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FD8B" w14:textId="25F549D3" w:rsidR="008214A2" w:rsidRDefault="00605492" w:rsidP="005C0DEA">
      <w:pPr>
        <w:rPr>
          <w:b/>
          <w:bCs/>
          <w:sz w:val="32"/>
          <w:szCs w:val="32"/>
        </w:rPr>
      </w:pPr>
      <w:r>
        <w:rPr>
          <w:b/>
          <w:bCs/>
          <w:sz w:val="32"/>
          <w:szCs w:val="32"/>
          <w:lang w:val="sr-Cyrl-RS"/>
        </w:rPr>
        <w:t xml:space="preserve">                             </w:t>
      </w:r>
      <w:r w:rsidR="00654227">
        <w:rPr>
          <w:b/>
          <w:bCs/>
          <w:sz w:val="32"/>
          <w:szCs w:val="32"/>
        </w:rPr>
        <w:t>ПРЕДШКОЛСКА УСТАНОВА</w:t>
      </w:r>
    </w:p>
    <w:p w14:paraId="5CCAB2D5" w14:textId="77777777" w:rsidR="008214A2" w:rsidRDefault="00CE4F8F">
      <w:pPr>
        <w:jc w:val="center"/>
        <w:rPr>
          <w:b/>
          <w:bCs/>
          <w:sz w:val="32"/>
          <w:szCs w:val="32"/>
        </w:rPr>
      </w:pPr>
      <w:r>
        <w:rPr>
          <w:b/>
          <w:bCs/>
          <w:sz w:val="32"/>
          <w:szCs w:val="32"/>
        </w:rPr>
        <w:t>„ РАДОСТ “</w:t>
      </w:r>
    </w:p>
    <w:p w14:paraId="673B8099" w14:textId="77777777" w:rsidR="008214A2" w:rsidRDefault="00654227">
      <w:pPr>
        <w:jc w:val="center"/>
        <w:rPr>
          <w:b/>
          <w:bCs/>
          <w:sz w:val="32"/>
          <w:szCs w:val="32"/>
        </w:rPr>
      </w:pPr>
      <w:r>
        <w:rPr>
          <w:b/>
          <w:bCs/>
          <w:sz w:val="32"/>
          <w:szCs w:val="32"/>
        </w:rPr>
        <w:t>ВРЊАЧКА  БАЊА</w:t>
      </w:r>
    </w:p>
    <w:p w14:paraId="70C16B02" w14:textId="77777777" w:rsidR="008214A2" w:rsidRDefault="008214A2">
      <w:pPr>
        <w:spacing w:line="360" w:lineRule="auto"/>
      </w:pPr>
    </w:p>
    <w:p w14:paraId="47332E7A" w14:textId="77777777" w:rsidR="008214A2" w:rsidRDefault="008214A2">
      <w:pPr>
        <w:spacing w:line="360" w:lineRule="auto"/>
      </w:pPr>
    </w:p>
    <w:p w14:paraId="118AD6D0" w14:textId="77777777" w:rsidR="008214A2" w:rsidRDefault="008214A2">
      <w:pPr>
        <w:spacing w:line="360" w:lineRule="auto"/>
      </w:pPr>
    </w:p>
    <w:p w14:paraId="165FB0E6" w14:textId="77777777" w:rsidR="008214A2" w:rsidRDefault="00654227">
      <w:pPr>
        <w:spacing w:line="360" w:lineRule="auto"/>
        <w:jc w:val="center"/>
      </w:pPr>
      <w:r>
        <w:rPr>
          <w:noProof/>
          <w:lang w:val="en-US"/>
        </w:rPr>
        <w:drawing>
          <wp:inline distT="0" distB="0" distL="0" distR="0" wp14:anchorId="51A6F869" wp14:editId="0D94B5C8">
            <wp:extent cx="2581275" cy="3138805"/>
            <wp:effectExtent l="0" t="0" r="0" b="0"/>
            <wp:docPr id="2" name="Picture 2" descr="c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s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86055" cy="3144643"/>
                    </a:xfrm>
                    <a:prstGeom prst="rect">
                      <a:avLst/>
                    </a:prstGeom>
                    <a:noFill/>
                    <a:ln>
                      <a:noFill/>
                    </a:ln>
                  </pic:spPr>
                </pic:pic>
              </a:graphicData>
            </a:graphic>
          </wp:inline>
        </w:drawing>
      </w:r>
    </w:p>
    <w:p w14:paraId="70121808" w14:textId="77777777" w:rsidR="008214A2" w:rsidRDefault="008214A2">
      <w:pPr>
        <w:spacing w:line="360" w:lineRule="auto"/>
        <w:jc w:val="center"/>
      </w:pPr>
    </w:p>
    <w:p w14:paraId="0130D8C1" w14:textId="77777777" w:rsidR="008214A2" w:rsidRDefault="008214A2">
      <w:pPr>
        <w:jc w:val="center"/>
      </w:pPr>
    </w:p>
    <w:p w14:paraId="49F822AE" w14:textId="77777777" w:rsidR="008214A2" w:rsidRDefault="00654227">
      <w:pPr>
        <w:jc w:val="center"/>
        <w:rPr>
          <w:b/>
          <w:bCs/>
        </w:rPr>
      </w:pPr>
      <w:r>
        <w:rPr>
          <w:b/>
          <w:bCs/>
        </w:rPr>
        <w:t>ГОДИШЊИ  ПЛАН  РАДА</w:t>
      </w:r>
    </w:p>
    <w:p w14:paraId="4F573A63" w14:textId="77777777" w:rsidR="008214A2" w:rsidRDefault="00654227">
      <w:pPr>
        <w:jc w:val="center"/>
        <w:rPr>
          <w:b/>
          <w:bCs/>
        </w:rPr>
      </w:pPr>
      <w:r>
        <w:rPr>
          <w:b/>
          <w:bCs/>
        </w:rPr>
        <w:t>ЗА  РАДНУ 202</w:t>
      </w:r>
      <w:r>
        <w:rPr>
          <w:b/>
          <w:bCs/>
          <w:lang w:val="ru-RU"/>
        </w:rPr>
        <w:t>5</w:t>
      </w:r>
      <w:r>
        <w:rPr>
          <w:b/>
          <w:bCs/>
        </w:rPr>
        <w:t>/</w:t>
      </w:r>
      <w:r>
        <w:rPr>
          <w:b/>
          <w:bCs/>
          <w:lang w:val="ru-RU"/>
        </w:rPr>
        <w:t>2026</w:t>
      </w:r>
      <w:r>
        <w:rPr>
          <w:b/>
          <w:bCs/>
        </w:rPr>
        <w:t>. ГОДИНУ</w:t>
      </w:r>
    </w:p>
    <w:p w14:paraId="6067D0B7" w14:textId="77777777" w:rsidR="008214A2" w:rsidRDefault="008214A2">
      <w:pPr>
        <w:spacing w:line="360" w:lineRule="auto"/>
      </w:pPr>
    </w:p>
    <w:p w14:paraId="09BED3C7" w14:textId="77777777" w:rsidR="008214A2" w:rsidRDefault="008214A2">
      <w:pPr>
        <w:spacing w:line="360" w:lineRule="auto"/>
      </w:pPr>
    </w:p>
    <w:p w14:paraId="78CF1DDB" w14:textId="77777777" w:rsidR="008214A2" w:rsidRDefault="008214A2">
      <w:pPr>
        <w:spacing w:line="360" w:lineRule="auto"/>
      </w:pPr>
    </w:p>
    <w:p w14:paraId="3CB94CFA" w14:textId="77777777" w:rsidR="008214A2" w:rsidRDefault="008214A2">
      <w:pPr>
        <w:spacing w:line="360" w:lineRule="auto"/>
      </w:pPr>
    </w:p>
    <w:p w14:paraId="2BCAD462" w14:textId="77777777" w:rsidR="00F960DD" w:rsidRPr="00F960DD" w:rsidRDefault="006F7117">
      <w:pPr>
        <w:spacing w:line="360" w:lineRule="auto"/>
      </w:pPr>
      <w:r>
        <w:t>Август,2025</w:t>
      </w:r>
      <w:r w:rsidR="00F960DD">
        <w:t>.</w:t>
      </w:r>
      <w:r>
        <w:t xml:space="preserve"> године</w:t>
      </w:r>
      <w:r w:rsidR="00F960DD">
        <w:t xml:space="preserve">                                                               Директор     </w:t>
      </w:r>
    </w:p>
    <w:p w14:paraId="1F428AF8" w14:textId="5D01EA09" w:rsidR="000A2717" w:rsidRDefault="00F960DD">
      <w:pPr>
        <w:spacing w:line="360" w:lineRule="auto"/>
        <w:sectPr w:rsidR="000A2717" w:rsidSect="008214A2">
          <w:footerReference w:type="default" r:id="rId11"/>
          <w:pgSz w:w="12240" w:h="15840"/>
          <w:pgMar w:top="1440" w:right="1440" w:bottom="1440" w:left="1440" w:header="720" w:footer="720" w:gutter="0"/>
          <w:cols w:space="720"/>
          <w:docGrid w:linePitch="360"/>
        </w:sectPr>
      </w:pPr>
      <w:r>
        <w:t xml:space="preserve">Врњачка Бања                                                       </w:t>
      </w:r>
      <w:r w:rsidR="00605492">
        <w:rPr>
          <w:lang w:val="sr-Cyrl-RS"/>
        </w:rPr>
        <w:t xml:space="preserve">             </w:t>
      </w:r>
      <w:r>
        <w:t>Маја Цветковић</w:t>
      </w:r>
    </w:p>
    <w:p w14:paraId="56DA1DFD" w14:textId="77777777" w:rsidR="008214A2" w:rsidRPr="004B3123" w:rsidRDefault="008214A2">
      <w:pPr>
        <w:spacing w:line="360" w:lineRule="auto"/>
      </w:pPr>
    </w:p>
    <w:p w14:paraId="08BD6135" w14:textId="77777777" w:rsidR="008214A2" w:rsidRPr="004B3123" w:rsidRDefault="008214A2" w:rsidP="00CE4F8F">
      <w:pPr>
        <w:spacing w:line="360" w:lineRule="auto"/>
        <w:jc w:val="center"/>
        <w:rPr>
          <w:b/>
          <w:bCs/>
          <w:i/>
          <w:iCs/>
          <w:sz w:val="28"/>
          <w:szCs w:val="28"/>
        </w:rPr>
      </w:pPr>
    </w:p>
    <w:p w14:paraId="6446F01D" w14:textId="77777777" w:rsidR="008214A2" w:rsidRPr="004B3123" w:rsidRDefault="00614967" w:rsidP="00CE4F8F">
      <w:pPr>
        <w:spacing w:line="360" w:lineRule="auto"/>
        <w:jc w:val="center"/>
        <w:rPr>
          <w:b/>
          <w:bCs/>
          <w:i/>
          <w:iCs/>
          <w:sz w:val="28"/>
          <w:szCs w:val="28"/>
        </w:rPr>
      </w:pPr>
      <w:r w:rsidRPr="004B3123">
        <w:rPr>
          <w:b/>
          <w:bCs/>
          <w:i/>
          <w:iCs/>
          <w:sz w:val="28"/>
          <w:szCs w:val="28"/>
        </w:rPr>
        <w:t>Садржај</w:t>
      </w:r>
    </w:p>
    <w:p w14:paraId="10767BC7" w14:textId="77777777" w:rsidR="00614967" w:rsidRPr="004B3123" w:rsidRDefault="00614967">
      <w:pPr>
        <w:spacing w:line="360" w:lineRule="auto"/>
        <w:rPr>
          <w:b/>
          <w:bCs/>
        </w:rPr>
      </w:pPr>
    </w:p>
    <w:p w14:paraId="2C7742B5" w14:textId="77777777" w:rsidR="00614967" w:rsidRPr="004B3123" w:rsidRDefault="00614967" w:rsidP="009700F9">
      <w:pPr>
        <w:pStyle w:val="ListParagraph"/>
        <w:numPr>
          <w:ilvl w:val="0"/>
          <w:numId w:val="80"/>
        </w:numPr>
        <w:spacing w:line="360" w:lineRule="auto"/>
        <w:rPr>
          <w:b/>
          <w:bCs/>
        </w:rPr>
      </w:pPr>
      <w:r w:rsidRPr="004B3123">
        <w:rPr>
          <w:b/>
          <w:bCs/>
        </w:rPr>
        <w:t xml:space="preserve">Уводне напомене...................................................................................................... </w:t>
      </w:r>
      <w:r w:rsidR="00923903" w:rsidRPr="004B3123">
        <w:rPr>
          <w:b/>
          <w:bCs/>
        </w:rPr>
        <w:t>5</w:t>
      </w:r>
    </w:p>
    <w:p w14:paraId="7646E32E" w14:textId="77777777" w:rsidR="00614967" w:rsidRPr="004B3123" w:rsidRDefault="000C1925" w:rsidP="009700F9">
      <w:pPr>
        <w:pStyle w:val="ListParagraph"/>
        <w:numPr>
          <w:ilvl w:val="1"/>
          <w:numId w:val="80"/>
        </w:numPr>
        <w:spacing w:line="360" w:lineRule="auto"/>
      </w:pPr>
      <w:r w:rsidRPr="004B3123">
        <w:t>Оцена стања и нивоа развијеносто делатности ................................................</w:t>
      </w:r>
      <w:r w:rsidR="00923903" w:rsidRPr="004B3123">
        <w:t>7</w:t>
      </w:r>
    </w:p>
    <w:p w14:paraId="18865C37" w14:textId="77777777" w:rsidR="000C1925" w:rsidRPr="004B3123" w:rsidRDefault="000C1925" w:rsidP="009700F9">
      <w:pPr>
        <w:pStyle w:val="ListParagraph"/>
        <w:numPr>
          <w:ilvl w:val="1"/>
          <w:numId w:val="80"/>
        </w:numPr>
        <w:spacing w:line="360" w:lineRule="auto"/>
      </w:pPr>
      <w:r w:rsidRPr="004B3123">
        <w:t xml:space="preserve"> Основни проблеми који су изражени у остваривању делатности предшколске установе..................................................................................................................</w:t>
      </w:r>
      <w:r w:rsidR="00923903" w:rsidRPr="004B3123">
        <w:t>10</w:t>
      </w:r>
    </w:p>
    <w:p w14:paraId="758C713C" w14:textId="77777777" w:rsidR="000C1925" w:rsidRPr="004B3123" w:rsidRDefault="000C1925" w:rsidP="009700F9">
      <w:pPr>
        <w:pStyle w:val="ListParagraph"/>
        <w:numPr>
          <w:ilvl w:val="1"/>
          <w:numId w:val="80"/>
        </w:numPr>
        <w:spacing w:line="360" w:lineRule="auto"/>
      </w:pPr>
      <w:r w:rsidRPr="004B3123">
        <w:t xml:space="preserve">Циљеви и принципи делатности </w:t>
      </w:r>
      <w:r w:rsidR="00C97204" w:rsidRPr="004B3123">
        <w:t>предшколског васпитања</w:t>
      </w:r>
      <w:r w:rsidR="00121286" w:rsidRPr="004B3123">
        <w:t xml:space="preserve"> и образовања</w:t>
      </w:r>
      <w:r w:rsidR="00923903" w:rsidRPr="004B3123">
        <w:t>......11</w:t>
      </w:r>
    </w:p>
    <w:p w14:paraId="27E10109" w14:textId="77777777" w:rsidR="00121286" w:rsidRPr="004B3123" w:rsidRDefault="00121286" w:rsidP="009700F9">
      <w:pPr>
        <w:pStyle w:val="ListParagraph"/>
        <w:numPr>
          <w:ilvl w:val="0"/>
          <w:numId w:val="80"/>
        </w:numPr>
        <w:spacing w:line="360" w:lineRule="auto"/>
        <w:rPr>
          <w:b/>
          <w:bCs/>
        </w:rPr>
      </w:pPr>
      <w:r w:rsidRPr="004B3123">
        <w:rPr>
          <w:b/>
          <w:bCs/>
        </w:rPr>
        <w:t>Потребе породице и деце у општини Врњачка Бања .........................................1</w:t>
      </w:r>
      <w:r w:rsidR="00923903" w:rsidRPr="004B3123">
        <w:rPr>
          <w:b/>
          <w:bCs/>
        </w:rPr>
        <w:t>3</w:t>
      </w:r>
    </w:p>
    <w:p w14:paraId="7DF18205" w14:textId="77777777" w:rsidR="00121286" w:rsidRPr="004B3123" w:rsidRDefault="00121286" w:rsidP="009700F9">
      <w:pPr>
        <w:pStyle w:val="ListParagraph"/>
        <w:numPr>
          <w:ilvl w:val="0"/>
          <w:numId w:val="80"/>
        </w:numPr>
        <w:spacing w:line="360" w:lineRule="auto"/>
        <w:rPr>
          <w:b/>
          <w:bCs/>
        </w:rPr>
      </w:pPr>
      <w:r w:rsidRPr="004B3123">
        <w:rPr>
          <w:b/>
          <w:bCs/>
        </w:rPr>
        <w:t>Маријално технички услови за остваривање делатности..................................</w:t>
      </w:r>
      <w:r w:rsidR="004B3123">
        <w:rPr>
          <w:b/>
          <w:bCs/>
        </w:rPr>
        <w:t>1</w:t>
      </w:r>
      <w:r w:rsidR="00923903" w:rsidRPr="004B3123">
        <w:rPr>
          <w:b/>
          <w:bCs/>
        </w:rPr>
        <w:t>4</w:t>
      </w:r>
    </w:p>
    <w:p w14:paraId="3515EC28" w14:textId="798663CD" w:rsidR="00121286" w:rsidRPr="004B3123" w:rsidRDefault="009700F9" w:rsidP="009700F9">
      <w:pPr>
        <w:pStyle w:val="ListParagraph"/>
        <w:numPr>
          <w:ilvl w:val="1"/>
          <w:numId w:val="80"/>
        </w:numPr>
        <w:spacing w:line="360" w:lineRule="auto"/>
      </w:pPr>
      <w:r w:rsidRPr="004B3123">
        <w:t>Објекти за децу ......................................................................................................1</w:t>
      </w:r>
      <w:r w:rsidR="00A27A32">
        <w:rPr>
          <w:lang w:val="sr-Cyrl-RS"/>
        </w:rPr>
        <w:t>4</w:t>
      </w:r>
    </w:p>
    <w:p w14:paraId="25119B91" w14:textId="7394CCCE" w:rsidR="009700F9" w:rsidRPr="004B3123" w:rsidRDefault="00313BAC" w:rsidP="009700F9">
      <w:pPr>
        <w:pStyle w:val="ListParagraph"/>
        <w:numPr>
          <w:ilvl w:val="1"/>
          <w:numId w:val="80"/>
        </w:numPr>
        <w:spacing w:line="360" w:lineRule="auto"/>
      </w:pPr>
      <w:r w:rsidRPr="004B3123">
        <w:t>Преглед других прилагођених простора за рад- Групе у години пред полазак у школу.....................................................................................................................</w:t>
      </w:r>
      <w:r w:rsidR="00923903" w:rsidRPr="004B3123">
        <w:t>..1</w:t>
      </w:r>
      <w:r w:rsidR="00A27A32">
        <w:rPr>
          <w:lang w:val="sr-Cyrl-RS"/>
        </w:rPr>
        <w:t>6</w:t>
      </w:r>
    </w:p>
    <w:p w14:paraId="2F89C5C5" w14:textId="498BB758" w:rsidR="00313BAC" w:rsidRPr="004B3123" w:rsidRDefault="00313BAC" w:rsidP="009700F9">
      <w:pPr>
        <w:pStyle w:val="ListParagraph"/>
        <w:numPr>
          <w:ilvl w:val="1"/>
          <w:numId w:val="80"/>
        </w:numPr>
        <w:spacing w:line="360" w:lineRule="auto"/>
      </w:pPr>
      <w:r w:rsidRPr="004B3123">
        <w:t>Објекти за припрему хране...................................................................................</w:t>
      </w:r>
      <w:r w:rsidR="00923903" w:rsidRPr="004B3123">
        <w:t>1</w:t>
      </w:r>
      <w:r w:rsidR="00A27A32">
        <w:rPr>
          <w:lang w:val="sr-Cyrl-RS"/>
        </w:rPr>
        <w:t>7</w:t>
      </w:r>
    </w:p>
    <w:p w14:paraId="5374E3F7" w14:textId="77777777" w:rsidR="00313BAC" w:rsidRPr="004B3123" w:rsidRDefault="00313BAC" w:rsidP="009700F9">
      <w:pPr>
        <w:pStyle w:val="ListParagraph"/>
        <w:numPr>
          <w:ilvl w:val="1"/>
          <w:numId w:val="80"/>
        </w:numPr>
        <w:spacing w:line="360" w:lineRule="auto"/>
      </w:pPr>
      <w:r w:rsidRPr="004B3123">
        <w:t xml:space="preserve"> Стање опремљености ............................................................................................1</w:t>
      </w:r>
      <w:r w:rsidR="00923903" w:rsidRPr="004B3123">
        <w:t>7</w:t>
      </w:r>
    </w:p>
    <w:p w14:paraId="465A6CEC" w14:textId="77777777" w:rsidR="000C65A3" w:rsidRPr="004B3123" w:rsidRDefault="00313BAC" w:rsidP="000C65A3">
      <w:pPr>
        <w:pStyle w:val="ListParagraph"/>
        <w:numPr>
          <w:ilvl w:val="0"/>
          <w:numId w:val="80"/>
        </w:numPr>
        <w:spacing w:line="360" w:lineRule="auto"/>
        <w:rPr>
          <w:b/>
          <w:bCs/>
        </w:rPr>
      </w:pPr>
      <w:r w:rsidRPr="004B3123">
        <w:rPr>
          <w:b/>
          <w:bCs/>
        </w:rPr>
        <w:t xml:space="preserve">Задаци на унапређивању </w:t>
      </w:r>
      <w:r w:rsidR="000C65A3" w:rsidRPr="004B3123">
        <w:rPr>
          <w:b/>
          <w:bCs/>
        </w:rPr>
        <w:t>услова за остваривање делатности у складу са новим основама програма „ Године узлета “.....................................................................1</w:t>
      </w:r>
      <w:r w:rsidR="00923903" w:rsidRPr="004B3123">
        <w:rPr>
          <w:b/>
          <w:bCs/>
        </w:rPr>
        <w:t>8</w:t>
      </w:r>
    </w:p>
    <w:p w14:paraId="16116CAF" w14:textId="77777777" w:rsidR="000C65A3" w:rsidRPr="004B3123" w:rsidRDefault="000C65A3" w:rsidP="000C65A3">
      <w:pPr>
        <w:pStyle w:val="ListParagraph"/>
        <w:numPr>
          <w:ilvl w:val="1"/>
          <w:numId w:val="80"/>
        </w:numPr>
        <w:spacing w:line="360" w:lineRule="auto"/>
      </w:pPr>
      <w:r w:rsidRPr="004B3123">
        <w:t>Инвестиционо одржавање објеката и дворишта .................................................</w:t>
      </w:r>
      <w:r w:rsidR="00923903" w:rsidRPr="004B3123">
        <w:t>18</w:t>
      </w:r>
    </w:p>
    <w:p w14:paraId="35832BF9" w14:textId="77777777" w:rsidR="009332CF" w:rsidRPr="004B3123" w:rsidRDefault="009332CF" w:rsidP="000C65A3">
      <w:pPr>
        <w:pStyle w:val="ListParagraph"/>
        <w:numPr>
          <w:ilvl w:val="1"/>
          <w:numId w:val="80"/>
        </w:numPr>
        <w:spacing w:line="360" w:lineRule="auto"/>
      </w:pPr>
      <w:r w:rsidRPr="004B3123">
        <w:t>Поправка и набавка опреме....................................................................................</w:t>
      </w:r>
      <w:r w:rsidR="00923903" w:rsidRPr="004B3123">
        <w:t>20</w:t>
      </w:r>
    </w:p>
    <w:p w14:paraId="043AC45B" w14:textId="77777777" w:rsidR="009332CF" w:rsidRPr="004B3123" w:rsidRDefault="009332CF" w:rsidP="009332CF">
      <w:pPr>
        <w:pStyle w:val="ListParagraph"/>
        <w:numPr>
          <w:ilvl w:val="1"/>
          <w:numId w:val="80"/>
        </w:numPr>
        <w:spacing w:line="360" w:lineRule="auto"/>
      </w:pPr>
      <w:r w:rsidRPr="004B3123">
        <w:t xml:space="preserve"> Набавка и израда дидактичког материјала  у складу са новим Основама  програма „ Године узлета  “...................................................................................</w:t>
      </w:r>
      <w:r w:rsidR="00923903" w:rsidRPr="004B3123">
        <w:t>20</w:t>
      </w:r>
    </w:p>
    <w:p w14:paraId="5D8B82D1" w14:textId="77777777" w:rsidR="009332CF" w:rsidRPr="004B3123" w:rsidRDefault="009332CF" w:rsidP="009332CF">
      <w:pPr>
        <w:pStyle w:val="ListParagraph"/>
        <w:numPr>
          <w:ilvl w:val="0"/>
          <w:numId w:val="80"/>
        </w:numPr>
        <w:spacing w:line="360" w:lineRule="auto"/>
        <w:rPr>
          <w:b/>
          <w:bCs/>
        </w:rPr>
      </w:pPr>
      <w:r w:rsidRPr="004B3123">
        <w:rPr>
          <w:b/>
          <w:bCs/>
        </w:rPr>
        <w:t>Облици рада са децом</w:t>
      </w:r>
      <w:r w:rsidR="00574CF1" w:rsidRPr="004B3123">
        <w:rPr>
          <w:b/>
          <w:bCs/>
        </w:rPr>
        <w:t xml:space="preserve"> ................................................................................................</w:t>
      </w:r>
      <w:r w:rsidR="00923903" w:rsidRPr="004B3123">
        <w:rPr>
          <w:b/>
          <w:bCs/>
        </w:rPr>
        <w:t>21</w:t>
      </w:r>
    </w:p>
    <w:p w14:paraId="4C2668C3" w14:textId="77777777" w:rsidR="00574CF1" w:rsidRPr="004B3123" w:rsidRDefault="00574CF1" w:rsidP="00574CF1">
      <w:pPr>
        <w:pStyle w:val="ListParagraph"/>
        <w:numPr>
          <w:ilvl w:val="1"/>
          <w:numId w:val="80"/>
        </w:numPr>
        <w:spacing w:line="360" w:lineRule="auto"/>
      </w:pPr>
      <w:r w:rsidRPr="004B3123">
        <w:t xml:space="preserve"> Целодневни и полудневни боравак у </w:t>
      </w:r>
      <w:r w:rsidR="0007651F" w:rsidRPr="004B3123">
        <w:t>У</w:t>
      </w:r>
      <w:r w:rsidRPr="004B3123">
        <w:t>станови .................................................</w:t>
      </w:r>
      <w:r w:rsidR="00923903" w:rsidRPr="004B3123">
        <w:t>21</w:t>
      </w:r>
    </w:p>
    <w:p w14:paraId="788DDCB3" w14:textId="09662190" w:rsidR="00696C1D" w:rsidRPr="004B3123" w:rsidRDefault="00696C1D" w:rsidP="00574CF1">
      <w:pPr>
        <w:pStyle w:val="ListParagraph"/>
        <w:numPr>
          <w:ilvl w:val="1"/>
          <w:numId w:val="80"/>
        </w:numPr>
        <w:spacing w:line="360" w:lineRule="auto"/>
      </w:pPr>
      <w:r w:rsidRPr="004B3123">
        <w:t xml:space="preserve"> Одмор и рекреација ...............................................................................................</w:t>
      </w:r>
      <w:r w:rsidR="008D03E1" w:rsidRPr="004B3123">
        <w:t>2</w:t>
      </w:r>
      <w:r w:rsidR="00A27A32">
        <w:rPr>
          <w:lang w:val="sr-Cyrl-RS"/>
        </w:rPr>
        <w:t>2</w:t>
      </w:r>
    </w:p>
    <w:p w14:paraId="7558B363" w14:textId="77777777" w:rsidR="00696C1D" w:rsidRPr="004B3123" w:rsidRDefault="00696C1D" w:rsidP="00696C1D">
      <w:pPr>
        <w:pStyle w:val="ListParagraph"/>
        <w:numPr>
          <w:ilvl w:val="0"/>
          <w:numId w:val="80"/>
        </w:numPr>
        <w:spacing w:line="360" w:lineRule="auto"/>
        <w:rPr>
          <w:b/>
          <w:bCs/>
        </w:rPr>
      </w:pPr>
      <w:r w:rsidRPr="004B3123">
        <w:rPr>
          <w:b/>
          <w:bCs/>
        </w:rPr>
        <w:t xml:space="preserve">Организација рада у Установи и </w:t>
      </w:r>
      <w:r w:rsidR="00E55592" w:rsidRPr="004B3123">
        <w:rPr>
          <w:b/>
          <w:bCs/>
        </w:rPr>
        <w:t>кадрови .............................................................</w:t>
      </w:r>
      <w:r w:rsidR="008D03E1" w:rsidRPr="004B3123">
        <w:rPr>
          <w:b/>
          <w:bCs/>
        </w:rPr>
        <w:t>22</w:t>
      </w:r>
    </w:p>
    <w:p w14:paraId="66E6E09D" w14:textId="77777777" w:rsidR="00E55592" w:rsidRPr="004B3123" w:rsidRDefault="00E55592" w:rsidP="00E55592">
      <w:pPr>
        <w:pStyle w:val="ListParagraph"/>
        <w:numPr>
          <w:ilvl w:val="1"/>
          <w:numId w:val="80"/>
        </w:numPr>
        <w:spacing w:line="360" w:lineRule="auto"/>
      </w:pPr>
      <w:r w:rsidRPr="004B3123">
        <w:t>Начин рада у Установи ..........................................................................................</w:t>
      </w:r>
      <w:r w:rsidR="008D03E1" w:rsidRPr="004B3123">
        <w:t>22</w:t>
      </w:r>
    </w:p>
    <w:p w14:paraId="4243C66B" w14:textId="7664CC25" w:rsidR="00E55592" w:rsidRPr="004B3123" w:rsidRDefault="00E55592" w:rsidP="00E55592">
      <w:pPr>
        <w:pStyle w:val="ListParagraph"/>
        <w:numPr>
          <w:ilvl w:val="1"/>
          <w:numId w:val="80"/>
        </w:numPr>
        <w:spacing w:line="360" w:lineRule="auto"/>
      </w:pPr>
      <w:r w:rsidRPr="004B3123">
        <w:t>Преглед броја запослених према профилима стручности ..................................</w:t>
      </w:r>
      <w:r w:rsidR="008D03E1" w:rsidRPr="004B3123">
        <w:t>2</w:t>
      </w:r>
      <w:r w:rsidR="00A27A32">
        <w:rPr>
          <w:lang w:val="sr-Cyrl-RS"/>
        </w:rPr>
        <w:t>4</w:t>
      </w:r>
    </w:p>
    <w:p w14:paraId="3D1FD97A" w14:textId="41534402" w:rsidR="00E55592" w:rsidRPr="004B3123" w:rsidRDefault="00E55592" w:rsidP="00E55592">
      <w:pPr>
        <w:pStyle w:val="ListParagraph"/>
        <w:numPr>
          <w:ilvl w:val="1"/>
          <w:numId w:val="80"/>
        </w:numPr>
        <w:spacing w:line="360" w:lineRule="auto"/>
      </w:pPr>
      <w:r w:rsidRPr="004B3123">
        <w:t>Структура 40- часовне радне недеље ...................................................................</w:t>
      </w:r>
      <w:r w:rsidR="008D03E1" w:rsidRPr="004B3123">
        <w:t>3</w:t>
      </w:r>
      <w:r w:rsidR="00A27A32">
        <w:rPr>
          <w:lang w:val="sr-Cyrl-RS"/>
        </w:rPr>
        <w:t>2</w:t>
      </w:r>
    </w:p>
    <w:p w14:paraId="09E6F8A9" w14:textId="089C989A" w:rsidR="00E55592" w:rsidRPr="004B3123" w:rsidRDefault="00E55592" w:rsidP="00E55592">
      <w:pPr>
        <w:pStyle w:val="ListParagraph"/>
        <w:numPr>
          <w:ilvl w:val="0"/>
          <w:numId w:val="80"/>
        </w:numPr>
        <w:spacing w:line="360" w:lineRule="auto"/>
        <w:rPr>
          <w:b/>
          <w:bCs/>
        </w:rPr>
      </w:pPr>
      <w:r w:rsidRPr="004B3123">
        <w:rPr>
          <w:b/>
          <w:bCs/>
        </w:rPr>
        <w:t>Задаци на реализацији Нових основа програма „ Године узлета “ ...................</w:t>
      </w:r>
      <w:r w:rsidR="008D03E1" w:rsidRPr="004B3123">
        <w:rPr>
          <w:b/>
          <w:bCs/>
        </w:rPr>
        <w:t>3</w:t>
      </w:r>
      <w:r w:rsidR="00A27A32">
        <w:rPr>
          <w:b/>
          <w:bCs/>
          <w:lang w:val="sr-Cyrl-RS"/>
        </w:rPr>
        <w:t>5</w:t>
      </w:r>
    </w:p>
    <w:p w14:paraId="7CDE2EFA" w14:textId="0E13C0EF" w:rsidR="00E55592" w:rsidRPr="004B3123" w:rsidRDefault="00E55592" w:rsidP="00E55592">
      <w:pPr>
        <w:pStyle w:val="ListParagraph"/>
        <w:numPr>
          <w:ilvl w:val="1"/>
          <w:numId w:val="80"/>
        </w:numPr>
        <w:spacing w:line="360" w:lineRule="auto"/>
      </w:pPr>
      <w:r w:rsidRPr="004B3123">
        <w:t>Васпитно - образовни рад са децом до три године ...............................................</w:t>
      </w:r>
      <w:r w:rsidR="008D03E1" w:rsidRPr="004B3123">
        <w:t>3</w:t>
      </w:r>
      <w:r w:rsidR="00A27A32">
        <w:rPr>
          <w:lang w:val="sr-Cyrl-RS"/>
        </w:rPr>
        <w:t>5</w:t>
      </w:r>
    </w:p>
    <w:p w14:paraId="72BD26E0" w14:textId="148EAD3F" w:rsidR="00E55592" w:rsidRPr="004B3123" w:rsidRDefault="00E55592" w:rsidP="00E55592">
      <w:pPr>
        <w:pStyle w:val="ListParagraph"/>
        <w:numPr>
          <w:ilvl w:val="2"/>
          <w:numId w:val="80"/>
        </w:numPr>
        <w:spacing w:line="360" w:lineRule="auto"/>
      </w:pPr>
      <w:r w:rsidRPr="004B3123">
        <w:lastRenderedPageBreak/>
        <w:t>Распоред вођења јаслених група по објектим ............................................</w:t>
      </w:r>
      <w:r w:rsidR="008D03E1" w:rsidRPr="004B3123">
        <w:t>3</w:t>
      </w:r>
      <w:r w:rsidR="00A27A32">
        <w:rPr>
          <w:lang w:val="sr-Cyrl-RS"/>
        </w:rPr>
        <w:t>7</w:t>
      </w:r>
    </w:p>
    <w:p w14:paraId="5D895B88" w14:textId="77777777" w:rsidR="00E55592" w:rsidRPr="004B3123" w:rsidRDefault="00E55592" w:rsidP="00E55592">
      <w:pPr>
        <w:pStyle w:val="ListParagraph"/>
        <w:numPr>
          <w:ilvl w:val="1"/>
          <w:numId w:val="80"/>
        </w:numPr>
        <w:spacing w:line="360" w:lineRule="auto"/>
      </w:pPr>
      <w:r w:rsidRPr="004B3123">
        <w:t xml:space="preserve"> Васпитно - образовни рад децом узраста од три до седам година ......................3</w:t>
      </w:r>
      <w:r w:rsidR="008D03E1" w:rsidRPr="004B3123">
        <w:t>8</w:t>
      </w:r>
    </w:p>
    <w:p w14:paraId="7989497E" w14:textId="77777777" w:rsidR="00E55592" w:rsidRPr="004B3123" w:rsidRDefault="00E55592" w:rsidP="00E55592">
      <w:pPr>
        <w:pStyle w:val="ListParagraph"/>
        <w:numPr>
          <w:ilvl w:val="2"/>
          <w:numId w:val="80"/>
        </w:numPr>
        <w:spacing w:line="360" w:lineRule="auto"/>
      </w:pPr>
      <w:r w:rsidRPr="004B3123">
        <w:t>Распоред вођења васпитних група по објектима .......................................4</w:t>
      </w:r>
      <w:r w:rsidR="008D03E1" w:rsidRPr="004B3123">
        <w:t>3</w:t>
      </w:r>
    </w:p>
    <w:p w14:paraId="22D565DB" w14:textId="4A9E0F0A" w:rsidR="00E55592" w:rsidRPr="004B3123" w:rsidRDefault="00E55592" w:rsidP="00E55592">
      <w:pPr>
        <w:pStyle w:val="ListParagraph"/>
        <w:numPr>
          <w:ilvl w:val="1"/>
          <w:numId w:val="80"/>
        </w:numPr>
        <w:spacing w:line="360" w:lineRule="auto"/>
      </w:pPr>
      <w:r w:rsidRPr="004B3123">
        <w:t>Припремно предшколски програм .........................................................................4</w:t>
      </w:r>
      <w:r w:rsidR="00A27A32">
        <w:rPr>
          <w:lang w:val="sr-Cyrl-RS"/>
        </w:rPr>
        <w:t>7</w:t>
      </w:r>
    </w:p>
    <w:p w14:paraId="6FB1386E" w14:textId="09F44168" w:rsidR="00E55592" w:rsidRPr="004B3123" w:rsidRDefault="008132E7" w:rsidP="00E55592">
      <w:pPr>
        <w:pStyle w:val="ListParagraph"/>
        <w:numPr>
          <w:ilvl w:val="2"/>
          <w:numId w:val="80"/>
        </w:numPr>
        <w:spacing w:line="360" w:lineRule="auto"/>
      </w:pPr>
      <w:r w:rsidRPr="004B3123">
        <w:t>Распоред вођења група полудневног боравка при основним школама....4</w:t>
      </w:r>
      <w:r w:rsidR="00A27A32">
        <w:rPr>
          <w:lang w:val="sr-Cyrl-RS"/>
        </w:rPr>
        <w:t>8</w:t>
      </w:r>
    </w:p>
    <w:p w14:paraId="7CCEC4CD" w14:textId="4BF43844" w:rsidR="008132E7" w:rsidRPr="004B3123" w:rsidRDefault="008132E7" w:rsidP="008132E7">
      <w:pPr>
        <w:pStyle w:val="ListParagraph"/>
        <w:numPr>
          <w:ilvl w:val="0"/>
          <w:numId w:val="80"/>
        </w:numPr>
        <w:spacing w:line="360" w:lineRule="auto"/>
        <w:rPr>
          <w:b/>
          <w:bCs/>
        </w:rPr>
      </w:pPr>
      <w:r w:rsidRPr="004B3123">
        <w:rPr>
          <w:b/>
          <w:bCs/>
        </w:rPr>
        <w:t>Сарадња са породицом ..............................................................................................4</w:t>
      </w:r>
      <w:r w:rsidR="00A27A32">
        <w:rPr>
          <w:b/>
          <w:bCs/>
          <w:lang w:val="sr-Cyrl-RS"/>
        </w:rPr>
        <w:t>9</w:t>
      </w:r>
    </w:p>
    <w:p w14:paraId="2360DB98" w14:textId="192D9C7A" w:rsidR="008132E7" w:rsidRPr="004B3123" w:rsidRDefault="008132E7" w:rsidP="008132E7">
      <w:pPr>
        <w:pStyle w:val="ListParagraph"/>
        <w:numPr>
          <w:ilvl w:val="1"/>
          <w:numId w:val="80"/>
        </w:numPr>
        <w:spacing w:line="360" w:lineRule="auto"/>
      </w:pPr>
      <w:r w:rsidRPr="004B3123">
        <w:t>План сарадње Установе са породицом ..................................................................</w:t>
      </w:r>
      <w:r w:rsidR="008D03E1" w:rsidRPr="004B3123">
        <w:t>5</w:t>
      </w:r>
      <w:r w:rsidR="00A27A32">
        <w:rPr>
          <w:lang w:val="sr-Cyrl-RS"/>
        </w:rPr>
        <w:t>1</w:t>
      </w:r>
    </w:p>
    <w:p w14:paraId="55D51814" w14:textId="581B0645" w:rsidR="008132E7" w:rsidRPr="004B3123" w:rsidRDefault="008132E7" w:rsidP="008132E7">
      <w:pPr>
        <w:pStyle w:val="ListParagraph"/>
        <w:numPr>
          <w:ilvl w:val="0"/>
          <w:numId w:val="80"/>
        </w:numPr>
        <w:spacing w:line="360" w:lineRule="auto"/>
        <w:rPr>
          <w:b/>
          <w:bCs/>
        </w:rPr>
      </w:pPr>
      <w:r w:rsidRPr="004B3123">
        <w:rPr>
          <w:b/>
          <w:bCs/>
        </w:rPr>
        <w:t>Сарадња са друштвеном средином ............................................................................5</w:t>
      </w:r>
      <w:r w:rsidR="00A27A32">
        <w:rPr>
          <w:b/>
          <w:bCs/>
          <w:lang w:val="sr-Cyrl-RS"/>
        </w:rPr>
        <w:t>4</w:t>
      </w:r>
    </w:p>
    <w:p w14:paraId="6B09AA81" w14:textId="011F1C67" w:rsidR="008132E7" w:rsidRPr="004B3123" w:rsidRDefault="008132E7" w:rsidP="008132E7">
      <w:pPr>
        <w:pStyle w:val="ListParagraph"/>
        <w:numPr>
          <w:ilvl w:val="1"/>
          <w:numId w:val="80"/>
        </w:numPr>
        <w:spacing w:line="360" w:lineRule="auto"/>
      </w:pPr>
      <w:r w:rsidRPr="004B3123">
        <w:t>П</w:t>
      </w:r>
      <w:r w:rsidR="008D03E1" w:rsidRPr="004B3123">
        <w:t>л</w:t>
      </w:r>
      <w:r w:rsidRPr="004B3123">
        <w:t>ан сарадње Установе са друштвеном средином по месецима ........................5</w:t>
      </w:r>
      <w:r w:rsidR="00A27A32">
        <w:rPr>
          <w:lang w:val="sr-Cyrl-RS"/>
        </w:rPr>
        <w:t>5</w:t>
      </w:r>
    </w:p>
    <w:p w14:paraId="6CDEFEA3" w14:textId="5D44C79B" w:rsidR="008132E7" w:rsidRPr="004B3123" w:rsidRDefault="008132E7" w:rsidP="008132E7">
      <w:pPr>
        <w:pStyle w:val="ListParagraph"/>
        <w:numPr>
          <w:ilvl w:val="1"/>
          <w:numId w:val="80"/>
        </w:numPr>
        <w:spacing w:line="360" w:lineRule="auto"/>
      </w:pPr>
      <w:r w:rsidRPr="004B3123">
        <w:t>План културних и јавних манифестација ..............................................................</w:t>
      </w:r>
      <w:r w:rsidR="008D03E1" w:rsidRPr="004B3123">
        <w:t>5</w:t>
      </w:r>
      <w:r w:rsidR="00A27A32">
        <w:rPr>
          <w:lang w:val="sr-Cyrl-RS"/>
        </w:rPr>
        <w:t>7</w:t>
      </w:r>
    </w:p>
    <w:p w14:paraId="41DBA315" w14:textId="50233325" w:rsidR="008132E7" w:rsidRPr="004B3123" w:rsidRDefault="008132E7" w:rsidP="008132E7">
      <w:pPr>
        <w:pStyle w:val="ListParagraph"/>
        <w:numPr>
          <w:ilvl w:val="1"/>
          <w:numId w:val="80"/>
        </w:numPr>
        <w:spacing w:line="360" w:lineRule="auto"/>
      </w:pPr>
      <w:r w:rsidRPr="004B3123">
        <w:t>Оквирни план Дечије недеље ................................................................................</w:t>
      </w:r>
      <w:r w:rsidR="008D03E1" w:rsidRPr="004B3123">
        <w:t>5</w:t>
      </w:r>
      <w:r w:rsidR="00A27A32">
        <w:rPr>
          <w:lang w:val="sr-Cyrl-RS"/>
        </w:rPr>
        <w:t>8</w:t>
      </w:r>
    </w:p>
    <w:p w14:paraId="220C3DD0" w14:textId="1F53ABBF" w:rsidR="008132E7" w:rsidRPr="004B3123" w:rsidRDefault="008132E7" w:rsidP="008132E7">
      <w:pPr>
        <w:pStyle w:val="ListParagraph"/>
        <w:numPr>
          <w:ilvl w:val="0"/>
          <w:numId w:val="80"/>
        </w:numPr>
        <w:spacing w:line="360" w:lineRule="auto"/>
        <w:rPr>
          <w:b/>
          <w:bCs/>
        </w:rPr>
      </w:pPr>
      <w:r w:rsidRPr="004B3123">
        <w:rPr>
          <w:b/>
          <w:bCs/>
        </w:rPr>
        <w:t>План стручног усавршавања ....................................................................................</w:t>
      </w:r>
      <w:r w:rsidR="004B3123">
        <w:rPr>
          <w:b/>
          <w:bCs/>
        </w:rPr>
        <w:t>5</w:t>
      </w:r>
      <w:r w:rsidR="00A27A32">
        <w:rPr>
          <w:b/>
          <w:bCs/>
          <w:lang w:val="sr-Cyrl-RS"/>
        </w:rPr>
        <w:t>8</w:t>
      </w:r>
    </w:p>
    <w:p w14:paraId="4AAC1E97" w14:textId="7A30899B" w:rsidR="008132E7" w:rsidRPr="004B3123" w:rsidRDefault="008132E7" w:rsidP="008132E7">
      <w:pPr>
        <w:pStyle w:val="ListParagraph"/>
        <w:numPr>
          <w:ilvl w:val="1"/>
          <w:numId w:val="80"/>
        </w:numPr>
        <w:spacing w:line="360" w:lineRule="auto"/>
      </w:pPr>
      <w:r w:rsidRPr="004B3123">
        <w:t>План Васпитно – образовног већа ...................................................................</w:t>
      </w:r>
      <w:r w:rsidR="00480688">
        <w:rPr>
          <w:lang w:val="sr-Cyrl-RS"/>
        </w:rPr>
        <w:t>61</w:t>
      </w:r>
    </w:p>
    <w:p w14:paraId="481E7261" w14:textId="77777777" w:rsidR="008132E7" w:rsidRPr="004B3123" w:rsidRDefault="008132E7" w:rsidP="008132E7">
      <w:pPr>
        <w:pStyle w:val="ListParagraph"/>
        <w:numPr>
          <w:ilvl w:val="1"/>
          <w:numId w:val="80"/>
        </w:numPr>
        <w:spacing w:line="360" w:lineRule="auto"/>
      </w:pPr>
      <w:r w:rsidRPr="004B3123">
        <w:t>План рада Актива васпитача ............................................................................</w:t>
      </w:r>
      <w:r w:rsidR="008D03E1" w:rsidRPr="004B3123">
        <w:t>61</w:t>
      </w:r>
    </w:p>
    <w:p w14:paraId="5316BFD0" w14:textId="115AD9C9" w:rsidR="008132E7" w:rsidRPr="004B3123" w:rsidRDefault="008132E7" w:rsidP="008132E7">
      <w:pPr>
        <w:pStyle w:val="ListParagraph"/>
        <w:numPr>
          <w:ilvl w:val="1"/>
          <w:numId w:val="80"/>
        </w:numPr>
        <w:spacing w:line="360" w:lineRule="auto"/>
      </w:pPr>
      <w:r w:rsidRPr="004B3123">
        <w:t>План рада Актива медицинских – сестара васпитача ...................................</w:t>
      </w:r>
      <w:r w:rsidR="008D03E1" w:rsidRPr="004B3123">
        <w:t>6</w:t>
      </w:r>
      <w:r w:rsidR="00A27A32">
        <w:rPr>
          <w:lang w:val="sr-Cyrl-RS"/>
        </w:rPr>
        <w:t>3</w:t>
      </w:r>
    </w:p>
    <w:p w14:paraId="2AC980D4" w14:textId="6D105411" w:rsidR="008132E7" w:rsidRPr="004B3123" w:rsidRDefault="008132E7" w:rsidP="008132E7">
      <w:pPr>
        <w:pStyle w:val="ListParagraph"/>
        <w:numPr>
          <w:ilvl w:val="1"/>
          <w:numId w:val="80"/>
        </w:numPr>
        <w:spacing w:line="360" w:lineRule="auto"/>
      </w:pPr>
      <w:r w:rsidRPr="004B3123">
        <w:t>Планови рада тимова васпитача и медицинских сестара – васпитача по објектима ................................................................................................................</w:t>
      </w:r>
      <w:r w:rsidR="008D03E1" w:rsidRPr="004B3123">
        <w:t>6</w:t>
      </w:r>
      <w:r w:rsidR="00A27A32">
        <w:rPr>
          <w:lang w:val="sr-Cyrl-RS"/>
        </w:rPr>
        <w:t>4</w:t>
      </w:r>
    </w:p>
    <w:p w14:paraId="0F601EEF" w14:textId="163ADC83" w:rsidR="00510A83" w:rsidRPr="004B3123" w:rsidRDefault="00510A83" w:rsidP="008132E7">
      <w:pPr>
        <w:pStyle w:val="ListParagraph"/>
        <w:numPr>
          <w:ilvl w:val="1"/>
          <w:numId w:val="80"/>
        </w:numPr>
        <w:spacing w:line="360" w:lineRule="auto"/>
      </w:pPr>
      <w:r w:rsidRPr="004B3123">
        <w:t>План рада васпитача припремно предшколског програма за школску ......</w:t>
      </w:r>
      <w:r w:rsidR="008D03E1" w:rsidRPr="004B3123">
        <w:t>6</w:t>
      </w:r>
      <w:r w:rsidR="00A27A32">
        <w:rPr>
          <w:lang w:val="sr-Cyrl-RS"/>
        </w:rPr>
        <w:t>9</w:t>
      </w:r>
    </w:p>
    <w:p w14:paraId="758F6919" w14:textId="36BCE59D" w:rsidR="00510A83" w:rsidRPr="004B3123" w:rsidRDefault="00510A83" w:rsidP="00510A83">
      <w:pPr>
        <w:pStyle w:val="ListParagraph"/>
        <w:numPr>
          <w:ilvl w:val="0"/>
          <w:numId w:val="80"/>
        </w:numPr>
        <w:spacing w:line="360" w:lineRule="auto"/>
        <w:rPr>
          <w:b/>
          <w:bCs/>
        </w:rPr>
      </w:pPr>
      <w:r w:rsidRPr="004B3123">
        <w:rPr>
          <w:b/>
          <w:bCs/>
        </w:rPr>
        <w:t>План рада педагошког колегијума ........................................................................</w:t>
      </w:r>
      <w:r w:rsidR="00A27A32">
        <w:rPr>
          <w:b/>
          <w:bCs/>
          <w:lang w:val="sr-Cyrl-RS"/>
        </w:rPr>
        <w:t>70</w:t>
      </w:r>
    </w:p>
    <w:p w14:paraId="19BFDFB7" w14:textId="04EA4DB7" w:rsidR="00510A83" w:rsidRPr="004B3123" w:rsidRDefault="00510A83" w:rsidP="00510A83">
      <w:pPr>
        <w:pStyle w:val="ListParagraph"/>
        <w:numPr>
          <w:ilvl w:val="0"/>
          <w:numId w:val="80"/>
        </w:numPr>
        <w:spacing w:line="360" w:lineRule="auto"/>
        <w:rPr>
          <w:b/>
          <w:bCs/>
        </w:rPr>
      </w:pPr>
      <w:r w:rsidRPr="004B3123">
        <w:rPr>
          <w:b/>
          <w:bCs/>
        </w:rPr>
        <w:t>Планови рада тимова ..............................................................................................</w:t>
      </w:r>
      <w:r w:rsidR="004B3123">
        <w:rPr>
          <w:b/>
          <w:bCs/>
        </w:rPr>
        <w:t>7</w:t>
      </w:r>
      <w:r w:rsidR="00A27A32">
        <w:rPr>
          <w:b/>
          <w:bCs/>
          <w:lang w:val="sr-Cyrl-RS"/>
        </w:rPr>
        <w:t>3</w:t>
      </w:r>
    </w:p>
    <w:p w14:paraId="70F63E3A" w14:textId="39AC63F7" w:rsidR="00510A83" w:rsidRPr="004B3123" w:rsidRDefault="00510A83" w:rsidP="00510A83">
      <w:pPr>
        <w:pStyle w:val="ListParagraph"/>
        <w:numPr>
          <w:ilvl w:val="1"/>
          <w:numId w:val="80"/>
        </w:numPr>
        <w:spacing w:line="360" w:lineRule="auto"/>
      </w:pPr>
      <w:r w:rsidRPr="004B3123">
        <w:t>План рада тима за вредновање квалитета рада установе ............................</w:t>
      </w:r>
      <w:r w:rsidR="008D03E1" w:rsidRPr="004B3123">
        <w:t>.7</w:t>
      </w:r>
      <w:r w:rsidR="00A27A32">
        <w:rPr>
          <w:lang w:val="sr-Cyrl-RS"/>
        </w:rPr>
        <w:t>3</w:t>
      </w:r>
    </w:p>
    <w:p w14:paraId="31BE339A" w14:textId="4E4DAD66" w:rsidR="00510A83" w:rsidRPr="004B3123" w:rsidRDefault="00510A83" w:rsidP="00510A83">
      <w:pPr>
        <w:pStyle w:val="ListParagraph"/>
        <w:numPr>
          <w:ilvl w:val="1"/>
          <w:numId w:val="80"/>
        </w:numPr>
        <w:spacing w:line="360" w:lineRule="auto"/>
      </w:pPr>
      <w:r w:rsidRPr="004B3123">
        <w:t>План рада  тима за развојно планирање .........................................................</w:t>
      </w:r>
      <w:r w:rsidR="008D03E1" w:rsidRPr="004B3123">
        <w:t>7</w:t>
      </w:r>
      <w:r w:rsidR="00A27A32">
        <w:rPr>
          <w:lang w:val="sr-Cyrl-RS"/>
        </w:rPr>
        <w:t>7</w:t>
      </w:r>
    </w:p>
    <w:p w14:paraId="68CE7096" w14:textId="5281C96E" w:rsidR="00510A83" w:rsidRPr="004B3123" w:rsidRDefault="00510A83" w:rsidP="00510A83">
      <w:pPr>
        <w:pStyle w:val="ListParagraph"/>
        <w:numPr>
          <w:ilvl w:val="1"/>
          <w:numId w:val="80"/>
        </w:numPr>
        <w:spacing w:line="360" w:lineRule="auto"/>
      </w:pPr>
      <w:r w:rsidRPr="004B3123">
        <w:t>План рада тима та културну и јавни делатност и промоцију установе ......</w:t>
      </w:r>
      <w:r w:rsidR="00A27A32">
        <w:rPr>
          <w:lang w:val="sr-Cyrl-RS"/>
        </w:rPr>
        <w:t>80</w:t>
      </w:r>
    </w:p>
    <w:p w14:paraId="52C21BEF" w14:textId="63C24DD8" w:rsidR="00510A83" w:rsidRPr="004B3123" w:rsidRDefault="00510A83" w:rsidP="00510A83">
      <w:pPr>
        <w:pStyle w:val="ListParagraph"/>
        <w:numPr>
          <w:ilvl w:val="1"/>
          <w:numId w:val="80"/>
        </w:numPr>
        <w:spacing w:line="360" w:lineRule="auto"/>
      </w:pPr>
      <w:r w:rsidRPr="004B3123">
        <w:t>План рада тима за самовредновање ................................................................</w:t>
      </w:r>
      <w:r w:rsidR="008D03E1" w:rsidRPr="004B3123">
        <w:t>8</w:t>
      </w:r>
      <w:r w:rsidR="00A27A32">
        <w:rPr>
          <w:lang w:val="sr-Cyrl-RS"/>
        </w:rPr>
        <w:t>1</w:t>
      </w:r>
    </w:p>
    <w:p w14:paraId="7BB679CF" w14:textId="6D4B5231" w:rsidR="00510A83" w:rsidRPr="004B3123" w:rsidRDefault="00510A83" w:rsidP="00510A83">
      <w:pPr>
        <w:pStyle w:val="ListParagraph"/>
        <w:numPr>
          <w:ilvl w:val="1"/>
          <w:numId w:val="80"/>
        </w:numPr>
        <w:spacing w:line="360" w:lineRule="auto"/>
      </w:pPr>
      <w:r w:rsidRPr="004B3123">
        <w:t>План рада тима за заштиту деце од дискриминације, насиља, злостављања и занемаривања ..........................................................................................................</w:t>
      </w:r>
      <w:r w:rsidR="008D03E1" w:rsidRPr="004B3123">
        <w:t>8</w:t>
      </w:r>
      <w:r w:rsidR="00A27A32">
        <w:rPr>
          <w:lang w:val="sr-Cyrl-RS"/>
        </w:rPr>
        <w:t>5</w:t>
      </w:r>
    </w:p>
    <w:p w14:paraId="226C002C" w14:textId="0EDB2160" w:rsidR="00510A83" w:rsidRPr="004B3123" w:rsidRDefault="00510A83" w:rsidP="00510A83">
      <w:pPr>
        <w:pStyle w:val="ListParagraph"/>
        <w:numPr>
          <w:ilvl w:val="1"/>
          <w:numId w:val="80"/>
        </w:numPr>
        <w:spacing w:line="360" w:lineRule="auto"/>
      </w:pPr>
      <w:r w:rsidRPr="004B3123">
        <w:t>План рада тима за</w:t>
      </w:r>
      <w:r w:rsidR="008D03E1" w:rsidRPr="004B3123">
        <w:t>инклузију-</w:t>
      </w:r>
      <w:r w:rsidRPr="004B3123">
        <w:t xml:space="preserve"> ИОП – </w:t>
      </w:r>
      <w:r w:rsidR="008D03E1" w:rsidRPr="004B3123">
        <w:t>(индивидуални образовни план ......8</w:t>
      </w:r>
      <w:r w:rsidR="00A27A32">
        <w:rPr>
          <w:lang w:val="sr-Cyrl-RS"/>
        </w:rPr>
        <w:t>7</w:t>
      </w:r>
    </w:p>
    <w:p w14:paraId="244F6922" w14:textId="08BEFF75" w:rsidR="00510A83" w:rsidRPr="004B3123" w:rsidRDefault="00510A83" w:rsidP="00510A83">
      <w:pPr>
        <w:pStyle w:val="ListParagraph"/>
        <w:numPr>
          <w:ilvl w:val="1"/>
          <w:numId w:val="80"/>
        </w:numPr>
        <w:spacing w:line="360" w:lineRule="auto"/>
      </w:pPr>
      <w:r w:rsidRPr="004B3123">
        <w:t>План рада тима васпитача припремно предшколског програма .................</w:t>
      </w:r>
      <w:r w:rsidR="008D03E1" w:rsidRPr="004B3123">
        <w:t>9</w:t>
      </w:r>
      <w:r w:rsidR="00A27A32">
        <w:rPr>
          <w:lang w:val="sr-Cyrl-RS"/>
        </w:rPr>
        <w:t>5</w:t>
      </w:r>
    </w:p>
    <w:p w14:paraId="15810C54" w14:textId="7F397FFC" w:rsidR="00510A83" w:rsidRPr="004B3123" w:rsidRDefault="00510A83" w:rsidP="00510A83">
      <w:pPr>
        <w:pStyle w:val="ListParagraph"/>
        <w:numPr>
          <w:ilvl w:val="1"/>
          <w:numId w:val="80"/>
        </w:numPr>
        <w:spacing w:line="360" w:lineRule="auto"/>
      </w:pPr>
      <w:r w:rsidRPr="004B3123">
        <w:t>План рада тима за психолошко кризне интервенције ..................................</w:t>
      </w:r>
      <w:r w:rsidR="00A27A32">
        <w:rPr>
          <w:lang w:val="sr-Cyrl-RS"/>
        </w:rPr>
        <w:t>100</w:t>
      </w:r>
    </w:p>
    <w:p w14:paraId="12C2B73A" w14:textId="7C428E41" w:rsidR="00510A83" w:rsidRPr="004B3123" w:rsidRDefault="00510A83" w:rsidP="00510A83">
      <w:pPr>
        <w:pStyle w:val="ListParagraph"/>
        <w:numPr>
          <w:ilvl w:val="1"/>
          <w:numId w:val="80"/>
        </w:numPr>
        <w:spacing w:line="360" w:lineRule="auto"/>
      </w:pPr>
      <w:r w:rsidRPr="004B3123">
        <w:t xml:space="preserve">План рада тима за </w:t>
      </w:r>
      <w:r w:rsidR="00D13A13" w:rsidRPr="004B3123">
        <w:t>стручно усавршавање ......................................................</w:t>
      </w:r>
      <w:r w:rsidR="00A27A32">
        <w:rPr>
          <w:lang w:val="sr-Cyrl-RS"/>
        </w:rPr>
        <w:t>101</w:t>
      </w:r>
    </w:p>
    <w:p w14:paraId="52FBF533" w14:textId="48225C0C" w:rsidR="00D13A13" w:rsidRPr="004B3123" w:rsidRDefault="00D13A13" w:rsidP="00510A83">
      <w:pPr>
        <w:pStyle w:val="ListParagraph"/>
        <w:numPr>
          <w:ilvl w:val="1"/>
          <w:numId w:val="80"/>
        </w:numPr>
        <w:spacing w:line="360" w:lineRule="auto"/>
      </w:pPr>
      <w:r w:rsidRPr="004B3123">
        <w:t>План рада тима ментора вапитача и медицинских сестара – васпитача ...</w:t>
      </w:r>
      <w:r w:rsidR="001422E7">
        <w:rPr>
          <w:lang w:val="sr-Cyrl-RS"/>
        </w:rPr>
        <w:t>107</w:t>
      </w:r>
    </w:p>
    <w:p w14:paraId="26FA8A28" w14:textId="4232F1B7" w:rsidR="00D13A13" w:rsidRPr="004B3123" w:rsidRDefault="00D13A13" w:rsidP="00D13A13">
      <w:pPr>
        <w:pStyle w:val="ListParagraph"/>
        <w:numPr>
          <w:ilvl w:val="0"/>
          <w:numId w:val="80"/>
        </w:numPr>
        <w:spacing w:line="360" w:lineRule="auto"/>
        <w:rPr>
          <w:b/>
          <w:bCs/>
        </w:rPr>
      </w:pPr>
      <w:r w:rsidRPr="004B3123">
        <w:rPr>
          <w:b/>
          <w:bCs/>
        </w:rPr>
        <w:lastRenderedPageBreak/>
        <w:t>Задаци на реализацији програма социјалног рада .............................................</w:t>
      </w:r>
      <w:r w:rsidR="008D03E1" w:rsidRPr="004B3123">
        <w:rPr>
          <w:b/>
          <w:bCs/>
        </w:rPr>
        <w:t>10</w:t>
      </w:r>
      <w:r w:rsidR="001422E7">
        <w:rPr>
          <w:b/>
          <w:bCs/>
          <w:lang w:val="sr-Cyrl-RS"/>
        </w:rPr>
        <w:t>9</w:t>
      </w:r>
    </w:p>
    <w:p w14:paraId="7492F832" w14:textId="047B87BF" w:rsidR="00D13A13" w:rsidRPr="004B3123" w:rsidRDefault="00D13A13" w:rsidP="00D13A13">
      <w:pPr>
        <w:pStyle w:val="ListParagraph"/>
        <w:numPr>
          <w:ilvl w:val="0"/>
          <w:numId w:val="80"/>
        </w:numPr>
        <w:spacing w:line="360" w:lineRule="auto"/>
        <w:rPr>
          <w:b/>
          <w:bCs/>
        </w:rPr>
      </w:pPr>
      <w:r w:rsidRPr="004B3123">
        <w:rPr>
          <w:b/>
          <w:bCs/>
        </w:rPr>
        <w:t>План превентивно социјалне заштите ................................................................. 1</w:t>
      </w:r>
      <w:r w:rsidR="001422E7">
        <w:rPr>
          <w:b/>
          <w:bCs/>
          <w:lang w:val="sr-Cyrl-RS"/>
        </w:rPr>
        <w:t>11</w:t>
      </w:r>
    </w:p>
    <w:p w14:paraId="454883EF" w14:textId="3FF9F4D3" w:rsidR="00D13A13" w:rsidRPr="004B3123" w:rsidRDefault="00D13A13" w:rsidP="00D13A13">
      <w:pPr>
        <w:pStyle w:val="ListParagraph"/>
        <w:numPr>
          <w:ilvl w:val="0"/>
          <w:numId w:val="80"/>
        </w:numPr>
        <w:spacing w:line="360" w:lineRule="auto"/>
        <w:rPr>
          <w:b/>
          <w:bCs/>
        </w:rPr>
      </w:pPr>
      <w:r w:rsidRPr="004B3123">
        <w:rPr>
          <w:b/>
          <w:bCs/>
        </w:rPr>
        <w:t>План едукације заштите од пожара ...................................................................</w:t>
      </w:r>
      <w:r w:rsidR="004B3123">
        <w:rPr>
          <w:b/>
          <w:bCs/>
        </w:rPr>
        <w:t>.</w:t>
      </w:r>
      <w:r w:rsidRPr="004B3123">
        <w:rPr>
          <w:b/>
          <w:bCs/>
        </w:rPr>
        <w:t>.</w:t>
      </w:r>
      <w:r w:rsidR="004B3123">
        <w:rPr>
          <w:b/>
          <w:bCs/>
        </w:rPr>
        <w:t xml:space="preserve">. </w:t>
      </w:r>
      <w:r w:rsidRPr="004B3123">
        <w:rPr>
          <w:b/>
          <w:bCs/>
        </w:rPr>
        <w:t>1</w:t>
      </w:r>
      <w:r w:rsidR="001422E7">
        <w:rPr>
          <w:b/>
          <w:bCs/>
          <w:lang w:val="sr-Cyrl-RS"/>
        </w:rPr>
        <w:t>18</w:t>
      </w:r>
    </w:p>
    <w:p w14:paraId="09FA45B7" w14:textId="4D1E5B41" w:rsidR="00D13A13" w:rsidRPr="004B3123" w:rsidRDefault="00D13A13" w:rsidP="00D13A13">
      <w:pPr>
        <w:pStyle w:val="ListParagraph"/>
        <w:numPr>
          <w:ilvl w:val="0"/>
          <w:numId w:val="80"/>
        </w:numPr>
        <w:spacing w:line="360" w:lineRule="auto"/>
        <w:rPr>
          <w:b/>
          <w:bCs/>
        </w:rPr>
      </w:pPr>
      <w:r w:rsidRPr="004B3123">
        <w:rPr>
          <w:b/>
          <w:bCs/>
        </w:rPr>
        <w:t>Исхрана, број и врста оброка ................................................................................</w:t>
      </w:r>
      <w:r w:rsidR="004B3123">
        <w:rPr>
          <w:b/>
          <w:bCs/>
        </w:rPr>
        <w:t>.</w:t>
      </w:r>
      <w:r w:rsidRPr="004B3123">
        <w:rPr>
          <w:b/>
          <w:bCs/>
        </w:rPr>
        <w:t xml:space="preserve"> 1</w:t>
      </w:r>
      <w:r w:rsidR="001422E7">
        <w:rPr>
          <w:b/>
          <w:bCs/>
          <w:lang w:val="sr-Cyrl-RS"/>
        </w:rPr>
        <w:t>19</w:t>
      </w:r>
    </w:p>
    <w:p w14:paraId="61512172" w14:textId="2AF2F2FC" w:rsidR="00D13A13" w:rsidRPr="004B3123" w:rsidRDefault="00D13A13" w:rsidP="00D13A13">
      <w:pPr>
        <w:pStyle w:val="ListParagraph"/>
        <w:numPr>
          <w:ilvl w:val="0"/>
          <w:numId w:val="80"/>
        </w:numPr>
        <w:spacing w:line="360" w:lineRule="auto"/>
        <w:rPr>
          <w:b/>
          <w:bCs/>
        </w:rPr>
      </w:pPr>
      <w:r w:rsidRPr="004B3123">
        <w:rPr>
          <w:b/>
          <w:bCs/>
        </w:rPr>
        <w:t>План рада сарадника за исхрану нутриционисте – дијететичара ...................1</w:t>
      </w:r>
      <w:r w:rsidR="001422E7">
        <w:rPr>
          <w:b/>
          <w:bCs/>
          <w:lang w:val="sr-Cyrl-RS"/>
        </w:rPr>
        <w:t>21</w:t>
      </w:r>
    </w:p>
    <w:p w14:paraId="007CF373" w14:textId="167A7E1A" w:rsidR="00D13A13" w:rsidRPr="004B3123" w:rsidRDefault="00D13A13" w:rsidP="00D13A13">
      <w:pPr>
        <w:pStyle w:val="ListParagraph"/>
        <w:numPr>
          <w:ilvl w:val="0"/>
          <w:numId w:val="80"/>
        </w:numPr>
        <w:spacing w:line="360" w:lineRule="auto"/>
        <w:rPr>
          <w:b/>
          <w:bCs/>
        </w:rPr>
      </w:pPr>
      <w:r w:rsidRPr="004B3123">
        <w:rPr>
          <w:b/>
          <w:bCs/>
        </w:rPr>
        <w:t xml:space="preserve"> План рада директора ...............................................................................................</w:t>
      </w:r>
      <w:r w:rsidR="008D03E1" w:rsidRPr="004B3123">
        <w:rPr>
          <w:b/>
          <w:bCs/>
        </w:rPr>
        <w:t>1</w:t>
      </w:r>
      <w:r w:rsidR="001422E7">
        <w:rPr>
          <w:b/>
          <w:bCs/>
          <w:lang w:val="sr-Cyrl-RS"/>
        </w:rPr>
        <w:t>30</w:t>
      </w:r>
    </w:p>
    <w:p w14:paraId="54943EDE" w14:textId="1BD391D4" w:rsidR="00D13A13" w:rsidRPr="004B3123" w:rsidRDefault="00D13A13" w:rsidP="00D13A13">
      <w:pPr>
        <w:pStyle w:val="ListParagraph"/>
        <w:numPr>
          <w:ilvl w:val="0"/>
          <w:numId w:val="80"/>
        </w:numPr>
        <w:spacing w:line="360" w:lineRule="auto"/>
        <w:rPr>
          <w:b/>
          <w:bCs/>
        </w:rPr>
      </w:pPr>
      <w:r w:rsidRPr="004B3123">
        <w:rPr>
          <w:b/>
          <w:bCs/>
        </w:rPr>
        <w:t>План рада управног одбора .....................................................................................1</w:t>
      </w:r>
      <w:r w:rsidR="001422E7">
        <w:rPr>
          <w:b/>
          <w:bCs/>
          <w:lang w:val="sr-Cyrl-RS"/>
        </w:rPr>
        <w:t>35</w:t>
      </w:r>
    </w:p>
    <w:p w14:paraId="563CBE6A" w14:textId="2D197952" w:rsidR="00D13A13" w:rsidRPr="004B3123" w:rsidRDefault="00D13A13" w:rsidP="00D13A13">
      <w:pPr>
        <w:pStyle w:val="ListParagraph"/>
        <w:numPr>
          <w:ilvl w:val="0"/>
          <w:numId w:val="80"/>
        </w:numPr>
        <w:spacing w:line="360" w:lineRule="auto"/>
        <w:rPr>
          <w:b/>
          <w:bCs/>
        </w:rPr>
      </w:pPr>
      <w:r w:rsidRPr="004B3123">
        <w:rPr>
          <w:b/>
          <w:bCs/>
        </w:rPr>
        <w:t>План рада савета родитеља .....................................................................................1</w:t>
      </w:r>
      <w:r w:rsidR="001422E7">
        <w:rPr>
          <w:b/>
          <w:bCs/>
          <w:lang w:val="sr-Cyrl-RS"/>
        </w:rPr>
        <w:t>36</w:t>
      </w:r>
    </w:p>
    <w:p w14:paraId="7361BFCC" w14:textId="14D56E87" w:rsidR="00D13A13" w:rsidRPr="004B3123" w:rsidRDefault="00D13A13" w:rsidP="00D13A13">
      <w:pPr>
        <w:pStyle w:val="ListParagraph"/>
        <w:numPr>
          <w:ilvl w:val="0"/>
          <w:numId w:val="80"/>
        </w:numPr>
        <w:spacing w:line="360" w:lineRule="auto"/>
        <w:rPr>
          <w:b/>
          <w:bCs/>
        </w:rPr>
      </w:pPr>
      <w:r w:rsidRPr="004B3123">
        <w:rPr>
          <w:b/>
          <w:bCs/>
        </w:rPr>
        <w:t>План рада стручних сарадника .............................................................................1</w:t>
      </w:r>
      <w:r w:rsidR="001422E7">
        <w:rPr>
          <w:b/>
          <w:bCs/>
          <w:lang w:val="sr-Cyrl-RS"/>
        </w:rPr>
        <w:t>37</w:t>
      </w:r>
    </w:p>
    <w:p w14:paraId="0807E668" w14:textId="65B5D7C3" w:rsidR="00D13A13" w:rsidRPr="004B3123" w:rsidRDefault="00D13A13" w:rsidP="00D13A13">
      <w:pPr>
        <w:pStyle w:val="ListParagraph"/>
        <w:numPr>
          <w:ilvl w:val="1"/>
          <w:numId w:val="80"/>
        </w:numPr>
        <w:spacing w:line="360" w:lineRule="auto"/>
      </w:pPr>
      <w:r w:rsidRPr="004B3123">
        <w:t>План рада стручног сарадника- педагога .......................................................1</w:t>
      </w:r>
      <w:r w:rsidR="001422E7">
        <w:rPr>
          <w:lang w:val="sr-Cyrl-RS"/>
        </w:rPr>
        <w:t>37</w:t>
      </w:r>
    </w:p>
    <w:p w14:paraId="321EC979" w14:textId="7FEF4BE9" w:rsidR="00D13A13" w:rsidRPr="004B3123" w:rsidRDefault="00D13A13" w:rsidP="00D13A13">
      <w:pPr>
        <w:pStyle w:val="ListParagraph"/>
        <w:numPr>
          <w:ilvl w:val="1"/>
          <w:numId w:val="80"/>
        </w:numPr>
        <w:spacing w:line="360" w:lineRule="auto"/>
      </w:pPr>
      <w:r w:rsidRPr="004B3123">
        <w:t>План рада стручног сарадника – психолога ...................................................1</w:t>
      </w:r>
      <w:r w:rsidR="001422E7">
        <w:rPr>
          <w:lang w:val="sr-Cyrl-RS"/>
        </w:rPr>
        <w:t>44</w:t>
      </w:r>
    </w:p>
    <w:p w14:paraId="6223E871" w14:textId="27F199D8" w:rsidR="00D13A13" w:rsidRPr="004B3123" w:rsidRDefault="00D13A13" w:rsidP="00D13A13">
      <w:pPr>
        <w:pStyle w:val="ListParagraph"/>
        <w:numPr>
          <w:ilvl w:val="0"/>
          <w:numId w:val="80"/>
        </w:numPr>
        <w:spacing w:line="360" w:lineRule="auto"/>
        <w:rPr>
          <w:b/>
          <w:bCs/>
        </w:rPr>
      </w:pPr>
      <w:r w:rsidRPr="004B3123">
        <w:rPr>
          <w:b/>
          <w:bCs/>
        </w:rPr>
        <w:t>План рада помоћника директора ...........................................................................</w:t>
      </w:r>
      <w:r w:rsidR="004B3123">
        <w:rPr>
          <w:b/>
          <w:bCs/>
        </w:rPr>
        <w:t>.</w:t>
      </w:r>
      <w:r w:rsidRPr="004B3123">
        <w:rPr>
          <w:b/>
          <w:bCs/>
        </w:rPr>
        <w:t>1</w:t>
      </w:r>
      <w:r w:rsidR="008D03E1" w:rsidRPr="004B3123">
        <w:rPr>
          <w:b/>
          <w:bCs/>
        </w:rPr>
        <w:t>4</w:t>
      </w:r>
      <w:r w:rsidR="001422E7">
        <w:rPr>
          <w:b/>
          <w:bCs/>
          <w:lang w:val="sr-Cyrl-RS"/>
        </w:rPr>
        <w:t>9</w:t>
      </w:r>
    </w:p>
    <w:p w14:paraId="16992DD1" w14:textId="2D269E08" w:rsidR="00D13A13" w:rsidRDefault="00D13A13" w:rsidP="00D13A13">
      <w:pPr>
        <w:pStyle w:val="ListParagraph"/>
        <w:numPr>
          <w:ilvl w:val="0"/>
          <w:numId w:val="80"/>
        </w:numPr>
        <w:spacing w:line="360" w:lineRule="auto"/>
        <w:rPr>
          <w:b/>
          <w:bCs/>
        </w:rPr>
      </w:pPr>
      <w:r w:rsidRPr="004B3123">
        <w:rPr>
          <w:b/>
          <w:bCs/>
        </w:rPr>
        <w:t>План праћења остваривањ</w:t>
      </w:r>
      <w:r w:rsidR="00CE4F8F" w:rsidRPr="004B3123">
        <w:rPr>
          <w:b/>
          <w:bCs/>
        </w:rPr>
        <w:t>а Годишњег плана рада ...........................................1</w:t>
      </w:r>
      <w:r w:rsidR="001422E7">
        <w:rPr>
          <w:b/>
          <w:bCs/>
          <w:lang w:val="sr-Cyrl-RS"/>
        </w:rPr>
        <w:t>53</w:t>
      </w:r>
    </w:p>
    <w:p w14:paraId="6BB3A5C2" w14:textId="0726F402" w:rsidR="0028021C" w:rsidRPr="004B3123" w:rsidRDefault="0028021C" w:rsidP="00D13A13">
      <w:pPr>
        <w:pStyle w:val="ListParagraph"/>
        <w:numPr>
          <w:ilvl w:val="0"/>
          <w:numId w:val="80"/>
        </w:numPr>
        <w:spacing w:line="360" w:lineRule="auto"/>
        <w:rPr>
          <w:b/>
          <w:bCs/>
        </w:rPr>
      </w:pPr>
      <w:r>
        <w:rPr>
          <w:b/>
          <w:bCs/>
          <w:lang w:val="sr-Cyrl-RS"/>
        </w:rPr>
        <w:t>Предлог плана рада саветника - спољног сарадника за школску 2025/2026 го</w:t>
      </w:r>
      <w:r w:rsidR="001422E7">
        <w:rPr>
          <w:b/>
          <w:bCs/>
          <w:lang w:val="sr-Cyrl-RS"/>
        </w:rPr>
        <w:t>д</w:t>
      </w:r>
      <w:r>
        <w:rPr>
          <w:b/>
          <w:bCs/>
          <w:lang w:val="sr-Cyrl-RS"/>
        </w:rPr>
        <w:t>ину......................................................................................................................</w:t>
      </w:r>
      <w:r w:rsidR="001422E7">
        <w:rPr>
          <w:b/>
          <w:bCs/>
          <w:lang w:val="sr-Cyrl-RS"/>
        </w:rPr>
        <w:t>....</w:t>
      </w:r>
      <w:r>
        <w:rPr>
          <w:b/>
          <w:bCs/>
          <w:lang w:val="sr-Cyrl-RS"/>
        </w:rPr>
        <w:t>.</w:t>
      </w:r>
      <w:r w:rsidR="001422E7">
        <w:rPr>
          <w:b/>
          <w:bCs/>
          <w:lang w:val="sr-Cyrl-RS"/>
        </w:rPr>
        <w:t>154</w:t>
      </w:r>
    </w:p>
    <w:p w14:paraId="0D7F5A95" w14:textId="6FC20443" w:rsidR="00CE4F8F" w:rsidRPr="004B3123" w:rsidRDefault="00CE4F8F" w:rsidP="00D13A13">
      <w:pPr>
        <w:pStyle w:val="ListParagraph"/>
        <w:numPr>
          <w:ilvl w:val="0"/>
          <w:numId w:val="80"/>
        </w:numPr>
        <w:spacing w:line="360" w:lineRule="auto"/>
        <w:rPr>
          <w:b/>
          <w:bCs/>
        </w:rPr>
      </w:pPr>
      <w:r w:rsidRPr="004B3123">
        <w:rPr>
          <w:b/>
          <w:bCs/>
        </w:rPr>
        <w:t>Финансирања делатности ........................................................................................</w:t>
      </w:r>
      <w:r w:rsidR="004B3123">
        <w:rPr>
          <w:b/>
          <w:bCs/>
        </w:rPr>
        <w:t>.</w:t>
      </w:r>
      <w:r w:rsidRPr="004B3123">
        <w:rPr>
          <w:b/>
          <w:bCs/>
        </w:rPr>
        <w:t>1</w:t>
      </w:r>
      <w:r w:rsidR="001422E7">
        <w:rPr>
          <w:b/>
          <w:bCs/>
          <w:lang w:val="sr-Cyrl-RS"/>
        </w:rPr>
        <w:t>56</w:t>
      </w:r>
    </w:p>
    <w:p w14:paraId="69C2CDAF" w14:textId="68CCAEF1" w:rsidR="00CE4F8F" w:rsidRPr="004B3123" w:rsidRDefault="00CE4F8F" w:rsidP="00D13A13">
      <w:pPr>
        <w:pStyle w:val="ListParagraph"/>
        <w:numPr>
          <w:ilvl w:val="0"/>
          <w:numId w:val="80"/>
        </w:numPr>
        <w:spacing w:line="360" w:lineRule="auto"/>
        <w:rPr>
          <w:b/>
          <w:bCs/>
        </w:rPr>
      </w:pPr>
      <w:r w:rsidRPr="004B3123">
        <w:rPr>
          <w:b/>
          <w:bCs/>
        </w:rPr>
        <w:t>Акциони план за реализацију развојног плана за 2025/2026. годину ..............</w:t>
      </w:r>
      <w:r w:rsidR="001422E7">
        <w:rPr>
          <w:b/>
          <w:bCs/>
          <w:lang w:val="sr-Cyrl-RS"/>
        </w:rPr>
        <w:t>.156</w:t>
      </w:r>
    </w:p>
    <w:p w14:paraId="71599E52" w14:textId="77777777" w:rsidR="008214A2" w:rsidRPr="004B3123" w:rsidRDefault="008214A2">
      <w:pPr>
        <w:spacing w:line="360" w:lineRule="auto"/>
      </w:pPr>
    </w:p>
    <w:p w14:paraId="161B9146" w14:textId="77777777" w:rsidR="008214A2" w:rsidRPr="004B3123" w:rsidRDefault="008214A2">
      <w:pPr>
        <w:spacing w:line="360" w:lineRule="auto"/>
        <w:rPr>
          <w:i/>
          <w:iCs/>
        </w:rPr>
      </w:pPr>
    </w:p>
    <w:p w14:paraId="3AA0EA0B" w14:textId="77777777" w:rsidR="008214A2" w:rsidRPr="004B3123" w:rsidRDefault="008214A2">
      <w:pPr>
        <w:spacing w:line="360" w:lineRule="auto"/>
        <w:rPr>
          <w:i/>
          <w:iCs/>
        </w:rPr>
      </w:pPr>
    </w:p>
    <w:p w14:paraId="4A3F8A01" w14:textId="77777777" w:rsidR="00CE4F8F" w:rsidRPr="004B3123" w:rsidRDefault="00CE4F8F">
      <w:pPr>
        <w:spacing w:line="360" w:lineRule="auto"/>
        <w:rPr>
          <w:i/>
          <w:iCs/>
        </w:rPr>
      </w:pPr>
    </w:p>
    <w:p w14:paraId="029E1252" w14:textId="77777777" w:rsidR="00CE4F8F" w:rsidRDefault="00CE4F8F">
      <w:pPr>
        <w:spacing w:line="360" w:lineRule="auto"/>
      </w:pPr>
    </w:p>
    <w:p w14:paraId="053191FC" w14:textId="77777777" w:rsidR="00CE4F8F" w:rsidRDefault="00CE4F8F">
      <w:pPr>
        <w:spacing w:line="360" w:lineRule="auto"/>
      </w:pPr>
    </w:p>
    <w:p w14:paraId="59BA1AE2" w14:textId="77777777" w:rsidR="00CE4F8F" w:rsidRDefault="00CE4F8F">
      <w:pPr>
        <w:spacing w:line="360" w:lineRule="auto"/>
      </w:pPr>
    </w:p>
    <w:p w14:paraId="53A6329F" w14:textId="77777777" w:rsidR="00CE4F8F" w:rsidRDefault="00CE4F8F">
      <w:pPr>
        <w:spacing w:line="360" w:lineRule="auto"/>
      </w:pPr>
    </w:p>
    <w:p w14:paraId="29F0E936" w14:textId="77777777" w:rsidR="00CE4F8F" w:rsidRDefault="00CE4F8F">
      <w:pPr>
        <w:spacing w:line="360" w:lineRule="auto"/>
      </w:pPr>
    </w:p>
    <w:p w14:paraId="1A2F823A" w14:textId="77777777" w:rsidR="00CE4F8F" w:rsidRDefault="00CE4F8F">
      <w:pPr>
        <w:spacing w:line="360" w:lineRule="auto"/>
      </w:pPr>
    </w:p>
    <w:p w14:paraId="2BA3BB18" w14:textId="77777777" w:rsidR="00CE4F8F" w:rsidRDefault="00CE4F8F">
      <w:pPr>
        <w:spacing w:line="360" w:lineRule="auto"/>
      </w:pPr>
    </w:p>
    <w:p w14:paraId="2A939A95" w14:textId="77777777" w:rsidR="00CE4F8F" w:rsidRDefault="00CE4F8F">
      <w:pPr>
        <w:spacing w:line="360" w:lineRule="auto"/>
        <w:rPr>
          <w:lang w:val="sr-Cyrl-RS"/>
        </w:rPr>
      </w:pPr>
    </w:p>
    <w:p w14:paraId="6450BB1F" w14:textId="77777777" w:rsidR="00E525AA" w:rsidRPr="00E525AA" w:rsidRDefault="00E525AA">
      <w:pPr>
        <w:spacing w:line="360" w:lineRule="auto"/>
        <w:rPr>
          <w:lang w:val="sr-Cyrl-RS"/>
        </w:rPr>
      </w:pPr>
    </w:p>
    <w:p w14:paraId="7B9E1FF7" w14:textId="77777777" w:rsidR="008214A2" w:rsidRDefault="008214A2">
      <w:pPr>
        <w:spacing w:line="360" w:lineRule="auto"/>
      </w:pPr>
    </w:p>
    <w:p w14:paraId="7C3D3EC3" w14:textId="77777777" w:rsidR="008214A2" w:rsidRDefault="00654227">
      <w:pPr>
        <w:pStyle w:val="ListParagraph"/>
        <w:spacing w:line="360" w:lineRule="auto"/>
        <w:jc w:val="center"/>
        <w:rPr>
          <w:b/>
          <w:bCs/>
          <w:sz w:val="28"/>
          <w:szCs w:val="28"/>
        </w:rPr>
      </w:pPr>
      <w:r>
        <w:rPr>
          <w:b/>
          <w:bCs/>
          <w:sz w:val="28"/>
          <w:szCs w:val="28"/>
        </w:rPr>
        <w:lastRenderedPageBreak/>
        <w:t>1.УВОДНЕ  НАПОМЕНЕ</w:t>
      </w:r>
    </w:p>
    <w:p w14:paraId="549DBEBE" w14:textId="77777777" w:rsidR="007C0D9C" w:rsidRDefault="007C0D9C">
      <w:pPr>
        <w:spacing w:line="360" w:lineRule="auto"/>
        <w:sectPr w:rsidR="007C0D9C" w:rsidSect="008214A2">
          <w:footerReference w:type="default" r:id="rId12"/>
          <w:pgSz w:w="12240" w:h="15840"/>
          <w:pgMar w:top="1440" w:right="1440" w:bottom="1440" w:left="1440" w:header="720" w:footer="720" w:gutter="0"/>
          <w:cols w:space="720"/>
          <w:docGrid w:linePitch="360"/>
        </w:sectPr>
      </w:pPr>
    </w:p>
    <w:p w14:paraId="42AB5B43" w14:textId="77777777" w:rsidR="008214A2" w:rsidRDefault="008214A2">
      <w:pPr>
        <w:spacing w:line="360" w:lineRule="auto"/>
      </w:pPr>
    </w:p>
    <w:p w14:paraId="42D8E3D2" w14:textId="77777777" w:rsidR="008214A2" w:rsidRDefault="00654227">
      <w:pPr>
        <w:spacing w:line="360" w:lineRule="auto"/>
      </w:pPr>
      <w:r>
        <w:t>Основу за дефинисање програмских задатака и садржаја за 202</w:t>
      </w:r>
      <w:r>
        <w:rPr>
          <w:lang w:val="ru-RU"/>
        </w:rPr>
        <w:t>5</w:t>
      </w:r>
      <w:r>
        <w:t>/</w:t>
      </w:r>
      <w:r>
        <w:rPr>
          <w:lang w:val="ru-RU"/>
        </w:rPr>
        <w:t>26</w:t>
      </w:r>
      <w:r>
        <w:t xml:space="preserve"> годину представљају научна достигнућа у области предшколског васпитања и образовања, политика развоја ове значајне друштвене делатности, степен економске развијености, потребе наше општине односно реалне потребе деце и родитеља.</w:t>
      </w:r>
    </w:p>
    <w:p w14:paraId="15A8B7E6" w14:textId="77777777" w:rsidR="008214A2" w:rsidRDefault="00654227">
      <w:pPr>
        <w:spacing w:line="360" w:lineRule="auto"/>
      </w:pPr>
      <w:r>
        <w:t>Годишњи план рада ПУ "Радост" Врњачка Бања, заснован је на:</w:t>
      </w:r>
    </w:p>
    <w:p w14:paraId="04A3A669" w14:textId="77777777" w:rsidR="008214A2" w:rsidRDefault="00654227">
      <w:pPr>
        <w:spacing w:line="360" w:lineRule="auto"/>
        <w:rPr>
          <w:b/>
          <w:bCs/>
        </w:rPr>
      </w:pPr>
      <w:r>
        <w:rPr>
          <w:b/>
          <w:bCs/>
        </w:rPr>
        <w:t>Основни закони:</w:t>
      </w:r>
    </w:p>
    <w:p w14:paraId="1533B1EF" w14:textId="77777777" w:rsidR="008214A2" w:rsidRDefault="00654227">
      <w:pPr>
        <w:spacing w:line="360" w:lineRule="auto"/>
      </w:pPr>
      <w:r>
        <w:t>1. Закон о основама система образовања и васпитања(„Сл.гл.РС“,бр.88/2017</w:t>
      </w:r>
      <w:r>
        <w:rPr>
          <w:lang w:val="ru-RU"/>
        </w:rPr>
        <w:t>, 27/2018-др.закони</w:t>
      </w:r>
      <w:r>
        <w:t>,</w:t>
      </w:r>
      <w:r>
        <w:rPr>
          <w:lang w:val="ru-RU"/>
        </w:rPr>
        <w:t xml:space="preserve"> 10/2019,</w:t>
      </w:r>
      <w:r>
        <w:t xml:space="preserve"> бр.6/2020</w:t>
      </w:r>
      <w:r>
        <w:rPr>
          <w:lang w:val="ru-RU"/>
        </w:rPr>
        <w:t xml:space="preserve"> , 129/21 и 92/2</w:t>
      </w:r>
      <w:r>
        <w:t>02</w:t>
      </w:r>
      <w:r>
        <w:rPr>
          <w:lang w:val="ru-RU"/>
        </w:rPr>
        <w:t xml:space="preserve">, </w:t>
      </w:r>
      <w:r w:rsidRPr="00654227">
        <w:rPr>
          <w:b/>
          <w:lang w:val="ru-RU"/>
        </w:rPr>
        <w:t>19/2025</w:t>
      </w:r>
      <w:r>
        <w:t>).</w:t>
      </w:r>
    </w:p>
    <w:p w14:paraId="7B3DE29B" w14:textId="77777777" w:rsidR="008214A2" w:rsidRDefault="00654227">
      <w:pPr>
        <w:spacing w:line="360" w:lineRule="auto"/>
      </w:pPr>
      <w:r>
        <w:t>2. Закон о предшколском васпитању и образовању( „Сл.гл.РС“,бр.18/10, 101/17,113/2017</w:t>
      </w:r>
    </w:p>
    <w:p w14:paraId="102B4AC6" w14:textId="77777777" w:rsidR="008214A2" w:rsidRDefault="00654227">
      <w:pPr>
        <w:spacing w:line="360" w:lineRule="auto"/>
      </w:pPr>
      <w:r>
        <w:t>-др.закон,95/2018-др.закон,10/2019 и 129/21)</w:t>
      </w:r>
    </w:p>
    <w:p w14:paraId="67E04826" w14:textId="77777777" w:rsidR="008214A2" w:rsidRDefault="00654227">
      <w:pPr>
        <w:spacing w:line="360" w:lineRule="auto"/>
      </w:pPr>
      <w:r>
        <w:t>3. Закон о раду ( „Сл.гл.РС“,бр.24/05,61/05,54/09,32/13,75/14,13/17-одлука УС, 113/17 и95/2018-аутентично тумачење.)</w:t>
      </w:r>
    </w:p>
    <w:p w14:paraId="223CB8D1" w14:textId="77777777" w:rsidR="008214A2" w:rsidRDefault="00654227">
      <w:pPr>
        <w:spacing w:line="360" w:lineRule="auto"/>
      </w:pPr>
      <w:r>
        <w:t>4. Закон о општем управном поступку („Сл.гл.РС“,бр.18/16 и 95/2018-аутентичнотумачењеи 2/2023 –одлука УС )</w:t>
      </w:r>
    </w:p>
    <w:p w14:paraId="0E8AE9B1" w14:textId="77777777" w:rsidR="008214A2" w:rsidRDefault="00654227">
      <w:pPr>
        <w:spacing w:line="360" w:lineRule="auto"/>
      </w:pPr>
      <w:r>
        <w:t xml:space="preserve">5. Закон о буџету РС за 2025 годину </w:t>
      </w:r>
      <w:r w:rsidRPr="00654227">
        <w:rPr>
          <w:b/>
        </w:rPr>
        <w:t>(„Сл.гл.РС“,бр.94/20</w:t>
      </w:r>
      <w:r w:rsidRPr="00654227">
        <w:rPr>
          <w:b/>
          <w:lang w:val="ru-RU"/>
        </w:rPr>
        <w:t>2</w:t>
      </w:r>
      <w:r w:rsidRPr="00654227">
        <w:rPr>
          <w:b/>
        </w:rPr>
        <w:t>4</w:t>
      </w:r>
      <w:r>
        <w:t>)</w:t>
      </w:r>
    </w:p>
    <w:p w14:paraId="0233F4E2" w14:textId="77777777" w:rsidR="008214A2" w:rsidRDefault="00654227">
      <w:pPr>
        <w:spacing w:line="360" w:lineRule="auto"/>
      </w:pPr>
      <w:r>
        <w:t>6. Закон о запосленима у јавним службама („Сл.гл.РС“,бр.113/2017,95/2018,86/2019 и157/2020и 123/2021)</w:t>
      </w:r>
    </w:p>
    <w:p w14:paraId="1E4643D1" w14:textId="77777777" w:rsidR="008214A2" w:rsidRDefault="00654227">
      <w:pPr>
        <w:spacing w:line="360" w:lineRule="auto"/>
        <w:rPr>
          <w:b/>
          <w:bCs/>
        </w:rPr>
      </w:pPr>
      <w:r>
        <w:rPr>
          <w:b/>
          <w:bCs/>
        </w:rPr>
        <w:t>Подзаконска акта:</w:t>
      </w:r>
    </w:p>
    <w:p w14:paraId="08A467DF" w14:textId="77777777" w:rsidR="008214A2" w:rsidRDefault="00654227">
      <w:pPr>
        <w:spacing w:line="360" w:lineRule="auto"/>
      </w:pPr>
      <w:r>
        <w:t>1.</w:t>
      </w:r>
      <w:r>
        <w:rPr>
          <w:lang w:val="ru-RU"/>
        </w:rPr>
        <w:t xml:space="preserve"> Правилник о ближим условима за оснивање,почетак рада и обављање делатности предшколске установе («Сл.гл.РС-Просветни гласник бр.1/19,16/2022 и 6/2023)</w:t>
      </w:r>
    </w:p>
    <w:p w14:paraId="2631904F" w14:textId="77777777" w:rsidR="008214A2" w:rsidRDefault="00654227">
      <w:pPr>
        <w:spacing w:line="360" w:lineRule="auto"/>
        <w:rPr>
          <w:lang w:val="ru-RU"/>
        </w:rPr>
      </w:pPr>
      <w:r>
        <w:t>2.</w:t>
      </w:r>
      <w:r>
        <w:rPr>
          <w:lang w:val="ru-RU"/>
        </w:rPr>
        <w:t xml:space="preserve"> Правилник о мерилима за утврђивање економске цене програма васпитања и образовања у предшколским установама(„Службени гласник РС“, број 87/2021)</w:t>
      </w:r>
    </w:p>
    <w:p w14:paraId="5679E650" w14:textId="77777777" w:rsidR="008214A2" w:rsidRDefault="00654227">
      <w:pPr>
        <w:spacing w:line="360" w:lineRule="auto"/>
        <w:rPr>
          <w:lang w:val="ru-RU"/>
        </w:rPr>
      </w:pPr>
      <w:r>
        <w:rPr>
          <w:lang w:val="ru-RU"/>
        </w:rPr>
        <w:t>3. Правилник о критеријумима за утврђивање мањег односно већег броја деце од броја који се уписује у васпитну групу ( „Службени гласник РС“, број 44/11)</w:t>
      </w:r>
    </w:p>
    <w:p w14:paraId="1D856D12" w14:textId="77777777" w:rsidR="008214A2" w:rsidRDefault="00654227">
      <w:pPr>
        <w:spacing w:line="360" w:lineRule="auto"/>
      </w:pPr>
      <w:r>
        <w:rPr>
          <w:lang w:val="ru-RU"/>
        </w:rPr>
        <w:t>4. Правилник о врсти ,називу,садржају и изгледу образаца евиденција</w:t>
      </w:r>
      <w:r>
        <w:t xml:space="preserve"> и јавних исправа и начину њиховог вођења,попуњавања и издавања у предшколској установи(Сл.гл.РС,бр.102/2022 ) од 07.09.2022 год.</w:t>
      </w:r>
    </w:p>
    <w:p w14:paraId="22B6157F" w14:textId="77777777" w:rsidR="008214A2" w:rsidRDefault="00654227">
      <w:pPr>
        <w:spacing w:line="360" w:lineRule="auto"/>
      </w:pPr>
      <w:r>
        <w:lastRenderedPageBreak/>
        <w:t>5. Правилник о ближим условима за остваривање различитих облика и програма васпитно-образовног рада и других облика рада и услуга које остварује  предшколска установа ("Сл.гл.РС", бр.80/2021).</w:t>
      </w:r>
    </w:p>
    <w:p w14:paraId="3E636754" w14:textId="77777777" w:rsidR="008214A2" w:rsidRDefault="00654227">
      <w:pPr>
        <w:spacing w:line="360" w:lineRule="auto"/>
        <w:rPr>
          <w:lang w:val="ru-RU"/>
        </w:rPr>
      </w:pPr>
      <w:r>
        <w:t>6.</w:t>
      </w:r>
      <w:r>
        <w:rPr>
          <w:lang w:val="ru-RU"/>
        </w:rPr>
        <w:t xml:space="preserve"> Правилник о основама предшколског васпитања и образовања(«Сл.гл.РС-„Просветни гласник“, број 16/2018) –ГОДИНЕ УЗЛЕТА</w:t>
      </w:r>
    </w:p>
    <w:p w14:paraId="067FD238" w14:textId="77777777" w:rsidR="008214A2" w:rsidRDefault="00654227">
      <w:pPr>
        <w:spacing w:line="360" w:lineRule="auto"/>
        <w:rPr>
          <w:lang w:val="ru-RU"/>
        </w:rPr>
      </w:pPr>
      <w:r>
        <w:rPr>
          <w:lang w:val="ru-RU"/>
        </w:rPr>
        <w:t>7. Правилник о  мерилима за утврђивање средстава за остваривање програма предшколског  васпитања и образовања  у предшколској установи  ("Сл.гл.РС",бр.49/2023)</w:t>
      </w:r>
    </w:p>
    <w:p w14:paraId="70B05381" w14:textId="77777777" w:rsidR="008214A2" w:rsidRDefault="00654227">
      <w:pPr>
        <w:spacing w:line="360" w:lineRule="auto"/>
        <w:rPr>
          <w:lang w:val="ru-RU"/>
        </w:rPr>
      </w:pPr>
      <w:r>
        <w:t>8. Правилник о дозволи за рад наставника, васпитача и стручних сарадника ("Сл.гл.РС,</w:t>
      </w:r>
    </w:p>
    <w:p w14:paraId="37807FAA" w14:textId="77777777" w:rsidR="008214A2" w:rsidRDefault="00654227">
      <w:pPr>
        <w:spacing w:line="360" w:lineRule="auto"/>
      </w:pPr>
      <w:r>
        <w:t>бр.22/05, 51/08,88/2015,105/2015, 48/2016 и 9/2022);</w:t>
      </w:r>
    </w:p>
    <w:p w14:paraId="57AE63B7" w14:textId="77777777" w:rsidR="008214A2" w:rsidRDefault="00654227">
      <w:pPr>
        <w:spacing w:line="360" w:lineRule="auto"/>
      </w:pPr>
      <w:r>
        <w:t>9. Правилник о сталном стручном усавршавању  и напредовању у звања наставника,васпитача и стручних сарадника  („Сл.гл.РС,бр.109/2021);</w:t>
      </w:r>
    </w:p>
    <w:p w14:paraId="58343DD8" w14:textId="77777777" w:rsidR="008214A2" w:rsidRDefault="00654227">
      <w:pPr>
        <w:spacing w:line="360" w:lineRule="auto"/>
      </w:pPr>
      <w:r>
        <w:t>10. Правилник о стручно педагошком надзору(Сл.гл.бр.87/19)</w:t>
      </w:r>
    </w:p>
    <w:p w14:paraId="6735638E" w14:textId="77777777" w:rsidR="008214A2" w:rsidRDefault="00654227">
      <w:pPr>
        <w:spacing w:line="360" w:lineRule="auto"/>
      </w:pPr>
      <w:r>
        <w:t>11. Правилник о програму свих облика рада стручног сарадника у предшколској установи ("Сл.гласник РС- Просветни гласник", бр. 6/2021),</w:t>
      </w:r>
    </w:p>
    <w:p w14:paraId="0639217F" w14:textId="77777777" w:rsidR="008214A2" w:rsidRDefault="00654227">
      <w:pPr>
        <w:spacing w:line="360" w:lineRule="auto"/>
      </w:pPr>
      <w:r>
        <w:t>12</w:t>
      </w:r>
      <w:r>
        <w:rPr>
          <w:lang w:val="ru-RU"/>
        </w:rPr>
        <w:t>. Правилник о протоколу поступања у установи у одговору на насиље,злостављање и</w:t>
      </w:r>
    </w:p>
    <w:p w14:paraId="58C6AF9F" w14:textId="77777777" w:rsidR="008214A2" w:rsidRDefault="00654227">
      <w:pPr>
        <w:spacing w:line="360" w:lineRule="auto"/>
      </w:pPr>
      <w:r>
        <w:rPr>
          <w:lang w:val="ru-RU"/>
        </w:rPr>
        <w:t>занемаривање (“</w:t>
      </w:r>
      <w:r>
        <w:t>Сл.гл.РС“,бр.11/2024).</w:t>
      </w:r>
    </w:p>
    <w:p w14:paraId="594C403A" w14:textId="77777777" w:rsidR="008214A2" w:rsidRDefault="00654227">
      <w:pPr>
        <w:spacing w:line="360" w:lineRule="auto"/>
      </w:pPr>
      <w:r>
        <w:rPr>
          <w:lang w:val="ru-RU"/>
        </w:rPr>
        <w:t>13.</w:t>
      </w:r>
      <w:r>
        <w:t xml:space="preserve"> Правилник о ближим условима и начину остваривања исхране деце у предшколској установи  (Сл. гл. РС“, број 39/18)</w:t>
      </w:r>
    </w:p>
    <w:p w14:paraId="5D48C643" w14:textId="77777777" w:rsidR="008214A2" w:rsidRDefault="00654227">
      <w:pPr>
        <w:spacing w:line="360" w:lineRule="auto"/>
        <w:rPr>
          <w:lang w:val="ru-RU"/>
        </w:rPr>
      </w:pPr>
      <w:r>
        <w:t xml:space="preserve">14.Правилник о ближим условима за остваривање различитих облика и програма васпитно-образовног рада и других облика рада и услуга које остварује предшколска установа </w:t>
      </w:r>
      <w:r>
        <w:rPr>
          <w:lang w:val="ru-RU"/>
        </w:rPr>
        <w:t>(„Службени гласник РС“ број 80/2021,</w:t>
      </w:r>
    </w:p>
    <w:p w14:paraId="4BEAE656" w14:textId="77777777" w:rsidR="008214A2" w:rsidRDefault="00654227">
      <w:pPr>
        <w:spacing w:line="360" w:lineRule="auto"/>
        <w:rPr>
          <w:lang w:val="ru-RU"/>
        </w:rPr>
      </w:pPr>
      <w:r>
        <w:rPr>
          <w:lang w:val="ru-RU"/>
        </w:rPr>
        <w:t>15. Правилник о стандардима квалитета рада установе (“Службени гласник РС” - Просветни гласник бр. 14/2018 и 1/2024),</w:t>
      </w:r>
    </w:p>
    <w:p w14:paraId="0D933D99" w14:textId="77777777" w:rsidR="008214A2" w:rsidRDefault="00654227">
      <w:pPr>
        <w:spacing w:line="360" w:lineRule="auto"/>
      </w:pPr>
      <w:r>
        <w:t>16.</w:t>
      </w:r>
      <w:r>
        <w:rPr>
          <w:lang w:val="ru-RU"/>
        </w:rPr>
        <w:t>Правилник о ближим условима за утврђивање приоритета за упис деце у предшколску установу (Службени гласник РС“, број 44/11)</w:t>
      </w:r>
    </w:p>
    <w:p w14:paraId="64AECD94" w14:textId="77777777" w:rsidR="008214A2" w:rsidRDefault="00654227">
      <w:pPr>
        <w:spacing w:line="360" w:lineRule="auto"/>
      </w:pPr>
      <w:r>
        <w:t>17.</w:t>
      </w:r>
      <w:r>
        <w:rPr>
          <w:lang w:val="ru-RU"/>
        </w:rPr>
        <w:t>Правилник о врсти стручне спреме васпитача, медицинских сестара и стручних сарадника у дечјем вртићу („Службени гласник СРС – Просветни гласник“, број 1/89)</w:t>
      </w:r>
    </w:p>
    <w:p w14:paraId="21118D0C" w14:textId="77777777" w:rsidR="008214A2" w:rsidRDefault="00654227">
      <w:pPr>
        <w:spacing w:line="360" w:lineRule="auto"/>
      </w:pPr>
      <w:r>
        <w:t>18.</w:t>
      </w:r>
      <w:r>
        <w:rPr>
          <w:lang w:val="ru-RU"/>
        </w:rPr>
        <w:t>Правилник о основама програма одмора, рекреације, климатског опоравка и наставе у природи(„Службени гласник РС“, број 52/95)</w:t>
      </w:r>
    </w:p>
    <w:p w14:paraId="395CB683" w14:textId="77777777" w:rsidR="008214A2" w:rsidRDefault="00654227">
      <w:pPr>
        <w:spacing w:line="360" w:lineRule="auto"/>
      </w:pPr>
      <w:r>
        <w:t>19.</w:t>
      </w:r>
      <w:r>
        <w:rPr>
          <w:lang w:val="ru-RU"/>
        </w:rPr>
        <w:t>Правилник о ближим условима и начину остваривања социјалне заштите деце у предшколској установи („Службени гласник РС“, број 131/14)</w:t>
      </w:r>
    </w:p>
    <w:p w14:paraId="34D29F6D" w14:textId="77777777" w:rsidR="008214A2" w:rsidRDefault="00654227">
      <w:pPr>
        <w:spacing w:line="360" w:lineRule="auto"/>
      </w:pPr>
      <w:r>
        <w:lastRenderedPageBreak/>
        <w:t>20.Правилник о ближим условима и начину остваривања неге и превентивно-здравствене заштите деце у предшколској установи(„Службени гласник РС”, број 112/17)</w:t>
      </w:r>
    </w:p>
    <w:p w14:paraId="0F3AD84A" w14:textId="77777777" w:rsidR="008214A2" w:rsidRDefault="00654227">
      <w:pPr>
        <w:spacing w:line="360" w:lineRule="auto"/>
      </w:pPr>
      <w:r>
        <w:t>21. Развојни план 2025-2029 донет у децембру 2024.год.</w:t>
      </w:r>
    </w:p>
    <w:p w14:paraId="5F88517E" w14:textId="77777777" w:rsidR="008214A2" w:rsidRDefault="00654227">
      <w:pPr>
        <w:spacing w:line="360" w:lineRule="auto"/>
      </w:pPr>
      <w:r>
        <w:t>22.Правилник о јединственом информационом систему просвете („Сл.гл.РС“,бр.81/2019)</w:t>
      </w:r>
    </w:p>
    <w:p w14:paraId="0BAB3AF9" w14:textId="77777777" w:rsidR="008214A2" w:rsidRDefault="00654227">
      <w:pPr>
        <w:spacing w:line="360" w:lineRule="auto"/>
      </w:pPr>
      <w:r>
        <w:t>23.Правилник о ближим условима у поступку доделе јединственог образовног броја („Сл.гл.РС“,бр.81/2019)</w:t>
      </w:r>
      <w:r>
        <w:rPr>
          <w:lang w:val="ru-RU"/>
        </w:rPr>
        <w:t>.</w:t>
      </w:r>
    </w:p>
    <w:p w14:paraId="43022106" w14:textId="77777777" w:rsidR="008214A2" w:rsidRDefault="00654227">
      <w:pPr>
        <w:spacing w:line="360" w:lineRule="auto"/>
      </w:pPr>
      <w:r>
        <w:rPr>
          <w:lang w:val="ru-RU"/>
        </w:rPr>
        <w:t>2</w:t>
      </w:r>
      <w:r>
        <w:t>4</w:t>
      </w:r>
      <w:r>
        <w:rPr>
          <w:lang w:val="ru-RU"/>
        </w:rPr>
        <w:t>.Правилник о календару  образовно-васпитног рада основне школе за школску 2025/26</w:t>
      </w:r>
      <w:r>
        <w:t xml:space="preserve"> год. („Сл.гл.РС“-Просветни гланик ,бр. </w:t>
      </w:r>
      <w:r w:rsidRPr="00654227">
        <w:rPr>
          <w:b/>
        </w:rPr>
        <w:t>6 од 25.06.2025год.)</w:t>
      </w:r>
    </w:p>
    <w:p w14:paraId="43B9B05B" w14:textId="77777777" w:rsidR="008214A2" w:rsidRDefault="008214A2">
      <w:pPr>
        <w:spacing w:line="360" w:lineRule="auto"/>
        <w:jc w:val="center"/>
        <w:rPr>
          <w:b/>
          <w:bCs/>
          <w:sz w:val="28"/>
          <w:szCs w:val="28"/>
        </w:rPr>
      </w:pPr>
    </w:p>
    <w:p w14:paraId="45AF7058" w14:textId="77777777" w:rsidR="008214A2" w:rsidRDefault="00654227">
      <w:pPr>
        <w:pStyle w:val="ListParagraph"/>
        <w:numPr>
          <w:ilvl w:val="1"/>
          <w:numId w:val="3"/>
        </w:numPr>
        <w:spacing w:line="360" w:lineRule="auto"/>
        <w:ind w:left="1620" w:firstLine="0"/>
        <w:rPr>
          <w:b/>
          <w:bCs/>
          <w:sz w:val="28"/>
          <w:szCs w:val="28"/>
        </w:rPr>
      </w:pPr>
      <w:r>
        <w:rPr>
          <w:b/>
          <w:bCs/>
          <w:sz w:val="28"/>
          <w:szCs w:val="28"/>
        </w:rPr>
        <w:t>Оцена стања и нивоа развијености делатности</w:t>
      </w:r>
    </w:p>
    <w:p w14:paraId="7675BF46" w14:textId="77777777" w:rsidR="008214A2" w:rsidRDefault="008214A2">
      <w:pPr>
        <w:spacing w:line="360" w:lineRule="auto"/>
      </w:pPr>
    </w:p>
    <w:p w14:paraId="1E37E26F" w14:textId="77777777" w:rsidR="008214A2" w:rsidRDefault="00654227">
      <w:pPr>
        <w:spacing w:line="360" w:lineRule="auto"/>
        <w:ind w:firstLine="720"/>
      </w:pPr>
      <w:r>
        <w:t>Предшколска установа "Радост" Врњачка Бања основана је 20.10.1980. године.Основна делатност Установе је васпитање, образовање, нега и исхрана, превентивно здравствена и социјлна заштита деце узраста од 1 до 7 година.</w:t>
      </w:r>
    </w:p>
    <w:p w14:paraId="60F6757E" w14:textId="77777777" w:rsidR="008214A2" w:rsidRDefault="00654227">
      <w:pPr>
        <w:spacing w:line="360" w:lineRule="auto"/>
        <w:ind w:firstLine="720"/>
        <w:rPr>
          <w:b/>
          <w:bCs/>
          <w:sz w:val="28"/>
          <w:szCs w:val="28"/>
        </w:rPr>
      </w:pPr>
      <w:r>
        <w:t xml:space="preserve">На подручју општине Врњачка Бања, у оквиру Предшколске установе "Радост" налазе се три наменски грађена објекта: </w:t>
      </w:r>
    </w:p>
    <w:p w14:paraId="6A065350" w14:textId="77777777" w:rsidR="008214A2" w:rsidRDefault="00654227">
      <w:pPr>
        <w:spacing w:line="360" w:lineRule="auto"/>
        <w:ind w:firstLine="720"/>
        <w:rPr>
          <w:b/>
          <w:bCs/>
          <w:sz w:val="28"/>
          <w:szCs w:val="28"/>
        </w:rPr>
      </w:pPr>
      <w:r>
        <w:t>"Радост" који је стављен у функцију 1980. године. У њему су у функцији васпитања и образовања расположиве три јаслене и седам васпитних група целодневног боравка и две групе полудневног боравка. У оквиру објекта се налази вишенаменска сала ( која се користи као група ), централна кухиња и канцеларијски простор за стручне службе са пратећим садржајима;</w:t>
      </w:r>
    </w:p>
    <w:p w14:paraId="0FB71D86" w14:textId="77777777" w:rsidR="008214A2" w:rsidRDefault="00654227">
      <w:pPr>
        <w:spacing w:line="360" w:lineRule="auto"/>
        <w:ind w:firstLine="720"/>
        <w:rPr>
          <w:b/>
          <w:bCs/>
          <w:sz w:val="28"/>
          <w:szCs w:val="28"/>
        </w:rPr>
      </w:pPr>
      <w:r>
        <w:t>"Колибри" који је стављен у функцију 1988. године у коме раде три јаслене ,шест васпитних група целодневног боравка и једна група полудневног боравка. У оквиру овог објекта се налази вишенаменска сала ( која се користи као група ), дистрибутивна кухиња са пратећим садржајима и канцеларија за васпитаче.</w:t>
      </w:r>
    </w:p>
    <w:p w14:paraId="7EF46203" w14:textId="77777777" w:rsidR="008214A2" w:rsidRDefault="00654227">
      <w:pPr>
        <w:spacing w:line="360" w:lineRule="auto"/>
        <w:ind w:firstLine="720"/>
        <w:rPr>
          <w:b/>
          <w:bCs/>
          <w:sz w:val="28"/>
          <w:szCs w:val="28"/>
        </w:rPr>
      </w:pPr>
      <w:r>
        <w:t>Вртић ''Принцеза Катарина'' који је отворен 2014.год. у коме су смештене  једна мешовита целодневна васпитна група за децу од 3-6 година и једна мешовита целодневна јаслена група за децу од 1 до 3 године.У оквиру овог објекта је и дистрибутивна кухиња.</w:t>
      </w:r>
    </w:p>
    <w:p w14:paraId="0061001C" w14:textId="77777777" w:rsidR="008214A2" w:rsidRDefault="00654227">
      <w:pPr>
        <w:spacing w:line="360" w:lineRule="auto"/>
        <w:ind w:firstLine="720"/>
      </w:pPr>
      <w:r>
        <w:t xml:space="preserve">На територији општине Врњачка Бања налази се адаптирана зграда у дворишту ОШ "Младост" у Врњцима у којој  ради једна мешовита група целодневног боравка, </w:t>
      </w:r>
      <w:r>
        <w:lastRenderedPageBreak/>
        <w:t>узраста од 3 до 6 година и  једна мешовита јаслена група. У оквиру овог објекта налази се дистрибутивна кухиња, трпезарија и пратећи садржаји.</w:t>
      </w:r>
    </w:p>
    <w:p w14:paraId="244DDEC2" w14:textId="77777777" w:rsidR="00882B3F" w:rsidRPr="00882B3F" w:rsidRDefault="00882B3F">
      <w:pPr>
        <w:spacing w:line="360" w:lineRule="auto"/>
        <w:ind w:firstLine="720"/>
        <w:rPr>
          <w:b/>
          <w:bCs/>
          <w:sz w:val="28"/>
          <w:szCs w:val="28"/>
        </w:rPr>
      </w:pPr>
      <w:r>
        <w:t>На спрату ОШ „ Младост “ Врњци раде  две полудневне групе у години пред полазак у школу</w:t>
      </w:r>
    </w:p>
    <w:p w14:paraId="5A676EE0" w14:textId="77777777" w:rsidR="008214A2" w:rsidRDefault="00654227">
      <w:pPr>
        <w:spacing w:line="360" w:lineRule="auto"/>
        <w:ind w:firstLine="720"/>
        <w:rPr>
          <w:b/>
          <w:bCs/>
          <w:sz w:val="28"/>
          <w:szCs w:val="28"/>
        </w:rPr>
      </w:pPr>
      <w:r>
        <w:t>При ОШ "Бане Миленковић " у Новом Селу у делу објекта школе, ради једна мешовита група целодневног боравка од 3 до 6 година и две групе полудневног боравка. Дистрибутивна кухиња и трпезарија је  у школском простору који заједно користе школа и Предшколска установа.</w:t>
      </w:r>
    </w:p>
    <w:p w14:paraId="4D156AA8" w14:textId="77777777" w:rsidR="008214A2" w:rsidRDefault="00654227">
      <w:pPr>
        <w:spacing w:line="360" w:lineRule="auto"/>
        <w:ind w:firstLine="720"/>
        <w:rPr>
          <w:b/>
          <w:bCs/>
          <w:sz w:val="28"/>
          <w:szCs w:val="28"/>
        </w:rPr>
      </w:pPr>
      <w:r>
        <w:t>У дворишту ОШ''Бранко Радичевић'' у Подунавцима у адаптираној згради ради  једна мешовита целодневна васпитна група за децу узраста од 3 до 5,5 год. ,једна мешовита целодневна јаслена група од 1 до 3 год и једна  полудневна група ППП и једна целодневна.У оквиру овог објекта је и дистрибутивна кухиња.</w:t>
      </w:r>
    </w:p>
    <w:p w14:paraId="49A97C5B" w14:textId="77777777" w:rsidR="008214A2" w:rsidRDefault="00654227">
      <w:pPr>
        <w:spacing w:line="360" w:lineRule="auto"/>
        <w:ind w:firstLine="720"/>
      </w:pPr>
      <w:r>
        <w:t xml:space="preserve">У прилагођеним просторијама при Основној школи "Попински борци" - "Пискавац" ради једна мешовита група на целодневном боравку са дистрибутивном кухињом и </w:t>
      </w:r>
      <w:r w:rsidR="00BF19E3">
        <w:t>две</w:t>
      </w:r>
      <w:r w:rsidR="005C0DEA">
        <w:t>целодневн</w:t>
      </w:r>
      <w:r w:rsidR="00BF19E3">
        <w:t>е</w:t>
      </w:r>
      <w:r w:rsidR="005C0DEA">
        <w:t xml:space="preserve"> груп</w:t>
      </w:r>
      <w:r w:rsidR="00BF19E3">
        <w:t>е</w:t>
      </w:r>
      <w:r w:rsidR="005C0DEA">
        <w:t>, у години пред полазак у школу</w:t>
      </w:r>
      <w:r w:rsidR="00BF19E3">
        <w:t>.</w:t>
      </w:r>
    </w:p>
    <w:p w14:paraId="06149A49" w14:textId="77777777" w:rsidR="008214A2" w:rsidRPr="00BF19E3" w:rsidRDefault="00654227">
      <w:pPr>
        <w:spacing w:line="360" w:lineRule="auto"/>
        <w:ind w:firstLine="720"/>
      </w:pPr>
      <w:r>
        <w:t>На спрату ОШ''Младост'' у Штулцу раде</w:t>
      </w:r>
      <w:r w:rsidR="00BF19E3">
        <w:t xml:space="preserve"> једна мешовита  целодневна васпитна група</w:t>
      </w:r>
      <w:r w:rsidR="00882B3F">
        <w:t xml:space="preserve">, једна полудневна група у години пред полазак у школу и од септембра ће почети са радом једна мешовита целодневна јаслена група </w:t>
      </w:r>
    </w:p>
    <w:p w14:paraId="5F6F9339" w14:textId="77777777" w:rsidR="008214A2" w:rsidRDefault="00654227">
      <w:pPr>
        <w:spacing w:line="360" w:lineRule="auto"/>
        <w:ind w:firstLine="720"/>
      </w:pPr>
      <w:r>
        <w:t>У оквиру ОШ''Бранко Радичевић'' у Вранешима ,на спрату школе ради једна мешовита целодневна васпитна групе за  децу од 3 до 5,5 год.са дистрибутивном кухињом и у приземљу школе једна полудневна група</w:t>
      </w:r>
      <w:r w:rsidR="00882B3F">
        <w:t xml:space="preserve"> у години пред полазак у школу</w:t>
      </w:r>
      <w:r>
        <w:t>.</w:t>
      </w:r>
    </w:p>
    <w:p w14:paraId="566FCE18" w14:textId="77777777" w:rsidR="008214A2" w:rsidRDefault="00654227">
      <w:pPr>
        <w:spacing w:line="360" w:lineRule="auto"/>
        <w:ind w:firstLine="720"/>
      </w:pPr>
      <w:r>
        <w:t xml:space="preserve">Уприлагођеним просторијама, у оквиру месне заједнице Грачац, у објекту                 „ Чаролија “ради  једна мешовита целодневна васпитна група и  једна полудневна  група </w:t>
      </w:r>
      <w:r w:rsidR="00882B3F">
        <w:t>у години пред полазак у школу</w:t>
      </w:r>
      <w:r>
        <w:t xml:space="preserve"> са дистрибутивном кухињом.</w:t>
      </w:r>
    </w:p>
    <w:p w14:paraId="1A424723" w14:textId="77777777" w:rsidR="008214A2" w:rsidRPr="00882B3F" w:rsidRDefault="00654227">
      <w:pPr>
        <w:spacing w:line="360" w:lineRule="auto"/>
      </w:pPr>
      <w:r>
        <w:t xml:space="preserve">У прилагођеним просторијама при Основној школи "Попински борци" - "Липова" ради једна полудневна група </w:t>
      </w:r>
      <w:r w:rsidR="00882B3F">
        <w:t>у години пред полазак у школу.</w:t>
      </w:r>
    </w:p>
    <w:p w14:paraId="7BAFCA13" w14:textId="77777777" w:rsidR="008214A2" w:rsidRDefault="00654227">
      <w:pPr>
        <w:spacing w:line="360" w:lineRule="auto"/>
        <w:ind w:firstLine="720"/>
      </w:pPr>
      <w:r>
        <w:t>У  прилагођеним просторијама при Основној школи "Бане Миленковић Ново Село " - "Рсавци" ради једна, мешовита, полудневна</w:t>
      </w:r>
      <w:r w:rsidR="00386AB2">
        <w:t xml:space="preserve"> васпитна група</w:t>
      </w:r>
      <w:r>
        <w:t xml:space="preserve"> .</w:t>
      </w:r>
    </w:p>
    <w:p w14:paraId="21E83C3B" w14:textId="77777777" w:rsidR="008214A2" w:rsidRDefault="00654227">
      <w:pPr>
        <w:spacing w:line="360" w:lineRule="auto"/>
        <w:ind w:firstLine="720"/>
      </w:pPr>
      <w:r>
        <w:t>На подручју општине смештене су васпитне групе на полудневном боравку , укупно 1</w:t>
      </w:r>
      <w:r w:rsidR="00A4245A">
        <w:t>5</w:t>
      </w:r>
      <w:r>
        <w:t xml:space="preserve"> група и то:Радост -1 група,Колибри-1 група,Пискавац-2 групe, Ново Село-2 </w:t>
      </w:r>
      <w:r>
        <w:lastRenderedPageBreak/>
        <w:t>групе, Врњци-</w:t>
      </w:r>
      <w:r w:rsidR="00A4245A">
        <w:t>2</w:t>
      </w:r>
      <w:r>
        <w:t xml:space="preserve"> група,  Штулац-1 група, Подунавци -</w:t>
      </w:r>
      <w:r w:rsidR="00A4245A">
        <w:t>2</w:t>
      </w:r>
      <w:r>
        <w:t xml:space="preserve"> група, Вранеши-1 група, Грачац-1 група,Отроци-1 група и Липова-1 група </w:t>
      </w:r>
      <w:r w:rsidR="00A4245A">
        <w:t>.</w:t>
      </w:r>
    </w:p>
    <w:p w14:paraId="655B6AB0" w14:textId="77777777" w:rsidR="008214A2" w:rsidRDefault="00654227">
      <w:pPr>
        <w:spacing w:line="360" w:lineRule="auto"/>
        <w:ind w:firstLine="720"/>
      </w:pPr>
      <w:r>
        <w:t>Смештајни капацитети у свим  објектима  су попуњени по законској норми плус-минус  20% више, односно мање деце  по одобрењу оснивача тј.добијањем сагласности општинске управе. Упис и пријем деце вршиће се преко целе године у зависности од расположивих капацитета.</w:t>
      </w:r>
    </w:p>
    <w:p w14:paraId="7F18D82C" w14:textId="77777777" w:rsidR="008214A2" w:rsidRDefault="00654227">
      <w:pPr>
        <w:spacing w:line="360" w:lineRule="auto"/>
        <w:ind w:firstLine="720"/>
      </w:pPr>
      <w:r>
        <w:t>Основне функције рада у установи су: васпитно-образовна, превентивно здравствена и социјална. Све ове функције су подједнако значајне и важне.</w:t>
      </w:r>
    </w:p>
    <w:p w14:paraId="772A01F3" w14:textId="77777777" w:rsidR="008214A2" w:rsidRDefault="00654227">
      <w:pPr>
        <w:spacing w:line="360" w:lineRule="auto"/>
        <w:ind w:firstLine="720"/>
      </w:pPr>
      <w:r>
        <w:t>Васпитно-образовна  функција има континуирани успон, док превентивно здравствена заштита деце има за циљ да се добро организованим радом обезбеде услови за очување здравља деце, кроз примену програма систематског, санитарно хигијенског и здравственог надзора.</w:t>
      </w:r>
    </w:p>
    <w:p w14:paraId="2199ABC2" w14:textId="77777777" w:rsidR="008214A2" w:rsidRDefault="00654227">
      <w:pPr>
        <w:spacing w:line="360" w:lineRule="auto"/>
        <w:ind w:firstLine="720"/>
      </w:pPr>
      <w:r>
        <w:t>У том циљу у наредној радној години медицинскe сестрe на превентивноj здравственој заштити су направиле план активности на реализацији задатака за остваривање превентивно здравствене заштите.</w:t>
      </w:r>
    </w:p>
    <w:p w14:paraId="1F5EFB49" w14:textId="77777777" w:rsidR="008214A2" w:rsidRDefault="00654227">
      <w:pPr>
        <w:spacing w:line="360" w:lineRule="auto"/>
        <w:ind w:firstLine="720"/>
      </w:pPr>
      <w:r>
        <w:t xml:space="preserve">Социјална функција огледаће се у помоћи породици, збрињавању и чувању деце. У планској години оствариваће се сарадња са Центром за социјални рад, Црвеним крстом, хуманитарним и другим организацијама и институцијама. Пратиће се потребе породице у збрињавању деце.  </w:t>
      </w:r>
    </w:p>
    <w:p w14:paraId="19DACFC7" w14:textId="77777777" w:rsidR="008214A2" w:rsidRDefault="00654227">
      <w:pPr>
        <w:spacing w:line="360" w:lineRule="auto"/>
        <w:ind w:firstLine="720"/>
      </w:pPr>
      <w:r>
        <w:t>На основу изложеног , евидентно је да ће деца смештена у предшколској установи имати већи степен заштите и друштвене бриге од оне која не користе услуге ове установе.</w:t>
      </w:r>
    </w:p>
    <w:p w14:paraId="7A61B7DE" w14:textId="77777777" w:rsidR="008214A2" w:rsidRDefault="00654227">
      <w:pPr>
        <w:spacing w:line="360" w:lineRule="auto"/>
        <w:ind w:firstLine="720"/>
      </w:pPr>
      <w:r>
        <w:t xml:space="preserve">Циљеви и задаци су у складу са најновијим педагошким и научним достигнућима уз максимално поштовање личности детета где ће се избор садржаја и облика рада вршити уз корелацију васпитних утицаја на правилан развој деце и њихове индивидуалне могућности, где ће васпитачи имати улогу професионалних креатора, а родитељи активних учесника у животу и раду вртића. </w:t>
      </w:r>
    </w:p>
    <w:p w14:paraId="11D7B0CB" w14:textId="77777777" w:rsidR="00562D45" w:rsidRDefault="00562D45">
      <w:pPr>
        <w:spacing w:line="360" w:lineRule="auto"/>
        <w:ind w:firstLine="720"/>
      </w:pPr>
    </w:p>
    <w:p w14:paraId="1AA61A04" w14:textId="77777777" w:rsidR="00562D45" w:rsidRDefault="00562D45">
      <w:pPr>
        <w:spacing w:line="360" w:lineRule="auto"/>
        <w:ind w:firstLine="720"/>
      </w:pPr>
    </w:p>
    <w:p w14:paraId="7140BCC1" w14:textId="77777777" w:rsidR="00562D45" w:rsidRDefault="00562D45">
      <w:pPr>
        <w:spacing w:line="360" w:lineRule="auto"/>
        <w:ind w:firstLine="720"/>
      </w:pPr>
    </w:p>
    <w:p w14:paraId="5B9625E2" w14:textId="77777777" w:rsidR="005C0DEA" w:rsidRDefault="005C0DEA">
      <w:pPr>
        <w:spacing w:line="360" w:lineRule="auto"/>
        <w:ind w:firstLine="720"/>
      </w:pPr>
    </w:p>
    <w:p w14:paraId="2A382CFD" w14:textId="77777777" w:rsidR="008214A2" w:rsidRDefault="00654227">
      <w:pPr>
        <w:pStyle w:val="ListParagraph"/>
        <w:numPr>
          <w:ilvl w:val="1"/>
          <w:numId w:val="4"/>
        </w:numPr>
        <w:spacing w:line="360" w:lineRule="auto"/>
        <w:rPr>
          <w:b/>
          <w:bCs/>
          <w:sz w:val="28"/>
          <w:szCs w:val="28"/>
        </w:rPr>
      </w:pPr>
      <w:r>
        <w:rPr>
          <w:b/>
          <w:bCs/>
          <w:sz w:val="28"/>
          <w:szCs w:val="28"/>
        </w:rPr>
        <w:lastRenderedPageBreak/>
        <w:t>Основни проблеми који су изражени у остваривању  делатности предшколске  установе</w:t>
      </w:r>
    </w:p>
    <w:p w14:paraId="4822B03D" w14:textId="77777777" w:rsidR="008214A2" w:rsidRDefault="008214A2">
      <w:pPr>
        <w:pStyle w:val="ListParagraph"/>
        <w:spacing w:line="360" w:lineRule="auto"/>
        <w:ind w:left="576"/>
        <w:rPr>
          <w:b/>
          <w:bCs/>
          <w:sz w:val="28"/>
          <w:szCs w:val="28"/>
        </w:rPr>
      </w:pPr>
    </w:p>
    <w:p w14:paraId="75CFF530" w14:textId="77777777" w:rsidR="008214A2" w:rsidRDefault="00654227">
      <w:pPr>
        <w:spacing w:line="360" w:lineRule="auto"/>
        <w:rPr>
          <w:b/>
          <w:bCs/>
          <w:sz w:val="28"/>
          <w:szCs w:val="28"/>
        </w:rPr>
      </w:pPr>
      <w:r>
        <w:t xml:space="preserve">Иако Установа и Оснивач улажу велики напор да на </w:t>
      </w:r>
      <w:r w:rsidR="005C0DEA">
        <w:t>високом</w:t>
      </w:r>
      <w:r>
        <w:t xml:space="preserve"> нивоу одржавају објекте и опрему, јавља се проблем недостатка средстава за инвестиционо и текуће одржавање столарије, кровa и справа за дворишта.</w:t>
      </w:r>
    </w:p>
    <w:p w14:paraId="45FE3B42" w14:textId="77777777" w:rsidR="008214A2" w:rsidRDefault="00654227">
      <w:pPr>
        <w:spacing w:line="360" w:lineRule="auto"/>
        <w:ind w:firstLine="720"/>
      </w:pPr>
      <w:r>
        <w:t>У наредној радној години биће неопходно са оснивачем и донаторима порадити на  изгардњи новог објекта капацитета око 200 места, тј. око 1.400 м2 за како би се задовољиле потребе родитеља за упис деце, будући да је у општини 8</w:t>
      </w:r>
      <w:r w:rsidR="005C0DEA">
        <w:t>8</w:t>
      </w:r>
      <w:r>
        <w:t xml:space="preserve"> децеостало на листи чекања након уписног рока, а тај број током године ће се повећавати.</w:t>
      </w:r>
    </w:p>
    <w:p w14:paraId="45342087" w14:textId="77777777" w:rsidR="008214A2" w:rsidRDefault="00654227">
      <w:pPr>
        <w:spacing w:line="360" w:lineRule="auto"/>
        <w:ind w:firstLine="720"/>
      </w:pPr>
      <w:r>
        <w:t>Објекти „Радост“ и „Колибри“ су стари преко 40 година. Инсталације су дотрајале, неопходна су средства за даљинске противпожарне дојављиваче,проширење квадратуре централне кухиње, доградња адекватне архиве, ослобађање фискултурних сала, адаптација крова, на оба објекта</w:t>
      </w:r>
      <w:r w:rsidR="00020E0D">
        <w:t>.</w:t>
      </w:r>
      <w:r>
        <w:t xml:space="preserve"> Изградњом, новог, централног комплекса вртића са око 3.000м2 сви поменути проблеми би били решени.</w:t>
      </w:r>
    </w:p>
    <w:p w14:paraId="7BD0B4CE" w14:textId="77777777" w:rsidR="008214A2" w:rsidRDefault="00654227">
      <w:pPr>
        <w:spacing w:line="360" w:lineRule="auto"/>
        <w:ind w:firstLine="720"/>
      </w:pPr>
      <w:r>
        <w:t>Опремљеност васпитних група намештајем, аудио-визуелним средствима, дидактичким материјалом и стручном литературом је на завидном нивоу.Све групе су опремљене аудио-визуелним средствима: телевизором, ДВД, мини линијом, лап-топовима, штампачима.</w:t>
      </w:r>
    </w:p>
    <w:p w14:paraId="10B533E8" w14:textId="77777777" w:rsidR="008214A2" w:rsidRDefault="00654227">
      <w:pPr>
        <w:spacing w:line="360" w:lineRule="auto"/>
        <w:ind w:firstLine="720"/>
      </w:pPr>
      <w:r>
        <w:t>Уочен је и недостатак паркинг простора за запослене у објекту "Радост" па ћемо се у наредном периоду у сарадњи са оснивачем и донаторима ангажовати на решавању тог проблема.</w:t>
      </w:r>
    </w:p>
    <w:p w14:paraId="12950282" w14:textId="77777777" w:rsidR="008214A2" w:rsidRDefault="00654227">
      <w:pPr>
        <w:spacing w:line="360" w:lineRule="auto"/>
        <w:ind w:firstLine="720"/>
      </w:pPr>
      <w:r>
        <w:t>У објекту "Радост" постоји потреба за проширењем jaслених група и једне целодневне предшколске групе како би смо проширењем решили проблем просторије за полудневну предшколску групу која ових година ради у сали објекта па деца у зимском периоду не могу да користе салу за физичке активности.</w:t>
      </w:r>
    </w:p>
    <w:p w14:paraId="798DE3AE" w14:textId="77777777" w:rsidR="008214A2" w:rsidRPr="00020E0D" w:rsidRDefault="00654227">
      <w:pPr>
        <w:spacing w:line="360" w:lineRule="auto"/>
        <w:ind w:firstLine="720"/>
      </w:pPr>
      <w:r>
        <w:t>У објекту „ Колибри “ постоји потреба за проширењем капацитета и за јеслени део, али и за једну полудневну предшколску групу, како би се и овде ослободила сала.</w:t>
      </w:r>
    </w:p>
    <w:p w14:paraId="53647BBA" w14:textId="77777777" w:rsidR="008214A2" w:rsidRDefault="00654227">
      <w:pPr>
        <w:spacing w:line="360" w:lineRule="auto"/>
        <w:ind w:firstLine="720"/>
      </w:pPr>
      <w:r>
        <w:t>У двориштима свих објеката је опходно уредити дечија игралишта у складу саПравилником о дечијим игралиштима у циљу безбедности деце.</w:t>
      </w:r>
    </w:p>
    <w:p w14:paraId="50EB6F9A" w14:textId="77777777" w:rsidR="008214A2" w:rsidRDefault="00654227">
      <w:pPr>
        <w:spacing w:line="360" w:lineRule="auto"/>
        <w:ind w:firstLine="720"/>
      </w:pPr>
      <w:r>
        <w:lastRenderedPageBreak/>
        <w:t>У циљу решавања  проблема уписа деце у јаслице,  припремили смо пројекте проширења објекта "Колибри" за још две групе и објекта "Принцеза Катарина" у Новом Селу са још једном собом за јаслену групу (имамо грађевинску дозволу). ОШ                        „ Младост“ Врњци понудила нам је школски стан , који би могао да се адаптира у једну групу. Са тим пројектима покушаћемо са оснивачем и аплицирањем на конкурсима за доделу средстава да решимо тај проблем. Мада би најидеалније решење било изградња новог објекта јер је објекат "Колибри" монтажни у и лошем је стању, а објекту „ Радост “ је потребна реконструкција.</w:t>
      </w:r>
    </w:p>
    <w:p w14:paraId="73254966" w14:textId="77777777" w:rsidR="008214A2" w:rsidRDefault="00654227" w:rsidP="004C7FE8">
      <w:pPr>
        <w:spacing w:line="360" w:lineRule="auto"/>
        <w:ind w:firstLine="720"/>
      </w:pPr>
      <w:r>
        <w:t>Тренутна економска цена вртића је 23.709,44 дин. , родитељи плаћају  20% тј. 225,80 дин. по дану  а општина субвенционише 80% од  економске цене. Комисија за утврђивање економске цене вртића утврдила је економску цену вртића.</w:t>
      </w:r>
    </w:p>
    <w:p w14:paraId="787DC1D1" w14:textId="77777777" w:rsidR="004C7FE8" w:rsidRPr="004C7FE8" w:rsidRDefault="004C7FE8" w:rsidP="004C7FE8">
      <w:pPr>
        <w:spacing w:line="360" w:lineRule="auto"/>
        <w:ind w:firstLine="720"/>
      </w:pPr>
    </w:p>
    <w:p w14:paraId="0B816132" w14:textId="77777777" w:rsidR="008214A2" w:rsidRDefault="008214A2">
      <w:pPr>
        <w:spacing w:line="360" w:lineRule="auto"/>
        <w:jc w:val="center"/>
        <w:rPr>
          <w:b/>
          <w:bCs/>
          <w:sz w:val="28"/>
          <w:szCs w:val="28"/>
        </w:rPr>
      </w:pPr>
    </w:p>
    <w:p w14:paraId="7D7A6EC9" w14:textId="1CF47C84" w:rsidR="008214A2" w:rsidRDefault="00654227">
      <w:pPr>
        <w:pStyle w:val="ListParagraph"/>
        <w:numPr>
          <w:ilvl w:val="1"/>
          <w:numId w:val="4"/>
        </w:numPr>
        <w:spacing w:line="360" w:lineRule="auto"/>
        <w:jc w:val="center"/>
        <w:rPr>
          <w:b/>
          <w:bCs/>
          <w:sz w:val="28"/>
          <w:szCs w:val="28"/>
        </w:rPr>
      </w:pPr>
      <w:r>
        <w:rPr>
          <w:b/>
          <w:bCs/>
          <w:sz w:val="28"/>
          <w:szCs w:val="28"/>
        </w:rPr>
        <w:t>Циљеви и принципи</w:t>
      </w:r>
      <w:r w:rsidR="00FD4EF0">
        <w:rPr>
          <w:b/>
          <w:bCs/>
          <w:sz w:val="28"/>
          <w:szCs w:val="28"/>
          <w:lang w:val="sr-Latn-RS"/>
        </w:rPr>
        <w:t xml:space="preserve"> </w:t>
      </w:r>
      <w:r>
        <w:rPr>
          <w:b/>
          <w:bCs/>
          <w:sz w:val="28"/>
          <w:szCs w:val="28"/>
        </w:rPr>
        <w:t>делатности</w:t>
      </w:r>
      <w:r w:rsidR="00FD4EF0">
        <w:rPr>
          <w:b/>
          <w:bCs/>
          <w:sz w:val="28"/>
          <w:szCs w:val="28"/>
          <w:lang w:val="sr-Latn-RS"/>
        </w:rPr>
        <w:t xml:space="preserve"> </w:t>
      </w:r>
      <w:r>
        <w:rPr>
          <w:b/>
          <w:bCs/>
          <w:sz w:val="28"/>
          <w:szCs w:val="28"/>
        </w:rPr>
        <w:t>предшколског васпитања и образовања</w:t>
      </w:r>
    </w:p>
    <w:p w14:paraId="5CF91AFD" w14:textId="77777777" w:rsidR="008214A2" w:rsidRDefault="008214A2">
      <w:pPr>
        <w:spacing w:line="360" w:lineRule="auto"/>
      </w:pPr>
    </w:p>
    <w:p w14:paraId="5B8D536B" w14:textId="77777777" w:rsidR="008214A2" w:rsidRDefault="00654227">
      <w:pPr>
        <w:spacing w:line="360" w:lineRule="auto"/>
      </w:pPr>
      <w:r>
        <w:t>Само је један период живота са толико отворених могућности,у коме човек са толико енергије, истрајности и ентузијазма овладава и развија сложене капацитете од којих ће зависити његове будуће могућности, његова личност и успешност функционисања у даљем животу.</w:t>
      </w:r>
    </w:p>
    <w:p w14:paraId="57C62535" w14:textId="77777777" w:rsidR="008214A2" w:rsidRDefault="00654227">
      <w:pPr>
        <w:spacing w:line="360" w:lineRule="auto"/>
      </w:pPr>
      <w:r>
        <w:t>Тај период је предшколски узраст. Због тога године на предшколском узрасту препознајемо као године узлета, па отуда и назив овог програма.</w:t>
      </w:r>
    </w:p>
    <w:p w14:paraId="678E4D53" w14:textId="77777777" w:rsidR="008214A2" w:rsidRDefault="00654227">
      <w:pPr>
        <w:spacing w:line="360" w:lineRule="auto"/>
      </w:pPr>
      <w:r>
        <w:t>Колико и какав ће бити тај узлет бити, зависиће од свих нас који радимо у предшколском васпитању и образовању.</w:t>
      </w:r>
    </w:p>
    <w:p w14:paraId="593958A5" w14:textId="77777777" w:rsidR="008214A2" w:rsidRDefault="00654227">
      <w:pPr>
        <w:spacing w:line="360" w:lineRule="auto"/>
      </w:pPr>
      <w:r>
        <w:t>Мисија система друштвене бриге о деци предшколског узраста и предшколског васпитања и образовања јесте да створи услове за добробит деце од рођења до поласка у школу, подржи њихов целовит развој, васпитање и социјализацију и створи услове за рано учење, зависно од потребе појединих породица и деце.</w:t>
      </w:r>
    </w:p>
    <w:p w14:paraId="080A9693" w14:textId="77777777" w:rsidR="008214A2" w:rsidRDefault="00654227">
      <w:pPr>
        <w:spacing w:line="360" w:lineRule="auto"/>
      </w:pPr>
      <w:r>
        <w:t xml:space="preserve">Основна функција система друштвене бриге и васпитања и образовања деце предшколског узраста јесте стварање услова за квалитетно живљење, нарочито у ванпородичној средини </w:t>
      </w:r>
      <w:r>
        <w:lastRenderedPageBreak/>
        <w:t>и за целовити и хармонични развој, васпитање и социјализацију деце, у складу са потребама сваког детета у духу савремених схватања права детета.</w:t>
      </w:r>
    </w:p>
    <w:p w14:paraId="193F36B5" w14:textId="77777777" w:rsidR="008214A2" w:rsidRDefault="00654227">
      <w:pPr>
        <w:spacing w:line="360" w:lineRule="auto"/>
        <w:rPr>
          <w:b/>
          <w:bCs/>
        </w:rPr>
      </w:pPr>
      <w:r>
        <w:rPr>
          <w:b/>
          <w:bCs/>
        </w:rPr>
        <w:t>Циљ програма предшколског васпитања и образовања јесте подршка добробити детета.</w:t>
      </w:r>
    </w:p>
    <w:p w14:paraId="2922852A" w14:textId="77777777" w:rsidR="008214A2" w:rsidRDefault="00654227">
      <w:pPr>
        <w:spacing w:line="360" w:lineRule="auto"/>
      </w:pPr>
      <w:r>
        <w:rPr>
          <w:b/>
          <w:bCs/>
        </w:rPr>
        <w:t>Добробит</w:t>
      </w:r>
      <w:r>
        <w:t xml:space="preserve"> се може сагледати кроз димензије:</w:t>
      </w:r>
    </w:p>
    <w:p w14:paraId="2C5B53B5" w14:textId="77777777" w:rsidR="008214A2" w:rsidRDefault="00654227">
      <w:pPr>
        <w:spacing w:line="360" w:lineRule="auto"/>
      </w:pPr>
      <w:r>
        <w:rPr>
          <w:rStyle w:val="Strong"/>
        </w:rPr>
        <w:t>Развијање свести о себи и бризи о себи</w:t>
      </w:r>
    </w:p>
    <w:p w14:paraId="46A70A1D" w14:textId="77777777" w:rsidR="008214A2" w:rsidRDefault="00654227">
      <w:pPr>
        <w:pStyle w:val="ListParagraph"/>
        <w:numPr>
          <w:ilvl w:val="0"/>
          <w:numId w:val="5"/>
        </w:numPr>
        <w:spacing w:line="360" w:lineRule="auto"/>
      </w:pPr>
      <w:r>
        <w:t>Упознавање сопственог тела, осећаја и потреба;</w:t>
      </w:r>
    </w:p>
    <w:p w14:paraId="113BDFB1" w14:textId="77777777" w:rsidR="008214A2" w:rsidRDefault="00654227">
      <w:pPr>
        <w:pStyle w:val="ListParagraph"/>
        <w:numPr>
          <w:ilvl w:val="0"/>
          <w:numId w:val="5"/>
        </w:numPr>
        <w:spacing w:line="360" w:lineRule="auto"/>
      </w:pPr>
      <w:r>
        <w:t>Развијање навика личне хигијене и бриге о здрављу;</w:t>
      </w:r>
    </w:p>
    <w:p w14:paraId="41014505" w14:textId="77777777" w:rsidR="008214A2" w:rsidRDefault="00654227">
      <w:pPr>
        <w:pStyle w:val="ListParagraph"/>
        <w:numPr>
          <w:ilvl w:val="0"/>
          <w:numId w:val="5"/>
        </w:numPr>
        <w:spacing w:line="360" w:lineRule="auto"/>
      </w:pPr>
      <w:r>
        <w:t>Оснаживање осећаја самовредности и поштовања према себи.</w:t>
      </w:r>
    </w:p>
    <w:p w14:paraId="68C1A1BD" w14:textId="77777777" w:rsidR="008214A2" w:rsidRDefault="00654227">
      <w:pPr>
        <w:spacing w:line="360" w:lineRule="auto"/>
      </w:pPr>
      <w:r>
        <w:rPr>
          <w:rStyle w:val="Strong"/>
        </w:rPr>
        <w:t>Развијање моторичких способности, чулне осетљивости и телесног искуства</w:t>
      </w:r>
    </w:p>
    <w:p w14:paraId="6766B017" w14:textId="77777777" w:rsidR="008214A2" w:rsidRDefault="00654227">
      <w:pPr>
        <w:pStyle w:val="ListParagraph"/>
        <w:numPr>
          <w:ilvl w:val="0"/>
          <w:numId w:val="6"/>
        </w:numPr>
        <w:spacing w:line="360" w:lineRule="auto"/>
      </w:pPr>
      <w:r>
        <w:t>Унапређивање крупне и фине моторике;</w:t>
      </w:r>
    </w:p>
    <w:p w14:paraId="697E59CA" w14:textId="77777777" w:rsidR="008214A2" w:rsidRDefault="00654227">
      <w:pPr>
        <w:pStyle w:val="ListParagraph"/>
        <w:numPr>
          <w:ilvl w:val="0"/>
          <w:numId w:val="6"/>
        </w:numPr>
        <w:spacing w:line="360" w:lineRule="auto"/>
      </w:pPr>
      <w:r>
        <w:t>Подршка развоју координације покрета;</w:t>
      </w:r>
    </w:p>
    <w:p w14:paraId="2F4788C1" w14:textId="77777777" w:rsidR="008214A2" w:rsidRDefault="00654227">
      <w:pPr>
        <w:pStyle w:val="ListParagraph"/>
        <w:numPr>
          <w:ilvl w:val="0"/>
          <w:numId w:val="6"/>
        </w:numPr>
        <w:spacing w:line="360" w:lineRule="auto"/>
      </w:pPr>
      <w:r>
        <w:t>Развијање чулне пажње (ослушкивање, опажање, додир, укус, вид);</w:t>
      </w:r>
    </w:p>
    <w:p w14:paraId="66561CF1" w14:textId="77777777" w:rsidR="008214A2" w:rsidRDefault="00654227">
      <w:pPr>
        <w:pStyle w:val="ListParagraph"/>
        <w:numPr>
          <w:ilvl w:val="0"/>
          <w:numId w:val="6"/>
        </w:numPr>
        <w:spacing w:line="360" w:lineRule="auto"/>
      </w:pPr>
      <w:r>
        <w:t>Подстицање телесне активности и свесности о покрету.</w:t>
      </w:r>
    </w:p>
    <w:p w14:paraId="10A138AC" w14:textId="77777777" w:rsidR="008214A2" w:rsidRDefault="00654227">
      <w:pPr>
        <w:spacing w:line="360" w:lineRule="auto"/>
      </w:pPr>
      <w:r>
        <w:rPr>
          <w:rStyle w:val="Strong"/>
        </w:rPr>
        <w:t>Развијање саморегулације</w:t>
      </w:r>
    </w:p>
    <w:p w14:paraId="1407E046" w14:textId="77777777" w:rsidR="008214A2" w:rsidRDefault="00654227">
      <w:pPr>
        <w:pStyle w:val="ListParagraph"/>
        <w:numPr>
          <w:ilvl w:val="0"/>
          <w:numId w:val="7"/>
        </w:numPr>
        <w:spacing w:line="360" w:lineRule="auto"/>
      </w:pPr>
      <w:r>
        <w:t>Подстицање способности препознавања и регулисања импулса;</w:t>
      </w:r>
    </w:p>
    <w:p w14:paraId="0D33A357" w14:textId="77777777" w:rsidR="008214A2" w:rsidRDefault="00654227">
      <w:pPr>
        <w:pStyle w:val="ListParagraph"/>
        <w:numPr>
          <w:ilvl w:val="0"/>
          <w:numId w:val="7"/>
        </w:numPr>
        <w:spacing w:line="360" w:lineRule="auto"/>
      </w:pPr>
      <w:r>
        <w:t>Развијање способности чекања, одлагања, прихватања правила;</w:t>
      </w:r>
    </w:p>
    <w:p w14:paraId="110E0624" w14:textId="77777777" w:rsidR="008214A2" w:rsidRDefault="00654227">
      <w:pPr>
        <w:pStyle w:val="ListParagraph"/>
        <w:numPr>
          <w:ilvl w:val="0"/>
          <w:numId w:val="7"/>
        </w:numPr>
        <w:spacing w:line="360" w:lineRule="auto"/>
      </w:pPr>
      <w:r>
        <w:t>Подстицање емоционалне и понашајне самоконтроле;</w:t>
      </w:r>
    </w:p>
    <w:p w14:paraId="620E5C22" w14:textId="77777777" w:rsidR="008214A2" w:rsidRDefault="00654227">
      <w:pPr>
        <w:pStyle w:val="ListParagraph"/>
        <w:numPr>
          <w:ilvl w:val="0"/>
          <w:numId w:val="7"/>
        </w:numPr>
        <w:spacing w:line="360" w:lineRule="auto"/>
      </w:pPr>
      <w:r>
        <w:t>Учење прихватања граница и алтернативног понашања.</w:t>
      </w:r>
    </w:p>
    <w:p w14:paraId="5BF16203" w14:textId="77777777" w:rsidR="008214A2" w:rsidRDefault="00654227">
      <w:pPr>
        <w:spacing w:line="360" w:lineRule="auto"/>
      </w:pPr>
      <w:r>
        <w:rPr>
          <w:rStyle w:val="Strong"/>
        </w:rPr>
        <w:t>Развијање самосталности (инструменталне и психолошке)</w:t>
      </w:r>
    </w:p>
    <w:p w14:paraId="5649E8E0" w14:textId="77777777" w:rsidR="008214A2" w:rsidRDefault="00654227">
      <w:pPr>
        <w:pStyle w:val="ListParagraph"/>
        <w:numPr>
          <w:ilvl w:val="0"/>
          <w:numId w:val="8"/>
        </w:numPr>
        <w:spacing w:line="360" w:lineRule="auto"/>
      </w:pPr>
      <w:r>
        <w:t>Оснаживање детета да доноси изборе и одлуке;</w:t>
      </w:r>
    </w:p>
    <w:p w14:paraId="6C77C6C5" w14:textId="77777777" w:rsidR="008214A2" w:rsidRDefault="00654227">
      <w:pPr>
        <w:pStyle w:val="ListParagraph"/>
        <w:numPr>
          <w:ilvl w:val="0"/>
          <w:numId w:val="8"/>
        </w:numPr>
        <w:spacing w:line="360" w:lineRule="auto"/>
      </w:pPr>
      <w:r>
        <w:t>Подршка преузимању одговорности у складу са узрастом;</w:t>
      </w:r>
    </w:p>
    <w:p w14:paraId="4A1154E6" w14:textId="77777777" w:rsidR="008214A2" w:rsidRDefault="00654227">
      <w:pPr>
        <w:pStyle w:val="ListParagraph"/>
        <w:numPr>
          <w:ilvl w:val="0"/>
          <w:numId w:val="8"/>
        </w:numPr>
        <w:spacing w:line="360" w:lineRule="auto"/>
      </w:pPr>
      <w:r>
        <w:t>Охрабривање иницијативе и самопоуздања у деловању;</w:t>
      </w:r>
    </w:p>
    <w:p w14:paraId="15F2D399" w14:textId="77777777" w:rsidR="008214A2" w:rsidRDefault="00654227">
      <w:pPr>
        <w:pStyle w:val="ListParagraph"/>
        <w:numPr>
          <w:ilvl w:val="0"/>
          <w:numId w:val="8"/>
        </w:numPr>
        <w:spacing w:line="360" w:lineRule="auto"/>
        <w:rPr>
          <w:rStyle w:val="Strong"/>
          <w:b w:val="0"/>
          <w:bCs w:val="0"/>
        </w:rPr>
      </w:pPr>
      <w:r>
        <w:t>Јачање вере у себе и у сопствене капацитете.</w:t>
      </w:r>
    </w:p>
    <w:p w14:paraId="1FAC5878" w14:textId="77777777" w:rsidR="008214A2" w:rsidRDefault="00654227">
      <w:pPr>
        <w:spacing w:line="360" w:lineRule="auto"/>
      </w:pPr>
      <w:r>
        <w:rPr>
          <w:rStyle w:val="Strong"/>
        </w:rPr>
        <w:t>Развијање идентитета и самоприхватања</w:t>
      </w:r>
    </w:p>
    <w:p w14:paraId="31CABCCD" w14:textId="77777777" w:rsidR="008214A2" w:rsidRDefault="00654227">
      <w:pPr>
        <w:pStyle w:val="ListParagraph"/>
        <w:numPr>
          <w:ilvl w:val="0"/>
          <w:numId w:val="9"/>
        </w:numPr>
        <w:spacing w:line="360" w:lineRule="auto"/>
      </w:pPr>
      <w:r>
        <w:t>Подршка развоју осећаја припадности;</w:t>
      </w:r>
    </w:p>
    <w:p w14:paraId="49B9C9B5" w14:textId="77777777" w:rsidR="008214A2" w:rsidRDefault="00654227">
      <w:pPr>
        <w:pStyle w:val="ListParagraph"/>
        <w:numPr>
          <w:ilvl w:val="0"/>
          <w:numId w:val="9"/>
        </w:numPr>
        <w:spacing w:line="360" w:lineRule="auto"/>
      </w:pPr>
      <w:r>
        <w:t>Развијање позитивне слике о себи;</w:t>
      </w:r>
    </w:p>
    <w:p w14:paraId="777BF84C" w14:textId="77777777" w:rsidR="008214A2" w:rsidRDefault="00654227">
      <w:pPr>
        <w:pStyle w:val="ListParagraph"/>
        <w:numPr>
          <w:ilvl w:val="0"/>
          <w:numId w:val="9"/>
        </w:numPr>
        <w:spacing w:line="360" w:lineRule="auto"/>
      </w:pPr>
      <w:r>
        <w:t>Прихватање различитости и индивидуалних особености;</w:t>
      </w:r>
    </w:p>
    <w:p w14:paraId="69F169C0" w14:textId="77777777" w:rsidR="008214A2" w:rsidRDefault="00654227">
      <w:pPr>
        <w:pStyle w:val="ListParagraph"/>
        <w:numPr>
          <w:ilvl w:val="0"/>
          <w:numId w:val="9"/>
        </w:numPr>
        <w:spacing w:line="360" w:lineRule="auto"/>
      </w:pPr>
      <w:r>
        <w:t>Уважавање личних граница и идентитета других.</w:t>
      </w:r>
    </w:p>
    <w:p w14:paraId="6D72EB8D" w14:textId="77777777" w:rsidR="008214A2" w:rsidRDefault="00654227">
      <w:pPr>
        <w:spacing w:line="360" w:lineRule="auto"/>
      </w:pPr>
      <w:r>
        <w:rPr>
          <w:rStyle w:val="Strong"/>
        </w:rPr>
        <w:t>Развијање емоционалне компетентности</w:t>
      </w:r>
    </w:p>
    <w:p w14:paraId="6CC36347" w14:textId="77777777" w:rsidR="008214A2" w:rsidRDefault="00654227">
      <w:pPr>
        <w:pStyle w:val="ListParagraph"/>
        <w:numPr>
          <w:ilvl w:val="0"/>
          <w:numId w:val="10"/>
        </w:numPr>
        <w:spacing w:line="360" w:lineRule="auto"/>
      </w:pPr>
      <w:r>
        <w:lastRenderedPageBreak/>
        <w:t>Препознавање, именовање и разумевање емоција;</w:t>
      </w:r>
    </w:p>
    <w:p w14:paraId="1EC479BB" w14:textId="77777777" w:rsidR="008214A2" w:rsidRDefault="00654227">
      <w:pPr>
        <w:pStyle w:val="ListParagraph"/>
        <w:numPr>
          <w:ilvl w:val="0"/>
          <w:numId w:val="10"/>
        </w:numPr>
        <w:spacing w:line="360" w:lineRule="auto"/>
      </w:pPr>
      <w:r>
        <w:t>Подстицање изражавања емоција на конструктиван начин;</w:t>
      </w:r>
    </w:p>
    <w:p w14:paraId="727EB3CD" w14:textId="77777777" w:rsidR="008214A2" w:rsidRDefault="00654227">
      <w:pPr>
        <w:pStyle w:val="ListParagraph"/>
        <w:numPr>
          <w:ilvl w:val="0"/>
          <w:numId w:val="10"/>
        </w:numPr>
        <w:spacing w:line="360" w:lineRule="auto"/>
      </w:pPr>
      <w:r>
        <w:t>Развијање емпатије – разумевање емоција других;</w:t>
      </w:r>
    </w:p>
    <w:p w14:paraId="01C4BA82" w14:textId="77777777" w:rsidR="008214A2" w:rsidRDefault="00654227">
      <w:pPr>
        <w:pStyle w:val="ListParagraph"/>
        <w:numPr>
          <w:ilvl w:val="0"/>
          <w:numId w:val="10"/>
        </w:numPr>
        <w:spacing w:line="360" w:lineRule="auto"/>
      </w:pPr>
      <w:r>
        <w:t>Подршка регулисању и уравнотежењу емоција</w:t>
      </w:r>
    </w:p>
    <w:p w14:paraId="7333CA97" w14:textId="77777777" w:rsidR="008214A2" w:rsidRDefault="008214A2">
      <w:pPr>
        <w:spacing w:line="360" w:lineRule="auto"/>
      </w:pPr>
    </w:p>
    <w:p w14:paraId="24EFF9FF" w14:textId="77777777" w:rsidR="008214A2" w:rsidRDefault="008214A2">
      <w:pPr>
        <w:spacing w:line="360" w:lineRule="auto"/>
      </w:pPr>
    </w:p>
    <w:p w14:paraId="25566ED9" w14:textId="77777777" w:rsidR="008214A2" w:rsidRDefault="008214A2">
      <w:pPr>
        <w:spacing w:line="360" w:lineRule="auto"/>
      </w:pPr>
    </w:p>
    <w:p w14:paraId="7FE7520C" w14:textId="77777777" w:rsidR="008214A2" w:rsidRDefault="00654227">
      <w:pPr>
        <w:pStyle w:val="ListParagraph"/>
        <w:numPr>
          <w:ilvl w:val="0"/>
          <w:numId w:val="4"/>
        </w:numPr>
        <w:spacing w:line="360" w:lineRule="auto"/>
        <w:jc w:val="center"/>
        <w:rPr>
          <w:b/>
          <w:bCs/>
          <w:sz w:val="28"/>
          <w:szCs w:val="28"/>
        </w:rPr>
      </w:pPr>
      <w:r>
        <w:rPr>
          <w:b/>
          <w:bCs/>
          <w:sz w:val="28"/>
          <w:szCs w:val="28"/>
        </w:rPr>
        <w:t>П</w:t>
      </w:r>
      <w:bookmarkStart w:id="0" w:name="_Toc490837251"/>
      <w:r>
        <w:rPr>
          <w:b/>
          <w:bCs/>
          <w:sz w:val="28"/>
          <w:szCs w:val="28"/>
        </w:rPr>
        <w:t>ОТРЕБЕ ПОРОДИЦЕ И ДЕЦЕ У ОПШТИНИ ВРЊАЧКА БАЊА</w:t>
      </w:r>
    </w:p>
    <w:p w14:paraId="684380AE" w14:textId="77777777" w:rsidR="008214A2" w:rsidRDefault="008214A2">
      <w:pPr>
        <w:pStyle w:val="ListParagraph"/>
        <w:spacing w:line="360" w:lineRule="auto"/>
        <w:rPr>
          <w:b/>
          <w:bCs/>
          <w:sz w:val="28"/>
          <w:szCs w:val="28"/>
        </w:rPr>
      </w:pPr>
    </w:p>
    <w:p w14:paraId="00AC89D4" w14:textId="77777777" w:rsidR="008214A2" w:rsidRDefault="00654227">
      <w:pPr>
        <w:spacing w:line="360" w:lineRule="auto"/>
        <w:jc w:val="center"/>
        <w:rPr>
          <w:b/>
          <w:bCs/>
          <w:sz w:val="28"/>
          <w:szCs w:val="28"/>
        </w:rPr>
      </w:pPr>
      <w:r>
        <w:rPr>
          <w:b/>
          <w:bCs/>
        </w:rPr>
        <w:t>У</w:t>
      </w:r>
      <w:bookmarkEnd w:id="0"/>
      <w:r>
        <w:rPr>
          <w:b/>
          <w:bCs/>
        </w:rPr>
        <w:t>купан број рођене деце у Општини на дан 08.06.2025.године</w:t>
      </w:r>
    </w:p>
    <w:tbl>
      <w:tblPr>
        <w:tblW w:w="9803" w:type="dxa"/>
        <w:jc w:val="center"/>
        <w:tblLook w:val="04A0" w:firstRow="1" w:lastRow="0" w:firstColumn="1" w:lastColumn="0" w:noHBand="0" w:noVBand="1"/>
      </w:tblPr>
      <w:tblGrid>
        <w:gridCol w:w="2612"/>
        <w:gridCol w:w="1471"/>
        <w:gridCol w:w="1626"/>
        <w:gridCol w:w="2094"/>
        <w:gridCol w:w="2000"/>
      </w:tblGrid>
      <w:tr w:rsidR="008214A2" w14:paraId="7EECDE54" w14:textId="77777777">
        <w:trPr>
          <w:trHeight w:val="573"/>
          <w:jc w:val="center"/>
        </w:trPr>
        <w:tc>
          <w:tcPr>
            <w:tcW w:w="6936" w:type="dxa"/>
            <w:gridSpan w:val="4"/>
            <w:tcBorders>
              <w:top w:val="single" w:sz="8" w:space="0" w:color="auto"/>
              <w:left w:val="single" w:sz="8" w:space="0" w:color="auto"/>
              <w:bottom w:val="single" w:sz="4" w:space="0" w:color="auto"/>
              <w:right w:val="single" w:sz="4" w:space="0" w:color="auto"/>
            </w:tcBorders>
            <w:vAlign w:val="center"/>
          </w:tcPr>
          <w:p w14:paraId="76302BBB" w14:textId="77777777" w:rsidR="008214A2" w:rsidRDefault="00654227">
            <w:pPr>
              <w:spacing w:line="360" w:lineRule="auto"/>
              <w:rPr>
                <w:color w:val="000000"/>
              </w:rPr>
            </w:pPr>
            <w:r>
              <w:rPr>
                <w:color w:val="000000"/>
              </w:rPr>
              <w:t>ОПШТИНА ВРЊАЧКА БАЊА</w:t>
            </w:r>
          </w:p>
        </w:tc>
        <w:tc>
          <w:tcPr>
            <w:tcW w:w="1778" w:type="dxa"/>
            <w:tcBorders>
              <w:top w:val="single" w:sz="8" w:space="0" w:color="auto"/>
              <w:left w:val="nil"/>
              <w:bottom w:val="single" w:sz="4" w:space="0" w:color="auto"/>
              <w:right w:val="single" w:sz="8" w:space="0" w:color="auto"/>
            </w:tcBorders>
          </w:tcPr>
          <w:p w14:paraId="310A9B19" w14:textId="77777777" w:rsidR="008214A2" w:rsidRDefault="00654227">
            <w:pPr>
              <w:spacing w:line="360" w:lineRule="auto"/>
              <w:rPr>
                <w:color w:val="000000"/>
              </w:rPr>
            </w:pPr>
            <w:r>
              <w:rPr>
                <w:color w:val="000000"/>
              </w:rPr>
              <w:t>УКУПАН БРОЈ ДЕЦЕ</w:t>
            </w:r>
          </w:p>
        </w:tc>
      </w:tr>
      <w:tr w:rsidR="008214A2" w14:paraId="1DE5E922" w14:textId="77777777">
        <w:trPr>
          <w:trHeight w:val="630"/>
          <w:jc w:val="center"/>
        </w:trPr>
        <w:tc>
          <w:tcPr>
            <w:tcW w:w="2322" w:type="dxa"/>
            <w:tcBorders>
              <w:top w:val="nil"/>
              <w:left w:val="single" w:sz="8" w:space="0" w:color="auto"/>
              <w:bottom w:val="single" w:sz="4" w:space="0" w:color="auto"/>
              <w:right w:val="single" w:sz="4" w:space="0" w:color="auto"/>
            </w:tcBorders>
          </w:tcPr>
          <w:p w14:paraId="601A2AF5" w14:textId="77777777" w:rsidR="008214A2" w:rsidRDefault="00654227">
            <w:pPr>
              <w:spacing w:line="360" w:lineRule="auto"/>
              <w:rPr>
                <w:color w:val="000000"/>
              </w:rPr>
            </w:pPr>
            <w:r>
              <w:rPr>
                <w:color w:val="000000"/>
              </w:rPr>
              <w:t>УЗРАСТ</w:t>
            </w:r>
          </w:p>
        </w:tc>
        <w:tc>
          <w:tcPr>
            <w:tcW w:w="1308" w:type="dxa"/>
            <w:tcBorders>
              <w:top w:val="nil"/>
              <w:left w:val="nil"/>
              <w:bottom w:val="single" w:sz="4" w:space="0" w:color="auto"/>
              <w:right w:val="single" w:sz="4" w:space="0" w:color="auto"/>
            </w:tcBorders>
            <w:noWrap/>
            <w:vAlign w:val="center"/>
          </w:tcPr>
          <w:p w14:paraId="66EEEF50" w14:textId="77777777" w:rsidR="008214A2" w:rsidRDefault="00654227">
            <w:pPr>
              <w:spacing w:line="360" w:lineRule="auto"/>
              <w:rPr>
                <w:color w:val="000000"/>
              </w:rPr>
            </w:pPr>
            <w:r>
              <w:rPr>
                <w:color w:val="000000"/>
              </w:rPr>
              <w:t>6 месеци-3 године</w:t>
            </w:r>
          </w:p>
        </w:tc>
        <w:tc>
          <w:tcPr>
            <w:tcW w:w="1445" w:type="dxa"/>
            <w:tcBorders>
              <w:top w:val="nil"/>
              <w:left w:val="nil"/>
              <w:bottom w:val="single" w:sz="4" w:space="0" w:color="auto"/>
              <w:right w:val="single" w:sz="4" w:space="0" w:color="auto"/>
            </w:tcBorders>
            <w:noWrap/>
            <w:vAlign w:val="center"/>
          </w:tcPr>
          <w:p w14:paraId="775FC8FE" w14:textId="77777777" w:rsidR="008214A2" w:rsidRDefault="00654227">
            <w:pPr>
              <w:spacing w:line="360" w:lineRule="auto"/>
              <w:rPr>
                <w:color w:val="000000"/>
              </w:rPr>
            </w:pPr>
            <w:r>
              <w:rPr>
                <w:color w:val="000000"/>
              </w:rPr>
              <w:t>3-5,5 година</w:t>
            </w:r>
          </w:p>
        </w:tc>
        <w:tc>
          <w:tcPr>
            <w:tcW w:w="1861" w:type="dxa"/>
            <w:tcBorders>
              <w:top w:val="nil"/>
              <w:left w:val="nil"/>
              <w:bottom w:val="single" w:sz="4" w:space="0" w:color="auto"/>
              <w:right w:val="single" w:sz="4" w:space="0" w:color="auto"/>
            </w:tcBorders>
            <w:noWrap/>
            <w:vAlign w:val="center"/>
          </w:tcPr>
          <w:p w14:paraId="30AEBEEC" w14:textId="77777777" w:rsidR="008214A2" w:rsidRDefault="00654227">
            <w:pPr>
              <w:spacing w:line="360" w:lineRule="auto"/>
              <w:rPr>
                <w:color w:val="000000"/>
              </w:rPr>
            </w:pPr>
            <w:r>
              <w:rPr>
                <w:color w:val="000000"/>
              </w:rPr>
              <w:t>5,5-6 година</w:t>
            </w:r>
          </w:p>
        </w:tc>
        <w:tc>
          <w:tcPr>
            <w:tcW w:w="1778" w:type="dxa"/>
            <w:tcBorders>
              <w:top w:val="nil"/>
              <w:left w:val="nil"/>
              <w:bottom w:val="single" w:sz="4" w:space="0" w:color="auto"/>
              <w:right w:val="single" w:sz="8" w:space="0" w:color="auto"/>
            </w:tcBorders>
            <w:noWrap/>
            <w:vAlign w:val="bottom"/>
          </w:tcPr>
          <w:p w14:paraId="3ADF26F2" w14:textId="77777777" w:rsidR="008214A2" w:rsidRDefault="00654227">
            <w:pPr>
              <w:spacing w:line="360" w:lineRule="auto"/>
              <w:rPr>
                <w:color w:val="000000"/>
              </w:rPr>
            </w:pPr>
            <w:r>
              <w:rPr>
                <w:color w:val="000000"/>
              </w:rPr>
              <w:t> </w:t>
            </w:r>
          </w:p>
        </w:tc>
      </w:tr>
      <w:tr w:rsidR="008214A2" w14:paraId="5A4298B0" w14:textId="77777777">
        <w:trPr>
          <w:trHeight w:val="615"/>
          <w:jc w:val="center"/>
        </w:trPr>
        <w:tc>
          <w:tcPr>
            <w:tcW w:w="2322" w:type="dxa"/>
            <w:tcBorders>
              <w:top w:val="nil"/>
              <w:left w:val="single" w:sz="8" w:space="0" w:color="auto"/>
              <w:bottom w:val="single" w:sz="8" w:space="0" w:color="auto"/>
              <w:right w:val="single" w:sz="4" w:space="0" w:color="auto"/>
            </w:tcBorders>
          </w:tcPr>
          <w:p w14:paraId="182D8150" w14:textId="77777777" w:rsidR="008214A2" w:rsidRDefault="00654227">
            <w:pPr>
              <w:spacing w:line="360" w:lineRule="auto"/>
              <w:rPr>
                <w:color w:val="000000"/>
              </w:rPr>
            </w:pPr>
            <w:r>
              <w:rPr>
                <w:color w:val="000000"/>
              </w:rPr>
              <w:t>БРОЈ ДЕЦЕ</w:t>
            </w:r>
          </w:p>
        </w:tc>
        <w:tc>
          <w:tcPr>
            <w:tcW w:w="1308" w:type="dxa"/>
            <w:tcBorders>
              <w:top w:val="nil"/>
              <w:left w:val="nil"/>
              <w:bottom w:val="single" w:sz="8" w:space="0" w:color="auto"/>
              <w:right w:val="single" w:sz="4" w:space="0" w:color="auto"/>
            </w:tcBorders>
            <w:noWrap/>
            <w:vAlign w:val="center"/>
          </w:tcPr>
          <w:p w14:paraId="24C6AA3D" w14:textId="77777777" w:rsidR="008214A2" w:rsidRDefault="00654227">
            <w:pPr>
              <w:spacing w:line="360" w:lineRule="auto"/>
              <w:rPr>
                <w:color w:val="000000"/>
              </w:rPr>
            </w:pPr>
            <w:r>
              <w:rPr>
                <w:color w:val="000000"/>
              </w:rPr>
              <w:t>660</w:t>
            </w:r>
          </w:p>
        </w:tc>
        <w:tc>
          <w:tcPr>
            <w:tcW w:w="1445" w:type="dxa"/>
            <w:tcBorders>
              <w:top w:val="nil"/>
              <w:left w:val="nil"/>
              <w:bottom w:val="single" w:sz="8" w:space="0" w:color="auto"/>
              <w:right w:val="single" w:sz="4" w:space="0" w:color="auto"/>
            </w:tcBorders>
            <w:noWrap/>
            <w:vAlign w:val="center"/>
          </w:tcPr>
          <w:p w14:paraId="747DA745" w14:textId="77777777" w:rsidR="008214A2" w:rsidRDefault="00654227">
            <w:pPr>
              <w:spacing w:line="360" w:lineRule="auto"/>
              <w:rPr>
                <w:color w:val="000000"/>
              </w:rPr>
            </w:pPr>
            <w:r>
              <w:rPr>
                <w:color w:val="000000"/>
              </w:rPr>
              <w:t>519</w:t>
            </w:r>
          </w:p>
        </w:tc>
        <w:tc>
          <w:tcPr>
            <w:tcW w:w="1861" w:type="dxa"/>
            <w:tcBorders>
              <w:top w:val="nil"/>
              <w:left w:val="nil"/>
              <w:bottom w:val="single" w:sz="8" w:space="0" w:color="auto"/>
              <w:right w:val="single" w:sz="4" w:space="0" w:color="auto"/>
            </w:tcBorders>
            <w:noWrap/>
            <w:vAlign w:val="center"/>
          </w:tcPr>
          <w:p w14:paraId="1386FC5A" w14:textId="77777777" w:rsidR="008214A2" w:rsidRDefault="00654227">
            <w:pPr>
              <w:spacing w:line="360" w:lineRule="auto"/>
              <w:rPr>
                <w:color w:val="000000"/>
              </w:rPr>
            </w:pPr>
            <w:r>
              <w:rPr>
                <w:color w:val="000000"/>
              </w:rPr>
              <w:t>215</w:t>
            </w:r>
          </w:p>
        </w:tc>
        <w:tc>
          <w:tcPr>
            <w:tcW w:w="1778" w:type="dxa"/>
            <w:tcBorders>
              <w:top w:val="nil"/>
              <w:left w:val="nil"/>
              <w:bottom w:val="single" w:sz="8" w:space="0" w:color="auto"/>
              <w:right w:val="single" w:sz="8" w:space="0" w:color="auto"/>
            </w:tcBorders>
            <w:noWrap/>
            <w:vAlign w:val="center"/>
          </w:tcPr>
          <w:p w14:paraId="3C8BCCF5" w14:textId="77777777" w:rsidR="008214A2" w:rsidRDefault="00654227">
            <w:pPr>
              <w:spacing w:line="360" w:lineRule="auto"/>
              <w:rPr>
                <w:color w:val="000000"/>
              </w:rPr>
            </w:pPr>
            <w:r>
              <w:rPr>
                <w:color w:val="000000"/>
              </w:rPr>
              <w:t>1394</w:t>
            </w:r>
          </w:p>
        </w:tc>
      </w:tr>
    </w:tbl>
    <w:p w14:paraId="47E86EEE" w14:textId="77777777" w:rsidR="008214A2" w:rsidRDefault="008214A2">
      <w:pPr>
        <w:spacing w:line="360" w:lineRule="auto"/>
      </w:pPr>
    </w:p>
    <w:p w14:paraId="3AF475E1" w14:textId="77777777" w:rsidR="008214A2" w:rsidRDefault="008214A2">
      <w:pPr>
        <w:spacing w:line="360" w:lineRule="auto"/>
        <w:jc w:val="center"/>
        <w:rPr>
          <w:b/>
          <w:bCs/>
        </w:rPr>
      </w:pPr>
    </w:p>
    <w:p w14:paraId="4F5B1546" w14:textId="77777777" w:rsidR="008214A2" w:rsidRDefault="00654227">
      <w:pPr>
        <w:spacing w:line="360" w:lineRule="auto"/>
        <w:jc w:val="center"/>
        <w:rPr>
          <w:b/>
          <w:bCs/>
          <w:lang w:val="ru-RU"/>
        </w:rPr>
      </w:pPr>
      <w:r>
        <w:rPr>
          <w:b/>
          <w:bCs/>
        </w:rPr>
        <w:t>Број деце обухваћен предшколским васпитањем за 2025/2026.године</w:t>
      </w:r>
    </w:p>
    <w:p w14:paraId="744C04C7" w14:textId="77777777" w:rsidR="008214A2" w:rsidRDefault="00654227">
      <w:pPr>
        <w:spacing w:line="360" w:lineRule="auto"/>
        <w:jc w:val="center"/>
        <w:rPr>
          <w:b/>
          <w:bCs/>
        </w:rPr>
      </w:pPr>
      <w:r>
        <w:rPr>
          <w:b/>
          <w:bCs/>
        </w:rPr>
        <w:t>( по завршетку рада уписне комисиј</w:t>
      </w:r>
      <w:r>
        <w:rPr>
          <w:b/>
          <w:bCs/>
          <w:lang w:val="en-US"/>
        </w:rPr>
        <w:t>e</w:t>
      </w:r>
      <w:r>
        <w:rPr>
          <w:b/>
          <w:bCs/>
        </w:rPr>
        <w:t xml:space="preserve"> на дан </w:t>
      </w:r>
      <w:r w:rsidR="00307252">
        <w:rPr>
          <w:b/>
          <w:bCs/>
        </w:rPr>
        <w:t>12</w:t>
      </w:r>
      <w:r>
        <w:rPr>
          <w:b/>
          <w:bCs/>
        </w:rPr>
        <w:t>.07.2025.)</w:t>
      </w:r>
    </w:p>
    <w:tbl>
      <w:tblPr>
        <w:tblW w:w="9803" w:type="dxa"/>
        <w:jc w:val="center"/>
        <w:tblLook w:val="04A0" w:firstRow="1" w:lastRow="0" w:firstColumn="1" w:lastColumn="0" w:noHBand="0" w:noVBand="1"/>
      </w:tblPr>
      <w:tblGrid>
        <w:gridCol w:w="2530"/>
        <w:gridCol w:w="1589"/>
        <w:gridCol w:w="1656"/>
        <w:gridCol w:w="1957"/>
        <w:gridCol w:w="2071"/>
      </w:tblGrid>
      <w:tr w:rsidR="008214A2" w14:paraId="0790AA8C" w14:textId="77777777">
        <w:trPr>
          <w:trHeight w:val="585"/>
          <w:jc w:val="center"/>
        </w:trPr>
        <w:tc>
          <w:tcPr>
            <w:tcW w:w="2258" w:type="dxa"/>
            <w:tcBorders>
              <w:top w:val="single" w:sz="8" w:space="0" w:color="auto"/>
              <w:left w:val="single" w:sz="8" w:space="0" w:color="auto"/>
              <w:bottom w:val="single" w:sz="4" w:space="0" w:color="auto"/>
              <w:right w:val="single" w:sz="4" w:space="0" w:color="auto"/>
            </w:tcBorders>
          </w:tcPr>
          <w:p w14:paraId="23604B25" w14:textId="77777777" w:rsidR="008214A2" w:rsidRDefault="00654227">
            <w:pPr>
              <w:spacing w:line="360" w:lineRule="auto"/>
              <w:rPr>
                <w:color w:val="000000"/>
              </w:rPr>
            </w:pPr>
            <w:r>
              <w:rPr>
                <w:color w:val="000000"/>
              </w:rPr>
              <w:t>ОПШТИНА ВРЊАЧКА БАЊА</w:t>
            </w:r>
          </w:p>
        </w:tc>
        <w:tc>
          <w:tcPr>
            <w:tcW w:w="4642" w:type="dxa"/>
            <w:gridSpan w:val="3"/>
            <w:tcBorders>
              <w:top w:val="single" w:sz="8" w:space="0" w:color="auto"/>
              <w:left w:val="nil"/>
              <w:bottom w:val="single" w:sz="4" w:space="0" w:color="auto"/>
              <w:right w:val="single" w:sz="4" w:space="0" w:color="auto"/>
            </w:tcBorders>
            <w:noWrap/>
            <w:vAlign w:val="center"/>
          </w:tcPr>
          <w:p w14:paraId="402F7FDE" w14:textId="77777777" w:rsidR="008214A2" w:rsidRDefault="00654227">
            <w:pPr>
              <w:spacing w:line="360" w:lineRule="auto"/>
              <w:rPr>
                <w:color w:val="000000"/>
              </w:rPr>
            </w:pPr>
            <w:r>
              <w:rPr>
                <w:color w:val="000000"/>
              </w:rPr>
              <w:t>УЗРАСТ</w:t>
            </w:r>
          </w:p>
        </w:tc>
        <w:tc>
          <w:tcPr>
            <w:tcW w:w="1848" w:type="dxa"/>
            <w:tcBorders>
              <w:top w:val="single" w:sz="8" w:space="0" w:color="auto"/>
              <w:left w:val="nil"/>
              <w:bottom w:val="single" w:sz="4" w:space="0" w:color="auto"/>
              <w:right w:val="single" w:sz="8" w:space="0" w:color="auto"/>
            </w:tcBorders>
          </w:tcPr>
          <w:p w14:paraId="79492EAD" w14:textId="77777777" w:rsidR="008214A2" w:rsidRDefault="00654227">
            <w:pPr>
              <w:spacing w:line="360" w:lineRule="auto"/>
              <w:rPr>
                <w:color w:val="000000"/>
              </w:rPr>
            </w:pPr>
            <w:r>
              <w:rPr>
                <w:color w:val="000000"/>
              </w:rPr>
              <w:t>БРОЈ УПИСАНЕ ДЕЦЕ</w:t>
            </w:r>
          </w:p>
        </w:tc>
      </w:tr>
      <w:tr w:rsidR="008214A2" w14:paraId="5BAFD6DE" w14:textId="77777777">
        <w:trPr>
          <w:trHeight w:val="315"/>
          <w:jc w:val="center"/>
        </w:trPr>
        <w:tc>
          <w:tcPr>
            <w:tcW w:w="2258" w:type="dxa"/>
            <w:tcBorders>
              <w:top w:val="nil"/>
              <w:left w:val="single" w:sz="8" w:space="0" w:color="auto"/>
              <w:bottom w:val="single" w:sz="4" w:space="0" w:color="auto"/>
              <w:right w:val="single" w:sz="4" w:space="0" w:color="auto"/>
            </w:tcBorders>
            <w:noWrap/>
            <w:vAlign w:val="bottom"/>
          </w:tcPr>
          <w:p w14:paraId="53EB6E89" w14:textId="77777777" w:rsidR="008214A2" w:rsidRDefault="00654227">
            <w:pPr>
              <w:spacing w:line="360" w:lineRule="auto"/>
              <w:rPr>
                <w:color w:val="000000"/>
              </w:rPr>
            </w:pPr>
            <w:r>
              <w:rPr>
                <w:color w:val="000000"/>
              </w:rPr>
              <w:t>Узраст</w:t>
            </w:r>
          </w:p>
        </w:tc>
        <w:tc>
          <w:tcPr>
            <w:tcW w:w="1418" w:type="dxa"/>
            <w:tcBorders>
              <w:top w:val="nil"/>
              <w:left w:val="nil"/>
              <w:bottom w:val="single" w:sz="4" w:space="0" w:color="auto"/>
              <w:right w:val="single" w:sz="4" w:space="0" w:color="auto"/>
            </w:tcBorders>
            <w:noWrap/>
          </w:tcPr>
          <w:p w14:paraId="09FC6805" w14:textId="77777777" w:rsidR="008214A2" w:rsidRDefault="00654227">
            <w:pPr>
              <w:spacing w:line="360" w:lineRule="auto"/>
              <w:rPr>
                <w:color w:val="000000"/>
              </w:rPr>
            </w:pPr>
            <w:r>
              <w:rPr>
                <w:color w:val="000000"/>
              </w:rPr>
              <w:t>6 месеци-3 године</w:t>
            </w:r>
          </w:p>
        </w:tc>
        <w:tc>
          <w:tcPr>
            <w:tcW w:w="1478" w:type="dxa"/>
            <w:tcBorders>
              <w:top w:val="nil"/>
              <w:left w:val="nil"/>
              <w:bottom w:val="single" w:sz="4" w:space="0" w:color="auto"/>
              <w:right w:val="single" w:sz="4" w:space="0" w:color="auto"/>
            </w:tcBorders>
            <w:noWrap/>
          </w:tcPr>
          <w:p w14:paraId="332F5106" w14:textId="77777777" w:rsidR="008214A2" w:rsidRDefault="00654227">
            <w:pPr>
              <w:spacing w:line="360" w:lineRule="auto"/>
              <w:rPr>
                <w:color w:val="000000"/>
              </w:rPr>
            </w:pPr>
            <w:r>
              <w:rPr>
                <w:color w:val="000000"/>
              </w:rPr>
              <w:t>3-5,5 година</w:t>
            </w:r>
          </w:p>
        </w:tc>
        <w:tc>
          <w:tcPr>
            <w:tcW w:w="1746" w:type="dxa"/>
            <w:tcBorders>
              <w:top w:val="nil"/>
              <w:left w:val="nil"/>
              <w:bottom w:val="single" w:sz="4" w:space="0" w:color="auto"/>
              <w:right w:val="single" w:sz="4" w:space="0" w:color="auto"/>
            </w:tcBorders>
            <w:noWrap/>
          </w:tcPr>
          <w:p w14:paraId="3944186A" w14:textId="77777777" w:rsidR="008214A2" w:rsidRDefault="00654227">
            <w:pPr>
              <w:spacing w:line="360" w:lineRule="auto"/>
              <w:rPr>
                <w:color w:val="000000"/>
              </w:rPr>
            </w:pPr>
            <w:r>
              <w:rPr>
                <w:color w:val="000000"/>
              </w:rPr>
              <w:t>5,5-6 година</w:t>
            </w:r>
          </w:p>
        </w:tc>
        <w:tc>
          <w:tcPr>
            <w:tcW w:w="1848" w:type="dxa"/>
            <w:tcBorders>
              <w:top w:val="nil"/>
              <w:left w:val="nil"/>
              <w:bottom w:val="single" w:sz="4" w:space="0" w:color="auto"/>
              <w:right w:val="single" w:sz="8" w:space="0" w:color="auto"/>
            </w:tcBorders>
            <w:noWrap/>
            <w:vAlign w:val="bottom"/>
          </w:tcPr>
          <w:p w14:paraId="04696E0F" w14:textId="77777777" w:rsidR="008214A2" w:rsidRDefault="00654227">
            <w:pPr>
              <w:spacing w:line="360" w:lineRule="auto"/>
              <w:rPr>
                <w:color w:val="000000"/>
              </w:rPr>
            </w:pPr>
            <w:r>
              <w:rPr>
                <w:color w:val="000000"/>
              </w:rPr>
              <w:t> </w:t>
            </w:r>
          </w:p>
        </w:tc>
      </w:tr>
      <w:tr w:rsidR="008214A2" w14:paraId="0DD9722B" w14:textId="77777777">
        <w:trPr>
          <w:trHeight w:val="600"/>
          <w:jc w:val="center"/>
        </w:trPr>
        <w:tc>
          <w:tcPr>
            <w:tcW w:w="2258" w:type="dxa"/>
            <w:tcBorders>
              <w:top w:val="nil"/>
              <w:left w:val="single" w:sz="8" w:space="0" w:color="auto"/>
              <w:bottom w:val="nil"/>
              <w:right w:val="single" w:sz="4" w:space="0" w:color="auto"/>
            </w:tcBorders>
            <w:noWrap/>
            <w:vAlign w:val="center"/>
          </w:tcPr>
          <w:p w14:paraId="03D2DCF1" w14:textId="77777777" w:rsidR="008214A2" w:rsidRDefault="00654227">
            <w:pPr>
              <w:spacing w:line="360" w:lineRule="auto"/>
              <w:rPr>
                <w:color w:val="000000"/>
              </w:rPr>
            </w:pPr>
            <w:r>
              <w:rPr>
                <w:color w:val="000000"/>
              </w:rPr>
              <w:t>УКУПНО:</w:t>
            </w:r>
          </w:p>
        </w:tc>
        <w:tc>
          <w:tcPr>
            <w:tcW w:w="1418" w:type="dxa"/>
            <w:tcBorders>
              <w:top w:val="nil"/>
              <w:left w:val="nil"/>
              <w:bottom w:val="nil"/>
              <w:right w:val="single" w:sz="4" w:space="0" w:color="auto"/>
            </w:tcBorders>
            <w:noWrap/>
            <w:vAlign w:val="center"/>
          </w:tcPr>
          <w:p w14:paraId="4B72B84E" w14:textId="77777777" w:rsidR="008214A2" w:rsidRDefault="00654227">
            <w:pPr>
              <w:spacing w:line="360" w:lineRule="auto"/>
              <w:rPr>
                <w:color w:val="000000"/>
              </w:rPr>
            </w:pPr>
            <w:r>
              <w:rPr>
                <w:color w:val="000000"/>
              </w:rPr>
              <w:t>206</w:t>
            </w:r>
          </w:p>
        </w:tc>
        <w:tc>
          <w:tcPr>
            <w:tcW w:w="1478" w:type="dxa"/>
            <w:tcBorders>
              <w:top w:val="nil"/>
              <w:left w:val="nil"/>
              <w:bottom w:val="nil"/>
              <w:right w:val="single" w:sz="4" w:space="0" w:color="auto"/>
            </w:tcBorders>
            <w:noWrap/>
            <w:vAlign w:val="center"/>
          </w:tcPr>
          <w:p w14:paraId="0B156F5E" w14:textId="77777777" w:rsidR="008214A2" w:rsidRDefault="00654227">
            <w:pPr>
              <w:spacing w:line="360" w:lineRule="auto"/>
              <w:rPr>
                <w:color w:val="000000"/>
              </w:rPr>
            </w:pPr>
            <w:r>
              <w:rPr>
                <w:color w:val="000000"/>
              </w:rPr>
              <w:t>402</w:t>
            </w:r>
          </w:p>
        </w:tc>
        <w:tc>
          <w:tcPr>
            <w:tcW w:w="1746" w:type="dxa"/>
            <w:tcBorders>
              <w:top w:val="nil"/>
              <w:left w:val="nil"/>
              <w:bottom w:val="nil"/>
              <w:right w:val="single" w:sz="4" w:space="0" w:color="auto"/>
            </w:tcBorders>
            <w:noWrap/>
            <w:vAlign w:val="center"/>
          </w:tcPr>
          <w:p w14:paraId="505E1342" w14:textId="77777777" w:rsidR="008214A2" w:rsidRDefault="00654227">
            <w:pPr>
              <w:spacing w:line="360" w:lineRule="auto"/>
              <w:rPr>
                <w:color w:val="000000"/>
              </w:rPr>
            </w:pPr>
            <w:r>
              <w:rPr>
                <w:color w:val="000000"/>
              </w:rPr>
              <w:t>263</w:t>
            </w:r>
          </w:p>
        </w:tc>
        <w:tc>
          <w:tcPr>
            <w:tcW w:w="1848" w:type="dxa"/>
            <w:tcBorders>
              <w:top w:val="nil"/>
              <w:left w:val="nil"/>
              <w:bottom w:val="nil"/>
              <w:right w:val="single" w:sz="8" w:space="0" w:color="auto"/>
            </w:tcBorders>
            <w:noWrap/>
            <w:vAlign w:val="center"/>
          </w:tcPr>
          <w:p w14:paraId="4415A7F6" w14:textId="77777777" w:rsidR="008214A2" w:rsidRDefault="00654227">
            <w:pPr>
              <w:spacing w:line="360" w:lineRule="auto"/>
              <w:rPr>
                <w:color w:val="000000"/>
              </w:rPr>
            </w:pPr>
            <w:r>
              <w:rPr>
                <w:color w:val="000000"/>
              </w:rPr>
              <w:t>871</w:t>
            </w:r>
          </w:p>
        </w:tc>
      </w:tr>
      <w:tr w:rsidR="008214A2" w14:paraId="4FA59052" w14:textId="77777777">
        <w:trPr>
          <w:trHeight w:val="68"/>
          <w:jc w:val="center"/>
        </w:trPr>
        <w:tc>
          <w:tcPr>
            <w:tcW w:w="2258" w:type="dxa"/>
            <w:tcBorders>
              <w:top w:val="nil"/>
              <w:left w:val="single" w:sz="8" w:space="0" w:color="auto"/>
              <w:bottom w:val="single" w:sz="8" w:space="0" w:color="auto"/>
              <w:right w:val="single" w:sz="4" w:space="0" w:color="auto"/>
            </w:tcBorders>
            <w:noWrap/>
            <w:vAlign w:val="center"/>
          </w:tcPr>
          <w:p w14:paraId="69FDA161" w14:textId="77777777" w:rsidR="008214A2" w:rsidRDefault="008214A2">
            <w:pPr>
              <w:spacing w:line="360" w:lineRule="auto"/>
              <w:rPr>
                <w:color w:val="000000"/>
              </w:rPr>
            </w:pPr>
          </w:p>
        </w:tc>
        <w:tc>
          <w:tcPr>
            <w:tcW w:w="1418" w:type="dxa"/>
            <w:tcBorders>
              <w:top w:val="nil"/>
              <w:left w:val="nil"/>
              <w:bottom w:val="single" w:sz="8" w:space="0" w:color="auto"/>
              <w:right w:val="single" w:sz="4" w:space="0" w:color="auto"/>
            </w:tcBorders>
            <w:noWrap/>
            <w:vAlign w:val="center"/>
          </w:tcPr>
          <w:p w14:paraId="4224E433" w14:textId="77777777" w:rsidR="008214A2" w:rsidRDefault="008214A2">
            <w:pPr>
              <w:spacing w:line="360" w:lineRule="auto"/>
              <w:rPr>
                <w:color w:val="000000"/>
              </w:rPr>
            </w:pPr>
          </w:p>
        </w:tc>
        <w:tc>
          <w:tcPr>
            <w:tcW w:w="1478" w:type="dxa"/>
            <w:tcBorders>
              <w:top w:val="nil"/>
              <w:left w:val="nil"/>
              <w:bottom w:val="single" w:sz="8" w:space="0" w:color="auto"/>
              <w:right w:val="single" w:sz="4" w:space="0" w:color="auto"/>
            </w:tcBorders>
            <w:noWrap/>
            <w:vAlign w:val="center"/>
          </w:tcPr>
          <w:p w14:paraId="1C5349D4" w14:textId="77777777" w:rsidR="008214A2" w:rsidRDefault="008214A2">
            <w:pPr>
              <w:spacing w:line="360" w:lineRule="auto"/>
              <w:rPr>
                <w:color w:val="000000"/>
              </w:rPr>
            </w:pPr>
          </w:p>
        </w:tc>
        <w:tc>
          <w:tcPr>
            <w:tcW w:w="1746" w:type="dxa"/>
            <w:tcBorders>
              <w:top w:val="nil"/>
              <w:left w:val="nil"/>
              <w:bottom w:val="single" w:sz="8" w:space="0" w:color="auto"/>
              <w:right w:val="single" w:sz="4" w:space="0" w:color="auto"/>
            </w:tcBorders>
            <w:noWrap/>
            <w:vAlign w:val="center"/>
          </w:tcPr>
          <w:p w14:paraId="42440090" w14:textId="77777777" w:rsidR="008214A2" w:rsidRDefault="008214A2">
            <w:pPr>
              <w:spacing w:line="360" w:lineRule="auto"/>
              <w:rPr>
                <w:color w:val="000000"/>
              </w:rPr>
            </w:pPr>
          </w:p>
        </w:tc>
        <w:tc>
          <w:tcPr>
            <w:tcW w:w="1848" w:type="dxa"/>
            <w:tcBorders>
              <w:top w:val="nil"/>
              <w:left w:val="nil"/>
              <w:bottom w:val="single" w:sz="8" w:space="0" w:color="auto"/>
              <w:right w:val="single" w:sz="8" w:space="0" w:color="auto"/>
            </w:tcBorders>
            <w:noWrap/>
            <w:vAlign w:val="center"/>
          </w:tcPr>
          <w:p w14:paraId="45D67725" w14:textId="77777777" w:rsidR="008214A2" w:rsidRDefault="008214A2">
            <w:pPr>
              <w:spacing w:line="360" w:lineRule="auto"/>
              <w:rPr>
                <w:color w:val="000000"/>
              </w:rPr>
            </w:pPr>
          </w:p>
        </w:tc>
      </w:tr>
    </w:tbl>
    <w:p w14:paraId="1D9E7760" w14:textId="77777777" w:rsidR="008214A2" w:rsidRDefault="008214A2">
      <w:pPr>
        <w:spacing w:line="360" w:lineRule="auto"/>
      </w:pPr>
    </w:p>
    <w:p w14:paraId="635672B1" w14:textId="77777777" w:rsidR="008214A2" w:rsidRDefault="00654227">
      <w:pPr>
        <w:spacing w:line="360" w:lineRule="auto"/>
      </w:pPr>
      <w:r>
        <w:t>У општини Врњачка Бања има 1394 рођено дете предшколског узраста од 6 месеци до 6 година.</w:t>
      </w:r>
    </w:p>
    <w:p w14:paraId="067AE1D2" w14:textId="77777777" w:rsidR="008214A2" w:rsidRDefault="00654227">
      <w:pPr>
        <w:spacing w:line="360" w:lineRule="auto"/>
      </w:pPr>
      <w:r>
        <w:lastRenderedPageBreak/>
        <w:t>Од укупног броја деце предшколског узраста на територији Општине, Установа ће збринути 871 деце у 47 васпитних група</w:t>
      </w:r>
      <w:r>
        <w:rPr>
          <w:lang w:val="ru-RU"/>
        </w:rPr>
        <w:t xml:space="preserve">, </w:t>
      </w:r>
      <w:r>
        <w:t>што је процентуално 62,48 %.</w:t>
      </w:r>
    </w:p>
    <w:p w14:paraId="3335EFE2" w14:textId="77777777" w:rsidR="008214A2" w:rsidRDefault="00654227">
      <w:pPr>
        <w:spacing w:line="360" w:lineRule="auto"/>
      </w:pPr>
      <w:r>
        <w:t xml:space="preserve">Имајући у виду расположиве капацитете, напред наведене чињенице као и потребе родитеља, установа се труди да у сарадњи са оснивачем изађе у сусрет потребама свим заинтересованим породицама и деци у општини па ћемо ове године, због великог броја беба у првим јасленим и мешовитим јасленим групама, ангажовати још по једну медицинску сестру-васпитача. </w:t>
      </w:r>
      <w:r w:rsidR="004C7FE8">
        <w:t>То се првенствено односи ма прве јаслене групе.</w:t>
      </w:r>
      <w:r>
        <w:t>Тако да ће у тим групама радити по три сестре-васпитача.</w:t>
      </w:r>
    </w:p>
    <w:p w14:paraId="37408C97" w14:textId="6A598507" w:rsidR="008214A2" w:rsidRPr="00FD4EF0" w:rsidRDefault="00654227" w:rsidP="004C7FE8">
      <w:pPr>
        <w:spacing w:line="360" w:lineRule="auto"/>
        <w:rPr>
          <w:lang w:val="sr-Latn-RS"/>
        </w:rPr>
      </w:pPr>
      <w:r>
        <w:t>Од првог септембра почеће са радом и јаслена група у Штулц</w:t>
      </w:r>
      <w:r w:rsidR="004C7FE8">
        <w:t>у</w:t>
      </w:r>
      <w:bookmarkStart w:id="1" w:name="_Toc490837252"/>
      <w:r w:rsidR="00FD4EF0">
        <w:rPr>
          <w:lang w:val="sr-Latn-RS"/>
        </w:rPr>
        <w:t>.</w:t>
      </w:r>
    </w:p>
    <w:p w14:paraId="402F16FE" w14:textId="77777777" w:rsidR="00767F6D" w:rsidRDefault="00767F6D" w:rsidP="004C7FE8">
      <w:pPr>
        <w:spacing w:line="360" w:lineRule="auto"/>
      </w:pPr>
    </w:p>
    <w:p w14:paraId="425E4E61" w14:textId="77777777" w:rsidR="00EF4D11" w:rsidRPr="004C7FE8" w:rsidRDefault="00EF4D11" w:rsidP="004C7FE8">
      <w:pPr>
        <w:spacing w:line="360" w:lineRule="auto"/>
      </w:pPr>
    </w:p>
    <w:p w14:paraId="36F1AAB1" w14:textId="29D22674" w:rsidR="008214A2" w:rsidRDefault="00654227">
      <w:pPr>
        <w:pStyle w:val="ListParagraph"/>
        <w:numPr>
          <w:ilvl w:val="0"/>
          <w:numId w:val="4"/>
        </w:numPr>
        <w:spacing w:line="360" w:lineRule="auto"/>
        <w:jc w:val="center"/>
        <w:rPr>
          <w:b/>
          <w:bCs/>
          <w:sz w:val="26"/>
          <w:szCs w:val="26"/>
        </w:rPr>
      </w:pPr>
      <w:r>
        <w:rPr>
          <w:b/>
          <w:bCs/>
          <w:sz w:val="28"/>
          <w:szCs w:val="28"/>
        </w:rPr>
        <w:t>МАТЕРИЈАЛНО ТЕХНИЧКИ УСЛОВИ ЗА</w:t>
      </w:r>
      <w:bookmarkStart w:id="2" w:name="_Toc490837253"/>
      <w:bookmarkEnd w:id="1"/>
      <w:r w:rsidR="00767F6D">
        <w:rPr>
          <w:b/>
          <w:bCs/>
          <w:sz w:val="28"/>
          <w:szCs w:val="28"/>
          <w:lang w:val="en-US"/>
        </w:rPr>
        <w:t xml:space="preserve"> </w:t>
      </w:r>
      <w:r>
        <w:rPr>
          <w:b/>
          <w:bCs/>
          <w:sz w:val="28"/>
          <w:szCs w:val="28"/>
        </w:rPr>
        <w:t>ОСТВАРИВАЊЕ</w:t>
      </w:r>
    </w:p>
    <w:p w14:paraId="702E1EC4" w14:textId="77777777" w:rsidR="008214A2" w:rsidRDefault="00654227">
      <w:pPr>
        <w:pStyle w:val="ListParagraph"/>
        <w:spacing w:line="360" w:lineRule="auto"/>
        <w:ind w:left="0"/>
        <w:jc w:val="center"/>
        <w:rPr>
          <w:b/>
          <w:bCs/>
          <w:sz w:val="28"/>
          <w:szCs w:val="28"/>
        </w:rPr>
      </w:pPr>
      <w:r>
        <w:rPr>
          <w:b/>
          <w:bCs/>
          <w:sz w:val="28"/>
          <w:szCs w:val="28"/>
        </w:rPr>
        <w:t>ДЕЛАТНОСТИ</w:t>
      </w:r>
      <w:bookmarkStart w:id="3" w:name="_Toc490837254"/>
      <w:bookmarkEnd w:id="2"/>
    </w:p>
    <w:p w14:paraId="345F3692" w14:textId="77777777" w:rsidR="008214A2" w:rsidRDefault="008214A2">
      <w:pPr>
        <w:pStyle w:val="ListParagraph"/>
        <w:spacing w:line="360" w:lineRule="auto"/>
        <w:jc w:val="center"/>
        <w:rPr>
          <w:b/>
          <w:bCs/>
          <w:sz w:val="28"/>
          <w:szCs w:val="28"/>
        </w:rPr>
      </w:pPr>
    </w:p>
    <w:p w14:paraId="43BD5222" w14:textId="77777777" w:rsidR="008214A2" w:rsidRPr="004C7FE8" w:rsidRDefault="00654227" w:rsidP="004C7FE8">
      <w:pPr>
        <w:pStyle w:val="ListParagraph"/>
        <w:spacing w:line="360" w:lineRule="auto"/>
        <w:ind w:left="576"/>
        <w:jc w:val="center"/>
        <w:rPr>
          <w:b/>
          <w:bCs/>
          <w:sz w:val="28"/>
          <w:szCs w:val="28"/>
        </w:rPr>
      </w:pPr>
      <w:r w:rsidRPr="004C7FE8">
        <w:rPr>
          <w:b/>
          <w:bCs/>
          <w:sz w:val="28"/>
          <w:szCs w:val="28"/>
        </w:rPr>
        <w:t>3.1.Објекти за дец</w:t>
      </w:r>
      <w:bookmarkEnd w:id="3"/>
      <w:r w:rsidRPr="004C7FE8">
        <w:rPr>
          <w:b/>
          <w:bCs/>
          <w:sz w:val="28"/>
          <w:szCs w:val="28"/>
        </w:rPr>
        <w:t>у</w:t>
      </w:r>
    </w:p>
    <w:p w14:paraId="5104CD0C" w14:textId="77777777" w:rsidR="008214A2" w:rsidRDefault="008214A2">
      <w:pPr>
        <w:pStyle w:val="ListParagraph"/>
        <w:spacing w:line="360" w:lineRule="auto"/>
        <w:ind w:left="1080"/>
        <w:rPr>
          <w:b/>
          <w:bCs/>
          <w:sz w:val="26"/>
          <w:szCs w:val="26"/>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412"/>
        <w:gridCol w:w="607"/>
        <w:gridCol w:w="1342"/>
        <w:gridCol w:w="1341"/>
        <w:gridCol w:w="1210"/>
        <w:gridCol w:w="1530"/>
        <w:gridCol w:w="1618"/>
      </w:tblGrid>
      <w:tr w:rsidR="008214A2" w14:paraId="294E412A" w14:textId="77777777">
        <w:trPr>
          <w:trHeight w:val="700"/>
          <w:jc w:val="center"/>
        </w:trPr>
        <w:tc>
          <w:tcPr>
            <w:tcW w:w="743" w:type="dxa"/>
            <w:tcBorders>
              <w:top w:val="single" w:sz="4" w:space="0" w:color="auto"/>
              <w:left w:val="single" w:sz="4" w:space="0" w:color="auto"/>
              <w:bottom w:val="single" w:sz="4" w:space="0" w:color="auto"/>
              <w:right w:val="single" w:sz="4" w:space="0" w:color="auto"/>
            </w:tcBorders>
          </w:tcPr>
          <w:p w14:paraId="403B3860" w14:textId="77777777" w:rsidR="008214A2" w:rsidRDefault="00654227">
            <w:r>
              <w:rPr>
                <w:lang w:val="en-US"/>
              </w:rPr>
              <w:t>Ред.</w:t>
            </w:r>
          </w:p>
          <w:p w14:paraId="3AEE8DBF" w14:textId="77777777" w:rsidR="008214A2" w:rsidRDefault="00654227">
            <w:pPr>
              <w:rPr>
                <w:lang w:val="en-US"/>
              </w:rPr>
            </w:pPr>
            <w:r>
              <w:rPr>
                <w:lang w:val="en-US"/>
              </w:rPr>
              <w:t>Број</w:t>
            </w:r>
          </w:p>
        </w:tc>
        <w:tc>
          <w:tcPr>
            <w:tcW w:w="1412" w:type="dxa"/>
            <w:tcBorders>
              <w:top w:val="single" w:sz="4" w:space="0" w:color="auto"/>
              <w:left w:val="single" w:sz="4" w:space="0" w:color="auto"/>
              <w:bottom w:val="single" w:sz="4" w:space="0" w:color="auto"/>
              <w:right w:val="single" w:sz="4" w:space="0" w:color="auto"/>
            </w:tcBorders>
          </w:tcPr>
          <w:p w14:paraId="6CC0AE2D" w14:textId="77777777" w:rsidR="008214A2" w:rsidRDefault="00654227">
            <w:r>
              <w:rPr>
                <w:lang w:val="en-US"/>
              </w:rPr>
              <w:t>Назив</w:t>
            </w:r>
          </w:p>
          <w:p w14:paraId="36E6F3BA" w14:textId="77777777" w:rsidR="008214A2" w:rsidRDefault="00654227">
            <w:pPr>
              <w:rPr>
                <w:lang w:val="en-US"/>
              </w:rPr>
            </w:pPr>
            <w:r>
              <w:rPr>
                <w:lang w:val="en-US"/>
              </w:rPr>
              <w:t>Објекта</w:t>
            </w:r>
          </w:p>
        </w:tc>
        <w:tc>
          <w:tcPr>
            <w:tcW w:w="607" w:type="dxa"/>
            <w:tcBorders>
              <w:top w:val="single" w:sz="4" w:space="0" w:color="auto"/>
              <w:left w:val="single" w:sz="4" w:space="0" w:color="auto"/>
              <w:bottom w:val="single" w:sz="4" w:space="0" w:color="auto"/>
              <w:right w:val="single" w:sz="4" w:space="0" w:color="auto"/>
            </w:tcBorders>
          </w:tcPr>
          <w:p w14:paraId="5520F851" w14:textId="77777777" w:rsidR="008214A2" w:rsidRDefault="00654227">
            <w:r>
              <w:rPr>
                <w:lang w:val="en-US"/>
              </w:rPr>
              <w:t>Број</w:t>
            </w:r>
          </w:p>
          <w:p w14:paraId="6CE31BC8" w14:textId="77777777" w:rsidR="008214A2" w:rsidRDefault="00654227">
            <w:r>
              <w:rPr>
                <w:lang w:val="en-US"/>
              </w:rPr>
              <w:t>обј.</w:t>
            </w:r>
          </w:p>
        </w:tc>
        <w:tc>
          <w:tcPr>
            <w:tcW w:w="1342" w:type="dxa"/>
            <w:tcBorders>
              <w:top w:val="single" w:sz="4" w:space="0" w:color="auto"/>
              <w:left w:val="single" w:sz="4" w:space="0" w:color="auto"/>
              <w:bottom w:val="single" w:sz="4" w:space="0" w:color="auto"/>
              <w:right w:val="single" w:sz="4" w:space="0" w:color="auto"/>
            </w:tcBorders>
          </w:tcPr>
          <w:p w14:paraId="5FADB81F" w14:textId="77777777" w:rsidR="008214A2" w:rsidRDefault="00654227">
            <w:r>
              <w:rPr>
                <w:lang w:val="en-US"/>
              </w:rPr>
              <w:t>Капацитет</w:t>
            </w:r>
          </w:p>
          <w:p w14:paraId="267D6FD4" w14:textId="77777777" w:rsidR="008214A2" w:rsidRDefault="00654227">
            <w:r>
              <w:rPr>
                <w:lang w:val="en-US"/>
              </w:rPr>
              <w:t>група</w:t>
            </w:r>
          </w:p>
        </w:tc>
        <w:tc>
          <w:tcPr>
            <w:tcW w:w="1341" w:type="dxa"/>
            <w:tcBorders>
              <w:top w:val="single" w:sz="4" w:space="0" w:color="auto"/>
              <w:left w:val="single" w:sz="4" w:space="0" w:color="auto"/>
              <w:bottom w:val="single" w:sz="4" w:space="0" w:color="auto"/>
              <w:right w:val="single" w:sz="4" w:space="0" w:color="auto"/>
            </w:tcBorders>
          </w:tcPr>
          <w:p w14:paraId="3537E771" w14:textId="77777777" w:rsidR="008214A2" w:rsidRDefault="00654227">
            <w:r>
              <w:rPr>
                <w:lang w:val="en-US"/>
              </w:rPr>
              <w:t>Површина</w:t>
            </w:r>
          </w:p>
          <w:p w14:paraId="3CB6A235" w14:textId="77777777" w:rsidR="008214A2" w:rsidRDefault="00654227">
            <w:r>
              <w:rPr>
                <w:lang w:val="en-US"/>
              </w:rPr>
              <w:t>Објекта</w:t>
            </w:r>
          </w:p>
        </w:tc>
        <w:tc>
          <w:tcPr>
            <w:tcW w:w="1210" w:type="dxa"/>
            <w:tcBorders>
              <w:top w:val="single" w:sz="4" w:space="0" w:color="auto"/>
              <w:left w:val="single" w:sz="4" w:space="0" w:color="auto"/>
              <w:bottom w:val="single" w:sz="4" w:space="0" w:color="auto"/>
              <w:right w:val="single" w:sz="4" w:space="0" w:color="auto"/>
            </w:tcBorders>
          </w:tcPr>
          <w:p w14:paraId="4579A205" w14:textId="77777777" w:rsidR="008214A2" w:rsidRDefault="00654227">
            <w:r>
              <w:rPr>
                <w:lang w:val="en-US"/>
              </w:rPr>
              <w:t>Површина</w:t>
            </w:r>
          </w:p>
          <w:p w14:paraId="664980B1" w14:textId="77777777" w:rsidR="008214A2" w:rsidRDefault="00654227">
            <w:r>
              <w:rPr>
                <w:lang w:val="en-US"/>
              </w:rPr>
              <w:t>Дворишта</w:t>
            </w:r>
          </w:p>
        </w:tc>
        <w:tc>
          <w:tcPr>
            <w:tcW w:w="1530" w:type="dxa"/>
            <w:tcBorders>
              <w:top w:val="single" w:sz="4" w:space="0" w:color="auto"/>
              <w:left w:val="single" w:sz="4" w:space="0" w:color="auto"/>
              <w:bottom w:val="single" w:sz="4" w:space="0" w:color="auto"/>
              <w:right w:val="single" w:sz="4" w:space="0" w:color="auto"/>
            </w:tcBorders>
          </w:tcPr>
          <w:p w14:paraId="2CDAEF34" w14:textId="77777777" w:rsidR="008214A2" w:rsidRDefault="00654227">
            <w:r>
              <w:rPr>
                <w:lang w:val="en-US"/>
              </w:rPr>
              <w:t>Адреса</w:t>
            </w:r>
          </w:p>
        </w:tc>
        <w:tc>
          <w:tcPr>
            <w:tcW w:w="1618" w:type="dxa"/>
            <w:tcBorders>
              <w:top w:val="single" w:sz="4" w:space="0" w:color="auto"/>
              <w:left w:val="single" w:sz="4" w:space="0" w:color="auto"/>
              <w:bottom w:val="single" w:sz="4" w:space="0" w:color="auto"/>
              <w:right w:val="single" w:sz="4" w:space="0" w:color="auto"/>
            </w:tcBorders>
          </w:tcPr>
          <w:p w14:paraId="66175CC1" w14:textId="77777777" w:rsidR="008214A2" w:rsidRDefault="00654227">
            <w:r>
              <w:rPr>
                <w:lang w:val="en-US"/>
              </w:rPr>
              <w:t>Власник</w:t>
            </w:r>
          </w:p>
        </w:tc>
      </w:tr>
      <w:tr w:rsidR="008214A2" w14:paraId="0F05DD5E"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3A26B50F" w14:textId="77777777" w:rsidR="008214A2" w:rsidRDefault="00654227">
            <w:r>
              <w:rPr>
                <w:lang w:val="en-US"/>
              </w:rPr>
              <w:t>1.</w:t>
            </w:r>
          </w:p>
        </w:tc>
        <w:tc>
          <w:tcPr>
            <w:tcW w:w="1412" w:type="dxa"/>
            <w:tcBorders>
              <w:top w:val="single" w:sz="4" w:space="0" w:color="auto"/>
              <w:left w:val="single" w:sz="4" w:space="0" w:color="auto"/>
              <w:bottom w:val="single" w:sz="4" w:space="0" w:color="auto"/>
              <w:right w:val="single" w:sz="4" w:space="0" w:color="auto"/>
            </w:tcBorders>
          </w:tcPr>
          <w:p w14:paraId="79FCE141" w14:textId="77777777" w:rsidR="008214A2" w:rsidRDefault="008214A2"/>
          <w:p w14:paraId="755A6E86" w14:textId="77777777" w:rsidR="008214A2" w:rsidRDefault="00654227">
            <w:pPr>
              <w:rPr>
                <w:lang w:val="en-US"/>
              </w:rPr>
            </w:pPr>
            <w:r>
              <w:rPr>
                <w:lang w:val="en-US"/>
              </w:rPr>
              <w:t>„Радост“</w:t>
            </w:r>
          </w:p>
          <w:p w14:paraId="294F0AE2" w14:textId="77777777" w:rsidR="008214A2" w:rsidRDefault="008214A2"/>
        </w:tc>
        <w:tc>
          <w:tcPr>
            <w:tcW w:w="607" w:type="dxa"/>
            <w:tcBorders>
              <w:top w:val="single" w:sz="4" w:space="0" w:color="auto"/>
              <w:left w:val="single" w:sz="4" w:space="0" w:color="auto"/>
              <w:bottom w:val="single" w:sz="4" w:space="0" w:color="auto"/>
              <w:right w:val="single" w:sz="4" w:space="0" w:color="auto"/>
            </w:tcBorders>
          </w:tcPr>
          <w:p w14:paraId="586151D9" w14:textId="77777777" w:rsidR="008214A2" w:rsidRDefault="008214A2"/>
          <w:p w14:paraId="288DD231"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63C56BE7" w14:textId="77777777" w:rsidR="008214A2" w:rsidRDefault="008214A2"/>
          <w:p w14:paraId="27C96F69" w14:textId="77777777" w:rsidR="008214A2" w:rsidRDefault="00654227">
            <w:r>
              <w:rPr>
                <w:lang w:val="en-US"/>
              </w:rPr>
              <w:t>10</w:t>
            </w:r>
          </w:p>
        </w:tc>
        <w:tc>
          <w:tcPr>
            <w:tcW w:w="1341" w:type="dxa"/>
            <w:tcBorders>
              <w:top w:val="single" w:sz="4" w:space="0" w:color="auto"/>
              <w:left w:val="single" w:sz="4" w:space="0" w:color="auto"/>
              <w:bottom w:val="single" w:sz="4" w:space="0" w:color="auto"/>
              <w:right w:val="single" w:sz="4" w:space="0" w:color="auto"/>
            </w:tcBorders>
          </w:tcPr>
          <w:p w14:paraId="75C3D799" w14:textId="77777777" w:rsidR="008214A2" w:rsidRDefault="008214A2"/>
          <w:p w14:paraId="7532FB38" w14:textId="77777777" w:rsidR="008214A2" w:rsidRDefault="00654227">
            <w:r>
              <w:rPr>
                <w:lang w:val="en-US"/>
              </w:rPr>
              <w:t>1.294 м2</w:t>
            </w:r>
          </w:p>
        </w:tc>
        <w:tc>
          <w:tcPr>
            <w:tcW w:w="1210" w:type="dxa"/>
            <w:tcBorders>
              <w:top w:val="single" w:sz="4" w:space="0" w:color="auto"/>
              <w:left w:val="single" w:sz="4" w:space="0" w:color="auto"/>
              <w:bottom w:val="single" w:sz="4" w:space="0" w:color="auto"/>
              <w:right w:val="single" w:sz="4" w:space="0" w:color="auto"/>
            </w:tcBorders>
          </w:tcPr>
          <w:p w14:paraId="3FDC9040" w14:textId="77777777" w:rsidR="008214A2" w:rsidRDefault="008214A2"/>
          <w:p w14:paraId="0B96B94D" w14:textId="77777777" w:rsidR="008214A2" w:rsidRDefault="00654227">
            <w:r>
              <w:rPr>
                <w:lang w:val="en-US"/>
              </w:rPr>
              <w:t>9.800м2</w:t>
            </w:r>
          </w:p>
        </w:tc>
        <w:tc>
          <w:tcPr>
            <w:tcW w:w="1530" w:type="dxa"/>
            <w:tcBorders>
              <w:top w:val="single" w:sz="4" w:space="0" w:color="auto"/>
              <w:left w:val="single" w:sz="4" w:space="0" w:color="auto"/>
              <w:bottom w:val="single" w:sz="4" w:space="0" w:color="auto"/>
              <w:right w:val="single" w:sz="4" w:space="0" w:color="auto"/>
            </w:tcBorders>
          </w:tcPr>
          <w:p w14:paraId="304F6E7A" w14:textId="77777777" w:rsidR="008214A2" w:rsidRDefault="008214A2"/>
          <w:p w14:paraId="724E1E4D" w14:textId="77777777" w:rsidR="008214A2" w:rsidRDefault="00654227">
            <w:r>
              <w:t>Хероја Чајке  бр.20</w:t>
            </w:r>
          </w:p>
          <w:p w14:paraId="39ED63F6" w14:textId="77777777" w:rsidR="008214A2" w:rsidRDefault="00654227">
            <w:r>
              <w:t>В.Бања</w:t>
            </w:r>
          </w:p>
        </w:tc>
        <w:tc>
          <w:tcPr>
            <w:tcW w:w="1618" w:type="dxa"/>
            <w:tcBorders>
              <w:top w:val="single" w:sz="4" w:space="0" w:color="auto"/>
              <w:left w:val="single" w:sz="4" w:space="0" w:color="auto"/>
              <w:bottom w:val="single" w:sz="4" w:space="0" w:color="auto"/>
              <w:right w:val="single" w:sz="4" w:space="0" w:color="auto"/>
            </w:tcBorders>
          </w:tcPr>
          <w:p w14:paraId="6320B519" w14:textId="77777777" w:rsidR="008214A2" w:rsidRDefault="00654227">
            <w:r>
              <w:rPr>
                <w:lang w:val="ru-RU"/>
              </w:rPr>
              <w:t>Јавна својина</w:t>
            </w:r>
          </w:p>
          <w:p w14:paraId="78D06D06" w14:textId="77777777" w:rsidR="008214A2" w:rsidRDefault="00654227">
            <w:pPr>
              <w:rPr>
                <w:lang w:val="ru-RU"/>
              </w:rPr>
            </w:pPr>
            <w:r>
              <w:rPr>
                <w:lang w:val="ru-RU"/>
              </w:rPr>
              <w:t>Општина В.Б.</w:t>
            </w:r>
          </w:p>
          <w:p w14:paraId="6EF3836D" w14:textId="77777777" w:rsidR="008214A2" w:rsidRDefault="00654227">
            <w:r>
              <w:rPr>
                <w:lang w:val="ru-RU"/>
              </w:rPr>
              <w:t>носилац права коришћења ПУ“Радост“</w:t>
            </w:r>
          </w:p>
        </w:tc>
      </w:tr>
      <w:tr w:rsidR="008214A2" w14:paraId="080BC8EB"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6F0A20DC" w14:textId="77777777" w:rsidR="008214A2" w:rsidRDefault="00654227">
            <w:r>
              <w:rPr>
                <w:lang w:val="en-US"/>
              </w:rPr>
              <w:t>2.</w:t>
            </w:r>
          </w:p>
        </w:tc>
        <w:tc>
          <w:tcPr>
            <w:tcW w:w="1412" w:type="dxa"/>
            <w:tcBorders>
              <w:top w:val="single" w:sz="4" w:space="0" w:color="auto"/>
              <w:left w:val="single" w:sz="4" w:space="0" w:color="auto"/>
              <w:bottom w:val="single" w:sz="4" w:space="0" w:color="auto"/>
              <w:right w:val="single" w:sz="4" w:space="0" w:color="auto"/>
            </w:tcBorders>
          </w:tcPr>
          <w:p w14:paraId="729B7D39" w14:textId="77777777" w:rsidR="008214A2" w:rsidRDefault="008214A2"/>
          <w:p w14:paraId="521FE3B9" w14:textId="77777777" w:rsidR="008214A2" w:rsidRDefault="00654227">
            <w:pPr>
              <w:rPr>
                <w:lang w:val="en-US"/>
              </w:rPr>
            </w:pPr>
            <w:r>
              <w:rPr>
                <w:lang w:val="en-US"/>
              </w:rPr>
              <w:t>„Колибри“</w:t>
            </w:r>
          </w:p>
          <w:p w14:paraId="2C701F54" w14:textId="77777777" w:rsidR="008214A2" w:rsidRDefault="008214A2"/>
        </w:tc>
        <w:tc>
          <w:tcPr>
            <w:tcW w:w="607" w:type="dxa"/>
            <w:tcBorders>
              <w:top w:val="single" w:sz="4" w:space="0" w:color="auto"/>
              <w:left w:val="single" w:sz="4" w:space="0" w:color="auto"/>
              <w:bottom w:val="single" w:sz="4" w:space="0" w:color="auto"/>
              <w:right w:val="single" w:sz="4" w:space="0" w:color="auto"/>
            </w:tcBorders>
          </w:tcPr>
          <w:p w14:paraId="646E9B4D" w14:textId="77777777" w:rsidR="008214A2" w:rsidRDefault="008214A2"/>
          <w:p w14:paraId="0248C540"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3CC3C76C" w14:textId="77777777" w:rsidR="008214A2" w:rsidRDefault="008214A2"/>
          <w:p w14:paraId="3DC6434B" w14:textId="77777777" w:rsidR="008214A2" w:rsidRDefault="00654227">
            <w:r>
              <w:rPr>
                <w:lang w:val="en-US"/>
              </w:rPr>
              <w:t>10</w:t>
            </w:r>
          </w:p>
        </w:tc>
        <w:tc>
          <w:tcPr>
            <w:tcW w:w="1341" w:type="dxa"/>
            <w:tcBorders>
              <w:top w:val="single" w:sz="4" w:space="0" w:color="auto"/>
              <w:left w:val="single" w:sz="4" w:space="0" w:color="auto"/>
              <w:bottom w:val="single" w:sz="4" w:space="0" w:color="auto"/>
              <w:right w:val="single" w:sz="4" w:space="0" w:color="auto"/>
            </w:tcBorders>
          </w:tcPr>
          <w:p w14:paraId="7A10628B" w14:textId="77777777" w:rsidR="008214A2" w:rsidRDefault="008214A2"/>
          <w:p w14:paraId="61A16794" w14:textId="77777777" w:rsidR="008214A2" w:rsidRDefault="00654227">
            <w:r>
              <w:rPr>
                <w:lang w:val="en-US"/>
              </w:rPr>
              <w:t>1.188м2</w:t>
            </w:r>
          </w:p>
        </w:tc>
        <w:tc>
          <w:tcPr>
            <w:tcW w:w="1210" w:type="dxa"/>
            <w:tcBorders>
              <w:top w:val="single" w:sz="4" w:space="0" w:color="auto"/>
              <w:left w:val="single" w:sz="4" w:space="0" w:color="auto"/>
              <w:bottom w:val="single" w:sz="4" w:space="0" w:color="auto"/>
              <w:right w:val="single" w:sz="4" w:space="0" w:color="auto"/>
            </w:tcBorders>
          </w:tcPr>
          <w:p w14:paraId="080F86FD" w14:textId="77777777" w:rsidR="008214A2" w:rsidRDefault="008214A2"/>
          <w:p w14:paraId="56BA52CE" w14:textId="77777777" w:rsidR="008214A2" w:rsidRDefault="00654227">
            <w:r>
              <w:rPr>
                <w:lang w:val="en-US"/>
              </w:rPr>
              <w:t>7.300м2</w:t>
            </w:r>
          </w:p>
        </w:tc>
        <w:tc>
          <w:tcPr>
            <w:tcW w:w="1530" w:type="dxa"/>
            <w:tcBorders>
              <w:top w:val="single" w:sz="4" w:space="0" w:color="auto"/>
              <w:left w:val="single" w:sz="4" w:space="0" w:color="auto"/>
              <w:bottom w:val="single" w:sz="4" w:space="0" w:color="auto"/>
              <w:right w:val="single" w:sz="4" w:space="0" w:color="auto"/>
            </w:tcBorders>
          </w:tcPr>
          <w:p w14:paraId="450779D5" w14:textId="77777777" w:rsidR="008214A2" w:rsidRDefault="008214A2"/>
          <w:p w14:paraId="4AD9C7C8" w14:textId="77777777" w:rsidR="008214A2" w:rsidRDefault="00654227">
            <w:pPr>
              <w:rPr>
                <w:lang w:val="ru-RU"/>
              </w:rPr>
            </w:pPr>
            <w:r>
              <w:rPr>
                <w:lang w:val="ru-RU"/>
              </w:rPr>
              <w:t>Д.П.Шанета бр 29 А</w:t>
            </w:r>
          </w:p>
          <w:p w14:paraId="1FD2109C" w14:textId="77777777" w:rsidR="008214A2" w:rsidRDefault="00654227">
            <w:r>
              <w:rPr>
                <w:lang w:val="ru-RU"/>
              </w:rPr>
              <w:t>В.Бања</w:t>
            </w:r>
          </w:p>
        </w:tc>
        <w:tc>
          <w:tcPr>
            <w:tcW w:w="1618" w:type="dxa"/>
            <w:tcBorders>
              <w:top w:val="single" w:sz="4" w:space="0" w:color="auto"/>
              <w:left w:val="single" w:sz="4" w:space="0" w:color="auto"/>
              <w:bottom w:val="single" w:sz="4" w:space="0" w:color="auto"/>
              <w:right w:val="single" w:sz="4" w:space="0" w:color="auto"/>
            </w:tcBorders>
          </w:tcPr>
          <w:p w14:paraId="58D3F90D" w14:textId="77777777" w:rsidR="008214A2" w:rsidRDefault="00654227">
            <w:r>
              <w:rPr>
                <w:lang w:val="ru-RU"/>
              </w:rPr>
              <w:t>Јавна својина</w:t>
            </w:r>
          </w:p>
          <w:p w14:paraId="57065365" w14:textId="77777777" w:rsidR="008214A2" w:rsidRDefault="00654227">
            <w:pPr>
              <w:rPr>
                <w:lang w:val="ru-RU"/>
              </w:rPr>
            </w:pPr>
            <w:r>
              <w:rPr>
                <w:lang w:val="ru-RU"/>
              </w:rPr>
              <w:t>Општина В.Б.</w:t>
            </w:r>
          </w:p>
          <w:p w14:paraId="28BA2435" w14:textId="77777777" w:rsidR="008214A2" w:rsidRDefault="00654227">
            <w:r>
              <w:rPr>
                <w:lang w:val="ru-RU"/>
              </w:rPr>
              <w:t>носилац права коришћења ПУ“Радост“</w:t>
            </w:r>
          </w:p>
        </w:tc>
      </w:tr>
      <w:tr w:rsidR="008214A2" w14:paraId="5ECA570B"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472793AC" w14:textId="77777777" w:rsidR="008214A2" w:rsidRDefault="00654227">
            <w:r>
              <w:rPr>
                <w:lang w:val="en-US"/>
              </w:rPr>
              <w:lastRenderedPageBreak/>
              <w:t>3.</w:t>
            </w:r>
          </w:p>
        </w:tc>
        <w:tc>
          <w:tcPr>
            <w:tcW w:w="1412" w:type="dxa"/>
            <w:tcBorders>
              <w:top w:val="single" w:sz="4" w:space="0" w:color="auto"/>
              <w:left w:val="single" w:sz="4" w:space="0" w:color="auto"/>
              <w:bottom w:val="single" w:sz="4" w:space="0" w:color="auto"/>
              <w:right w:val="single" w:sz="4" w:space="0" w:color="auto"/>
            </w:tcBorders>
          </w:tcPr>
          <w:p w14:paraId="5458FF15" w14:textId="77777777" w:rsidR="008214A2" w:rsidRDefault="00654227">
            <w:r>
              <w:rPr>
                <w:lang w:val="en-US"/>
              </w:rPr>
              <w:t>„Врњци“</w:t>
            </w:r>
          </w:p>
          <w:p w14:paraId="753E9B0C" w14:textId="77777777" w:rsidR="008214A2" w:rsidRDefault="008214A2"/>
        </w:tc>
        <w:tc>
          <w:tcPr>
            <w:tcW w:w="607" w:type="dxa"/>
            <w:tcBorders>
              <w:top w:val="single" w:sz="4" w:space="0" w:color="auto"/>
              <w:left w:val="single" w:sz="4" w:space="0" w:color="auto"/>
              <w:bottom w:val="single" w:sz="4" w:space="0" w:color="auto"/>
              <w:right w:val="single" w:sz="4" w:space="0" w:color="auto"/>
            </w:tcBorders>
          </w:tcPr>
          <w:p w14:paraId="7DCF1411"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0C41C1FF" w14:textId="77777777" w:rsidR="008214A2" w:rsidRDefault="00654227">
            <w:r>
              <w:rPr>
                <w:lang w:val="en-US"/>
              </w:rPr>
              <w:t>2</w:t>
            </w:r>
          </w:p>
        </w:tc>
        <w:tc>
          <w:tcPr>
            <w:tcW w:w="1341" w:type="dxa"/>
            <w:tcBorders>
              <w:top w:val="single" w:sz="4" w:space="0" w:color="auto"/>
              <w:left w:val="single" w:sz="4" w:space="0" w:color="auto"/>
              <w:bottom w:val="single" w:sz="4" w:space="0" w:color="auto"/>
              <w:right w:val="single" w:sz="4" w:space="0" w:color="auto"/>
            </w:tcBorders>
          </w:tcPr>
          <w:p w14:paraId="51BC03D1" w14:textId="77777777" w:rsidR="008214A2" w:rsidRDefault="00654227">
            <w:r>
              <w:rPr>
                <w:lang w:val="en-US"/>
              </w:rPr>
              <w:t>180м2</w:t>
            </w:r>
          </w:p>
        </w:tc>
        <w:tc>
          <w:tcPr>
            <w:tcW w:w="1210" w:type="dxa"/>
            <w:tcBorders>
              <w:top w:val="single" w:sz="4" w:space="0" w:color="auto"/>
              <w:left w:val="single" w:sz="4" w:space="0" w:color="auto"/>
              <w:bottom w:val="single" w:sz="4" w:space="0" w:color="auto"/>
              <w:right w:val="single" w:sz="4" w:space="0" w:color="auto"/>
            </w:tcBorders>
          </w:tcPr>
          <w:p w14:paraId="34EB3AE6" w14:textId="77777777" w:rsidR="008214A2" w:rsidRDefault="00654227">
            <w:r>
              <w:rPr>
                <w:lang w:val="en-US"/>
              </w:rPr>
              <w:t>10.000м2</w:t>
            </w:r>
          </w:p>
        </w:tc>
        <w:tc>
          <w:tcPr>
            <w:tcW w:w="1530" w:type="dxa"/>
            <w:tcBorders>
              <w:top w:val="single" w:sz="4" w:space="0" w:color="auto"/>
              <w:left w:val="single" w:sz="4" w:space="0" w:color="auto"/>
              <w:bottom w:val="single" w:sz="4" w:space="0" w:color="auto"/>
              <w:right w:val="single" w:sz="4" w:space="0" w:color="auto"/>
            </w:tcBorders>
          </w:tcPr>
          <w:p w14:paraId="3F3F5874" w14:textId="77777777" w:rsidR="008214A2" w:rsidRDefault="00654227">
            <w:r>
              <w:rPr>
                <w:lang w:val="en-US"/>
              </w:rPr>
              <w:t>Железничка 26</w:t>
            </w:r>
          </w:p>
          <w:p w14:paraId="7C313E3E" w14:textId="77777777" w:rsidR="008214A2" w:rsidRDefault="00654227">
            <w:r>
              <w:rPr>
                <w:lang w:val="en-US"/>
              </w:rPr>
              <w:t>Врњци</w:t>
            </w:r>
          </w:p>
        </w:tc>
        <w:tc>
          <w:tcPr>
            <w:tcW w:w="1618" w:type="dxa"/>
            <w:tcBorders>
              <w:top w:val="single" w:sz="4" w:space="0" w:color="auto"/>
              <w:left w:val="single" w:sz="4" w:space="0" w:color="auto"/>
              <w:bottom w:val="single" w:sz="4" w:space="0" w:color="auto"/>
              <w:right w:val="single" w:sz="4" w:space="0" w:color="auto"/>
            </w:tcBorders>
          </w:tcPr>
          <w:p w14:paraId="082DC424" w14:textId="77777777" w:rsidR="008214A2" w:rsidRDefault="00654227">
            <w:r>
              <w:rPr>
                <w:lang w:val="en-US"/>
              </w:rPr>
              <w:t>ОШ„Младост“ Врњци</w:t>
            </w:r>
          </w:p>
        </w:tc>
      </w:tr>
      <w:tr w:rsidR="008214A2" w14:paraId="7E41B691"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137A2328" w14:textId="77777777" w:rsidR="008214A2" w:rsidRDefault="00654227">
            <w:r>
              <w:rPr>
                <w:lang w:val="en-US"/>
              </w:rPr>
              <w:t>4.</w:t>
            </w:r>
          </w:p>
        </w:tc>
        <w:tc>
          <w:tcPr>
            <w:tcW w:w="1412" w:type="dxa"/>
            <w:tcBorders>
              <w:top w:val="single" w:sz="4" w:space="0" w:color="auto"/>
              <w:left w:val="single" w:sz="4" w:space="0" w:color="auto"/>
              <w:bottom w:val="single" w:sz="4" w:space="0" w:color="auto"/>
              <w:right w:val="single" w:sz="4" w:space="0" w:color="auto"/>
            </w:tcBorders>
          </w:tcPr>
          <w:p w14:paraId="4FA3670F" w14:textId="77777777" w:rsidR="008214A2" w:rsidRDefault="00654227">
            <w:r>
              <w:rPr>
                <w:lang w:val="en-US"/>
              </w:rPr>
              <w:t>''ПринцезаКатарина''</w:t>
            </w:r>
          </w:p>
          <w:p w14:paraId="4AB586C3" w14:textId="77777777" w:rsidR="008214A2" w:rsidRDefault="008214A2"/>
        </w:tc>
        <w:tc>
          <w:tcPr>
            <w:tcW w:w="607" w:type="dxa"/>
            <w:tcBorders>
              <w:top w:val="single" w:sz="4" w:space="0" w:color="auto"/>
              <w:left w:val="single" w:sz="4" w:space="0" w:color="auto"/>
              <w:bottom w:val="single" w:sz="4" w:space="0" w:color="auto"/>
              <w:right w:val="single" w:sz="4" w:space="0" w:color="auto"/>
            </w:tcBorders>
          </w:tcPr>
          <w:p w14:paraId="30FFB84A" w14:textId="77777777" w:rsidR="008214A2" w:rsidRDefault="008214A2"/>
          <w:p w14:paraId="5D4DB35E"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08E6F7BE" w14:textId="77777777" w:rsidR="008214A2" w:rsidRDefault="008214A2"/>
          <w:p w14:paraId="1FBAD84B" w14:textId="77777777" w:rsidR="008214A2" w:rsidRDefault="00654227">
            <w:r>
              <w:rPr>
                <w:lang w:val="en-US"/>
              </w:rPr>
              <w:t>2</w:t>
            </w:r>
          </w:p>
        </w:tc>
        <w:tc>
          <w:tcPr>
            <w:tcW w:w="1341" w:type="dxa"/>
            <w:tcBorders>
              <w:top w:val="single" w:sz="4" w:space="0" w:color="auto"/>
              <w:left w:val="single" w:sz="4" w:space="0" w:color="auto"/>
              <w:bottom w:val="single" w:sz="4" w:space="0" w:color="auto"/>
              <w:right w:val="single" w:sz="4" w:space="0" w:color="auto"/>
            </w:tcBorders>
          </w:tcPr>
          <w:p w14:paraId="5E08656C" w14:textId="77777777" w:rsidR="008214A2" w:rsidRDefault="008214A2"/>
          <w:p w14:paraId="0327D893" w14:textId="77777777" w:rsidR="008214A2" w:rsidRDefault="00654227">
            <w:r>
              <w:rPr>
                <w:lang w:val="en-US"/>
              </w:rPr>
              <w:t>181 м2</w:t>
            </w:r>
          </w:p>
        </w:tc>
        <w:tc>
          <w:tcPr>
            <w:tcW w:w="1210" w:type="dxa"/>
            <w:tcBorders>
              <w:top w:val="single" w:sz="4" w:space="0" w:color="auto"/>
              <w:left w:val="single" w:sz="4" w:space="0" w:color="auto"/>
              <w:bottom w:val="single" w:sz="4" w:space="0" w:color="auto"/>
              <w:right w:val="single" w:sz="4" w:space="0" w:color="auto"/>
            </w:tcBorders>
          </w:tcPr>
          <w:p w14:paraId="2AAC27F1" w14:textId="77777777" w:rsidR="008214A2" w:rsidRDefault="008214A2"/>
          <w:p w14:paraId="2985064C" w14:textId="77777777" w:rsidR="008214A2" w:rsidRDefault="00654227">
            <w:r>
              <w:rPr>
                <w:lang w:val="en-US"/>
              </w:rPr>
              <w:t>8.992м2</w:t>
            </w:r>
          </w:p>
        </w:tc>
        <w:tc>
          <w:tcPr>
            <w:tcW w:w="1530" w:type="dxa"/>
            <w:tcBorders>
              <w:top w:val="single" w:sz="4" w:space="0" w:color="auto"/>
              <w:left w:val="single" w:sz="4" w:space="0" w:color="auto"/>
              <w:bottom w:val="single" w:sz="4" w:space="0" w:color="auto"/>
              <w:right w:val="single" w:sz="4" w:space="0" w:color="auto"/>
            </w:tcBorders>
          </w:tcPr>
          <w:p w14:paraId="6F4F4F7F" w14:textId="77777777" w:rsidR="008214A2" w:rsidRDefault="008214A2"/>
          <w:p w14:paraId="50A9BCB0" w14:textId="77777777" w:rsidR="008214A2" w:rsidRDefault="00654227">
            <w:pPr>
              <w:rPr>
                <w:lang w:val="ru-RU"/>
              </w:rPr>
            </w:pPr>
            <w:r>
              <w:rPr>
                <w:lang w:val="ru-RU"/>
              </w:rPr>
              <w:t>Ново Село</w:t>
            </w:r>
          </w:p>
          <w:p w14:paraId="1AB88807" w14:textId="77777777" w:rsidR="008214A2" w:rsidRDefault="00654227">
            <w:r>
              <w:rPr>
                <w:lang w:val="ru-RU"/>
              </w:rPr>
              <w:t>Ул.Бане Миленковић бр.9</w:t>
            </w:r>
          </w:p>
        </w:tc>
        <w:tc>
          <w:tcPr>
            <w:tcW w:w="1618" w:type="dxa"/>
            <w:tcBorders>
              <w:top w:val="single" w:sz="4" w:space="0" w:color="auto"/>
              <w:left w:val="single" w:sz="4" w:space="0" w:color="auto"/>
              <w:bottom w:val="single" w:sz="4" w:space="0" w:color="auto"/>
              <w:right w:val="single" w:sz="4" w:space="0" w:color="auto"/>
            </w:tcBorders>
          </w:tcPr>
          <w:p w14:paraId="34473116" w14:textId="77777777" w:rsidR="008214A2" w:rsidRDefault="00654227">
            <w:r>
              <w:rPr>
                <w:lang w:val="ru-RU"/>
              </w:rPr>
              <w:t>Објекат јавне намене-ПУ“Радост“на кп.бр.2415/2</w:t>
            </w:r>
          </w:p>
          <w:p w14:paraId="2A32E9D7" w14:textId="77777777" w:rsidR="008214A2" w:rsidRDefault="00654227">
            <w:r>
              <w:rPr>
                <w:lang w:val="en-US"/>
              </w:rPr>
              <w:t>инвест.општин</w:t>
            </w:r>
          </w:p>
        </w:tc>
      </w:tr>
      <w:tr w:rsidR="008214A2" w14:paraId="06065664"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3A05D43C" w14:textId="77777777" w:rsidR="008214A2" w:rsidRDefault="00654227">
            <w:r>
              <w:rPr>
                <w:lang w:val="en-US"/>
              </w:rPr>
              <w:t>5.</w:t>
            </w:r>
          </w:p>
        </w:tc>
        <w:tc>
          <w:tcPr>
            <w:tcW w:w="1412" w:type="dxa"/>
            <w:tcBorders>
              <w:top w:val="single" w:sz="4" w:space="0" w:color="auto"/>
              <w:left w:val="single" w:sz="4" w:space="0" w:color="auto"/>
              <w:bottom w:val="single" w:sz="4" w:space="0" w:color="auto"/>
              <w:right w:val="single" w:sz="4" w:space="0" w:color="auto"/>
            </w:tcBorders>
          </w:tcPr>
          <w:p w14:paraId="0CABC982" w14:textId="77777777" w:rsidR="008214A2" w:rsidRDefault="00654227">
            <w:r>
              <w:rPr>
                <w:lang w:val="en-US"/>
              </w:rPr>
              <w:t>Подунавци</w:t>
            </w:r>
          </w:p>
          <w:p w14:paraId="355E2D2F" w14:textId="77777777" w:rsidR="008214A2" w:rsidRDefault="008214A2"/>
        </w:tc>
        <w:tc>
          <w:tcPr>
            <w:tcW w:w="607" w:type="dxa"/>
            <w:tcBorders>
              <w:top w:val="single" w:sz="4" w:space="0" w:color="auto"/>
              <w:left w:val="single" w:sz="4" w:space="0" w:color="auto"/>
              <w:bottom w:val="single" w:sz="4" w:space="0" w:color="auto"/>
              <w:right w:val="single" w:sz="4" w:space="0" w:color="auto"/>
            </w:tcBorders>
          </w:tcPr>
          <w:p w14:paraId="78F83D50"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66550CB6" w14:textId="77777777" w:rsidR="008214A2" w:rsidRDefault="00654227">
            <w:r>
              <w:t>2</w:t>
            </w:r>
          </w:p>
        </w:tc>
        <w:tc>
          <w:tcPr>
            <w:tcW w:w="1341" w:type="dxa"/>
            <w:tcBorders>
              <w:top w:val="single" w:sz="4" w:space="0" w:color="auto"/>
              <w:left w:val="single" w:sz="4" w:space="0" w:color="auto"/>
              <w:bottom w:val="single" w:sz="4" w:space="0" w:color="auto"/>
              <w:right w:val="single" w:sz="4" w:space="0" w:color="auto"/>
            </w:tcBorders>
          </w:tcPr>
          <w:p w14:paraId="67D59C9F" w14:textId="77777777" w:rsidR="008214A2" w:rsidRDefault="00654227">
            <w:r>
              <w:rPr>
                <w:lang w:val="en-US"/>
              </w:rPr>
              <w:t>260 м2</w:t>
            </w:r>
          </w:p>
        </w:tc>
        <w:tc>
          <w:tcPr>
            <w:tcW w:w="1210" w:type="dxa"/>
            <w:tcBorders>
              <w:top w:val="single" w:sz="4" w:space="0" w:color="auto"/>
              <w:left w:val="single" w:sz="4" w:space="0" w:color="auto"/>
              <w:bottom w:val="single" w:sz="4" w:space="0" w:color="auto"/>
              <w:right w:val="single" w:sz="4" w:space="0" w:color="auto"/>
            </w:tcBorders>
          </w:tcPr>
          <w:p w14:paraId="08E67F4B" w14:textId="77777777" w:rsidR="008214A2" w:rsidRDefault="00654227">
            <w:r>
              <w:rPr>
                <w:lang w:val="en-US"/>
              </w:rPr>
              <w:t>7.400м2</w:t>
            </w:r>
          </w:p>
        </w:tc>
        <w:tc>
          <w:tcPr>
            <w:tcW w:w="1530" w:type="dxa"/>
            <w:tcBorders>
              <w:top w:val="single" w:sz="4" w:space="0" w:color="auto"/>
              <w:left w:val="single" w:sz="4" w:space="0" w:color="auto"/>
              <w:bottom w:val="single" w:sz="4" w:space="0" w:color="auto"/>
              <w:right w:val="single" w:sz="4" w:space="0" w:color="auto"/>
            </w:tcBorders>
          </w:tcPr>
          <w:p w14:paraId="0DAE1992" w14:textId="77777777" w:rsidR="008214A2" w:rsidRDefault="00654227">
            <w:r>
              <w:rPr>
                <w:lang w:val="ru-RU"/>
              </w:rPr>
              <w:t>Подунавци</w:t>
            </w:r>
          </w:p>
          <w:p w14:paraId="6B17A7CA" w14:textId="77777777" w:rsidR="008214A2" w:rsidRDefault="00654227">
            <w:r>
              <w:rPr>
                <w:lang w:val="ru-RU"/>
              </w:rPr>
              <w:t>Ул.Николе Тесле бр.69</w:t>
            </w:r>
          </w:p>
        </w:tc>
        <w:tc>
          <w:tcPr>
            <w:tcW w:w="1618" w:type="dxa"/>
            <w:tcBorders>
              <w:top w:val="single" w:sz="4" w:space="0" w:color="auto"/>
              <w:left w:val="single" w:sz="4" w:space="0" w:color="auto"/>
              <w:bottom w:val="single" w:sz="4" w:space="0" w:color="auto"/>
              <w:right w:val="single" w:sz="4" w:space="0" w:color="auto"/>
            </w:tcBorders>
          </w:tcPr>
          <w:p w14:paraId="058CE19A" w14:textId="77777777" w:rsidR="008214A2" w:rsidRDefault="00654227">
            <w:r>
              <w:rPr>
                <w:lang w:val="en-US"/>
              </w:rPr>
              <w:t>ОШ „БранкоРадичевић</w:t>
            </w:r>
          </w:p>
          <w:p w14:paraId="08B7961C" w14:textId="77777777" w:rsidR="008214A2" w:rsidRDefault="00654227">
            <w:r>
              <w:rPr>
                <w:lang w:val="en-US"/>
              </w:rPr>
              <w:t>Вранеши</w:t>
            </w:r>
          </w:p>
        </w:tc>
      </w:tr>
      <w:tr w:rsidR="008214A2" w14:paraId="1FE831D7"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3C2CDFDE" w14:textId="77777777" w:rsidR="008214A2" w:rsidRDefault="00654227">
            <w:r>
              <w:rPr>
                <w:lang w:val="en-US"/>
              </w:rPr>
              <w:t>6.</w:t>
            </w:r>
          </w:p>
        </w:tc>
        <w:tc>
          <w:tcPr>
            <w:tcW w:w="1412" w:type="dxa"/>
            <w:tcBorders>
              <w:top w:val="single" w:sz="4" w:space="0" w:color="auto"/>
              <w:left w:val="single" w:sz="4" w:space="0" w:color="auto"/>
              <w:bottom w:val="single" w:sz="4" w:space="0" w:color="auto"/>
              <w:right w:val="single" w:sz="4" w:space="0" w:color="auto"/>
            </w:tcBorders>
          </w:tcPr>
          <w:p w14:paraId="20952191" w14:textId="77777777" w:rsidR="008214A2" w:rsidRDefault="00654227">
            <w:r>
              <w:rPr>
                <w:lang w:val="en-US"/>
              </w:rPr>
              <w:t>Штулац</w:t>
            </w:r>
          </w:p>
          <w:p w14:paraId="143569F5" w14:textId="77777777" w:rsidR="008214A2" w:rsidRDefault="008214A2"/>
        </w:tc>
        <w:tc>
          <w:tcPr>
            <w:tcW w:w="607" w:type="dxa"/>
            <w:tcBorders>
              <w:top w:val="single" w:sz="4" w:space="0" w:color="auto"/>
              <w:left w:val="single" w:sz="4" w:space="0" w:color="auto"/>
              <w:bottom w:val="single" w:sz="4" w:space="0" w:color="auto"/>
              <w:right w:val="single" w:sz="4" w:space="0" w:color="auto"/>
            </w:tcBorders>
          </w:tcPr>
          <w:p w14:paraId="602E8AE8"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7493DB3E" w14:textId="77777777" w:rsidR="008214A2" w:rsidRDefault="00654227">
            <w:r>
              <w:t>2</w:t>
            </w:r>
          </w:p>
        </w:tc>
        <w:tc>
          <w:tcPr>
            <w:tcW w:w="1341" w:type="dxa"/>
            <w:tcBorders>
              <w:top w:val="single" w:sz="4" w:space="0" w:color="auto"/>
              <w:left w:val="single" w:sz="4" w:space="0" w:color="auto"/>
              <w:bottom w:val="single" w:sz="4" w:space="0" w:color="auto"/>
              <w:right w:val="single" w:sz="4" w:space="0" w:color="auto"/>
            </w:tcBorders>
          </w:tcPr>
          <w:p w14:paraId="674EC81E" w14:textId="77777777" w:rsidR="008214A2" w:rsidRDefault="00654227">
            <w:r>
              <w:rPr>
                <w:lang w:val="en-US"/>
              </w:rPr>
              <w:t>132 м2</w:t>
            </w:r>
          </w:p>
        </w:tc>
        <w:tc>
          <w:tcPr>
            <w:tcW w:w="1210" w:type="dxa"/>
            <w:tcBorders>
              <w:top w:val="single" w:sz="4" w:space="0" w:color="auto"/>
              <w:left w:val="single" w:sz="4" w:space="0" w:color="auto"/>
              <w:bottom w:val="single" w:sz="4" w:space="0" w:color="auto"/>
              <w:right w:val="single" w:sz="4" w:space="0" w:color="auto"/>
            </w:tcBorders>
          </w:tcPr>
          <w:p w14:paraId="546004A2" w14:textId="77777777" w:rsidR="008214A2" w:rsidRDefault="00654227">
            <w:pPr>
              <w:rPr>
                <w:lang w:val="en-US"/>
              </w:rPr>
            </w:pPr>
            <w:r>
              <w:rPr>
                <w:lang w:val="en-US"/>
              </w:rPr>
              <w:t>4.498м2</w:t>
            </w:r>
          </w:p>
        </w:tc>
        <w:tc>
          <w:tcPr>
            <w:tcW w:w="1530" w:type="dxa"/>
            <w:tcBorders>
              <w:top w:val="single" w:sz="4" w:space="0" w:color="auto"/>
              <w:left w:val="single" w:sz="4" w:space="0" w:color="auto"/>
              <w:bottom w:val="single" w:sz="4" w:space="0" w:color="auto"/>
              <w:right w:val="single" w:sz="4" w:space="0" w:color="auto"/>
            </w:tcBorders>
          </w:tcPr>
          <w:p w14:paraId="029E9D9C" w14:textId="77777777" w:rsidR="008214A2" w:rsidRDefault="00654227">
            <w:r>
              <w:rPr>
                <w:lang w:val="en-US"/>
              </w:rPr>
              <w:t>ул.Штуљачка бр.80 Штулац</w:t>
            </w:r>
          </w:p>
        </w:tc>
        <w:tc>
          <w:tcPr>
            <w:tcW w:w="1618" w:type="dxa"/>
            <w:tcBorders>
              <w:top w:val="single" w:sz="4" w:space="0" w:color="auto"/>
              <w:left w:val="single" w:sz="4" w:space="0" w:color="auto"/>
              <w:bottom w:val="single" w:sz="4" w:space="0" w:color="auto"/>
              <w:right w:val="single" w:sz="4" w:space="0" w:color="auto"/>
            </w:tcBorders>
          </w:tcPr>
          <w:p w14:paraId="1A112C96" w14:textId="77777777" w:rsidR="008214A2" w:rsidRDefault="00654227">
            <w:r>
              <w:rPr>
                <w:lang w:val="en-US"/>
              </w:rPr>
              <w:t>ОШ„Младост“ Врњци</w:t>
            </w:r>
          </w:p>
        </w:tc>
      </w:tr>
      <w:tr w:rsidR="008214A2" w14:paraId="08730716"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29CCCA31" w14:textId="77777777" w:rsidR="008214A2" w:rsidRDefault="00654227">
            <w:r>
              <w:rPr>
                <w:lang w:val="en-US"/>
              </w:rPr>
              <w:t>7.</w:t>
            </w:r>
          </w:p>
          <w:p w14:paraId="30757F69" w14:textId="77777777" w:rsidR="008214A2" w:rsidRDefault="008214A2"/>
        </w:tc>
        <w:tc>
          <w:tcPr>
            <w:tcW w:w="1412" w:type="dxa"/>
            <w:tcBorders>
              <w:top w:val="single" w:sz="4" w:space="0" w:color="auto"/>
              <w:left w:val="single" w:sz="4" w:space="0" w:color="auto"/>
              <w:bottom w:val="single" w:sz="4" w:space="0" w:color="auto"/>
              <w:right w:val="single" w:sz="4" w:space="0" w:color="auto"/>
            </w:tcBorders>
          </w:tcPr>
          <w:p w14:paraId="26A5AF2B" w14:textId="77777777" w:rsidR="008214A2" w:rsidRDefault="00654227">
            <w:r>
              <w:rPr>
                <w:lang w:val="en-US"/>
              </w:rPr>
              <w:t>Вранеши</w:t>
            </w:r>
          </w:p>
          <w:p w14:paraId="3D3DDE29" w14:textId="77777777" w:rsidR="008214A2" w:rsidRDefault="008214A2"/>
        </w:tc>
        <w:tc>
          <w:tcPr>
            <w:tcW w:w="607" w:type="dxa"/>
            <w:tcBorders>
              <w:top w:val="single" w:sz="4" w:space="0" w:color="auto"/>
              <w:left w:val="single" w:sz="4" w:space="0" w:color="auto"/>
              <w:bottom w:val="single" w:sz="4" w:space="0" w:color="auto"/>
              <w:right w:val="single" w:sz="4" w:space="0" w:color="auto"/>
            </w:tcBorders>
          </w:tcPr>
          <w:p w14:paraId="0980A70F"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2795ADF6" w14:textId="77777777" w:rsidR="008214A2" w:rsidRDefault="00654227">
            <w:r>
              <w:rPr>
                <w:lang w:val="en-US"/>
              </w:rPr>
              <w:t>1</w:t>
            </w:r>
          </w:p>
        </w:tc>
        <w:tc>
          <w:tcPr>
            <w:tcW w:w="1341" w:type="dxa"/>
            <w:tcBorders>
              <w:top w:val="single" w:sz="4" w:space="0" w:color="auto"/>
              <w:left w:val="single" w:sz="4" w:space="0" w:color="auto"/>
              <w:bottom w:val="single" w:sz="4" w:space="0" w:color="auto"/>
              <w:right w:val="single" w:sz="4" w:space="0" w:color="auto"/>
            </w:tcBorders>
          </w:tcPr>
          <w:p w14:paraId="343F8318" w14:textId="77777777" w:rsidR="008214A2" w:rsidRDefault="00654227">
            <w:r>
              <w:rPr>
                <w:lang w:val="en-US"/>
              </w:rPr>
              <w:t>92 м2</w:t>
            </w:r>
          </w:p>
        </w:tc>
        <w:tc>
          <w:tcPr>
            <w:tcW w:w="1210" w:type="dxa"/>
            <w:tcBorders>
              <w:top w:val="single" w:sz="4" w:space="0" w:color="auto"/>
              <w:left w:val="single" w:sz="4" w:space="0" w:color="auto"/>
              <w:bottom w:val="single" w:sz="4" w:space="0" w:color="auto"/>
              <w:right w:val="single" w:sz="4" w:space="0" w:color="auto"/>
            </w:tcBorders>
          </w:tcPr>
          <w:p w14:paraId="03950990" w14:textId="77777777" w:rsidR="008214A2" w:rsidRDefault="00654227">
            <w:r>
              <w:rPr>
                <w:lang w:val="en-US"/>
              </w:rPr>
              <w:t>1.250м2</w:t>
            </w:r>
          </w:p>
        </w:tc>
        <w:tc>
          <w:tcPr>
            <w:tcW w:w="1530" w:type="dxa"/>
            <w:tcBorders>
              <w:top w:val="single" w:sz="4" w:space="0" w:color="auto"/>
              <w:left w:val="single" w:sz="4" w:space="0" w:color="auto"/>
              <w:bottom w:val="single" w:sz="4" w:space="0" w:color="auto"/>
              <w:right w:val="single" w:sz="4" w:space="0" w:color="auto"/>
            </w:tcBorders>
          </w:tcPr>
          <w:p w14:paraId="079C84A0" w14:textId="77777777" w:rsidR="008214A2" w:rsidRDefault="00654227">
            <w:r>
              <w:rPr>
                <w:lang w:val="ru-RU"/>
              </w:rPr>
              <w:t>Вранеши</w:t>
            </w:r>
          </w:p>
          <w:p w14:paraId="1A98A127" w14:textId="77777777" w:rsidR="008214A2" w:rsidRDefault="00654227">
            <w:pPr>
              <w:rPr>
                <w:lang w:val="ru-RU"/>
              </w:rPr>
            </w:pPr>
            <w:r>
              <w:rPr>
                <w:lang w:val="ru-RU"/>
              </w:rPr>
              <w:t>Ул.Михајла Петровића</w:t>
            </w:r>
          </w:p>
          <w:p w14:paraId="6C6B2364" w14:textId="77777777" w:rsidR="008214A2" w:rsidRDefault="00654227">
            <w:r>
              <w:rPr>
                <w:lang w:val="ru-RU"/>
              </w:rPr>
              <w:t>Аласа бр.1</w:t>
            </w:r>
          </w:p>
        </w:tc>
        <w:tc>
          <w:tcPr>
            <w:tcW w:w="1618" w:type="dxa"/>
            <w:tcBorders>
              <w:top w:val="single" w:sz="4" w:space="0" w:color="auto"/>
              <w:left w:val="single" w:sz="4" w:space="0" w:color="auto"/>
              <w:bottom w:val="single" w:sz="4" w:space="0" w:color="auto"/>
              <w:right w:val="single" w:sz="4" w:space="0" w:color="auto"/>
            </w:tcBorders>
          </w:tcPr>
          <w:p w14:paraId="6539A571" w14:textId="77777777" w:rsidR="008214A2" w:rsidRDefault="00654227">
            <w:r>
              <w:rPr>
                <w:lang w:val="en-US"/>
              </w:rPr>
              <w:t>ОШ „БранкоРадичевић</w:t>
            </w:r>
          </w:p>
          <w:p w14:paraId="6F8CD277" w14:textId="77777777" w:rsidR="008214A2" w:rsidRDefault="00654227">
            <w:r>
              <w:rPr>
                <w:lang w:val="en-US"/>
              </w:rPr>
              <w:t>Вранеши</w:t>
            </w:r>
          </w:p>
        </w:tc>
      </w:tr>
      <w:tr w:rsidR="008214A2" w14:paraId="73A174E4"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3FE3812D" w14:textId="77777777" w:rsidR="008214A2" w:rsidRDefault="00654227">
            <w:r>
              <w:t>8.</w:t>
            </w:r>
          </w:p>
        </w:tc>
        <w:tc>
          <w:tcPr>
            <w:tcW w:w="1412" w:type="dxa"/>
            <w:tcBorders>
              <w:top w:val="single" w:sz="4" w:space="0" w:color="auto"/>
              <w:left w:val="single" w:sz="4" w:space="0" w:color="auto"/>
              <w:bottom w:val="single" w:sz="4" w:space="0" w:color="auto"/>
              <w:right w:val="single" w:sz="4" w:space="0" w:color="auto"/>
            </w:tcBorders>
          </w:tcPr>
          <w:p w14:paraId="15DF7F4E" w14:textId="77777777" w:rsidR="008214A2" w:rsidRDefault="00654227">
            <w:r>
              <w:t>Ново Село</w:t>
            </w:r>
          </w:p>
          <w:p w14:paraId="3A2392A7" w14:textId="77777777" w:rsidR="008214A2" w:rsidRDefault="00654227">
            <w:r>
              <w:t>-при школи-</w:t>
            </w:r>
          </w:p>
        </w:tc>
        <w:tc>
          <w:tcPr>
            <w:tcW w:w="607" w:type="dxa"/>
            <w:tcBorders>
              <w:top w:val="single" w:sz="4" w:space="0" w:color="auto"/>
              <w:left w:val="single" w:sz="4" w:space="0" w:color="auto"/>
              <w:bottom w:val="single" w:sz="4" w:space="0" w:color="auto"/>
              <w:right w:val="single" w:sz="4" w:space="0" w:color="auto"/>
            </w:tcBorders>
          </w:tcPr>
          <w:p w14:paraId="01BDD6CE" w14:textId="77777777" w:rsidR="008214A2" w:rsidRDefault="00654227">
            <w:r>
              <w:t>1</w:t>
            </w:r>
          </w:p>
        </w:tc>
        <w:tc>
          <w:tcPr>
            <w:tcW w:w="1342" w:type="dxa"/>
            <w:tcBorders>
              <w:top w:val="single" w:sz="4" w:space="0" w:color="auto"/>
              <w:left w:val="single" w:sz="4" w:space="0" w:color="auto"/>
              <w:bottom w:val="single" w:sz="4" w:space="0" w:color="auto"/>
              <w:right w:val="single" w:sz="4" w:space="0" w:color="auto"/>
            </w:tcBorders>
          </w:tcPr>
          <w:p w14:paraId="6AE650E9" w14:textId="77777777" w:rsidR="008214A2" w:rsidRDefault="00654227">
            <w:r>
              <w:t>1</w:t>
            </w:r>
          </w:p>
        </w:tc>
        <w:tc>
          <w:tcPr>
            <w:tcW w:w="1341" w:type="dxa"/>
            <w:tcBorders>
              <w:top w:val="single" w:sz="4" w:space="0" w:color="auto"/>
              <w:left w:val="single" w:sz="4" w:space="0" w:color="auto"/>
              <w:bottom w:val="single" w:sz="4" w:space="0" w:color="auto"/>
              <w:right w:val="single" w:sz="4" w:space="0" w:color="auto"/>
            </w:tcBorders>
          </w:tcPr>
          <w:p w14:paraId="20BADDB4" w14:textId="77777777" w:rsidR="008214A2" w:rsidRDefault="00654227">
            <w:r>
              <w:t>38 м2</w:t>
            </w:r>
          </w:p>
        </w:tc>
        <w:tc>
          <w:tcPr>
            <w:tcW w:w="1210" w:type="dxa"/>
            <w:tcBorders>
              <w:top w:val="single" w:sz="4" w:space="0" w:color="auto"/>
              <w:left w:val="single" w:sz="4" w:space="0" w:color="auto"/>
              <w:bottom w:val="single" w:sz="4" w:space="0" w:color="auto"/>
              <w:right w:val="single" w:sz="4" w:space="0" w:color="auto"/>
            </w:tcBorders>
          </w:tcPr>
          <w:p w14:paraId="3BD811E4" w14:textId="77777777" w:rsidR="008214A2" w:rsidRDefault="008214A2">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6B3326F3" w14:textId="77777777" w:rsidR="008214A2" w:rsidRDefault="00B43044">
            <w:r>
              <w:t>Ново Село</w:t>
            </w:r>
          </w:p>
          <w:p w14:paraId="246A314A" w14:textId="77777777" w:rsidR="00B43044" w:rsidRDefault="00B43044">
            <w:r>
              <w:t xml:space="preserve"> Ул.Бане Миленковић </w:t>
            </w:r>
          </w:p>
          <w:p w14:paraId="18F1A4D9" w14:textId="77777777" w:rsidR="00B43044" w:rsidRPr="00B43044" w:rsidRDefault="00B43044">
            <w:r>
              <w:t>Бр.7</w:t>
            </w:r>
          </w:p>
        </w:tc>
        <w:tc>
          <w:tcPr>
            <w:tcW w:w="1618" w:type="dxa"/>
            <w:tcBorders>
              <w:top w:val="single" w:sz="4" w:space="0" w:color="auto"/>
              <w:left w:val="single" w:sz="4" w:space="0" w:color="auto"/>
              <w:bottom w:val="single" w:sz="4" w:space="0" w:color="auto"/>
              <w:right w:val="single" w:sz="4" w:space="0" w:color="auto"/>
            </w:tcBorders>
          </w:tcPr>
          <w:p w14:paraId="094DDED2" w14:textId="77777777" w:rsidR="008214A2" w:rsidRDefault="00654227">
            <w:r>
              <w:t>ОШ „Бане Миленковић“</w:t>
            </w:r>
          </w:p>
          <w:p w14:paraId="0B69C46E" w14:textId="77777777" w:rsidR="008214A2" w:rsidRDefault="00654227">
            <w:r>
              <w:t>Ново Село</w:t>
            </w:r>
          </w:p>
        </w:tc>
      </w:tr>
      <w:tr w:rsidR="008214A2" w14:paraId="2BB47A48"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140E533B" w14:textId="77777777" w:rsidR="008214A2" w:rsidRDefault="00654227">
            <w:r>
              <w:t>9</w:t>
            </w:r>
            <w:r>
              <w:rPr>
                <w:lang w:val="en-US"/>
              </w:rPr>
              <w:t>.</w:t>
            </w:r>
          </w:p>
          <w:p w14:paraId="049BB06A" w14:textId="77777777" w:rsidR="008214A2" w:rsidRDefault="008214A2"/>
        </w:tc>
        <w:tc>
          <w:tcPr>
            <w:tcW w:w="1412" w:type="dxa"/>
            <w:tcBorders>
              <w:top w:val="single" w:sz="4" w:space="0" w:color="auto"/>
              <w:left w:val="single" w:sz="4" w:space="0" w:color="auto"/>
              <w:bottom w:val="single" w:sz="4" w:space="0" w:color="auto"/>
              <w:right w:val="single" w:sz="4" w:space="0" w:color="auto"/>
            </w:tcBorders>
          </w:tcPr>
          <w:p w14:paraId="63CB8BE7" w14:textId="77777777" w:rsidR="008214A2" w:rsidRDefault="00654227">
            <w:r>
              <w:t>Рсовци</w:t>
            </w:r>
          </w:p>
          <w:p w14:paraId="12C2FC01" w14:textId="77777777" w:rsidR="008214A2" w:rsidRDefault="00654227">
            <w:r>
              <w:t>-при школи-</w:t>
            </w:r>
          </w:p>
        </w:tc>
        <w:tc>
          <w:tcPr>
            <w:tcW w:w="607" w:type="dxa"/>
            <w:tcBorders>
              <w:top w:val="single" w:sz="4" w:space="0" w:color="auto"/>
              <w:left w:val="single" w:sz="4" w:space="0" w:color="auto"/>
              <w:bottom w:val="single" w:sz="4" w:space="0" w:color="auto"/>
              <w:right w:val="single" w:sz="4" w:space="0" w:color="auto"/>
            </w:tcBorders>
          </w:tcPr>
          <w:p w14:paraId="5D4A7918"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0D14798B" w14:textId="77777777" w:rsidR="008214A2" w:rsidRDefault="00654227">
            <w:r>
              <w:rPr>
                <w:lang w:val="en-US"/>
              </w:rPr>
              <w:t>1</w:t>
            </w:r>
          </w:p>
        </w:tc>
        <w:tc>
          <w:tcPr>
            <w:tcW w:w="1341" w:type="dxa"/>
            <w:tcBorders>
              <w:top w:val="single" w:sz="4" w:space="0" w:color="auto"/>
              <w:left w:val="single" w:sz="4" w:space="0" w:color="auto"/>
              <w:bottom w:val="single" w:sz="4" w:space="0" w:color="auto"/>
              <w:right w:val="single" w:sz="4" w:space="0" w:color="auto"/>
            </w:tcBorders>
          </w:tcPr>
          <w:p w14:paraId="65878B95" w14:textId="77777777" w:rsidR="008214A2" w:rsidRDefault="00654227">
            <w:r>
              <w:t>36 м2</w:t>
            </w:r>
          </w:p>
        </w:tc>
        <w:tc>
          <w:tcPr>
            <w:tcW w:w="1210" w:type="dxa"/>
            <w:tcBorders>
              <w:top w:val="single" w:sz="4" w:space="0" w:color="auto"/>
              <w:left w:val="single" w:sz="4" w:space="0" w:color="auto"/>
              <w:bottom w:val="single" w:sz="4" w:space="0" w:color="auto"/>
              <w:right w:val="single" w:sz="4" w:space="0" w:color="auto"/>
            </w:tcBorders>
          </w:tcPr>
          <w:p w14:paraId="1C02B4EA" w14:textId="77777777" w:rsidR="008214A2" w:rsidRDefault="008214A2"/>
        </w:tc>
        <w:tc>
          <w:tcPr>
            <w:tcW w:w="1530" w:type="dxa"/>
            <w:tcBorders>
              <w:top w:val="single" w:sz="4" w:space="0" w:color="auto"/>
              <w:left w:val="single" w:sz="4" w:space="0" w:color="auto"/>
              <w:bottom w:val="single" w:sz="4" w:space="0" w:color="auto"/>
              <w:right w:val="single" w:sz="4" w:space="0" w:color="auto"/>
            </w:tcBorders>
          </w:tcPr>
          <w:p w14:paraId="2EE32A0F" w14:textId="2A765AEF" w:rsidR="008214A2" w:rsidRPr="00E7148F" w:rsidRDefault="00E7148F">
            <w:pPr>
              <w:rPr>
                <w:lang w:val="sr-Cyrl-RS"/>
              </w:rPr>
            </w:pPr>
            <w:r>
              <w:rPr>
                <w:lang w:val="sr-Cyrl-RS"/>
              </w:rPr>
              <w:t>Предрага Ђукића бр.1.</w:t>
            </w:r>
          </w:p>
        </w:tc>
        <w:tc>
          <w:tcPr>
            <w:tcW w:w="1618" w:type="dxa"/>
            <w:tcBorders>
              <w:top w:val="single" w:sz="4" w:space="0" w:color="auto"/>
              <w:left w:val="single" w:sz="4" w:space="0" w:color="auto"/>
              <w:bottom w:val="single" w:sz="4" w:space="0" w:color="auto"/>
              <w:right w:val="single" w:sz="4" w:space="0" w:color="auto"/>
            </w:tcBorders>
          </w:tcPr>
          <w:p w14:paraId="5BD14C00" w14:textId="77777777" w:rsidR="008214A2" w:rsidRDefault="00B43044">
            <w:r>
              <w:t xml:space="preserve">ОШ „ Бане Миленковић“ </w:t>
            </w:r>
          </w:p>
          <w:p w14:paraId="075D91F1" w14:textId="77777777" w:rsidR="00B43044" w:rsidRPr="00B43044" w:rsidRDefault="00B43044">
            <w:r>
              <w:t>Ново Село</w:t>
            </w:r>
          </w:p>
        </w:tc>
      </w:tr>
      <w:tr w:rsidR="008214A2" w14:paraId="35A2BD80"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45C3EAAE" w14:textId="77777777" w:rsidR="008214A2" w:rsidRDefault="00654227">
            <w:r>
              <w:t>10</w:t>
            </w:r>
            <w:r>
              <w:rPr>
                <w:lang w:val="en-US"/>
              </w:rPr>
              <w:t>.</w:t>
            </w:r>
          </w:p>
        </w:tc>
        <w:tc>
          <w:tcPr>
            <w:tcW w:w="1412" w:type="dxa"/>
            <w:tcBorders>
              <w:top w:val="single" w:sz="4" w:space="0" w:color="auto"/>
              <w:left w:val="single" w:sz="4" w:space="0" w:color="auto"/>
              <w:bottom w:val="single" w:sz="4" w:space="0" w:color="auto"/>
              <w:right w:val="single" w:sz="4" w:space="0" w:color="auto"/>
            </w:tcBorders>
          </w:tcPr>
          <w:p w14:paraId="080EFCD7" w14:textId="77777777" w:rsidR="008214A2" w:rsidRDefault="00654227">
            <w:r>
              <w:rPr>
                <w:lang w:val="en-US"/>
              </w:rPr>
              <w:t>Грачац</w:t>
            </w:r>
          </w:p>
        </w:tc>
        <w:tc>
          <w:tcPr>
            <w:tcW w:w="607" w:type="dxa"/>
            <w:tcBorders>
              <w:top w:val="single" w:sz="4" w:space="0" w:color="auto"/>
              <w:left w:val="single" w:sz="4" w:space="0" w:color="auto"/>
              <w:bottom w:val="single" w:sz="4" w:space="0" w:color="auto"/>
              <w:right w:val="single" w:sz="4" w:space="0" w:color="auto"/>
            </w:tcBorders>
          </w:tcPr>
          <w:p w14:paraId="42067F99" w14:textId="77777777" w:rsidR="008214A2" w:rsidRDefault="00654227">
            <w:r>
              <w:rPr>
                <w:lang w:val="en-US"/>
              </w:rPr>
              <w:t>1</w:t>
            </w:r>
          </w:p>
        </w:tc>
        <w:tc>
          <w:tcPr>
            <w:tcW w:w="1342" w:type="dxa"/>
            <w:tcBorders>
              <w:top w:val="single" w:sz="4" w:space="0" w:color="auto"/>
              <w:left w:val="single" w:sz="4" w:space="0" w:color="auto"/>
              <w:bottom w:val="single" w:sz="4" w:space="0" w:color="auto"/>
              <w:right w:val="single" w:sz="4" w:space="0" w:color="auto"/>
            </w:tcBorders>
          </w:tcPr>
          <w:p w14:paraId="0E59F2F7" w14:textId="77777777" w:rsidR="008214A2" w:rsidRDefault="00654227">
            <w:r>
              <w:rPr>
                <w:lang w:val="en-US"/>
              </w:rPr>
              <w:t>1</w:t>
            </w:r>
          </w:p>
        </w:tc>
        <w:tc>
          <w:tcPr>
            <w:tcW w:w="1341" w:type="dxa"/>
            <w:tcBorders>
              <w:top w:val="single" w:sz="4" w:space="0" w:color="auto"/>
              <w:left w:val="single" w:sz="4" w:space="0" w:color="auto"/>
              <w:bottom w:val="single" w:sz="4" w:space="0" w:color="auto"/>
              <w:right w:val="single" w:sz="4" w:space="0" w:color="auto"/>
            </w:tcBorders>
          </w:tcPr>
          <w:p w14:paraId="2BCAB42A" w14:textId="77777777" w:rsidR="008214A2" w:rsidRDefault="00654227">
            <w:r>
              <w:rPr>
                <w:lang w:val="en-US"/>
              </w:rPr>
              <w:t>92 м2</w:t>
            </w:r>
          </w:p>
        </w:tc>
        <w:tc>
          <w:tcPr>
            <w:tcW w:w="1210" w:type="dxa"/>
            <w:tcBorders>
              <w:top w:val="single" w:sz="4" w:space="0" w:color="auto"/>
              <w:left w:val="single" w:sz="4" w:space="0" w:color="auto"/>
              <w:bottom w:val="single" w:sz="4" w:space="0" w:color="auto"/>
              <w:right w:val="single" w:sz="4" w:space="0" w:color="auto"/>
            </w:tcBorders>
          </w:tcPr>
          <w:p w14:paraId="1A6E7F35" w14:textId="77777777" w:rsidR="008214A2" w:rsidRDefault="00654227">
            <w:r>
              <w:rPr>
                <w:lang w:val="en-US"/>
              </w:rPr>
              <w:t>11.086м2</w:t>
            </w:r>
          </w:p>
        </w:tc>
        <w:tc>
          <w:tcPr>
            <w:tcW w:w="1530" w:type="dxa"/>
            <w:tcBorders>
              <w:top w:val="single" w:sz="4" w:space="0" w:color="auto"/>
              <w:left w:val="single" w:sz="4" w:space="0" w:color="auto"/>
              <w:bottom w:val="single" w:sz="4" w:space="0" w:color="auto"/>
              <w:right w:val="single" w:sz="4" w:space="0" w:color="auto"/>
            </w:tcBorders>
          </w:tcPr>
          <w:p w14:paraId="1C12E6D4" w14:textId="77777777" w:rsidR="008214A2" w:rsidRDefault="00654227">
            <w:r>
              <w:rPr>
                <w:lang w:val="en-US"/>
              </w:rPr>
              <w:t>Грачац</w:t>
            </w:r>
          </w:p>
          <w:p w14:paraId="1C2E0CF0" w14:textId="77777777" w:rsidR="008214A2" w:rsidRDefault="00654227">
            <w:pPr>
              <w:rPr>
                <w:lang w:val="en-US"/>
              </w:rPr>
            </w:pPr>
            <w:r>
              <w:rPr>
                <w:lang w:val="en-US"/>
              </w:rPr>
              <w:t>ул.Светосавска</w:t>
            </w:r>
          </w:p>
          <w:p w14:paraId="2DB31653" w14:textId="77777777" w:rsidR="008214A2" w:rsidRDefault="00654227">
            <w:r>
              <w:rPr>
                <w:lang w:val="en-US"/>
              </w:rPr>
              <w:t>бр.223</w:t>
            </w:r>
          </w:p>
        </w:tc>
        <w:tc>
          <w:tcPr>
            <w:tcW w:w="1618" w:type="dxa"/>
            <w:tcBorders>
              <w:top w:val="single" w:sz="4" w:space="0" w:color="auto"/>
              <w:left w:val="single" w:sz="4" w:space="0" w:color="auto"/>
              <w:bottom w:val="single" w:sz="4" w:space="0" w:color="auto"/>
              <w:right w:val="single" w:sz="4" w:space="0" w:color="auto"/>
            </w:tcBorders>
          </w:tcPr>
          <w:p w14:paraId="4A6C3E66" w14:textId="77777777" w:rsidR="008214A2" w:rsidRDefault="00654227">
            <w:r>
              <w:rPr>
                <w:lang w:val="en-US"/>
              </w:rPr>
              <w:t>МЗ Грачац</w:t>
            </w:r>
          </w:p>
        </w:tc>
      </w:tr>
      <w:tr w:rsidR="008214A2" w14:paraId="11CBBDC4" w14:textId="77777777">
        <w:trPr>
          <w:trHeight w:val="1380"/>
          <w:jc w:val="center"/>
        </w:trPr>
        <w:tc>
          <w:tcPr>
            <w:tcW w:w="743" w:type="dxa"/>
            <w:tcBorders>
              <w:top w:val="single" w:sz="4" w:space="0" w:color="auto"/>
              <w:left w:val="single" w:sz="4" w:space="0" w:color="auto"/>
              <w:bottom w:val="single" w:sz="4" w:space="0" w:color="auto"/>
              <w:right w:val="single" w:sz="4" w:space="0" w:color="auto"/>
            </w:tcBorders>
          </w:tcPr>
          <w:p w14:paraId="3F4CA74D" w14:textId="77777777" w:rsidR="008214A2" w:rsidRDefault="00654227">
            <w:r>
              <w:lastRenderedPageBreak/>
              <w:t>11.</w:t>
            </w:r>
          </w:p>
        </w:tc>
        <w:tc>
          <w:tcPr>
            <w:tcW w:w="1412" w:type="dxa"/>
            <w:tcBorders>
              <w:top w:val="single" w:sz="4" w:space="0" w:color="auto"/>
              <w:left w:val="single" w:sz="4" w:space="0" w:color="auto"/>
              <w:bottom w:val="single" w:sz="4" w:space="0" w:color="auto"/>
              <w:right w:val="single" w:sz="4" w:space="0" w:color="auto"/>
            </w:tcBorders>
          </w:tcPr>
          <w:p w14:paraId="7ABAF99B" w14:textId="77777777" w:rsidR="008214A2" w:rsidRDefault="00654227">
            <w:r>
              <w:t>Пискавац</w:t>
            </w:r>
          </w:p>
        </w:tc>
        <w:tc>
          <w:tcPr>
            <w:tcW w:w="607" w:type="dxa"/>
            <w:tcBorders>
              <w:top w:val="single" w:sz="4" w:space="0" w:color="auto"/>
              <w:left w:val="single" w:sz="4" w:space="0" w:color="auto"/>
              <w:bottom w:val="single" w:sz="4" w:space="0" w:color="auto"/>
              <w:right w:val="single" w:sz="4" w:space="0" w:color="auto"/>
            </w:tcBorders>
          </w:tcPr>
          <w:p w14:paraId="720697D5" w14:textId="77777777" w:rsidR="008214A2" w:rsidRDefault="00654227">
            <w:r>
              <w:t>1</w:t>
            </w:r>
          </w:p>
        </w:tc>
        <w:tc>
          <w:tcPr>
            <w:tcW w:w="1342" w:type="dxa"/>
            <w:tcBorders>
              <w:top w:val="single" w:sz="4" w:space="0" w:color="auto"/>
              <w:left w:val="single" w:sz="4" w:space="0" w:color="auto"/>
              <w:bottom w:val="single" w:sz="4" w:space="0" w:color="auto"/>
              <w:right w:val="single" w:sz="4" w:space="0" w:color="auto"/>
            </w:tcBorders>
          </w:tcPr>
          <w:p w14:paraId="01FBAF35" w14:textId="77777777" w:rsidR="008214A2" w:rsidRDefault="00654227">
            <w:r>
              <w:t>1</w:t>
            </w:r>
          </w:p>
        </w:tc>
        <w:tc>
          <w:tcPr>
            <w:tcW w:w="1341" w:type="dxa"/>
            <w:tcBorders>
              <w:top w:val="single" w:sz="4" w:space="0" w:color="auto"/>
              <w:left w:val="single" w:sz="4" w:space="0" w:color="auto"/>
              <w:bottom w:val="single" w:sz="4" w:space="0" w:color="auto"/>
              <w:right w:val="single" w:sz="4" w:space="0" w:color="auto"/>
            </w:tcBorders>
          </w:tcPr>
          <w:p w14:paraId="2F7D3C3A" w14:textId="77777777" w:rsidR="008214A2" w:rsidRDefault="00654227">
            <w:r>
              <w:t>72м2</w:t>
            </w:r>
          </w:p>
        </w:tc>
        <w:tc>
          <w:tcPr>
            <w:tcW w:w="1210" w:type="dxa"/>
            <w:tcBorders>
              <w:top w:val="single" w:sz="4" w:space="0" w:color="auto"/>
              <w:left w:val="single" w:sz="4" w:space="0" w:color="auto"/>
              <w:bottom w:val="single" w:sz="4" w:space="0" w:color="auto"/>
              <w:right w:val="single" w:sz="4" w:space="0" w:color="auto"/>
            </w:tcBorders>
          </w:tcPr>
          <w:p w14:paraId="727C4AD8" w14:textId="77777777" w:rsidR="008214A2" w:rsidRDefault="008214A2">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25504625" w14:textId="77777777" w:rsidR="008214A2" w:rsidRPr="00B43044" w:rsidRDefault="00654227">
            <w:pPr>
              <w:rPr>
                <w:bCs/>
                <w:lang w:val="en-US"/>
              </w:rPr>
            </w:pPr>
            <w:r w:rsidRPr="00B43044">
              <w:rPr>
                <w:bCs/>
              </w:rPr>
              <w:t>Хероја са Кошара  бр.</w:t>
            </w:r>
            <w:r w:rsidR="00DA4A09" w:rsidRPr="00B43044">
              <w:rPr>
                <w:bCs/>
                <w:lang w:val="en-US"/>
              </w:rPr>
              <w:t>9</w:t>
            </w:r>
          </w:p>
        </w:tc>
        <w:tc>
          <w:tcPr>
            <w:tcW w:w="1618" w:type="dxa"/>
            <w:tcBorders>
              <w:top w:val="single" w:sz="4" w:space="0" w:color="auto"/>
              <w:left w:val="single" w:sz="4" w:space="0" w:color="auto"/>
              <w:bottom w:val="single" w:sz="4" w:space="0" w:color="auto"/>
              <w:right w:val="single" w:sz="4" w:space="0" w:color="auto"/>
            </w:tcBorders>
          </w:tcPr>
          <w:p w14:paraId="139FAEB8" w14:textId="77777777" w:rsidR="008214A2" w:rsidRDefault="00654227">
            <w:r>
              <w:t>ОШ               „ Попински Борци “</w:t>
            </w:r>
          </w:p>
          <w:p w14:paraId="6FFE81F0" w14:textId="77777777" w:rsidR="008214A2" w:rsidRDefault="00654227">
            <w:r>
              <w:t>Врњачка Бања</w:t>
            </w:r>
          </w:p>
        </w:tc>
      </w:tr>
    </w:tbl>
    <w:p w14:paraId="503BB921" w14:textId="77777777" w:rsidR="004C7FE8" w:rsidRDefault="004C7FE8">
      <w:pPr>
        <w:spacing w:line="360" w:lineRule="auto"/>
        <w:rPr>
          <w:b/>
          <w:bCs/>
          <w:sz w:val="26"/>
          <w:szCs w:val="26"/>
        </w:rPr>
      </w:pPr>
    </w:p>
    <w:p w14:paraId="1E3A1848" w14:textId="77777777" w:rsidR="008214A2" w:rsidRDefault="008214A2">
      <w:pPr>
        <w:spacing w:line="360" w:lineRule="auto"/>
        <w:rPr>
          <w:b/>
          <w:bCs/>
          <w:sz w:val="28"/>
          <w:szCs w:val="28"/>
        </w:rPr>
      </w:pPr>
    </w:p>
    <w:p w14:paraId="35C24E36" w14:textId="77777777" w:rsidR="008214A2" w:rsidRDefault="00654227">
      <w:pPr>
        <w:pStyle w:val="ListParagraph"/>
        <w:spacing w:line="360" w:lineRule="auto"/>
        <w:ind w:left="576"/>
        <w:jc w:val="both"/>
        <w:rPr>
          <w:b/>
          <w:bCs/>
          <w:sz w:val="28"/>
          <w:szCs w:val="28"/>
        </w:rPr>
      </w:pPr>
      <w:r>
        <w:rPr>
          <w:b/>
          <w:bCs/>
          <w:sz w:val="28"/>
          <w:szCs w:val="28"/>
        </w:rPr>
        <w:t>3.2. Преглед других прилагођених простора за рад – групе у години пред полазак у школу</w:t>
      </w:r>
    </w:p>
    <w:p w14:paraId="7A3F2F1A" w14:textId="77777777" w:rsidR="008214A2" w:rsidRDefault="008214A2">
      <w:pPr>
        <w:spacing w:line="360" w:lineRule="auto"/>
        <w:rPr>
          <w:b/>
          <w:bCs/>
          <w:sz w:val="26"/>
          <w:szCs w:val="26"/>
        </w:rPr>
      </w:pPr>
    </w:p>
    <w:p w14:paraId="64FEEF34" w14:textId="77777777" w:rsidR="008214A2" w:rsidRDefault="008214A2">
      <w:pPr>
        <w:spacing w:line="360" w:lineRule="auto"/>
        <w:rPr>
          <w:b/>
          <w:bCs/>
          <w:sz w:val="26"/>
          <w:szCs w:val="26"/>
        </w:rPr>
      </w:pPr>
    </w:p>
    <w:tbl>
      <w:tblPr>
        <w:tblStyle w:val="TableGrid"/>
        <w:tblW w:w="0" w:type="auto"/>
        <w:tblLook w:val="04A0" w:firstRow="1" w:lastRow="0" w:firstColumn="1" w:lastColumn="0" w:noHBand="0" w:noVBand="1"/>
      </w:tblPr>
      <w:tblGrid>
        <w:gridCol w:w="625"/>
        <w:gridCol w:w="4500"/>
        <w:gridCol w:w="1170"/>
        <w:gridCol w:w="1170"/>
        <w:gridCol w:w="1879"/>
      </w:tblGrid>
      <w:tr w:rsidR="008214A2" w14:paraId="6D3DC738" w14:textId="77777777">
        <w:tc>
          <w:tcPr>
            <w:tcW w:w="625" w:type="dxa"/>
            <w:tcBorders>
              <w:top w:val="single" w:sz="4" w:space="0" w:color="auto"/>
              <w:left w:val="single" w:sz="4" w:space="0" w:color="auto"/>
              <w:bottom w:val="single" w:sz="4" w:space="0" w:color="auto"/>
              <w:right w:val="single" w:sz="4" w:space="0" w:color="auto"/>
            </w:tcBorders>
          </w:tcPr>
          <w:p w14:paraId="232B9A59" w14:textId="77777777" w:rsidR="008214A2" w:rsidRDefault="008214A2">
            <w:pPr>
              <w:jc w:val="both"/>
              <w:rPr>
                <w:rFonts w:eastAsiaTheme="minorHAnsi"/>
                <w:sz w:val="28"/>
                <w:szCs w:val="22"/>
                <w:lang w:val="ru-RU"/>
              </w:rPr>
            </w:pPr>
          </w:p>
        </w:tc>
        <w:tc>
          <w:tcPr>
            <w:tcW w:w="4500" w:type="dxa"/>
            <w:tcBorders>
              <w:top w:val="single" w:sz="4" w:space="0" w:color="auto"/>
              <w:left w:val="single" w:sz="4" w:space="0" w:color="auto"/>
              <w:bottom w:val="single" w:sz="4" w:space="0" w:color="auto"/>
              <w:right w:val="single" w:sz="4" w:space="0" w:color="auto"/>
            </w:tcBorders>
          </w:tcPr>
          <w:p w14:paraId="5ACD16DB" w14:textId="77777777" w:rsidR="008214A2" w:rsidRDefault="00654227">
            <w:pPr>
              <w:jc w:val="center"/>
              <w:rPr>
                <w:b/>
                <w:bCs/>
              </w:rPr>
            </w:pPr>
            <w:r>
              <w:rPr>
                <w:b/>
                <w:bCs/>
              </w:rPr>
              <w:t>НАЗИВ ОБЈЕКТА</w:t>
            </w:r>
          </w:p>
        </w:tc>
        <w:tc>
          <w:tcPr>
            <w:tcW w:w="1170" w:type="dxa"/>
            <w:tcBorders>
              <w:top w:val="single" w:sz="4" w:space="0" w:color="auto"/>
              <w:left w:val="single" w:sz="4" w:space="0" w:color="auto"/>
              <w:bottom w:val="single" w:sz="4" w:space="0" w:color="auto"/>
              <w:right w:val="single" w:sz="4" w:space="0" w:color="auto"/>
            </w:tcBorders>
          </w:tcPr>
          <w:p w14:paraId="08F2B730" w14:textId="77777777" w:rsidR="008214A2" w:rsidRDefault="00654227">
            <w:pPr>
              <w:jc w:val="center"/>
              <w:rPr>
                <w:b/>
                <w:bCs/>
              </w:rPr>
            </w:pPr>
            <w:r>
              <w:rPr>
                <w:b/>
                <w:bCs/>
              </w:rPr>
              <w:t>БРОЈ</w:t>
            </w:r>
          </w:p>
        </w:tc>
        <w:tc>
          <w:tcPr>
            <w:tcW w:w="1170" w:type="dxa"/>
            <w:tcBorders>
              <w:top w:val="single" w:sz="4" w:space="0" w:color="auto"/>
              <w:left w:val="single" w:sz="4" w:space="0" w:color="auto"/>
              <w:bottom w:val="single" w:sz="4" w:space="0" w:color="auto"/>
              <w:right w:val="single" w:sz="4" w:space="0" w:color="auto"/>
            </w:tcBorders>
          </w:tcPr>
          <w:p w14:paraId="626A67EE" w14:textId="77777777" w:rsidR="008214A2" w:rsidRDefault="00654227">
            <w:pPr>
              <w:jc w:val="center"/>
              <w:rPr>
                <w:b/>
                <w:bCs/>
              </w:rPr>
            </w:pPr>
            <w:r>
              <w:rPr>
                <w:b/>
                <w:bCs/>
              </w:rPr>
              <w:t>БРОЈ</w:t>
            </w:r>
          </w:p>
          <w:p w14:paraId="2721F7D8" w14:textId="77777777" w:rsidR="008214A2" w:rsidRDefault="00654227">
            <w:pPr>
              <w:jc w:val="center"/>
              <w:rPr>
                <w:b/>
                <w:bCs/>
              </w:rPr>
            </w:pPr>
            <w:r>
              <w:rPr>
                <w:b/>
                <w:bCs/>
              </w:rPr>
              <w:t>ГРУПА</w:t>
            </w:r>
          </w:p>
        </w:tc>
        <w:tc>
          <w:tcPr>
            <w:tcW w:w="1879" w:type="dxa"/>
            <w:tcBorders>
              <w:top w:val="single" w:sz="4" w:space="0" w:color="auto"/>
              <w:left w:val="single" w:sz="4" w:space="0" w:color="auto"/>
              <w:bottom w:val="single" w:sz="4" w:space="0" w:color="auto"/>
              <w:right w:val="single" w:sz="4" w:space="0" w:color="auto"/>
            </w:tcBorders>
          </w:tcPr>
          <w:p w14:paraId="5D2DDFE6" w14:textId="77777777" w:rsidR="008214A2" w:rsidRDefault="00654227">
            <w:pPr>
              <w:jc w:val="center"/>
              <w:rPr>
                <w:b/>
                <w:bCs/>
              </w:rPr>
            </w:pPr>
            <w:r>
              <w:rPr>
                <w:b/>
                <w:bCs/>
              </w:rPr>
              <w:t>ПОВРШИНА</w:t>
            </w:r>
          </w:p>
          <w:p w14:paraId="43F370DE" w14:textId="77777777" w:rsidR="008214A2" w:rsidRDefault="00654227">
            <w:pPr>
              <w:jc w:val="center"/>
              <w:rPr>
                <w:b/>
                <w:bCs/>
              </w:rPr>
            </w:pPr>
            <w:r>
              <w:rPr>
                <w:b/>
                <w:bCs/>
              </w:rPr>
              <w:t>ПРОСТОРА</w:t>
            </w:r>
          </w:p>
        </w:tc>
      </w:tr>
      <w:tr w:rsidR="008214A2" w14:paraId="079D95AD" w14:textId="77777777">
        <w:tc>
          <w:tcPr>
            <w:tcW w:w="625" w:type="dxa"/>
            <w:tcBorders>
              <w:top w:val="single" w:sz="4" w:space="0" w:color="auto"/>
              <w:left w:val="single" w:sz="4" w:space="0" w:color="auto"/>
              <w:bottom w:val="single" w:sz="4" w:space="0" w:color="auto"/>
              <w:right w:val="single" w:sz="4" w:space="0" w:color="auto"/>
            </w:tcBorders>
          </w:tcPr>
          <w:p w14:paraId="76108FA0" w14:textId="77777777" w:rsidR="008214A2" w:rsidRDefault="00654227">
            <w:pPr>
              <w:jc w:val="both"/>
              <w:rPr>
                <w:sz w:val="28"/>
                <w:szCs w:val="22"/>
              </w:rPr>
            </w:pPr>
            <w:r>
              <w:t>1.</w:t>
            </w:r>
          </w:p>
        </w:tc>
        <w:tc>
          <w:tcPr>
            <w:tcW w:w="4500" w:type="dxa"/>
            <w:tcBorders>
              <w:top w:val="single" w:sz="4" w:space="0" w:color="auto"/>
              <w:left w:val="single" w:sz="4" w:space="0" w:color="auto"/>
              <w:bottom w:val="single" w:sz="4" w:space="0" w:color="auto"/>
              <w:right w:val="single" w:sz="4" w:space="0" w:color="auto"/>
            </w:tcBorders>
          </w:tcPr>
          <w:p w14:paraId="7462D6B2" w14:textId="77777777" w:rsidR="008214A2" w:rsidRDefault="00654227">
            <w:r>
              <w:t>ОШ „ Младост “ - Врњци</w:t>
            </w:r>
          </w:p>
          <w:p w14:paraId="0ED36852" w14:textId="77777777" w:rsidR="008214A2" w:rsidRDefault="00654227">
            <w:r>
              <w:t>полудневно</w:t>
            </w:r>
          </w:p>
        </w:tc>
        <w:tc>
          <w:tcPr>
            <w:tcW w:w="1170" w:type="dxa"/>
            <w:tcBorders>
              <w:top w:val="single" w:sz="4" w:space="0" w:color="auto"/>
              <w:left w:val="single" w:sz="4" w:space="0" w:color="auto"/>
              <w:bottom w:val="single" w:sz="4" w:space="0" w:color="auto"/>
              <w:right w:val="single" w:sz="4" w:space="0" w:color="auto"/>
            </w:tcBorders>
          </w:tcPr>
          <w:p w14:paraId="5F55DCCA"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7C042AC3"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46E984EF" w14:textId="77777777" w:rsidR="008214A2" w:rsidRDefault="00654227">
            <w:r>
              <w:t>48м2</w:t>
            </w:r>
          </w:p>
        </w:tc>
      </w:tr>
      <w:tr w:rsidR="008214A2" w14:paraId="7D7B9893" w14:textId="77777777">
        <w:tc>
          <w:tcPr>
            <w:tcW w:w="625" w:type="dxa"/>
            <w:tcBorders>
              <w:top w:val="single" w:sz="4" w:space="0" w:color="auto"/>
              <w:left w:val="single" w:sz="4" w:space="0" w:color="auto"/>
              <w:bottom w:val="single" w:sz="4" w:space="0" w:color="auto"/>
              <w:right w:val="single" w:sz="4" w:space="0" w:color="auto"/>
            </w:tcBorders>
          </w:tcPr>
          <w:p w14:paraId="4383C0F3" w14:textId="77777777" w:rsidR="008214A2" w:rsidRDefault="00654227">
            <w:pPr>
              <w:jc w:val="both"/>
              <w:rPr>
                <w:sz w:val="28"/>
                <w:szCs w:val="22"/>
              </w:rPr>
            </w:pPr>
            <w:r>
              <w:t>2.</w:t>
            </w:r>
          </w:p>
        </w:tc>
        <w:tc>
          <w:tcPr>
            <w:tcW w:w="4500" w:type="dxa"/>
            <w:tcBorders>
              <w:top w:val="single" w:sz="4" w:space="0" w:color="auto"/>
              <w:left w:val="single" w:sz="4" w:space="0" w:color="auto"/>
              <w:bottom w:val="single" w:sz="4" w:space="0" w:color="auto"/>
              <w:right w:val="single" w:sz="4" w:space="0" w:color="auto"/>
            </w:tcBorders>
          </w:tcPr>
          <w:p w14:paraId="308DFF79" w14:textId="77777777" w:rsidR="008214A2" w:rsidRDefault="00654227">
            <w:r>
              <w:t>ОШ „ Младост “- Врњци</w:t>
            </w:r>
          </w:p>
          <w:p w14:paraId="528E8C96" w14:textId="77777777" w:rsidR="008214A2" w:rsidRDefault="00654227">
            <w:r>
              <w:t>целодневно</w:t>
            </w:r>
          </w:p>
        </w:tc>
        <w:tc>
          <w:tcPr>
            <w:tcW w:w="1170" w:type="dxa"/>
            <w:tcBorders>
              <w:top w:val="single" w:sz="4" w:space="0" w:color="auto"/>
              <w:left w:val="single" w:sz="4" w:space="0" w:color="auto"/>
              <w:bottom w:val="single" w:sz="4" w:space="0" w:color="auto"/>
              <w:right w:val="single" w:sz="4" w:space="0" w:color="auto"/>
            </w:tcBorders>
          </w:tcPr>
          <w:p w14:paraId="41B44935"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3C69539D"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2FB99450" w14:textId="77777777" w:rsidR="008214A2" w:rsidRDefault="00654227">
            <w:r>
              <w:t>48 м2</w:t>
            </w:r>
          </w:p>
        </w:tc>
      </w:tr>
      <w:tr w:rsidR="008214A2" w14:paraId="5C27E789" w14:textId="77777777">
        <w:tc>
          <w:tcPr>
            <w:tcW w:w="625" w:type="dxa"/>
            <w:tcBorders>
              <w:top w:val="single" w:sz="4" w:space="0" w:color="auto"/>
              <w:left w:val="single" w:sz="4" w:space="0" w:color="auto"/>
              <w:bottom w:val="single" w:sz="4" w:space="0" w:color="auto"/>
              <w:right w:val="single" w:sz="4" w:space="0" w:color="auto"/>
            </w:tcBorders>
          </w:tcPr>
          <w:p w14:paraId="0999459A" w14:textId="77777777" w:rsidR="008214A2" w:rsidRDefault="00654227">
            <w:pPr>
              <w:jc w:val="both"/>
              <w:rPr>
                <w:sz w:val="28"/>
                <w:szCs w:val="22"/>
              </w:rPr>
            </w:pPr>
            <w:r>
              <w:t>3.</w:t>
            </w:r>
          </w:p>
        </w:tc>
        <w:tc>
          <w:tcPr>
            <w:tcW w:w="4500" w:type="dxa"/>
            <w:tcBorders>
              <w:top w:val="single" w:sz="4" w:space="0" w:color="auto"/>
              <w:left w:val="single" w:sz="4" w:space="0" w:color="auto"/>
              <w:bottom w:val="single" w:sz="4" w:space="0" w:color="auto"/>
              <w:right w:val="single" w:sz="4" w:space="0" w:color="auto"/>
            </w:tcBorders>
          </w:tcPr>
          <w:p w14:paraId="580FE4B5" w14:textId="77777777" w:rsidR="008214A2" w:rsidRDefault="00654227">
            <w:r>
              <w:t>ОШ „ Бане Миленковић “ – Ново Село</w:t>
            </w:r>
          </w:p>
          <w:p w14:paraId="74C5E3B2" w14:textId="77777777" w:rsidR="008214A2" w:rsidRDefault="00654227">
            <w:r>
              <w:t>полудневно</w:t>
            </w:r>
          </w:p>
        </w:tc>
        <w:tc>
          <w:tcPr>
            <w:tcW w:w="1170" w:type="dxa"/>
            <w:tcBorders>
              <w:top w:val="single" w:sz="4" w:space="0" w:color="auto"/>
              <w:left w:val="single" w:sz="4" w:space="0" w:color="auto"/>
              <w:bottom w:val="single" w:sz="4" w:space="0" w:color="auto"/>
              <w:right w:val="single" w:sz="4" w:space="0" w:color="auto"/>
            </w:tcBorders>
          </w:tcPr>
          <w:p w14:paraId="66BD0BBD"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7D783709"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07E44B42" w14:textId="77777777" w:rsidR="008214A2" w:rsidRDefault="00654227">
            <w:r>
              <w:t>36 м2</w:t>
            </w:r>
          </w:p>
        </w:tc>
      </w:tr>
      <w:tr w:rsidR="008214A2" w14:paraId="50DCC1A3" w14:textId="77777777">
        <w:tc>
          <w:tcPr>
            <w:tcW w:w="625" w:type="dxa"/>
            <w:tcBorders>
              <w:top w:val="single" w:sz="4" w:space="0" w:color="auto"/>
              <w:left w:val="single" w:sz="4" w:space="0" w:color="auto"/>
              <w:bottom w:val="single" w:sz="4" w:space="0" w:color="auto"/>
              <w:right w:val="single" w:sz="4" w:space="0" w:color="auto"/>
            </w:tcBorders>
          </w:tcPr>
          <w:p w14:paraId="01EA5455" w14:textId="77777777" w:rsidR="008214A2" w:rsidRDefault="00654227">
            <w:pPr>
              <w:jc w:val="both"/>
              <w:rPr>
                <w:sz w:val="28"/>
                <w:szCs w:val="22"/>
              </w:rPr>
            </w:pPr>
            <w:r>
              <w:t>4.</w:t>
            </w:r>
          </w:p>
        </w:tc>
        <w:tc>
          <w:tcPr>
            <w:tcW w:w="4500" w:type="dxa"/>
            <w:tcBorders>
              <w:top w:val="single" w:sz="4" w:space="0" w:color="auto"/>
              <w:left w:val="single" w:sz="4" w:space="0" w:color="auto"/>
              <w:bottom w:val="single" w:sz="4" w:space="0" w:color="auto"/>
              <w:right w:val="single" w:sz="4" w:space="0" w:color="auto"/>
            </w:tcBorders>
          </w:tcPr>
          <w:p w14:paraId="15B1E107" w14:textId="77777777" w:rsidR="008214A2" w:rsidRDefault="00654227">
            <w:r>
              <w:t>ОШ „ Бане Миленковић “ – Ново Село</w:t>
            </w:r>
          </w:p>
          <w:p w14:paraId="64127A19" w14:textId="77777777" w:rsidR="008214A2" w:rsidRDefault="00654227">
            <w:r>
              <w:t>целодневно</w:t>
            </w:r>
          </w:p>
        </w:tc>
        <w:tc>
          <w:tcPr>
            <w:tcW w:w="1170" w:type="dxa"/>
            <w:tcBorders>
              <w:top w:val="single" w:sz="4" w:space="0" w:color="auto"/>
              <w:left w:val="single" w:sz="4" w:space="0" w:color="auto"/>
              <w:bottom w:val="single" w:sz="4" w:space="0" w:color="auto"/>
              <w:right w:val="single" w:sz="4" w:space="0" w:color="auto"/>
            </w:tcBorders>
          </w:tcPr>
          <w:p w14:paraId="33E2F689"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2518BD5D"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41255939" w14:textId="77777777" w:rsidR="008214A2" w:rsidRDefault="00654227">
            <w:r>
              <w:t>36 м2</w:t>
            </w:r>
          </w:p>
        </w:tc>
      </w:tr>
      <w:tr w:rsidR="008214A2" w14:paraId="75EA8D95" w14:textId="77777777">
        <w:tc>
          <w:tcPr>
            <w:tcW w:w="625" w:type="dxa"/>
            <w:tcBorders>
              <w:top w:val="single" w:sz="4" w:space="0" w:color="auto"/>
              <w:left w:val="single" w:sz="4" w:space="0" w:color="auto"/>
              <w:bottom w:val="single" w:sz="4" w:space="0" w:color="auto"/>
              <w:right w:val="single" w:sz="4" w:space="0" w:color="auto"/>
            </w:tcBorders>
          </w:tcPr>
          <w:p w14:paraId="3FFD7390" w14:textId="77777777" w:rsidR="008214A2" w:rsidRDefault="00654227">
            <w:pPr>
              <w:jc w:val="both"/>
              <w:rPr>
                <w:sz w:val="28"/>
                <w:szCs w:val="22"/>
              </w:rPr>
            </w:pPr>
            <w:r>
              <w:t>5.</w:t>
            </w:r>
          </w:p>
        </w:tc>
        <w:tc>
          <w:tcPr>
            <w:tcW w:w="4500" w:type="dxa"/>
            <w:tcBorders>
              <w:top w:val="single" w:sz="4" w:space="0" w:color="auto"/>
              <w:left w:val="single" w:sz="4" w:space="0" w:color="auto"/>
              <w:bottom w:val="single" w:sz="4" w:space="0" w:color="auto"/>
              <w:right w:val="single" w:sz="4" w:space="0" w:color="auto"/>
            </w:tcBorders>
          </w:tcPr>
          <w:p w14:paraId="794743FC" w14:textId="77777777" w:rsidR="008214A2" w:rsidRDefault="00654227">
            <w:r>
              <w:t>ОШ „ Бранко Радичевић “ – Вранеши          полудневно</w:t>
            </w:r>
          </w:p>
          <w:p w14:paraId="3E08113C" w14:textId="77777777" w:rsidR="008214A2" w:rsidRDefault="008214A2"/>
        </w:tc>
        <w:tc>
          <w:tcPr>
            <w:tcW w:w="1170" w:type="dxa"/>
            <w:tcBorders>
              <w:top w:val="single" w:sz="4" w:space="0" w:color="auto"/>
              <w:left w:val="single" w:sz="4" w:space="0" w:color="auto"/>
              <w:bottom w:val="single" w:sz="4" w:space="0" w:color="auto"/>
              <w:right w:val="single" w:sz="4" w:space="0" w:color="auto"/>
            </w:tcBorders>
          </w:tcPr>
          <w:p w14:paraId="5689F9D8"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0642C583"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4A9FF799" w14:textId="77777777" w:rsidR="008214A2" w:rsidRDefault="00654227">
            <w:r>
              <w:t>69,35 м2</w:t>
            </w:r>
          </w:p>
        </w:tc>
      </w:tr>
      <w:tr w:rsidR="008214A2" w14:paraId="5EF21CCA" w14:textId="77777777">
        <w:tc>
          <w:tcPr>
            <w:tcW w:w="625" w:type="dxa"/>
            <w:tcBorders>
              <w:top w:val="single" w:sz="4" w:space="0" w:color="auto"/>
              <w:left w:val="single" w:sz="4" w:space="0" w:color="auto"/>
              <w:bottom w:val="single" w:sz="4" w:space="0" w:color="auto"/>
              <w:right w:val="single" w:sz="4" w:space="0" w:color="auto"/>
            </w:tcBorders>
          </w:tcPr>
          <w:p w14:paraId="424687A3" w14:textId="77777777" w:rsidR="008214A2" w:rsidRDefault="00654227">
            <w:pPr>
              <w:jc w:val="both"/>
              <w:rPr>
                <w:sz w:val="28"/>
                <w:szCs w:val="22"/>
              </w:rPr>
            </w:pPr>
            <w:r>
              <w:t>6.</w:t>
            </w:r>
          </w:p>
        </w:tc>
        <w:tc>
          <w:tcPr>
            <w:tcW w:w="4500" w:type="dxa"/>
            <w:tcBorders>
              <w:top w:val="single" w:sz="4" w:space="0" w:color="auto"/>
              <w:left w:val="single" w:sz="4" w:space="0" w:color="auto"/>
              <w:bottom w:val="single" w:sz="4" w:space="0" w:color="auto"/>
              <w:right w:val="single" w:sz="4" w:space="0" w:color="auto"/>
            </w:tcBorders>
          </w:tcPr>
          <w:p w14:paraId="26CE5175" w14:textId="77777777" w:rsidR="008214A2" w:rsidRDefault="00654227">
            <w:r>
              <w:t xml:space="preserve">Подунавци </w:t>
            </w:r>
          </w:p>
          <w:p w14:paraId="5417B5CB" w14:textId="77777777" w:rsidR="008214A2" w:rsidRDefault="00654227">
            <w:r>
              <w:t>полудневно</w:t>
            </w:r>
          </w:p>
        </w:tc>
        <w:tc>
          <w:tcPr>
            <w:tcW w:w="1170" w:type="dxa"/>
            <w:tcBorders>
              <w:top w:val="single" w:sz="4" w:space="0" w:color="auto"/>
              <w:left w:val="single" w:sz="4" w:space="0" w:color="auto"/>
              <w:bottom w:val="single" w:sz="4" w:space="0" w:color="auto"/>
              <w:right w:val="single" w:sz="4" w:space="0" w:color="auto"/>
            </w:tcBorders>
          </w:tcPr>
          <w:p w14:paraId="2CA600BE"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77774440"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3582332D" w14:textId="77777777" w:rsidR="008214A2" w:rsidRDefault="00654227">
            <w:r>
              <w:t>36 м2</w:t>
            </w:r>
          </w:p>
        </w:tc>
      </w:tr>
      <w:tr w:rsidR="008214A2" w14:paraId="4176EECE" w14:textId="77777777">
        <w:tc>
          <w:tcPr>
            <w:tcW w:w="625" w:type="dxa"/>
            <w:tcBorders>
              <w:top w:val="single" w:sz="4" w:space="0" w:color="auto"/>
              <w:left w:val="single" w:sz="4" w:space="0" w:color="auto"/>
              <w:bottom w:val="single" w:sz="4" w:space="0" w:color="auto"/>
              <w:right w:val="single" w:sz="4" w:space="0" w:color="auto"/>
            </w:tcBorders>
          </w:tcPr>
          <w:p w14:paraId="09474A40" w14:textId="77777777" w:rsidR="008214A2" w:rsidRDefault="00654227">
            <w:pPr>
              <w:jc w:val="both"/>
              <w:rPr>
                <w:sz w:val="28"/>
                <w:szCs w:val="22"/>
              </w:rPr>
            </w:pPr>
            <w:r>
              <w:t>7.</w:t>
            </w:r>
          </w:p>
        </w:tc>
        <w:tc>
          <w:tcPr>
            <w:tcW w:w="4500" w:type="dxa"/>
            <w:tcBorders>
              <w:top w:val="single" w:sz="4" w:space="0" w:color="auto"/>
              <w:left w:val="single" w:sz="4" w:space="0" w:color="auto"/>
              <w:bottom w:val="single" w:sz="4" w:space="0" w:color="auto"/>
              <w:right w:val="single" w:sz="4" w:space="0" w:color="auto"/>
            </w:tcBorders>
          </w:tcPr>
          <w:p w14:paraId="0EF83D10" w14:textId="77777777" w:rsidR="008214A2" w:rsidRDefault="00654227">
            <w:r>
              <w:t>Подунавци</w:t>
            </w:r>
          </w:p>
          <w:p w14:paraId="644B510C" w14:textId="77777777" w:rsidR="008214A2" w:rsidRDefault="00654227">
            <w:r>
              <w:t>целодневно</w:t>
            </w:r>
          </w:p>
        </w:tc>
        <w:tc>
          <w:tcPr>
            <w:tcW w:w="1170" w:type="dxa"/>
            <w:tcBorders>
              <w:top w:val="single" w:sz="4" w:space="0" w:color="auto"/>
              <w:left w:val="single" w:sz="4" w:space="0" w:color="auto"/>
              <w:bottom w:val="single" w:sz="4" w:space="0" w:color="auto"/>
              <w:right w:val="single" w:sz="4" w:space="0" w:color="auto"/>
            </w:tcBorders>
          </w:tcPr>
          <w:p w14:paraId="38712914"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6841B76F"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3C270EFE" w14:textId="77777777" w:rsidR="008214A2" w:rsidRDefault="00654227">
            <w:r>
              <w:t>36 м2</w:t>
            </w:r>
          </w:p>
        </w:tc>
      </w:tr>
      <w:tr w:rsidR="008214A2" w14:paraId="5BE13766" w14:textId="77777777">
        <w:tc>
          <w:tcPr>
            <w:tcW w:w="625" w:type="dxa"/>
            <w:tcBorders>
              <w:top w:val="single" w:sz="4" w:space="0" w:color="auto"/>
              <w:left w:val="single" w:sz="4" w:space="0" w:color="auto"/>
              <w:bottom w:val="single" w:sz="4" w:space="0" w:color="auto"/>
              <w:right w:val="single" w:sz="4" w:space="0" w:color="auto"/>
            </w:tcBorders>
          </w:tcPr>
          <w:p w14:paraId="0AB42816" w14:textId="77777777" w:rsidR="008214A2" w:rsidRDefault="00654227">
            <w:pPr>
              <w:jc w:val="both"/>
              <w:rPr>
                <w:sz w:val="28"/>
                <w:szCs w:val="22"/>
              </w:rPr>
            </w:pPr>
            <w:r>
              <w:t>8.</w:t>
            </w:r>
          </w:p>
        </w:tc>
        <w:tc>
          <w:tcPr>
            <w:tcW w:w="4500" w:type="dxa"/>
            <w:tcBorders>
              <w:top w:val="single" w:sz="4" w:space="0" w:color="auto"/>
              <w:left w:val="single" w:sz="4" w:space="0" w:color="auto"/>
              <w:bottom w:val="single" w:sz="4" w:space="0" w:color="auto"/>
              <w:right w:val="single" w:sz="4" w:space="0" w:color="auto"/>
            </w:tcBorders>
          </w:tcPr>
          <w:p w14:paraId="3C727FE7" w14:textId="77777777" w:rsidR="008214A2" w:rsidRDefault="00654227">
            <w:r>
              <w:t>ОШ „ Младост “ - Штулац</w:t>
            </w:r>
          </w:p>
        </w:tc>
        <w:tc>
          <w:tcPr>
            <w:tcW w:w="1170" w:type="dxa"/>
            <w:tcBorders>
              <w:top w:val="single" w:sz="4" w:space="0" w:color="auto"/>
              <w:left w:val="single" w:sz="4" w:space="0" w:color="auto"/>
              <w:bottom w:val="single" w:sz="4" w:space="0" w:color="auto"/>
              <w:right w:val="single" w:sz="4" w:space="0" w:color="auto"/>
            </w:tcBorders>
          </w:tcPr>
          <w:p w14:paraId="0FA18555"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4284BB23"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790BFC76" w14:textId="77777777" w:rsidR="008214A2" w:rsidRDefault="00654227">
            <w:r>
              <w:t>24 м2</w:t>
            </w:r>
          </w:p>
        </w:tc>
      </w:tr>
      <w:tr w:rsidR="008214A2" w14:paraId="2EFE2B40" w14:textId="77777777">
        <w:tc>
          <w:tcPr>
            <w:tcW w:w="625" w:type="dxa"/>
            <w:tcBorders>
              <w:top w:val="single" w:sz="4" w:space="0" w:color="auto"/>
              <w:left w:val="single" w:sz="4" w:space="0" w:color="auto"/>
              <w:bottom w:val="single" w:sz="4" w:space="0" w:color="auto"/>
              <w:right w:val="single" w:sz="4" w:space="0" w:color="auto"/>
            </w:tcBorders>
          </w:tcPr>
          <w:p w14:paraId="6A1719B2" w14:textId="77777777" w:rsidR="008214A2" w:rsidRDefault="00654227">
            <w:pPr>
              <w:jc w:val="both"/>
              <w:rPr>
                <w:sz w:val="28"/>
                <w:szCs w:val="22"/>
              </w:rPr>
            </w:pPr>
            <w:r>
              <w:t>9.</w:t>
            </w:r>
          </w:p>
        </w:tc>
        <w:tc>
          <w:tcPr>
            <w:tcW w:w="4500" w:type="dxa"/>
            <w:tcBorders>
              <w:top w:val="single" w:sz="4" w:space="0" w:color="auto"/>
              <w:left w:val="single" w:sz="4" w:space="0" w:color="auto"/>
              <w:bottom w:val="single" w:sz="4" w:space="0" w:color="auto"/>
              <w:right w:val="single" w:sz="4" w:space="0" w:color="auto"/>
            </w:tcBorders>
          </w:tcPr>
          <w:p w14:paraId="1341B31C" w14:textId="77777777" w:rsidR="008214A2" w:rsidRDefault="00654227">
            <w:r>
              <w:t>ОШ „ Попински Борци “- Пискавац</w:t>
            </w:r>
          </w:p>
        </w:tc>
        <w:tc>
          <w:tcPr>
            <w:tcW w:w="1170" w:type="dxa"/>
            <w:tcBorders>
              <w:top w:val="single" w:sz="4" w:space="0" w:color="auto"/>
              <w:left w:val="single" w:sz="4" w:space="0" w:color="auto"/>
              <w:bottom w:val="single" w:sz="4" w:space="0" w:color="auto"/>
              <w:right w:val="single" w:sz="4" w:space="0" w:color="auto"/>
            </w:tcBorders>
          </w:tcPr>
          <w:p w14:paraId="5A80ECCC"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1F092DB8"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3E2BBCFE" w14:textId="77777777" w:rsidR="008214A2" w:rsidRDefault="00654227">
            <w:r>
              <w:t>63 м2</w:t>
            </w:r>
          </w:p>
        </w:tc>
      </w:tr>
      <w:tr w:rsidR="008214A2" w14:paraId="50F3CA6C" w14:textId="77777777">
        <w:tc>
          <w:tcPr>
            <w:tcW w:w="625" w:type="dxa"/>
            <w:tcBorders>
              <w:top w:val="single" w:sz="4" w:space="0" w:color="auto"/>
              <w:left w:val="single" w:sz="4" w:space="0" w:color="auto"/>
              <w:bottom w:val="single" w:sz="4" w:space="0" w:color="auto"/>
              <w:right w:val="single" w:sz="4" w:space="0" w:color="auto"/>
            </w:tcBorders>
          </w:tcPr>
          <w:p w14:paraId="67CDFAF5" w14:textId="77777777" w:rsidR="008214A2" w:rsidRDefault="00654227">
            <w:pPr>
              <w:jc w:val="both"/>
              <w:rPr>
                <w:sz w:val="28"/>
                <w:szCs w:val="22"/>
              </w:rPr>
            </w:pPr>
            <w:r>
              <w:t>10.</w:t>
            </w:r>
          </w:p>
        </w:tc>
        <w:tc>
          <w:tcPr>
            <w:tcW w:w="4500" w:type="dxa"/>
            <w:tcBorders>
              <w:top w:val="single" w:sz="4" w:space="0" w:color="auto"/>
              <w:left w:val="single" w:sz="4" w:space="0" w:color="auto"/>
              <w:bottom w:val="single" w:sz="4" w:space="0" w:color="auto"/>
              <w:right w:val="single" w:sz="4" w:space="0" w:color="auto"/>
            </w:tcBorders>
          </w:tcPr>
          <w:p w14:paraId="6421787F" w14:textId="77777777" w:rsidR="008214A2" w:rsidRDefault="00654227">
            <w:r>
              <w:t>ОШ „ Попински борци “ - Пискавац</w:t>
            </w:r>
          </w:p>
        </w:tc>
        <w:tc>
          <w:tcPr>
            <w:tcW w:w="1170" w:type="dxa"/>
            <w:tcBorders>
              <w:top w:val="single" w:sz="4" w:space="0" w:color="auto"/>
              <w:left w:val="single" w:sz="4" w:space="0" w:color="auto"/>
              <w:bottom w:val="single" w:sz="4" w:space="0" w:color="auto"/>
              <w:right w:val="single" w:sz="4" w:space="0" w:color="auto"/>
            </w:tcBorders>
          </w:tcPr>
          <w:p w14:paraId="731884C3"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0EAA2ADF"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313B7492" w14:textId="77777777" w:rsidR="008214A2" w:rsidRDefault="00654227">
            <w:r>
              <w:t>63 м2</w:t>
            </w:r>
          </w:p>
        </w:tc>
      </w:tr>
      <w:tr w:rsidR="008214A2" w14:paraId="0E7EB20E" w14:textId="77777777">
        <w:tc>
          <w:tcPr>
            <w:tcW w:w="625" w:type="dxa"/>
            <w:tcBorders>
              <w:top w:val="single" w:sz="4" w:space="0" w:color="auto"/>
              <w:left w:val="single" w:sz="4" w:space="0" w:color="auto"/>
              <w:bottom w:val="single" w:sz="4" w:space="0" w:color="auto"/>
              <w:right w:val="single" w:sz="4" w:space="0" w:color="auto"/>
            </w:tcBorders>
          </w:tcPr>
          <w:p w14:paraId="33A972B8" w14:textId="77777777" w:rsidR="008214A2" w:rsidRDefault="00654227">
            <w:pPr>
              <w:jc w:val="both"/>
              <w:rPr>
                <w:sz w:val="28"/>
                <w:szCs w:val="22"/>
              </w:rPr>
            </w:pPr>
            <w:r>
              <w:t>11.</w:t>
            </w:r>
          </w:p>
        </w:tc>
        <w:tc>
          <w:tcPr>
            <w:tcW w:w="4500" w:type="dxa"/>
            <w:tcBorders>
              <w:top w:val="single" w:sz="4" w:space="0" w:color="auto"/>
              <w:left w:val="single" w:sz="4" w:space="0" w:color="auto"/>
              <w:bottom w:val="single" w:sz="4" w:space="0" w:color="auto"/>
              <w:right w:val="single" w:sz="4" w:space="0" w:color="auto"/>
            </w:tcBorders>
          </w:tcPr>
          <w:p w14:paraId="06A2BC63" w14:textId="77777777" w:rsidR="008214A2" w:rsidRDefault="00654227">
            <w:r>
              <w:t>ОШ „ Бранко Радичевић “ - Отроци</w:t>
            </w:r>
          </w:p>
        </w:tc>
        <w:tc>
          <w:tcPr>
            <w:tcW w:w="1170" w:type="dxa"/>
            <w:tcBorders>
              <w:top w:val="single" w:sz="4" w:space="0" w:color="auto"/>
              <w:left w:val="single" w:sz="4" w:space="0" w:color="auto"/>
              <w:bottom w:val="single" w:sz="4" w:space="0" w:color="auto"/>
              <w:right w:val="single" w:sz="4" w:space="0" w:color="auto"/>
            </w:tcBorders>
          </w:tcPr>
          <w:p w14:paraId="2C21D6A4"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29341FA8"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4FAF2DD9" w14:textId="77777777" w:rsidR="008214A2" w:rsidRDefault="00654227">
            <w:r>
              <w:t>20 м2</w:t>
            </w:r>
          </w:p>
        </w:tc>
      </w:tr>
      <w:tr w:rsidR="008214A2" w14:paraId="78B66C88" w14:textId="77777777">
        <w:tc>
          <w:tcPr>
            <w:tcW w:w="625" w:type="dxa"/>
            <w:tcBorders>
              <w:top w:val="single" w:sz="4" w:space="0" w:color="auto"/>
              <w:left w:val="single" w:sz="4" w:space="0" w:color="auto"/>
              <w:bottom w:val="single" w:sz="4" w:space="0" w:color="auto"/>
              <w:right w:val="single" w:sz="4" w:space="0" w:color="auto"/>
            </w:tcBorders>
          </w:tcPr>
          <w:p w14:paraId="2D817CDB" w14:textId="77777777" w:rsidR="008214A2" w:rsidRDefault="00654227">
            <w:pPr>
              <w:jc w:val="both"/>
              <w:rPr>
                <w:sz w:val="28"/>
                <w:szCs w:val="22"/>
              </w:rPr>
            </w:pPr>
            <w:r>
              <w:t>12.</w:t>
            </w:r>
          </w:p>
        </w:tc>
        <w:tc>
          <w:tcPr>
            <w:tcW w:w="4500" w:type="dxa"/>
            <w:tcBorders>
              <w:top w:val="single" w:sz="4" w:space="0" w:color="auto"/>
              <w:left w:val="single" w:sz="4" w:space="0" w:color="auto"/>
              <w:bottom w:val="single" w:sz="4" w:space="0" w:color="auto"/>
              <w:right w:val="single" w:sz="4" w:space="0" w:color="auto"/>
            </w:tcBorders>
          </w:tcPr>
          <w:p w14:paraId="5B9FB91F" w14:textId="77777777" w:rsidR="008214A2" w:rsidRDefault="00654227">
            <w:r>
              <w:t>ОШ „ Попински борци “ - Липова</w:t>
            </w:r>
          </w:p>
        </w:tc>
        <w:tc>
          <w:tcPr>
            <w:tcW w:w="1170" w:type="dxa"/>
            <w:tcBorders>
              <w:top w:val="single" w:sz="4" w:space="0" w:color="auto"/>
              <w:left w:val="single" w:sz="4" w:space="0" w:color="auto"/>
              <w:bottom w:val="single" w:sz="4" w:space="0" w:color="auto"/>
              <w:right w:val="single" w:sz="4" w:space="0" w:color="auto"/>
            </w:tcBorders>
          </w:tcPr>
          <w:p w14:paraId="198DB2C1"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6C0F5D71"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2480B542" w14:textId="77777777" w:rsidR="008214A2" w:rsidRDefault="00654227">
            <w:r>
              <w:t>60м2</w:t>
            </w:r>
          </w:p>
        </w:tc>
      </w:tr>
      <w:tr w:rsidR="008214A2" w14:paraId="454E775C" w14:textId="77777777">
        <w:tc>
          <w:tcPr>
            <w:tcW w:w="625" w:type="dxa"/>
            <w:tcBorders>
              <w:top w:val="single" w:sz="4" w:space="0" w:color="auto"/>
              <w:left w:val="single" w:sz="4" w:space="0" w:color="auto"/>
              <w:bottom w:val="single" w:sz="4" w:space="0" w:color="auto"/>
              <w:right w:val="single" w:sz="4" w:space="0" w:color="auto"/>
            </w:tcBorders>
          </w:tcPr>
          <w:p w14:paraId="096E8928" w14:textId="77777777" w:rsidR="008214A2" w:rsidRDefault="00654227">
            <w:pPr>
              <w:jc w:val="both"/>
            </w:pPr>
            <w:r>
              <w:t>13.</w:t>
            </w:r>
          </w:p>
        </w:tc>
        <w:tc>
          <w:tcPr>
            <w:tcW w:w="4500" w:type="dxa"/>
            <w:tcBorders>
              <w:top w:val="single" w:sz="4" w:space="0" w:color="auto"/>
              <w:left w:val="single" w:sz="4" w:space="0" w:color="auto"/>
              <w:bottom w:val="single" w:sz="4" w:space="0" w:color="auto"/>
              <w:right w:val="single" w:sz="4" w:space="0" w:color="auto"/>
            </w:tcBorders>
          </w:tcPr>
          <w:p w14:paraId="70907ECC" w14:textId="77777777" w:rsidR="008214A2" w:rsidRDefault="00654227">
            <w:r>
              <w:t>„ Радост “ - полудневни</w:t>
            </w:r>
          </w:p>
        </w:tc>
        <w:tc>
          <w:tcPr>
            <w:tcW w:w="1170" w:type="dxa"/>
            <w:tcBorders>
              <w:top w:val="single" w:sz="4" w:space="0" w:color="auto"/>
              <w:left w:val="single" w:sz="4" w:space="0" w:color="auto"/>
              <w:bottom w:val="single" w:sz="4" w:space="0" w:color="auto"/>
              <w:right w:val="single" w:sz="4" w:space="0" w:color="auto"/>
            </w:tcBorders>
          </w:tcPr>
          <w:p w14:paraId="725D4BF2"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00377C3A" w14:textId="77777777" w:rsidR="008214A2" w:rsidRDefault="00654227">
            <w:r>
              <w:t>2</w:t>
            </w:r>
          </w:p>
        </w:tc>
        <w:tc>
          <w:tcPr>
            <w:tcW w:w="1879" w:type="dxa"/>
            <w:tcBorders>
              <w:top w:val="single" w:sz="4" w:space="0" w:color="auto"/>
              <w:left w:val="single" w:sz="4" w:space="0" w:color="auto"/>
              <w:bottom w:val="single" w:sz="4" w:space="0" w:color="auto"/>
              <w:right w:val="single" w:sz="4" w:space="0" w:color="auto"/>
            </w:tcBorders>
          </w:tcPr>
          <w:p w14:paraId="6BA5738A" w14:textId="77777777" w:rsidR="008214A2" w:rsidRPr="00532C9E" w:rsidRDefault="00532C9E">
            <w:r>
              <w:t>50 м2</w:t>
            </w:r>
          </w:p>
        </w:tc>
      </w:tr>
      <w:tr w:rsidR="008214A2" w14:paraId="7562CFD9" w14:textId="77777777">
        <w:tc>
          <w:tcPr>
            <w:tcW w:w="625" w:type="dxa"/>
            <w:tcBorders>
              <w:top w:val="single" w:sz="4" w:space="0" w:color="auto"/>
              <w:left w:val="single" w:sz="4" w:space="0" w:color="auto"/>
              <w:bottom w:val="single" w:sz="4" w:space="0" w:color="auto"/>
              <w:right w:val="single" w:sz="4" w:space="0" w:color="auto"/>
            </w:tcBorders>
          </w:tcPr>
          <w:p w14:paraId="6E45E0CE" w14:textId="77777777" w:rsidR="008214A2" w:rsidRDefault="00654227">
            <w:pPr>
              <w:jc w:val="both"/>
            </w:pPr>
            <w:r>
              <w:t>14.</w:t>
            </w:r>
          </w:p>
        </w:tc>
        <w:tc>
          <w:tcPr>
            <w:tcW w:w="4500" w:type="dxa"/>
            <w:tcBorders>
              <w:top w:val="single" w:sz="4" w:space="0" w:color="auto"/>
              <w:left w:val="single" w:sz="4" w:space="0" w:color="auto"/>
              <w:bottom w:val="single" w:sz="4" w:space="0" w:color="auto"/>
              <w:right w:val="single" w:sz="4" w:space="0" w:color="auto"/>
            </w:tcBorders>
          </w:tcPr>
          <w:p w14:paraId="09CE3D9E" w14:textId="77777777" w:rsidR="008214A2" w:rsidRDefault="00654227">
            <w:r>
              <w:t>„ Радост “ - целодневни</w:t>
            </w:r>
          </w:p>
        </w:tc>
        <w:tc>
          <w:tcPr>
            <w:tcW w:w="1170" w:type="dxa"/>
            <w:tcBorders>
              <w:top w:val="single" w:sz="4" w:space="0" w:color="auto"/>
              <w:left w:val="single" w:sz="4" w:space="0" w:color="auto"/>
              <w:bottom w:val="single" w:sz="4" w:space="0" w:color="auto"/>
              <w:right w:val="single" w:sz="4" w:space="0" w:color="auto"/>
            </w:tcBorders>
          </w:tcPr>
          <w:p w14:paraId="481E96C3"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588A91CD" w14:textId="77777777" w:rsidR="008214A2" w:rsidRDefault="00654227">
            <w:r>
              <w:t>2</w:t>
            </w:r>
          </w:p>
        </w:tc>
        <w:tc>
          <w:tcPr>
            <w:tcW w:w="1879" w:type="dxa"/>
            <w:tcBorders>
              <w:top w:val="single" w:sz="4" w:space="0" w:color="auto"/>
              <w:left w:val="single" w:sz="4" w:space="0" w:color="auto"/>
              <w:bottom w:val="single" w:sz="4" w:space="0" w:color="auto"/>
              <w:right w:val="single" w:sz="4" w:space="0" w:color="auto"/>
            </w:tcBorders>
          </w:tcPr>
          <w:p w14:paraId="570852F1" w14:textId="77777777" w:rsidR="008214A2" w:rsidRPr="00532C9E" w:rsidRDefault="00532C9E">
            <w:r>
              <w:t>50 м2</w:t>
            </w:r>
          </w:p>
        </w:tc>
      </w:tr>
      <w:tr w:rsidR="008214A2" w14:paraId="5D1F3064" w14:textId="77777777">
        <w:tc>
          <w:tcPr>
            <w:tcW w:w="625" w:type="dxa"/>
            <w:tcBorders>
              <w:top w:val="single" w:sz="4" w:space="0" w:color="auto"/>
              <w:left w:val="single" w:sz="4" w:space="0" w:color="auto"/>
              <w:bottom w:val="single" w:sz="4" w:space="0" w:color="auto"/>
              <w:right w:val="single" w:sz="4" w:space="0" w:color="auto"/>
            </w:tcBorders>
          </w:tcPr>
          <w:p w14:paraId="6ACCB20A" w14:textId="77777777" w:rsidR="008214A2" w:rsidRDefault="00654227">
            <w:pPr>
              <w:jc w:val="both"/>
            </w:pPr>
            <w:r>
              <w:t xml:space="preserve">15. </w:t>
            </w:r>
          </w:p>
        </w:tc>
        <w:tc>
          <w:tcPr>
            <w:tcW w:w="4500" w:type="dxa"/>
            <w:tcBorders>
              <w:top w:val="single" w:sz="4" w:space="0" w:color="auto"/>
              <w:left w:val="single" w:sz="4" w:space="0" w:color="auto"/>
              <w:bottom w:val="single" w:sz="4" w:space="0" w:color="auto"/>
              <w:right w:val="single" w:sz="4" w:space="0" w:color="auto"/>
            </w:tcBorders>
          </w:tcPr>
          <w:p w14:paraId="49D70D5D" w14:textId="77777777" w:rsidR="008214A2" w:rsidRDefault="00654227">
            <w:r>
              <w:t>„ Колибри “ - целодневни</w:t>
            </w:r>
          </w:p>
        </w:tc>
        <w:tc>
          <w:tcPr>
            <w:tcW w:w="1170" w:type="dxa"/>
            <w:tcBorders>
              <w:top w:val="single" w:sz="4" w:space="0" w:color="auto"/>
              <w:left w:val="single" w:sz="4" w:space="0" w:color="auto"/>
              <w:bottom w:val="single" w:sz="4" w:space="0" w:color="auto"/>
              <w:right w:val="single" w:sz="4" w:space="0" w:color="auto"/>
            </w:tcBorders>
          </w:tcPr>
          <w:p w14:paraId="5A2879A2"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5DCF1550"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6C71999E" w14:textId="77777777" w:rsidR="008214A2" w:rsidRPr="00532C9E" w:rsidRDefault="00532C9E">
            <w:r>
              <w:t>50 м2</w:t>
            </w:r>
          </w:p>
        </w:tc>
      </w:tr>
      <w:tr w:rsidR="008214A2" w14:paraId="274D43C1" w14:textId="77777777">
        <w:tc>
          <w:tcPr>
            <w:tcW w:w="625" w:type="dxa"/>
            <w:tcBorders>
              <w:top w:val="single" w:sz="4" w:space="0" w:color="auto"/>
              <w:left w:val="single" w:sz="4" w:space="0" w:color="auto"/>
              <w:bottom w:val="single" w:sz="4" w:space="0" w:color="auto"/>
              <w:right w:val="single" w:sz="4" w:space="0" w:color="auto"/>
            </w:tcBorders>
          </w:tcPr>
          <w:p w14:paraId="10905F0C" w14:textId="77777777" w:rsidR="008214A2" w:rsidRDefault="00654227">
            <w:pPr>
              <w:jc w:val="both"/>
            </w:pPr>
            <w:r>
              <w:t>16.</w:t>
            </w:r>
          </w:p>
        </w:tc>
        <w:tc>
          <w:tcPr>
            <w:tcW w:w="4500" w:type="dxa"/>
            <w:tcBorders>
              <w:top w:val="single" w:sz="4" w:space="0" w:color="auto"/>
              <w:left w:val="single" w:sz="4" w:space="0" w:color="auto"/>
              <w:bottom w:val="single" w:sz="4" w:space="0" w:color="auto"/>
              <w:right w:val="single" w:sz="4" w:space="0" w:color="auto"/>
            </w:tcBorders>
          </w:tcPr>
          <w:p w14:paraId="0D9B065C" w14:textId="77777777" w:rsidR="008214A2" w:rsidRDefault="00654227">
            <w:r>
              <w:t xml:space="preserve">„ Колибри “ – полудневни </w:t>
            </w:r>
          </w:p>
        </w:tc>
        <w:tc>
          <w:tcPr>
            <w:tcW w:w="1170" w:type="dxa"/>
            <w:tcBorders>
              <w:top w:val="single" w:sz="4" w:space="0" w:color="auto"/>
              <w:left w:val="single" w:sz="4" w:space="0" w:color="auto"/>
              <w:bottom w:val="single" w:sz="4" w:space="0" w:color="auto"/>
              <w:right w:val="single" w:sz="4" w:space="0" w:color="auto"/>
            </w:tcBorders>
          </w:tcPr>
          <w:p w14:paraId="0F4FB757" w14:textId="77777777" w:rsidR="008214A2" w:rsidRDefault="00654227">
            <w:r>
              <w:t>1</w:t>
            </w:r>
          </w:p>
        </w:tc>
        <w:tc>
          <w:tcPr>
            <w:tcW w:w="1170" w:type="dxa"/>
            <w:tcBorders>
              <w:top w:val="single" w:sz="4" w:space="0" w:color="auto"/>
              <w:left w:val="single" w:sz="4" w:space="0" w:color="auto"/>
              <w:bottom w:val="single" w:sz="4" w:space="0" w:color="auto"/>
              <w:right w:val="single" w:sz="4" w:space="0" w:color="auto"/>
            </w:tcBorders>
          </w:tcPr>
          <w:p w14:paraId="003935C3" w14:textId="77777777" w:rsidR="008214A2" w:rsidRDefault="00654227">
            <w:r>
              <w:t>1</w:t>
            </w:r>
          </w:p>
        </w:tc>
        <w:tc>
          <w:tcPr>
            <w:tcW w:w="1879" w:type="dxa"/>
            <w:tcBorders>
              <w:top w:val="single" w:sz="4" w:space="0" w:color="auto"/>
              <w:left w:val="single" w:sz="4" w:space="0" w:color="auto"/>
              <w:bottom w:val="single" w:sz="4" w:space="0" w:color="auto"/>
              <w:right w:val="single" w:sz="4" w:space="0" w:color="auto"/>
            </w:tcBorders>
          </w:tcPr>
          <w:p w14:paraId="2DD03350" w14:textId="77777777" w:rsidR="008214A2" w:rsidRPr="00532C9E" w:rsidRDefault="00532C9E">
            <w:r>
              <w:t>50 м2</w:t>
            </w:r>
          </w:p>
        </w:tc>
      </w:tr>
    </w:tbl>
    <w:p w14:paraId="5A2D141C" w14:textId="7E19FEBD" w:rsidR="008214A2" w:rsidRDefault="008214A2">
      <w:pPr>
        <w:spacing w:line="360" w:lineRule="auto"/>
        <w:jc w:val="center"/>
        <w:rPr>
          <w:b/>
          <w:bCs/>
          <w:sz w:val="26"/>
          <w:szCs w:val="26"/>
        </w:rPr>
      </w:pPr>
    </w:p>
    <w:p w14:paraId="464E8741" w14:textId="703C4044" w:rsidR="00767F6D" w:rsidRDefault="00767F6D">
      <w:pPr>
        <w:spacing w:line="360" w:lineRule="auto"/>
        <w:jc w:val="center"/>
        <w:rPr>
          <w:b/>
          <w:bCs/>
          <w:sz w:val="26"/>
          <w:szCs w:val="26"/>
        </w:rPr>
      </w:pPr>
    </w:p>
    <w:p w14:paraId="527A5269" w14:textId="77777777" w:rsidR="00767F6D" w:rsidRDefault="00767F6D">
      <w:pPr>
        <w:spacing w:line="360" w:lineRule="auto"/>
        <w:jc w:val="center"/>
        <w:rPr>
          <w:b/>
          <w:bCs/>
          <w:sz w:val="26"/>
          <w:szCs w:val="26"/>
        </w:rPr>
      </w:pPr>
    </w:p>
    <w:p w14:paraId="0E695D94" w14:textId="77777777" w:rsidR="008214A2" w:rsidRDefault="00654227">
      <w:pPr>
        <w:pStyle w:val="ListParagraph"/>
        <w:spacing w:line="360" w:lineRule="auto"/>
        <w:ind w:left="0"/>
        <w:jc w:val="center"/>
        <w:rPr>
          <w:b/>
          <w:bCs/>
          <w:sz w:val="28"/>
          <w:szCs w:val="28"/>
        </w:rPr>
      </w:pPr>
      <w:r>
        <w:rPr>
          <w:b/>
          <w:bCs/>
          <w:sz w:val="28"/>
          <w:szCs w:val="28"/>
        </w:rPr>
        <w:lastRenderedPageBreak/>
        <w:t>3.3. Објекти за припрему хране</w:t>
      </w:r>
    </w:p>
    <w:p w14:paraId="7B379D5A" w14:textId="77777777" w:rsidR="008214A2" w:rsidRDefault="008214A2">
      <w:pPr>
        <w:pStyle w:val="ListParagraph"/>
        <w:spacing w:line="360" w:lineRule="auto"/>
        <w:ind w:left="1080"/>
        <w:rPr>
          <w:b/>
          <w:bCs/>
          <w:sz w:val="28"/>
          <w:szCs w:val="28"/>
        </w:rPr>
      </w:pPr>
    </w:p>
    <w:p w14:paraId="1F9C7471" w14:textId="77777777" w:rsidR="008214A2" w:rsidRDefault="00654227">
      <w:pPr>
        <w:spacing w:line="360" w:lineRule="auto"/>
      </w:pPr>
      <w:r>
        <w:t>Храна ће се припремати у централној кухињи у објекту "Радост"  и дистрибуирати у објекте "Колибри", Врњци,  Подунавци, Пискавац, ''Принцеза Катарина'', Штулац , Вранеши,Грачац где се налазe дистрибутивне кухињe, као и школама које имају продужени боравак. Кухиње смо прилагодили по ХАЦЦП систему и за то је ангажована агенција ''Агенција подршка'' из Краљева која, осим што снима стање, контролише, ради и инплементацију  и обуку радника.</w:t>
      </w:r>
    </w:p>
    <w:p w14:paraId="502BD882" w14:textId="77777777" w:rsidR="008214A2" w:rsidRDefault="008214A2">
      <w:pPr>
        <w:spacing w:line="360" w:lineRule="auto"/>
      </w:pPr>
    </w:p>
    <w:p w14:paraId="3D1DDBAD" w14:textId="77777777" w:rsidR="008214A2" w:rsidRPr="00B43044" w:rsidRDefault="00654227" w:rsidP="00B43044">
      <w:pPr>
        <w:spacing w:line="360" w:lineRule="auto"/>
        <w:jc w:val="center"/>
        <w:rPr>
          <w:b/>
          <w:bCs/>
          <w:sz w:val="28"/>
          <w:szCs w:val="28"/>
        </w:rPr>
      </w:pPr>
      <w:bookmarkStart w:id="4" w:name="_Toc490837257"/>
      <w:r w:rsidRPr="00B43044">
        <w:rPr>
          <w:b/>
          <w:bCs/>
          <w:sz w:val="28"/>
          <w:szCs w:val="28"/>
        </w:rPr>
        <w:t>3.4 .Стање опремљености</w:t>
      </w:r>
      <w:bookmarkEnd w:id="4"/>
    </w:p>
    <w:p w14:paraId="3D815DA1" w14:textId="77777777" w:rsidR="008214A2" w:rsidRDefault="008214A2">
      <w:pPr>
        <w:pStyle w:val="ListParagraph"/>
        <w:spacing w:line="360" w:lineRule="auto"/>
        <w:rPr>
          <w:b/>
          <w:bCs/>
          <w:sz w:val="28"/>
          <w:szCs w:val="28"/>
        </w:rPr>
      </w:pPr>
    </w:p>
    <w:p w14:paraId="26F1C4E7" w14:textId="77777777" w:rsidR="008214A2" w:rsidRDefault="00654227">
      <w:pPr>
        <w:spacing w:line="360" w:lineRule="auto"/>
        <w:rPr>
          <w:b/>
          <w:bCs/>
          <w:sz w:val="28"/>
          <w:szCs w:val="28"/>
        </w:rPr>
      </w:pPr>
      <w:r>
        <w:t>Два објекта ( „ Колибри “ и „ Радост “) су стара 37 и 45 година.Остали објекти и опрема су новијег датума. Обзиром да су услови за боравак деце у претходном периоду у великој мери уједначени у свим групама, још увек је недостају фискултурне справе, реквизити у двориштима,  па се у планској години предвиђа обнављање и набавка уз помоћ оснивача, донатора и др.</w:t>
      </w:r>
    </w:p>
    <w:p w14:paraId="241B9C79" w14:textId="77777777" w:rsidR="008214A2" w:rsidRDefault="00654227">
      <w:pPr>
        <w:spacing w:line="360" w:lineRule="auto"/>
      </w:pPr>
      <w:r>
        <w:t>Стање опремљености већег броја васпитних група при основним школама је задовољавајући, посебно у новоотвореним објектима који су опремљенипо најновијим стандардима како дидактичких средстава тако и са справама у двориштима.</w:t>
      </w:r>
    </w:p>
    <w:p w14:paraId="524E9D88" w14:textId="77777777" w:rsidR="008214A2" w:rsidRDefault="00654227">
      <w:pPr>
        <w:spacing w:line="360" w:lineRule="auto"/>
        <w:ind w:firstLine="720"/>
      </w:pPr>
      <w:r>
        <w:t>У објекту ''Колибри''  двориште додатно опремити справама, заменити кров и спољне зидове, фасаду и  проширити објекат за још две собе, урадити против пожарни систем.</w:t>
      </w:r>
    </w:p>
    <w:p w14:paraId="2CFE4080" w14:textId="77777777" w:rsidR="008214A2" w:rsidRDefault="00654227">
      <w:pPr>
        <w:spacing w:line="360" w:lineRule="auto"/>
        <w:ind w:firstLine="720"/>
      </w:pPr>
      <w:r>
        <w:t>У објекту ''Радост'' прошитити централну кухињу, направити адекватну архиву у складу са прописима,уредити улаз и прилазе улазима у објекат  и проширити објекат за још једну собу за предшколце и још две собе за децу јасленог узраста.</w:t>
      </w:r>
    </w:p>
    <w:p w14:paraId="30FD3D07" w14:textId="77777777" w:rsidR="008214A2" w:rsidRDefault="00654227">
      <w:pPr>
        <w:spacing w:line="360" w:lineRule="auto"/>
        <w:ind w:firstLine="720"/>
      </w:pPr>
      <w:r>
        <w:t xml:space="preserve">Објекат „Принцеза Катарина“ у Новом Селу има пројекат за приширење за једну јаслену собу, локацијске услове и  грађевинску дозволу. Чекамо финансијска средства како би смо започели грађевинске радове на проширењу. </w:t>
      </w:r>
    </w:p>
    <w:p w14:paraId="7E1AF6CD" w14:textId="77777777" w:rsidR="008214A2" w:rsidRDefault="00654227">
      <w:pPr>
        <w:spacing w:line="360" w:lineRule="auto"/>
        <w:ind w:firstLine="720"/>
      </w:pPr>
      <w:r>
        <w:t xml:space="preserve">Обекат у Врњцима је потпуно адаптиран али су неопходне још две собе. Једна за децу јасленог и једна за децу узраста од 3-5,5 год. Планира се, да се у склопу дворишта </w:t>
      </w:r>
      <w:r>
        <w:lastRenderedPageBreak/>
        <w:t>адаптира простор стана у једну мешовиту групу и да се група у години пред полазак у школу пребаци у тај порстор .</w:t>
      </w:r>
    </w:p>
    <w:p w14:paraId="6B7B1EB1" w14:textId="77777777" w:rsidR="008214A2" w:rsidRDefault="00654227">
      <w:pPr>
        <w:spacing w:line="360" w:lineRule="auto"/>
        <w:ind w:firstLine="720"/>
      </w:pPr>
      <w:r>
        <w:t>Основна школа „Попински борци“ нам је у свом објекту у Пискавцу понудила измештање целодневне мешовите групе, чиме би смо добили засебан део зграде са посебним улазом. Да би се ово извело потребно је да школа направи пројекат изведеног стања објекта школеу Пискавцу. На томе ради Општинска стамбена агенција.</w:t>
      </w:r>
    </w:p>
    <w:p w14:paraId="6D554ED4" w14:textId="77777777" w:rsidR="008214A2" w:rsidRDefault="00654227">
      <w:pPr>
        <w:spacing w:line="360" w:lineRule="auto"/>
        <w:ind w:firstLine="720"/>
      </w:pPr>
      <w:r>
        <w:t>У Основној школи „Попински борци“ у  Липови где користимо просторије које су приведене намени за ППП програм има услова и за отварање целодневне групе.</w:t>
      </w:r>
    </w:p>
    <w:p w14:paraId="7CBE15D2" w14:textId="77777777" w:rsidR="008214A2" w:rsidRDefault="00654227">
      <w:pPr>
        <w:spacing w:line="360" w:lineRule="auto"/>
        <w:ind w:firstLine="720"/>
      </w:pPr>
      <w:r>
        <w:t>У наредној радној години неопходно је да се сва дворишта опреме са реквизитима у складу са Правилником,  да се редновно врши замена столарије, подова, кречење и остало што је неопходно за безбедан боравак деце у објектима.</w:t>
      </w:r>
    </w:p>
    <w:p w14:paraId="23580E67" w14:textId="77777777" w:rsidR="004C7FE8" w:rsidRDefault="004C7FE8" w:rsidP="00FE4530">
      <w:pPr>
        <w:spacing w:line="360" w:lineRule="auto"/>
      </w:pPr>
    </w:p>
    <w:p w14:paraId="042D5BAA" w14:textId="77777777" w:rsidR="008214A2" w:rsidRDefault="008214A2">
      <w:pPr>
        <w:spacing w:line="360" w:lineRule="auto"/>
        <w:rPr>
          <w:sz w:val="28"/>
          <w:szCs w:val="28"/>
          <w:lang w:eastAsia="zh-CN"/>
        </w:rPr>
      </w:pPr>
      <w:bookmarkStart w:id="5" w:name="_Toc490837258"/>
    </w:p>
    <w:p w14:paraId="5B223EDB" w14:textId="77777777" w:rsidR="008214A2" w:rsidRDefault="00654227">
      <w:pPr>
        <w:spacing w:line="360" w:lineRule="auto"/>
        <w:jc w:val="center"/>
        <w:rPr>
          <w:b/>
          <w:bCs/>
          <w:sz w:val="28"/>
          <w:szCs w:val="28"/>
        </w:rPr>
      </w:pPr>
      <w:r>
        <w:rPr>
          <w:b/>
          <w:bCs/>
          <w:sz w:val="28"/>
          <w:szCs w:val="28"/>
        </w:rPr>
        <w:t>4.ЗАДАЦИ НА УНАПРЕЂИВАЊУ УСЛОВА ЗА ОСТВАРИВАЊЕ</w:t>
      </w:r>
      <w:bookmarkEnd w:id="5"/>
      <w:r>
        <w:rPr>
          <w:b/>
          <w:bCs/>
          <w:sz w:val="28"/>
          <w:szCs w:val="28"/>
        </w:rPr>
        <w:t>ДЕЛАТНОСТИ  У СКЛАДУ СА НОВИМ ОСНОВАМА ПРЕДШКОЛСКОГ ПРОГРАМА "ГОДИНЕ УЗЛЕТА"</w:t>
      </w:r>
    </w:p>
    <w:p w14:paraId="4BD236F1" w14:textId="77777777" w:rsidR="008214A2" w:rsidRDefault="008214A2">
      <w:pPr>
        <w:spacing w:line="360" w:lineRule="auto"/>
        <w:jc w:val="center"/>
        <w:rPr>
          <w:b/>
          <w:bCs/>
          <w:sz w:val="28"/>
          <w:szCs w:val="28"/>
        </w:rPr>
      </w:pPr>
    </w:p>
    <w:p w14:paraId="5A929E28" w14:textId="77777777" w:rsidR="008214A2" w:rsidRDefault="00654227">
      <w:pPr>
        <w:spacing w:line="360" w:lineRule="auto"/>
        <w:jc w:val="center"/>
        <w:rPr>
          <w:b/>
          <w:bCs/>
          <w:sz w:val="28"/>
          <w:szCs w:val="28"/>
        </w:rPr>
      </w:pPr>
      <w:r>
        <w:rPr>
          <w:b/>
          <w:bCs/>
          <w:sz w:val="28"/>
          <w:szCs w:val="28"/>
        </w:rPr>
        <w:t>4.1. Инвестиционо одржавање, уређење објеката и дворишта</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5001"/>
        <w:gridCol w:w="1450"/>
        <w:gridCol w:w="1197"/>
      </w:tblGrid>
      <w:tr w:rsidR="008214A2" w14:paraId="4A6D463B" w14:textId="77777777">
        <w:trPr>
          <w:jc w:val="center"/>
        </w:trPr>
        <w:tc>
          <w:tcPr>
            <w:tcW w:w="715" w:type="dxa"/>
          </w:tcPr>
          <w:p w14:paraId="45CA3FDE" w14:textId="77777777" w:rsidR="008214A2" w:rsidRDefault="00654227">
            <w:pPr>
              <w:spacing w:line="360" w:lineRule="auto"/>
            </w:pPr>
            <w:r>
              <w:t>Ред.</w:t>
            </w:r>
          </w:p>
          <w:p w14:paraId="7B011198" w14:textId="77777777" w:rsidR="008214A2" w:rsidRDefault="00654227">
            <w:pPr>
              <w:spacing w:line="360" w:lineRule="auto"/>
            </w:pPr>
            <w:r>
              <w:t>број</w:t>
            </w:r>
          </w:p>
        </w:tc>
        <w:tc>
          <w:tcPr>
            <w:tcW w:w="1440" w:type="dxa"/>
          </w:tcPr>
          <w:p w14:paraId="730CEE46" w14:textId="77777777" w:rsidR="008214A2" w:rsidRDefault="00654227">
            <w:pPr>
              <w:spacing w:line="360" w:lineRule="auto"/>
            </w:pPr>
            <w:r>
              <w:t xml:space="preserve"> Објекат</w:t>
            </w:r>
          </w:p>
        </w:tc>
        <w:tc>
          <w:tcPr>
            <w:tcW w:w="5001" w:type="dxa"/>
          </w:tcPr>
          <w:p w14:paraId="521DEF96" w14:textId="77777777" w:rsidR="008214A2" w:rsidRDefault="00654227">
            <w:pPr>
              <w:spacing w:line="360" w:lineRule="auto"/>
            </w:pPr>
            <w:r>
              <w:t xml:space="preserve">   Врста  радова</w:t>
            </w:r>
          </w:p>
        </w:tc>
        <w:tc>
          <w:tcPr>
            <w:tcW w:w="1450" w:type="dxa"/>
          </w:tcPr>
          <w:p w14:paraId="617D2695" w14:textId="77777777" w:rsidR="008214A2" w:rsidRDefault="00654227">
            <w:pPr>
              <w:spacing w:line="360" w:lineRule="auto"/>
            </w:pPr>
            <w:r>
              <w:t>Начин обезбеђивања</w:t>
            </w:r>
          </w:p>
          <w:p w14:paraId="193DFAD9" w14:textId="77777777" w:rsidR="008214A2" w:rsidRDefault="00654227">
            <w:pPr>
              <w:spacing w:line="360" w:lineRule="auto"/>
            </w:pPr>
            <w:r>
              <w:t>средстава</w:t>
            </w:r>
          </w:p>
        </w:tc>
        <w:tc>
          <w:tcPr>
            <w:tcW w:w="1197" w:type="dxa"/>
          </w:tcPr>
          <w:p w14:paraId="79CD0CB4" w14:textId="77777777" w:rsidR="008214A2" w:rsidRDefault="00654227">
            <w:pPr>
              <w:spacing w:line="360" w:lineRule="auto"/>
            </w:pPr>
            <w:r>
              <w:t>Динамика</w:t>
            </w:r>
          </w:p>
        </w:tc>
      </w:tr>
      <w:tr w:rsidR="008214A2" w14:paraId="1892351C" w14:textId="77777777">
        <w:trPr>
          <w:trHeight w:val="274"/>
          <w:jc w:val="center"/>
        </w:trPr>
        <w:tc>
          <w:tcPr>
            <w:tcW w:w="715" w:type="dxa"/>
          </w:tcPr>
          <w:p w14:paraId="5D2C348D" w14:textId="77777777" w:rsidR="008214A2" w:rsidRDefault="00654227">
            <w:pPr>
              <w:spacing w:line="360" w:lineRule="auto"/>
            </w:pPr>
            <w:r>
              <w:t xml:space="preserve">  1.</w:t>
            </w:r>
          </w:p>
        </w:tc>
        <w:tc>
          <w:tcPr>
            <w:tcW w:w="1440" w:type="dxa"/>
          </w:tcPr>
          <w:p w14:paraId="03E8ED61" w14:textId="77777777" w:rsidR="008214A2" w:rsidRDefault="008214A2">
            <w:pPr>
              <w:spacing w:line="360" w:lineRule="auto"/>
            </w:pPr>
          </w:p>
          <w:p w14:paraId="19E741C9" w14:textId="77777777" w:rsidR="008214A2" w:rsidRDefault="00654227">
            <w:pPr>
              <w:spacing w:line="360" w:lineRule="auto"/>
            </w:pPr>
            <w:r>
              <w:t>"РАДОСТ"</w:t>
            </w:r>
          </w:p>
        </w:tc>
        <w:tc>
          <w:tcPr>
            <w:tcW w:w="5001" w:type="dxa"/>
          </w:tcPr>
          <w:p w14:paraId="57D3818D" w14:textId="77777777" w:rsidR="008214A2" w:rsidRDefault="00654227">
            <w:pPr>
              <w:spacing w:line="360" w:lineRule="auto"/>
            </w:pPr>
            <w:r>
              <w:t>- кречење васпитних група,</w:t>
            </w:r>
          </w:p>
          <w:p w14:paraId="681DEDA4" w14:textId="77777777" w:rsidR="008214A2" w:rsidRDefault="00654227">
            <w:pPr>
              <w:spacing w:line="360" w:lineRule="auto"/>
            </w:pPr>
            <w:r>
              <w:t>- обогатити  двориште справама,</w:t>
            </w:r>
          </w:p>
          <w:p w14:paraId="5F328A3D" w14:textId="77777777" w:rsidR="008214A2" w:rsidRDefault="00654227">
            <w:pPr>
              <w:spacing w:line="360" w:lineRule="auto"/>
            </w:pPr>
            <w:r>
              <w:t>- поплочавање паркинга код економског улаза,</w:t>
            </w:r>
          </w:p>
          <w:p w14:paraId="30EE21F3" w14:textId="77777777" w:rsidR="008214A2" w:rsidRDefault="00654227">
            <w:pPr>
              <w:spacing w:line="360" w:lineRule="auto"/>
            </w:pPr>
            <w:r>
              <w:t>-поплочавање или бетонирање платоа испред оба улаза у објекат,</w:t>
            </w:r>
          </w:p>
          <w:p w14:paraId="3A992E4F" w14:textId="77777777" w:rsidR="008214A2" w:rsidRDefault="00654227">
            <w:pPr>
              <w:spacing w:line="360" w:lineRule="auto"/>
            </w:pPr>
            <w:r>
              <w:t>-проширење објекта за још три собе,</w:t>
            </w:r>
          </w:p>
          <w:p w14:paraId="21926E09" w14:textId="77777777" w:rsidR="008214A2" w:rsidRDefault="00654227">
            <w:pPr>
              <w:spacing w:line="360" w:lineRule="auto"/>
            </w:pPr>
            <w:r>
              <w:lastRenderedPageBreak/>
              <w:t>-опремање простора неструктуираним и полуструктуираним матерјалом,</w:t>
            </w:r>
          </w:p>
          <w:p w14:paraId="099400E0" w14:textId="77777777" w:rsidR="008214A2" w:rsidRDefault="00654227">
            <w:pPr>
              <w:spacing w:line="360" w:lineRule="auto"/>
            </w:pPr>
            <w:r>
              <w:t>- реконструкција крова,</w:t>
            </w:r>
          </w:p>
          <w:p w14:paraId="0DF24E4C" w14:textId="77777777" w:rsidR="008214A2" w:rsidRDefault="00654227">
            <w:pPr>
              <w:spacing w:line="360" w:lineRule="auto"/>
            </w:pPr>
            <w:r>
              <w:t>- замена столарије,</w:t>
            </w:r>
          </w:p>
          <w:p w14:paraId="23B26093" w14:textId="77777777" w:rsidR="008214A2" w:rsidRDefault="00654227">
            <w:pPr>
              <w:spacing w:line="360" w:lineRule="auto"/>
            </w:pPr>
            <w:r>
              <w:t xml:space="preserve">- проширење кухиње, </w:t>
            </w:r>
          </w:p>
          <w:p w14:paraId="0D2FAC44" w14:textId="77777777" w:rsidR="008214A2" w:rsidRDefault="00654227">
            <w:pPr>
              <w:spacing w:line="360" w:lineRule="auto"/>
            </w:pPr>
            <w:r>
              <w:t>- замена, дрвених, креветића</w:t>
            </w:r>
          </w:p>
          <w:p w14:paraId="78F05D67" w14:textId="77777777" w:rsidR="008214A2" w:rsidRDefault="00654227">
            <w:pPr>
              <w:spacing w:line="360" w:lineRule="auto"/>
            </w:pPr>
            <w:r>
              <w:t>- обнављање столица за децу</w:t>
            </w:r>
          </w:p>
          <w:p w14:paraId="383C3B2B" w14:textId="77777777" w:rsidR="00422521" w:rsidRDefault="00654227">
            <w:pPr>
              <w:spacing w:line="360" w:lineRule="auto"/>
            </w:pPr>
            <w:r>
              <w:t>- замена клима уређаја</w:t>
            </w:r>
          </w:p>
          <w:p w14:paraId="79B6B91C" w14:textId="77777777" w:rsidR="00422521" w:rsidRDefault="00422521">
            <w:pPr>
              <w:spacing w:line="360" w:lineRule="auto"/>
            </w:pPr>
          </w:p>
          <w:p w14:paraId="71E854DD" w14:textId="77777777" w:rsidR="008214A2" w:rsidRDefault="008214A2">
            <w:pPr>
              <w:spacing w:line="360" w:lineRule="auto"/>
            </w:pPr>
          </w:p>
        </w:tc>
        <w:tc>
          <w:tcPr>
            <w:tcW w:w="1450" w:type="dxa"/>
          </w:tcPr>
          <w:p w14:paraId="790C9F7D" w14:textId="77777777" w:rsidR="008214A2" w:rsidRDefault="008214A2">
            <w:pPr>
              <w:spacing w:line="360" w:lineRule="auto"/>
            </w:pPr>
          </w:p>
          <w:p w14:paraId="744F6C54" w14:textId="77777777" w:rsidR="008214A2" w:rsidRDefault="00654227">
            <w:pPr>
              <w:spacing w:line="360" w:lineRule="auto"/>
            </w:pPr>
            <w:r>
              <w:t>ОСНИВАЧ</w:t>
            </w:r>
            <w:r>
              <w:br/>
              <w:t xml:space="preserve">  УСТАНОВА</w:t>
            </w:r>
          </w:p>
          <w:p w14:paraId="25FBBE57" w14:textId="77777777" w:rsidR="008214A2" w:rsidRDefault="00654227">
            <w:pPr>
              <w:spacing w:line="360" w:lineRule="auto"/>
            </w:pPr>
            <w:r>
              <w:t>ДОНАТОРИ</w:t>
            </w:r>
          </w:p>
        </w:tc>
        <w:tc>
          <w:tcPr>
            <w:tcW w:w="1197" w:type="dxa"/>
          </w:tcPr>
          <w:p w14:paraId="45C1D1C4" w14:textId="77777777" w:rsidR="008214A2" w:rsidRDefault="008214A2">
            <w:pPr>
              <w:spacing w:line="360" w:lineRule="auto"/>
            </w:pPr>
          </w:p>
          <w:p w14:paraId="379934F4" w14:textId="77777777" w:rsidR="008214A2" w:rsidRDefault="00654227">
            <w:pPr>
              <w:spacing w:line="360" w:lineRule="auto"/>
            </w:pPr>
            <w:r>
              <w:t xml:space="preserve">Септембар </w:t>
            </w:r>
          </w:p>
          <w:p w14:paraId="0B914BF0" w14:textId="77777777" w:rsidR="008214A2" w:rsidRDefault="00654227">
            <w:pPr>
              <w:spacing w:line="360" w:lineRule="auto"/>
            </w:pPr>
            <w:r>
              <w:t xml:space="preserve">и </w:t>
            </w:r>
          </w:p>
          <w:p w14:paraId="601ADAC0" w14:textId="77777777" w:rsidR="008214A2" w:rsidRDefault="00654227">
            <w:pPr>
              <w:spacing w:line="360" w:lineRule="auto"/>
            </w:pPr>
            <w:r>
              <w:t>Током</w:t>
            </w:r>
          </w:p>
          <w:p w14:paraId="0146EA2B" w14:textId="77777777" w:rsidR="008214A2" w:rsidRDefault="00654227">
            <w:pPr>
              <w:spacing w:line="360" w:lineRule="auto"/>
            </w:pPr>
            <w:r>
              <w:t xml:space="preserve"> Године</w:t>
            </w:r>
          </w:p>
        </w:tc>
      </w:tr>
      <w:tr w:rsidR="008214A2" w14:paraId="4D9EFFFD" w14:textId="77777777">
        <w:trPr>
          <w:trHeight w:val="750"/>
          <w:jc w:val="center"/>
        </w:trPr>
        <w:tc>
          <w:tcPr>
            <w:tcW w:w="715" w:type="dxa"/>
          </w:tcPr>
          <w:p w14:paraId="3C0C4392" w14:textId="77777777" w:rsidR="008214A2" w:rsidRDefault="00654227">
            <w:pPr>
              <w:spacing w:line="360" w:lineRule="auto"/>
            </w:pPr>
            <w:r>
              <w:t xml:space="preserve"> 2.</w:t>
            </w:r>
          </w:p>
          <w:p w14:paraId="3D89198F" w14:textId="77777777" w:rsidR="008214A2" w:rsidRDefault="008214A2">
            <w:pPr>
              <w:spacing w:line="360" w:lineRule="auto"/>
            </w:pPr>
          </w:p>
        </w:tc>
        <w:tc>
          <w:tcPr>
            <w:tcW w:w="1440" w:type="dxa"/>
          </w:tcPr>
          <w:p w14:paraId="4FA6591E" w14:textId="77777777" w:rsidR="008214A2" w:rsidRDefault="008214A2">
            <w:pPr>
              <w:spacing w:line="360" w:lineRule="auto"/>
            </w:pPr>
          </w:p>
          <w:p w14:paraId="3BB5A964" w14:textId="77777777" w:rsidR="008214A2" w:rsidRDefault="00654227">
            <w:pPr>
              <w:spacing w:line="360" w:lineRule="auto"/>
            </w:pPr>
            <w:r>
              <w:t>"КОЛИБРИ“</w:t>
            </w:r>
          </w:p>
          <w:p w14:paraId="433044D5" w14:textId="77777777" w:rsidR="008214A2" w:rsidRDefault="008214A2">
            <w:pPr>
              <w:spacing w:line="360" w:lineRule="auto"/>
            </w:pPr>
          </w:p>
        </w:tc>
        <w:tc>
          <w:tcPr>
            <w:tcW w:w="5001" w:type="dxa"/>
          </w:tcPr>
          <w:p w14:paraId="2DCD819D" w14:textId="77777777" w:rsidR="008214A2" w:rsidRDefault="00654227">
            <w:pPr>
              <w:spacing w:line="360" w:lineRule="auto"/>
            </w:pPr>
            <w:r>
              <w:t>-изградња новог објекта уместо постојећег монтажног или проширење постојећег објектра за још две собе,</w:t>
            </w:r>
          </w:p>
          <w:p w14:paraId="3FF21C88" w14:textId="77777777" w:rsidR="008214A2" w:rsidRDefault="00654227">
            <w:pPr>
              <w:spacing w:line="360" w:lineRule="auto"/>
            </w:pPr>
            <w:r>
              <w:t>- додати још справа за двориште и реквизите за фискултурну салу,</w:t>
            </w:r>
          </w:p>
          <w:p w14:paraId="463D6599" w14:textId="77777777" w:rsidR="008214A2" w:rsidRDefault="00654227">
            <w:pPr>
              <w:spacing w:line="360" w:lineRule="auto"/>
            </w:pPr>
            <w:r>
              <w:t>-кречење,</w:t>
            </w:r>
          </w:p>
          <w:p w14:paraId="3C6F7067" w14:textId="77777777" w:rsidR="008214A2" w:rsidRDefault="00654227">
            <w:pPr>
              <w:spacing w:line="360" w:lineRule="auto"/>
            </w:pPr>
            <w:r>
              <w:t>- замена кровног покривача,</w:t>
            </w:r>
          </w:p>
          <w:p w14:paraId="1A3806BF" w14:textId="77777777" w:rsidR="008214A2" w:rsidRDefault="00654227">
            <w:pPr>
              <w:spacing w:line="360" w:lineRule="auto"/>
            </w:pPr>
            <w:r>
              <w:t>-опремање простора неструктуираним и полуструктуираним матерјалом,</w:t>
            </w:r>
          </w:p>
          <w:p w14:paraId="7267935E" w14:textId="77777777" w:rsidR="008214A2" w:rsidRPr="00422521" w:rsidRDefault="00654227">
            <w:pPr>
              <w:spacing w:line="360" w:lineRule="auto"/>
            </w:pPr>
            <w:r>
              <w:t>- замена креветић</w:t>
            </w:r>
            <w:r w:rsidR="00422521">
              <w:t>а</w:t>
            </w:r>
          </w:p>
          <w:p w14:paraId="0A8D7004" w14:textId="77777777" w:rsidR="008214A2" w:rsidRDefault="00654227">
            <w:pPr>
              <w:spacing w:line="360" w:lineRule="auto"/>
            </w:pPr>
            <w:r>
              <w:t>- обнављање столица за децу</w:t>
            </w:r>
          </w:p>
          <w:p w14:paraId="6F0F0E76" w14:textId="77777777" w:rsidR="008214A2" w:rsidRDefault="00654227">
            <w:pPr>
              <w:spacing w:line="360" w:lineRule="auto"/>
            </w:pPr>
            <w:r>
              <w:t>- замена клима уређаја</w:t>
            </w:r>
          </w:p>
          <w:p w14:paraId="2FAAA9DF" w14:textId="77777777" w:rsidR="008214A2" w:rsidRDefault="00654227">
            <w:pPr>
              <w:spacing w:line="360" w:lineRule="auto"/>
            </w:pPr>
            <w:r>
              <w:t>- замена инсталација</w:t>
            </w:r>
          </w:p>
        </w:tc>
        <w:tc>
          <w:tcPr>
            <w:tcW w:w="1450" w:type="dxa"/>
          </w:tcPr>
          <w:p w14:paraId="4143A428" w14:textId="77777777" w:rsidR="008214A2" w:rsidRDefault="008214A2">
            <w:pPr>
              <w:spacing w:line="360" w:lineRule="auto"/>
            </w:pPr>
          </w:p>
          <w:p w14:paraId="5AFD6BB2" w14:textId="77777777" w:rsidR="008214A2" w:rsidRDefault="00654227">
            <w:pPr>
              <w:spacing w:line="360" w:lineRule="auto"/>
            </w:pPr>
            <w:r>
              <w:t>ОСНИВАЧ</w:t>
            </w:r>
            <w:r>
              <w:br/>
              <w:t>УСТАНОВА</w:t>
            </w:r>
          </w:p>
          <w:p w14:paraId="47196B59" w14:textId="77777777" w:rsidR="008214A2" w:rsidRDefault="00654227">
            <w:pPr>
              <w:spacing w:line="360" w:lineRule="auto"/>
            </w:pPr>
            <w:r>
              <w:t>ДОНАТОРИ</w:t>
            </w:r>
          </w:p>
          <w:p w14:paraId="35380D73" w14:textId="77777777" w:rsidR="008214A2" w:rsidRDefault="008214A2">
            <w:pPr>
              <w:spacing w:line="360" w:lineRule="auto"/>
            </w:pPr>
          </w:p>
        </w:tc>
        <w:tc>
          <w:tcPr>
            <w:tcW w:w="1197" w:type="dxa"/>
          </w:tcPr>
          <w:p w14:paraId="4268BFA2" w14:textId="77777777" w:rsidR="008214A2" w:rsidRDefault="008214A2">
            <w:pPr>
              <w:spacing w:line="360" w:lineRule="auto"/>
            </w:pPr>
          </w:p>
          <w:p w14:paraId="478C6EEF" w14:textId="77777777" w:rsidR="008214A2" w:rsidRDefault="00654227">
            <w:pPr>
              <w:spacing w:line="360" w:lineRule="auto"/>
            </w:pPr>
            <w:r>
              <w:t xml:space="preserve">Септембар </w:t>
            </w:r>
          </w:p>
          <w:p w14:paraId="7188B2CB" w14:textId="77777777" w:rsidR="008214A2" w:rsidRDefault="00654227">
            <w:pPr>
              <w:spacing w:line="360" w:lineRule="auto"/>
            </w:pPr>
            <w:r>
              <w:t>и</w:t>
            </w:r>
          </w:p>
          <w:p w14:paraId="24400C23" w14:textId="77777777" w:rsidR="008214A2" w:rsidRDefault="00654227">
            <w:pPr>
              <w:spacing w:line="360" w:lineRule="auto"/>
            </w:pPr>
            <w:r>
              <w:t xml:space="preserve"> Током</w:t>
            </w:r>
          </w:p>
          <w:p w14:paraId="481E4DE4" w14:textId="77777777" w:rsidR="008214A2" w:rsidRDefault="00654227">
            <w:pPr>
              <w:spacing w:line="360" w:lineRule="auto"/>
            </w:pPr>
            <w:r>
              <w:t xml:space="preserve">  Године</w:t>
            </w:r>
          </w:p>
        </w:tc>
      </w:tr>
      <w:tr w:rsidR="008214A2" w14:paraId="61415A00" w14:textId="77777777">
        <w:trPr>
          <w:trHeight w:val="630"/>
          <w:jc w:val="center"/>
        </w:trPr>
        <w:tc>
          <w:tcPr>
            <w:tcW w:w="715" w:type="dxa"/>
          </w:tcPr>
          <w:p w14:paraId="67CF76C8" w14:textId="77777777" w:rsidR="008214A2" w:rsidRDefault="00654227">
            <w:pPr>
              <w:spacing w:line="360" w:lineRule="auto"/>
            </w:pPr>
            <w:r>
              <w:t xml:space="preserve"> 3.</w:t>
            </w:r>
          </w:p>
        </w:tc>
        <w:tc>
          <w:tcPr>
            <w:tcW w:w="1440" w:type="dxa"/>
          </w:tcPr>
          <w:p w14:paraId="1D0CC9C0" w14:textId="77777777" w:rsidR="008214A2" w:rsidRDefault="00654227">
            <w:pPr>
              <w:spacing w:line="360" w:lineRule="auto"/>
            </w:pPr>
            <w:r>
              <w:t>ОБЈЕКТИ   ПРИ</w:t>
            </w:r>
            <w:r>
              <w:br/>
              <w:t>ШКОЛАМА</w:t>
            </w:r>
          </w:p>
          <w:p w14:paraId="0EA47E3B" w14:textId="77777777" w:rsidR="008214A2" w:rsidRDefault="00654227">
            <w:pPr>
              <w:spacing w:line="360" w:lineRule="auto"/>
            </w:pPr>
            <w:r>
              <w:t xml:space="preserve"> И НА ТЕРЕНУ</w:t>
            </w:r>
          </w:p>
        </w:tc>
        <w:tc>
          <w:tcPr>
            <w:tcW w:w="5001" w:type="dxa"/>
          </w:tcPr>
          <w:p w14:paraId="578B48BE" w14:textId="77777777" w:rsidR="008214A2" w:rsidRDefault="00654227">
            <w:pPr>
              <w:spacing w:line="360" w:lineRule="auto"/>
            </w:pPr>
            <w:r>
              <w:t>-кречење васп.група,</w:t>
            </w:r>
          </w:p>
          <w:p w14:paraId="15727A6A" w14:textId="77777777" w:rsidR="008214A2" w:rsidRDefault="00654227">
            <w:pPr>
              <w:spacing w:line="360" w:lineRule="auto"/>
            </w:pPr>
            <w:r>
              <w:t>-фасада објекта у Подунавцима</w:t>
            </w:r>
          </w:p>
          <w:p w14:paraId="63CF02BB" w14:textId="77777777" w:rsidR="008214A2" w:rsidRPr="00422521" w:rsidRDefault="00654227">
            <w:pPr>
              <w:spacing w:line="360" w:lineRule="auto"/>
            </w:pPr>
            <w:r>
              <w:t>- проширење за још једну собу деце јасленог узраста</w:t>
            </w:r>
            <w:r w:rsidR="00422521">
              <w:t xml:space="preserve"> у Подунавци</w:t>
            </w:r>
          </w:p>
          <w:p w14:paraId="17A8B20D" w14:textId="77777777" w:rsidR="008214A2" w:rsidRDefault="00654227">
            <w:pPr>
              <w:spacing w:line="360" w:lineRule="auto"/>
            </w:pPr>
            <w:r>
              <w:t>-опремање холова и соба , неструктуираним и полуструктуираним матерјалом,</w:t>
            </w:r>
          </w:p>
          <w:p w14:paraId="3DC368B3" w14:textId="77777777" w:rsidR="008214A2" w:rsidRDefault="00654227">
            <w:pPr>
              <w:spacing w:line="360" w:lineRule="auto"/>
            </w:pPr>
            <w:r>
              <w:lastRenderedPageBreak/>
              <w:t>-проширење објекта "Принцеза Катарина у Новом Селу за још једну собу за децу јасленог узраста,</w:t>
            </w:r>
          </w:p>
          <w:p w14:paraId="0C947BEA" w14:textId="77777777" w:rsidR="008214A2" w:rsidRDefault="00654227">
            <w:pPr>
              <w:spacing w:line="360" w:lineRule="auto"/>
            </w:pPr>
            <w:r>
              <w:t>- проширење објекта у Врњцима за још две собе (за јаслени узраст и узраст од 3-5,5 год)</w:t>
            </w:r>
          </w:p>
          <w:p w14:paraId="37626E2A" w14:textId="77777777" w:rsidR="008214A2" w:rsidRDefault="00654227">
            <w:pPr>
              <w:spacing w:line="360" w:lineRule="auto"/>
            </w:pPr>
            <w:r>
              <w:t>- реновирање купатила у објету при школи у Новом Селу</w:t>
            </w:r>
          </w:p>
        </w:tc>
        <w:tc>
          <w:tcPr>
            <w:tcW w:w="1450" w:type="dxa"/>
          </w:tcPr>
          <w:p w14:paraId="562916E6" w14:textId="77777777" w:rsidR="008214A2" w:rsidRDefault="008214A2">
            <w:pPr>
              <w:spacing w:line="360" w:lineRule="auto"/>
            </w:pPr>
          </w:p>
          <w:p w14:paraId="01606700" w14:textId="77777777" w:rsidR="008214A2" w:rsidRDefault="00654227">
            <w:pPr>
              <w:spacing w:line="360" w:lineRule="auto"/>
            </w:pPr>
            <w:r>
              <w:t>ОСНИВАЧ</w:t>
            </w:r>
            <w:r>
              <w:br/>
              <w:t>УСТАНОВА</w:t>
            </w:r>
          </w:p>
          <w:p w14:paraId="6A5C1EA0" w14:textId="77777777" w:rsidR="008214A2" w:rsidRDefault="00654227">
            <w:pPr>
              <w:spacing w:line="360" w:lineRule="auto"/>
            </w:pPr>
            <w:r>
              <w:t>ДОНАТОРИ</w:t>
            </w:r>
          </w:p>
        </w:tc>
        <w:tc>
          <w:tcPr>
            <w:tcW w:w="1197" w:type="dxa"/>
          </w:tcPr>
          <w:p w14:paraId="6B0FBFBB" w14:textId="77777777" w:rsidR="008214A2" w:rsidRDefault="008214A2">
            <w:pPr>
              <w:spacing w:line="360" w:lineRule="auto"/>
            </w:pPr>
          </w:p>
          <w:p w14:paraId="563B6BE8" w14:textId="77777777" w:rsidR="008214A2" w:rsidRDefault="00654227">
            <w:pPr>
              <w:spacing w:line="360" w:lineRule="auto"/>
            </w:pPr>
            <w:r>
              <w:t>Септембар</w:t>
            </w:r>
          </w:p>
          <w:p w14:paraId="40A7909A" w14:textId="77777777" w:rsidR="008214A2" w:rsidRDefault="00654227">
            <w:pPr>
              <w:spacing w:line="360" w:lineRule="auto"/>
            </w:pPr>
            <w:r>
              <w:t>и</w:t>
            </w:r>
          </w:p>
          <w:p w14:paraId="77633E4E" w14:textId="77777777" w:rsidR="008214A2" w:rsidRDefault="00654227">
            <w:pPr>
              <w:spacing w:line="360" w:lineRule="auto"/>
            </w:pPr>
            <w:r>
              <w:t>Током</w:t>
            </w:r>
          </w:p>
          <w:p w14:paraId="355A38C9" w14:textId="77777777" w:rsidR="008214A2" w:rsidRDefault="00654227">
            <w:pPr>
              <w:spacing w:line="360" w:lineRule="auto"/>
            </w:pPr>
            <w:r>
              <w:t xml:space="preserve">  Године</w:t>
            </w:r>
          </w:p>
        </w:tc>
      </w:tr>
    </w:tbl>
    <w:p w14:paraId="232689D1" w14:textId="77777777" w:rsidR="00422521" w:rsidRDefault="00422521">
      <w:pPr>
        <w:spacing w:line="360" w:lineRule="auto"/>
        <w:jc w:val="center"/>
        <w:rPr>
          <w:b/>
          <w:bCs/>
          <w:sz w:val="28"/>
          <w:szCs w:val="28"/>
        </w:rPr>
      </w:pPr>
      <w:bookmarkStart w:id="6" w:name="_Toc490837259"/>
    </w:p>
    <w:p w14:paraId="1881EC46" w14:textId="77777777" w:rsidR="004C7FE8" w:rsidRPr="004C7FE8" w:rsidRDefault="004C7FE8">
      <w:pPr>
        <w:spacing w:line="360" w:lineRule="auto"/>
        <w:jc w:val="center"/>
        <w:rPr>
          <w:b/>
          <w:bCs/>
          <w:sz w:val="28"/>
          <w:szCs w:val="28"/>
        </w:rPr>
      </w:pPr>
    </w:p>
    <w:p w14:paraId="4B51E8A2" w14:textId="77777777" w:rsidR="008214A2" w:rsidRDefault="00654227">
      <w:pPr>
        <w:spacing w:line="360" w:lineRule="auto"/>
        <w:jc w:val="center"/>
        <w:rPr>
          <w:b/>
          <w:bCs/>
          <w:sz w:val="28"/>
          <w:szCs w:val="28"/>
        </w:rPr>
      </w:pPr>
      <w:r>
        <w:rPr>
          <w:b/>
          <w:bCs/>
          <w:sz w:val="28"/>
          <w:szCs w:val="28"/>
        </w:rPr>
        <w:t>4.2. Поправка и набавка опреме</w:t>
      </w:r>
      <w:bookmarkEnd w:id="6"/>
    </w:p>
    <w:p w14:paraId="20567954" w14:textId="77777777" w:rsidR="008214A2" w:rsidRDefault="008214A2">
      <w:pPr>
        <w:spacing w:line="360" w:lineRule="auto"/>
        <w:rPr>
          <w:b/>
          <w:bCs/>
          <w:sz w:val="28"/>
          <w:szCs w:val="28"/>
        </w:rPr>
      </w:pPr>
    </w:p>
    <w:p w14:paraId="30794343" w14:textId="77777777" w:rsidR="008214A2" w:rsidRDefault="00654227">
      <w:pPr>
        <w:spacing w:line="360" w:lineRule="auto"/>
      </w:pPr>
      <w:r>
        <w:t xml:space="preserve">        У планској години,у зависности од финансијских могућности, извршиће се набавка основних средстава за рад у скалу са Новим основама програма "Године узлета", као и дидактичког матерјала, наставних средстава и стучне литературе. Почетком ове радне године а до краја текуће буџетске године покушаћемо да купимо једну нову индустријску машину за прање судова за објекат „ Колибри “ и  котао за грејање у објекту у Подунавцима.</w:t>
      </w:r>
    </w:p>
    <w:p w14:paraId="37164093" w14:textId="77777777" w:rsidR="008214A2" w:rsidRDefault="008214A2">
      <w:pPr>
        <w:spacing w:line="360" w:lineRule="auto"/>
        <w:jc w:val="center"/>
        <w:rPr>
          <w:sz w:val="28"/>
          <w:szCs w:val="28"/>
        </w:rPr>
      </w:pPr>
    </w:p>
    <w:p w14:paraId="6BB81C12" w14:textId="77777777" w:rsidR="008214A2" w:rsidRDefault="00654227">
      <w:pPr>
        <w:spacing w:line="360" w:lineRule="auto"/>
        <w:jc w:val="center"/>
        <w:rPr>
          <w:b/>
          <w:bCs/>
          <w:sz w:val="28"/>
          <w:szCs w:val="28"/>
        </w:rPr>
      </w:pPr>
      <w:r>
        <w:rPr>
          <w:b/>
          <w:bCs/>
          <w:sz w:val="28"/>
          <w:szCs w:val="28"/>
        </w:rPr>
        <w:t>4.3.Набавка и израда дидактичког материјала у складу са новим Основама предшколског програма "Године улета"</w:t>
      </w:r>
    </w:p>
    <w:p w14:paraId="1119C21F" w14:textId="77777777" w:rsidR="008214A2" w:rsidRDefault="008214A2">
      <w:pPr>
        <w:spacing w:line="360" w:lineRule="auto"/>
        <w:jc w:val="center"/>
        <w:rPr>
          <w:b/>
          <w:bCs/>
        </w:rPr>
      </w:pPr>
    </w:p>
    <w:p w14:paraId="2438E22D" w14:textId="77777777" w:rsidR="008214A2" w:rsidRDefault="00654227">
      <w:pPr>
        <w:spacing w:line="360" w:lineRule="auto"/>
        <w:ind w:firstLine="720"/>
      </w:pPr>
      <w:r>
        <w:t>У планској години радиће се и даље на постизању уједначавања опремљености између појединих васпитних група, као и на превазилажењгу евентуално несклада стварне опремљености инормативом прописаних потреба. У том циљу радиће се и на изналажењу потребних средстава за те намене, а васпитно особље ће се ангажовати на изради потребног материјала.</w:t>
      </w:r>
    </w:p>
    <w:p w14:paraId="354993B1" w14:textId="77777777" w:rsidR="008214A2" w:rsidRDefault="00654227">
      <w:pPr>
        <w:spacing w:line="360" w:lineRule="auto"/>
      </w:pPr>
      <w:r>
        <w:t>Кроз пројекат „ Мали кораци ка великим сновима “ од Пољске амбасаде, би требало да се добије: 75 столица, 50 креветића, кутак ормар, дрвену комоду, огледало.</w:t>
      </w:r>
    </w:p>
    <w:p w14:paraId="62B3C1BE" w14:textId="77777777" w:rsidR="008214A2" w:rsidRDefault="00654227">
      <w:pPr>
        <w:spacing w:line="360" w:lineRule="auto"/>
        <w:ind w:firstLine="720"/>
      </w:pPr>
      <w:r>
        <w:lastRenderedPageBreak/>
        <w:t>Укључивањем родитеља у непосредан васпитнo-образовни рад, омогућити њихово ангажовање  на  изради неопходних средстава за нормално остваривање васпитно-образовних задатака.</w:t>
      </w:r>
    </w:p>
    <w:p w14:paraId="037CCC86" w14:textId="559605C8" w:rsidR="00D102A9" w:rsidRPr="00480688" w:rsidRDefault="00654227" w:rsidP="00480688">
      <w:pPr>
        <w:spacing w:line="360" w:lineRule="auto"/>
        <w:ind w:firstLine="720"/>
        <w:rPr>
          <w:lang w:val="sr-Cyrl-RS"/>
        </w:rPr>
      </w:pPr>
      <w:r>
        <w:t>У циљу обогаћивања дидактичког матерјала обраћаћемо се привредницима и јавним предузећима за помоћ (донацију), било финансијску- било за конкретна дидактичка средства</w:t>
      </w:r>
      <w:r w:rsidR="00480688">
        <w:rPr>
          <w:lang w:val="sr-Cyrl-RS"/>
        </w:rPr>
        <w:t>.</w:t>
      </w:r>
    </w:p>
    <w:p w14:paraId="65BEF011" w14:textId="77777777" w:rsidR="006B24C3" w:rsidRDefault="006B24C3" w:rsidP="00FE4530">
      <w:pPr>
        <w:spacing w:line="360" w:lineRule="auto"/>
      </w:pPr>
    </w:p>
    <w:p w14:paraId="690CAFA3" w14:textId="77777777" w:rsidR="00FE4530" w:rsidRDefault="00FE4530" w:rsidP="00FE4530">
      <w:pPr>
        <w:spacing w:line="360" w:lineRule="auto"/>
        <w:rPr>
          <w:lang w:val="ru-RU" w:eastAsia="zh-CN"/>
        </w:rPr>
      </w:pPr>
    </w:p>
    <w:p w14:paraId="26BAFCE6" w14:textId="77777777" w:rsidR="008214A2" w:rsidRPr="00D102A9" w:rsidRDefault="00D102A9" w:rsidP="00D102A9">
      <w:pPr>
        <w:spacing w:line="360" w:lineRule="auto"/>
        <w:jc w:val="center"/>
        <w:rPr>
          <w:b/>
          <w:bCs/>
          <w:sz w:val="28"/>
          <w:szCs w:val="28"/>
        </w:rPr>
      </w:pPr>
      <w:r>
        <w:rPr>
          <w:b/>
          <w:bCs/>
          <w:lang w:val="ru-RU" w:eastAsia="zh-CN"/>
        </w:rPr>
        <w:t>5.</w:t>
      </w:r>
      <w:r w:rsidR="00654227" w:rsidRPr="00D102A9">
        <w:rPr>
          <w:b/>
          <w:bCs/>
          <w:sz w:val="28"/>
          <w:szCs w:val="28"/>
        </w:rPr>
        <w:t>ОБЛИЦИ РАДА СА ДЕЦОМ</w:t>
      </w:r>
    </w:p>
    <w:p w14:paraId="6E84C09E" w14:textId="77777777" w:rsidR="008214A2" w:rsidRDefault="008214A2" w:rsidP="0061675C">
      <w:pPr>
        <w:spacing w:line="360" w:lineRule="auto"/>
        <w:jc w:val="center"/>
        <w:rPr>
          <w:b/>
          <w:bCs/>
          <w:sz w:val="28"/>
          <w:szCs w:val="28"/>
        </w:rPr>
      </w:pPr>
    </w:p>
    <w:p w14:paraId="75DE6F05" w14:textId="77777777" w:rsidR="008214A2" w:rsidRPr="0061675C" w:rsidRDefault="0061675C" w:rsidP="0061675C">
      <w:pPr>
        <w:spacing w:line="360" w:lineRule="auto"/>
        <w:jc w:val="center"/>
        <w:rPr>
          <w:b/>
          <w:bCs/>
          <w:sz w:val="28"/>
          <w:szCs w:val="28"/>
        </w:rPr>
      </w:pPr>
      <w:r>
        <w:rPr>
          <w:b/>
          <w:bCs/>
          <w:sz w:val="28"/>
          <w:szCs w:val="28"/>
        </w:rPr>
        <w:t xml:space="preserve">5.1. </w:t>
      </w:r>
      <w:r w:rsidR="00654227" w:rsidRPr="0061675C">
        <w:rPr>
          <w:b/>
          <w:bCs/>
          <w:sz w:val="28"/>
          <w:szCs w:val="28"/>
        </w:rPr>
        <w:t>Целодневни и полудневни боравак у Установи</w:t>
      </w:r>
    </w:p>
    <w:p w14:paraId="71561C4F" w14:textId="77777777" w:rsidR="008214A2" w:rsidRDefault="008214A2">
      <w:pPr>
        <w:pStyle w:val="ListParagraph"/>
        <w:spacing w:line="360" w:lineRule="auto"/>
        <w:ind w:left="1080"/>
        <w:rPr>
          <w:b/>
          <w:bCs/>
        </w:rPr>
      </w:pPr>
    </w:p>
    <w:p w14:paraId="0F88E888" w14:textId="77777777" w:rsidR="008214A2" w:rsidRDefault="00654227">
      <w:pPr>
        <w:spacing w:line="360" w:lineRule="auto"/>
        <w:rPr>
          <w:b/>
          <w:bCs/>
        </w:rPr>
      </w:pPr>
      <w:r>
        <w:rPr>
          <w:noProof/>
          <w:lang w:val="en-US"/>
        </w:rPr>
        <w:drawing>
          <wp:inline distT="0" distB="0" distL="0" distR="0" wp14:anchorId="1D0E60C5" wp14:editId="4BA3385D">
            <wp:extent cx="5943600" cy="39789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978910"/>
                    </a:xfrm>
                    <a:prstGeom prst="rect">
                      <a:avLst/>
                    </a:prstGeom>
                    <a:noFill/>
                    <a:ln>
                      <a:noFill/>
                    </a:ln>
                  </pic:spPr>
                </pic:pic>
              </a:graphicData>
            </a:graphic>
          </wp:inline>
        </w:drawing>
      </w:r>
    </w:p>
    <w:p w14:paraId="124D5731" w14:textId="77777777" w:rsidR="008214A2" w:rsidRDefault="008214A2">
      <w:pPr>
        <w:spacing w:line="360" w:lineRule="auto"/>
        <w:jc w:val="center"/>
        <w:rPr>
          <w:sz w:val="28"/>
          <w:szCs w:val="28"/>
          <w:lang w:val="sr-Cyrl-RS" w:eastAsia="zh-CN"/>
        </w:rPr>
      </w:pPr>
      <w:bookmarkStart w:id="7" w:name="_Toc490837263"/>
    </w:p>
    <w:p w14:paraId="06BF1502" w14:textId="77777777" w:rsidR="00480688" w:rsidRDefault="00480688">
      <w:pPr>
        <w:spacing w:line="360" w:lineRule="auto"/>
        <w:jc w:val="center"/>
        <w:rPr>
          <w:sz w:val="28"/>
          <w:szCs w:val="28"/>
          <w:lang w:val="sr-Cyrl-RS" w:eastAsia="zh-CN"/>
        </w:rPr>
      </w:pPr>
    </w:p>
    <w:p w14:paraId="65BAE08B" w14:textId="77777777" w:rsidR="00480688" w:rsidRPr="00480688" w:rsidRDefault="00480688">
      <w:pPr>
        <w:spacing w:line="360" w:lineRule="auto"/>
        <w:jc w:val="center"/>
        <w:rPr>
          <w:sz w:val="28"/>
          <w:szCs w:val="28"/>
          <w:lang w:val="sr-Cyrl-RS" w:eastAsia="zh-CN"/>
        </w:rPr>
      </w:pPr>
    </w:p>
    <w:p w14:paraId="3C16A59A" w14:textId="77777777" w:rsidR="008214A2" w:rsidRPr="00CE4F8F" w:rsidRDefault="00654227" w:rsidP="00CE4F8F">
      <w:pPr>
        <w:pStyle w:val="ListParagraph"/>
        <w:numPr>
          <w:ilvl w:val="1"/>
          <w:numId w:val="81"/>
        </w:numPr>
        <w:spacing w:line="360" w:lineRule="auto"/>
        <w:jc w:val="center"/>
        <w:rPr>
          <w:b/>
          <w:bCs/>
          <w:sz w:val="28"/>
          <w:szCs w:val="28"/>
        </w:rPr>
      </w:pPr>
      <w:r w:rsidRPr="00CE4F8F">
        <w:rPr>
          <w:b/>
          <w:bCs/>
          <w:sz w:val="28"/>
          <w:szCs w:val="28"/>
        </w:rPr>
        <w:lastRenderedPageBreak/>
        <w:t>Одмор и рекреација</w:t>
      </w:r>
      <w:bookmarkEnd w:id="7"/>
    </w:p>
    <w:p w14:paraId="4BDBE4A1" w14:textId="77777777" w:rsidR="008214A2" w:rsidRDefault="008214A2">
      <w:pPr>
        <w:spacing w:line="360" w:lineRule="auto"/>
        <w:rPr>
          <w:b/>
          <w:bCs/>
          <w:sz w:val="28"/>
          <w:szCs w:val="28"/>
        </w:rPr>
      </w:pPr>
    </w:p>
    <w:p w14:paraId="4DDECC9A" w14:textId="41A0422B" w:rsidR="008214A2" w:rsidRDefault="00654227">
      <w:pPr>
        <w:spacing w:line="360" w:lineRule="auto"/>
        <w:ind w:firstLine="720"/>
      </w:pPr>
      <w:r>
        <w:t>Установа, у сарадњи са Саветом родитеља,  планира</w:t>
      </w:r>
      <w:r w:rsidR="00BE7E54" w:rsidRPr="00903993">
        <w:rPr>
          <w:lang w:val="ru-RU"/>
        </w:rPr>
        <w:t xml:space="preserve"> </w:t>
      </w:r>
      <w:r>
        <w:t>Годишњим планом рада</w:t>
      </w:r>
      <w:r w:rsidR="00BE7E54" w:rsidRPr="00903993">
        <w:rPr>
          <w:lang w:val="ru-RU"/>
        </w:rPr>
        <w:t xml:space="preserve"> </w:t>
      </w:r>
      <w:r>
        <w:t xml:space="preserve">организовање  боравка у природи </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11"/>
        <w:gridCol w:w="1793"/>
        <w:gridCol w:w="1906"/>
        <w:gridCol w:w="2478"/>
      </w:tblGrid>
      <w:tr w:rsidR="008214A2" w14:paraId="6798CB4D" w14:textId="77777777">
        <w:trPr>
          <w:jc w:val="center"/>
        </w:trPr>
        <w:tc>
          <w:tcPr>
            <w:tcW w:w="1815" w:type="dxa"/>
          </w:tcPr>
          <w:p w14:paraId="775C2129" w14:textId="77777777" w:rsidR="008214A2" w:rsidRDefault="00654227">
            <w:pPr>
              <w:spacing w:line="360" w:lineRule="auto"/>
            </w:pPr>
            <w:r>
              <w:t>Место</w:t>
            </w:r>
          </w:p>
        </w:tc>
        <w:tc>
          <w:tcPr>
            <w:tcW w:w="1811" w:type="dxa"/>
          </w:tcPr>
          <w:p w14:paraId="24710D58" w14:textId="77777777" w:rsidR="008214A2" w:rsidRDefault="00654227">
            <w:pPr>
              <w:spacing w:line="360" w:lineRule="auto"/>
            </w:pPr>
            <w:r>
              <w:t>Време</w:t>
            </w:r>
          </w:p>
        </w:tc>
        <w:tc>
          <w:tcPr>
            <w:tcW w:w="1793" w:type="dxa"/>
          </w:tcPr>
          <w:p w14:paraId="2019AEBB" w14:textId="77777777" w:rsidR="008214A2" w:rsidRDefault="00654227">
            <w:pPr>
              <w:spacing w:line="360" w:lineRule="auto"/>
            </w:pPr>
            <w:r>
              <w:t>Трајање прогр.</w:t>
            </w:r>
          </w:p>
        </w:tc>
        <w:tc>
          <w:tcPr>
            <w:tcW w:w="1906" w:type="dxa"/>
          </w:tcPr>
          <w:p w14:paraId="1450F389" w14:textId="77777777" w:rsidR="008214A2" w:rsidRDefault="00654227">
            <w:pPr>
              <w:spacing w:line="360" w:lineRule="auto"/>
            </w:pPr>
            <w:r>
              <w:t>Величина групе</w:t>
            </w:r>
          </w:p>
        </w:tc>
        <w:tc>
          <w:tcPr>
            <w:tcW w:w="2478" w:type="dxa"/>
          </w:tcPr>
          <w:p w14:paraId="009B79B5" w14:textId="77777777" w:rsidR="008214A2" w:rsidRDefault="00654227">
            <w:pPr>
              <w:spacing w:line="360" w:lineRule="auto"/>
            </w:pPr>
            <w:r>
              <w:t>Кадар</w:t>
            </w:r>
          </w:p>
        </w:tc>
      </w:tr>
      <w:tr w:rsidR="008214A2" w14:paraId="0EA52A85" w14:textId="77777777">
        <w:trPr>
          <w:jc w:val="center"/>
        </w:trPr>
        <w:tc>
          <w:tcPr>
            <w:tcW w:w="1815" w:type="dxa"/>
          </w:tcPr>
          <w:p w14:paraId="6BBC2BCD" w14:textId="77777777" w:rsidR="008214A2" w:rsidRDefault="00654227">
            <w:pPr>
              <w:spacing w:line="360" w:lineRule="auto"/>
            </w:pPr>
            <w:r>
              <w:t>Златибор,</w:t>
            </w:r>
          </w:p>
          <w:p w14:paraId="2CE9532E" w14:textId="77777777" w:rsidR="008214A2" w:rsidRDefault="00654227">
            <w:pPr>
              <w:spacing w:line="360" w:lineRule="auto"/>
            </w:pPr>
            <w:r>
              <w:t>Митровац на</w:t>
            </w:r>
          </w:p>
          <w:p w14:paraId="0E28E15B" w14:textId="77777777" w:rsidR="008214A2" w:rsidRDefault="00654227">
            <w:pPr>
              <w:spacing w:line="360" w:lineRule="auto"/>
            </w:pPr>
            <w:r>
              <w:t>Тари, Рудник,</w:t>
            </w:r>
          </w:p>
          <w:p w14:paraId="515A2B23" w14:textId="77777777" w:rsidR="008214A2" w:rsidRDefault="00654227">
            <w:pPr>
              <w:spacing w:line="360" w:lineRule="auto"/>
            </w:pPr>
            <w:r>
              <w:t>Гоч, Дивчибаре</w:t>
            </w:r>
          </w:p>
        </w:tc>
        <w:tc>
          <w:tcPr>
            <w:tcW w:w="1811" w:type="dxa"/>
          </w:tcPr>
          <w:p w14:paraId="0B35B7B5" w14:textId="77777777" w:rsidR="008214A2" w:rsidRDefault="00654227">
            <w:pPr>
              <w:spacing w:line="360" w:lineRule="auto"/>
            </w:pPr>
            <w:r>
              <w:t>Октобар</w:t>
            </w:r>
          </w:p>
          <w:p w14:paraId="26D55400" w14:textId="77777777" w:rsidR="008214A2" w:rsidRDefault="00654227">
            <w:pPr>
              <w:spacing w:line="360" w:lineRule="auto"/>
            </w:pPr>
            <w:r>
              <w:t xml:space="preserve">   Новембар </w:t>
            </w:r>
          </w:p>
          <w:p w14:paraId="61045525" w14:textId="77777777" w:rsidR="008214A2" w:rsidRDefault="00654227">
            <w:pPr>
              <w:spacing w:line="360" w:lineRule="auto"/>
            </w:pPr>
            <w:r>
              <w:t xml:space="preserve">   Децембар </w:t>
            </w:r>
          </w:p>
        </w:tc>
        <w:tc>
          <w:tcPr>
            <w:tcW w:w="1793" w:type="dxa"/>
          </w:tcPr>
          <w:p w14:paraId="7E4361C7" w14:textId="77777777" w:rsidR="008214A2" w:rsidRDefault="00654227">
            <w:pPr>
              <w:spacing w:line="360" w:lineRule="auto"/>
            </w:pPr>
            <w:r>
              <w:t>7 дана</w:t>
            </w:r>
          </w:p>
        </w:tc>
        <w:tc>
          <w:tcPr>
            <w:tcW w:w="1906" w:type="dxa"/>
          </w:tcPr>
          <w:p w14:paraId="7A0AFA5D" w14:textId="77777777" w:rsidR="008214A2" w:rsidRDefault="008214A2">
            <w:pPr>
              <w:spacing w:line="360" w:lineRule="auto"/>
            </w:pPr>
          </w:p>
          <w:p w14:paraId="1233B15B" w14:textId="77777777" w:rsidR="008214A2" w:rsidRDefault="00654227">
            <w:pPr>
              <w:spacing w:line="360" w:lineRule="auto"/>
            </w:pPr>
            <w:r>
              <w:t xml:space="preserve">Мин.6 деце по </w:t>
            </w:r>
          </w:p>
          <w:p w14:paraId="6427B55E" w14:textId="77777777" w:rsidR="008214A2" w:rsidRDefault="00654227">
            <w:pPr>
              <w:spacing w:line="360" w:lineRule="auto"/>
            </w:pPr>
            <w:r>
              <w:t>Васпитачу</w:t>
            </w:r>
          </w:p>
        </w:tc>
        <w:tc>
          <w:tcPr>
            <w:tcW w:w="2478" w:type="dxa"/>
          </w:tcPr>
          <w:p w14:paraId="6265B1A9" w14:textId="77777777" w:rsidR="008214A2" w:rsidRDefault="00654227">
            <w:pPr>
              <w:spacing w:line="360" w:lineRule="auto"/>
            </w:pPr>
            <w:r>
              <w:t>Васпитачи</w:t>
            </w:r>
          </w:p>
          <w:p w14:paraId="725D8A6A" w14:textId="77777777" w:rsidR="008214A2" w:rsidRDefault="00654227">
            <w:pPr>
              <w:spacing w:line="360" w:lineRule="auto"/>
            </w:pPr>
            <w:r>
              <w:t>Директор</w:t>
            </w:r>
          </w:p>
          <w:p w14:paraId="0994058A" w14:textId="77777777" w:rsidR="008214A2" w:rsidRDefault="00654227">
            <w:pPr>
              <w:spacing w:line="360" w:lineRule="auto"/>
            </w:pPr>
            <w:r>
              <w:t>Помоћник директора</w:t>
            </w:r>
          </w:p>
        </w:tc>
      </w:tr>
    </w:tbl>
    <w:p w14:paraId="715CEA4F" w14:textId="77777777" w:rsidR="008214A2" w:rsidRDefault="008214A2">
      <w:pPr>
        <w:spacing w:line="360" w:lineRule="auto"/>
      </w:pPr>
    </w:p>
    <w:p w14:paraId="1495C92B" w14:textId="77777777" w:rsidR="008214A2" w:rsidRDefault="00654227">
      <w:pPr>
        <w:spacing w:line="360" w:lineRule="auto"/>
      </w:pPr>
      <w:r>
        <w:t xml:space="preserve">На захтев, већине чланова Васпитно-образовног већа, </w:t>
      </w:r>
      <w:r w:rsidR="0061675C">
        <w:t>У</w:t>
      </w:r>
      <w:r>
        <w:t xml:space="preserve">станова у сарадњи са Саветом родитеља планира и  организовање једнодневног излета, на крају радне године. </w:t>
      </w:r>
    </w:p>
    <w:p w14:paraId="515342D3" w14:textId="77777777" w:rsidR="00FE4530" w:rsidRDefault="00FE4530">
      <w:pPr>
        <w:spacing w:line="360" w:lineRule="auto"/>
      </w:pPr>
    </w:p>
    <w:tbl>
      <w:tblPr>
        <w:tblStyle w:val="TableGrid"/>
        <w:tblW w:w="9803" w:type="dxa"/>
        <w:jc w:val="center"/>
        <w:tblLook w:val="04A0" w:firstRow="1" w:lastRow="0" w:firstColumn="1" w:lastColumn="0" w:noHBand="0" w:noVBand="1"/>
      </w:tblPr>
      <w:tblGrid>
        <w:gridCol w:w="1960"/>
        <w:gridCol w:w="1960"/>
        <w:gridCol w:w="1961"/>
        <w:gridCol w:w="1961"/>
        <w:gridCol w:w="1961"/>
      </w:tblGrid>
      <w:tr w:rsidR="008214A2" w14:paraId="61542417" w14:textId="77777777">
        <w:trPr>
          <w:jc w:val="center"/>
        </w:trPr>
        <w:tc>
          <w:tcPr>
            <w:tcW w:w="1870" w:type="dxa"/>
          </w:tcPr>
          <w:p w14:paraId="02376815" w14:textId="77777777" w:rsidR="008214A2" w:rsidRDefault="00654227">
            <w:pPr>
              <w:spacing w:line="360" w:lineRule="auto"/>
            </w:pPr>
            <w:r>
              <w:t>Место</w:t>
            </w:r>
          </w:p>
        </w:tc>
        <w:tc>
          <w:tcPr>
            <w:tcW w:w="1870" w:type="dxa"/>
          </w:tcPr>
          <w:p w14:paraId="22A08F6C" w14:textId="77777777" w:rsidR="008214A2" w:rsidRDefault="00654227">
            <w:pPr>
              <w:spacing w:line="360" w:lineRule="auto"/>
            </w:pPr>
            <w:r>
              <w:t>Време</w:t>
            </w:r>
          </w:p>
        </w:tc>
        <w:tc>
          <w:tcPr>
            <w:tcW w:w="1870" w:type="dxa"/>
          </w:tcPr>
          <w:p w14:paraId="04AAF902" w14:textId="77777777" w:rsidR="008214A2" w:rsidRDefault="00654227">
            <w:pPr>
              <w:spacing w:line="360" w:lineRule="auto"/>
            </w:pPr>
            <w:r>
              <w:t>Трајање</w:t>
            </w:r>
          </w:p>
        </w:tc>
        <w:tc>
          <w:tcPr>
            <w:tcW w:w="1870" w:type="dxa"/>
          </w:tcPr>
          <w:p w14:paraId="2E1F72E2" w14:textId="77777777" w:rsidR="008214A2" w:rsidRDefault="00654227">
            <w:pPr>
              <w:spacing w:line="360" w:lineRule="auto"/>
            </w:pPr>
            <w:r>
              <w:t>Величина групе</w:t>
            </w:r>
          </w:p>
        </w:tc>
        <w:tc>
          <w:tcPr>
            <w:tcW w:w="1870" w:type="dxa"/>
          </w:tcPr>
          <w:p w14:paraId="07870193" w14:textId="77777777" w:rsidR="008214A2" w:rsidRDefault="00654227">
            <w:pPr>
              <w:spacing w:line="360" w:lineRule="auto"/>
            </w:pPr>
            <w:r>
              <w:t>Кадар</w:t>
            </w:r>
          </w:p>
        </w:tc>
      </w:tr>
      <w:tr w:rsidR="008214A2" w14:paraId="6E6F7095" w14:textId="77777777">
        <w:trPr>
          <w:jc w:val="center"/>
        </w:trPr>
        <w:tc>
          <w:tcPr>
            <w:tcW w:w="1870" w:type="dxa"/>
          </w:tcPr>
          <w:p w14:paraId="73F96F54" w14:textId="77777777" w:rsidR="008214A2" w:rsidRDefault="00654227">
            <w:pPr>
              <w:spacing w:line="360" w:lineRule="auto"/>
            </w:pPr>
            <w:r>
              <w:t>Крушевац, Јагодина, Златибор,</w:t>
            </w:r>
          </w:p>
          <w:p w14:paraId="4330D5B6" w14:textId="77777777" w:rsidR="008214A2" w:rsidRDefault="00654227">
            <w:pPr>
              <w:spacing w:line="360" w:lineRule="auto"/>
            </w:pPr>
            <w:r>
              <w:t>Београд</w:t>
            </w:r>
          </w:p>
          <w:p w14:paraId="43838C0C" w14:textId="77777777" w:rsidR="008214A2" w:rsidRDefault="008214A2">
            <w:pPr>
              <w:spacing w:line="360" w:lineRule="auto"/>
            </w:pPr>
          </w:p>
        </w:tc>
        <w:tc>
          <w:tcPr>
            <w:tcW w:w="1870" w:type="dxa"/>
          </w:tcPr>
          <w:p w14:paraId="28A0758A" w14:textId="77777777" w:rsidR="008214A2" w:rsidRDefault="00654227">
            <w:pPr>
              <w:spacing w:line="360" w:lineRule="auto"/>
            </w:pPr>
            <w:r>
              <w:t>Мај</w:t>
            </w:r>
          </w:p>
          <w:p w14:paraId="2EC9E60E" w14:textId="77777777" w:rsidR="008214A2" w:rsidRDefault="00654227">
            <w:pPr>
              <w:spacing w:line="360" w:lineRule="auto"/>
            </w:pPr>
            <w:r>
              <w:t>Јун</w:t>
            </w:r>
          </w:p>
        </w:tc>
        <w:tc>
          <w:tcPr>
            <w:tcW w:w="1870" w:type="dxa"/>
          </w:tcPr>
          <w:p w14:paraId="128B8666" w14:textId="77777777" w:rsidR="008214A2" w:rsidRDefault="00654227">
            <w:pPr>
              <w:spacing w:line="360" w:lineRule="auto"/>
            </w:pPr>
            <w:r>
              <w:t xml:space="preserve"> 1 дан</w:t>
            </w:r>
          </w:p>
        </w:tc>
        <w:tc>
          <w:tcPr>
            <w:tcW w:w="1870" w:type="dxa"/>
          </w:tcPr>
          <w:p w14:paraId="0DAFAC55" w14:textId="77777777" w:rsidR="008214A2" w:rsidRDefault="008214A2">
            <w:pPr>
              <w:spacing w:line="360" w:lineRule="auto"/>
            </w:pPr>
          </w:p>
        </w:tc>
        <w:tc>
          <w:tcPr>
            <w:tcW w:w="1870" w:type="dxa"/>
          </w:tcPr>
          <w:p w14:paraId="2772F1FA" w14:textId="77777777" w:rsidR="008214A2" w:rsidRDefault="00654227">
            <w:pPr>
              <w:spacing w:line="360" w:lineRule="auto"/>
            </w:pPr>
            <w:r>
              <w:t>Васпитачи</w:t>
            </w:r>
          </w:p>
          <w:p w14:paraId="7FB9C707" w14:textId="77777777" w:rsidR="008214A2" w:rsidRDefault="00654227">
            <w:pPr>
              <w:spacing w:line="360" w:lineRule="auto"/>
            </w:pPr>
            <w:r>
              <w:t>Директор</w:t>
            </w:r>
          </w:p>
          <w:p w14:paraId="15155520" w14:textId="77777777" w:rsidR="008214A2" w:rsidRDefault="00654227">
            <w:pPr>
              <w:spacing w:line="360" w:lineRule="auto"/>
            </w:pPr>
            <w:r>
              <w:t>Помоћник директора</w:t>
            </w:r>
          </w:p>
        </w:tc>
      </w:tr>
    </w:tbl>
    <w:p w14:paraId="443EFAAA" w14:textId="77777777" w:rsidR="008214A2" w:rsidRDefault="008214A2">
      <w:pPr>
        <w:spacing w:line="360" w:lineRule="auto"/>
      </w:pPr>
    </w:p>
    <w:p w14:paraId="3F233362" w14:textId="77777777" w:rsidR="008214A2" w:rsidRDefault="008214A2" w:rsidP="006B24C3">
      <w:pPr>
        <w:spacing w:line="360" w:lineRule="auto"/>
        <w:rPr>
          <w:b/>
          <w:bCs/>
          <w:sz w:val="28"/>
          <w:szCs w:val="28"/>
        </w:rPr>
      </w:pPr>
    </w:p>
    <w:p w14:paraId="44771875" w14:textId="77777777" w:rsidR="008214A2" w:rsidRPr="00CE4F8F" w:rsidRDefault="00CE4F8F" w:rsidP="00CE4F8F">
      <w:pPr>
        <w:spacing w:line="360" w:lineRule="auto"/>
        <w:ind w:left="360"/>
        <w:jc w:val="center"/>
        <w:rPr>
          <w:b/>
          <w:bCs/>
          <w:sz w:val="28"/>
          <w:szCs w:val="28"/>
        </w:rPr>
      </w:pPr>
      <w:r>
        <w:rPr>
          <w:b/>
          <w:bCs/>
          <w:sz w:val="28"/>
          <w:szCs w:val="28"/>
        </w:rPr>
        <w:t>6.</w:t>
      </w:r>
      <w:r w:rsidR="00654227" w:rsidRPr="00CE4F8F">
        <w:rPr>
          <w:b/>
          <w:bCs/>
          <w:sz w:val="28"/>
          <w:szCs w:val="28"/>
        </w:rPr>
        <w:t>ОРГАНИЗАЦИЈА РАДА У УСТАНОВИ И КАДРОВИ</w:t>
      </w:r>
    </w:p>
    <w:p w14:paraId="27F222E3" w14:textId="77777777" w:rsidR="008214A2" w:rsidRPr="00DA4A09" w:rsidRDefault="008214A2" w:rsidP="00CE4F8F">
      <w:pPr>
        <w:spacing w:line="360" w:lineRule="auto"/>
        <w:jc w:val="center"/>
        <w:rPr>
          <w:b/>
          <w:bCs/>
          <w:sz w:val="28"/>
          <w:szCs w:val="28"/>
        </w:rPr>
      </w:pPr>
    </w:p>
    <w:p w14:paraId="0F3124E7" w14:textId="77777777" w:rsidR="008214A2" w:rsidRPr="00CE4F8F" w:rsidRDefault="00654227" w:rsidP="00CE4F8F">
      <w:pPr>
        <w:pStyle w:val="ListParagraph"/>
        <w:numPr>
          <w:ilvl w:val="1"/>
          <w:numId w:val="82"/>
        </w:numPr>
        <w:spacing w:line="360" w:lineRule="auto"/>
        <w:jc w:val="center"/>
        <w:rPr>
          <w:b/>
          <w:bCs/>
          <w:sz w:val="28"/>
          <w:szCs w:val="28"/>
        </w:rPr>
      </w:pPr>
      <w:bookmarkStart w:id="8" w:name="_Toc490837265"/>
      <w:r w:rsidRPr="00CE4F8F">
        <w:rPr>
          <w:b/>
          <w:bCs/>
          <w:sz w:val="28"/>
          <w:szCs w:val="28"/>
        </w:rPr>
        <w:t>Начин рада у Установи</w:t>
      </w:r>
      <w:bookmarkEnd w:id="8"/>
    </w:p>
    <w:p w14:paraId="6B615B80" w14:textId="77777777" w:rsidR="0061675C" w:rsidRPr="00DA4A09" w:rsidRDefault="0061675C" w:rsidP="0061675C">
      <w:pPr>
        <w:pStyle w:val="ListParagraph"/>
        <w:spacing w:line="360" w:lineRule="auto"/>
        <w:ind w:left="2790"/>
        <w:rPr>
          <w:b/>
          <w:bCs/>
          <w:sz w:val="28"/>
          <w:szCs w:val="28"/>
        </w:rPr>
      </w:pPr>
    </w:p>
    <w:p w14:paraId="11003670" w14:textId="77777777" w:rsidR="008214A2" w:rsidRPr="00DA4A09" w:rsidRDefault="00654227">
      <w:pPr>
        <w:spacing w:line="360" w:lineRule="auto"/>
      </w:pPr>
      <w:r w:rsidRPr="00DA4A09">
        <w:t xml:space="preserve">Васпитно-образовна  делатност у установи  обавља се пет радних дана у недељи, од 06 -17 часова у две смене </w:t>
      </w:r>
      <w:r w:rsidRPr="00DA4A09">
        <w:rPr>
          <w:lang w:val="ru-RU"/>
        </w:rPr>
        <w:t>-</w:t>
      </w:r>
      <w:r w:rsidRPr="00DA4A09">
        <w:t xml:space="preserve"> васпитачи  раде у оквиру пуног радног времена у току радне недеље 30 сати непосредног рада са децом, </w:t>
      </w:r>
      <w:r w:rsidRPr="00DA4A09">
        <w:rPr>
          <w:lang w:val="ru-RU"/>
        </w:rPr>
        <w:t xml:space="preserve">и 10 сати </w:t>
      </w:r>
      <w:r w:rsidRPr="00DA4A09">
        <w:t xml:space="preserve">осталих облика рада: сарадња са друштвеном средином ,стручно усавршавање, рад у стручним органима и комисијама, припрема и </w:t>
      </w:r>
      <w:r w:rsidRPr="00DA4A09">
        <w:lastRenderedPageBreak/>
        <w:t>вођење педагошке документације)-по унапред утврђеном распореду и решењима о структури и распореду обавеза у складу са овим Годишњим планом рада.</w:t>
      </w:r>
    </w:p>
    <w:p w14:paraId="503520C2" w14:textId="77777777" w:rsidR="008214A2" w:rsidRPr="00DA4A09" w:rsidRDefault="00654227">
      <w:pPr>
        <w:spacing w:line="360" w:lineRule="auto"/>
      </w:pPr>
      <w:r w:rsidRPr="00DA4A09">
        <w:t>Прва смена почиње рад у 7 часова и завршава у 13 часова  а друга смена почиње  рад у 10  часова и завршава у 16 часова.Дежурни васпитач  у првој смени  ради  од  06-12 часова а дежурни васпитач у другој смени  ради  од  1</w:t>
      </w:r>
      <w:r w:rsidRPr="00DA4A09">
        <w:rPr>
          <w:lang w:val="ru-RU"/>
        </w:rPr>
        <w:t>0</w:t>
      </w:r>
      <w:r w:rsidRPr="00DA4A09">
        <w:t>-17 часова.</w:t>
      </w:r>
    </w:p>
    <w:p w14:paraId="2136838D" w14:textId="77777777" w:rsidR="008214A2" w:rsidRPr="00FE4530" w:rsidRDefault="00654227">
      <w:pPr>
        <w:spacing w:line="360" w:lineRule="auto"/>
        <w:ind w:firstLine="720"/>
      </w:pPr>
      <w:r w:rsidRPr="00FE4530">
        <w:t>У седишту установе припремни предшколски програм се обавља</w:t>
      </w:r>
      <w:r w:rsidR="00CA5D2D" w:rsidRPr="00FE4530">
        <w:t xml:space="preserve"> као</w:t>
      </w:r>
      <w:r w:rsidR="0079019E" w:rsidRPr="00FE4530">
        <w:t>полудневни у трајању од четри сата и целодневни</w:t>
      </w:r>
      <w:r w:rsidR="00CA5D2D" w:rsidRPr="00FE4530">
        <w:t>.Полудневни</w:t>
      </w:r>
      <w:r w:rsidRPr="00FE4530">
        <w:t xml:space="preserve">  програм траје од 08:00 часова до 12:00 часова ( васпитачи од 07:00-12:00 часова)   а </w:t>
      </w:r>
      <w:r w:rsidR="00CA5D2D" w:rsidRPr="00FE4530">
        <w:t>целодневни</w:t>
      </w:r>
      <w:r w:rsidR="00C72F57" w:rsidRPr="00FE4530">
        <w:t xml:space="preserve"> од 6</w:t>
      </w:r>
      <w:r w:rsidR="00CA5D2D" w:rsidRPr="00FE4530">
        <w:t xml:space="preserve"> до 17 часова.</w:t>
      </w:r>
    </w:p>
    <w:p w14:paraId="4361803B" w14:textId="77777777" w:rsidR="006B24C3" w:rsidRPr="00FE4530" w:rsidRDefault="006B24C3">
      <w:pPr>
        <w:spacing w:line="360" w:lineRule="auto"/>
        <w:ind w:firstLine="720"/>
      </w:pPr>
      <w:r w:rsidRPr="00FE4530">
        <w:t>На захтев родитеља ове годне имамо две нове целодневне групе деце у години пред по</w:t>
      </w:r>
      <w:r w:rsidR="00E75499" w:rsidRPr="00FE4530">
        <w:t>лазак у школу ( Врњци и Подунавци )</w:t>
      </w:r>
    </w:p>
    <w:p w14:paraId="0E812044" w14:textId="77777777" w:rsidR="008214A2" w:rsidRPr="00DA4A09" w:rsidRDefault="00654227">
      <w:pPr>
        <w:spacing w:line="360" w:lineRule="auto"/>
        <w:ind w:firstLine="720"/>
      </w:pPr>
      <w:r w:rsidRPr="00DA4A09">
        <w:t>У издвојеним објектима  припремни предшколски  програм обавља се у трајању од 4 сата, а почетак и завршетак радног времена се утврђује у зависности од радног времена основних школа   у  чијим се  просторијама  обавља делатност.</w:t>
      </w:r>
    </w:p>
    <w:p w14:paraId="0ABF9976" w14:textId="07515CC6" w:rsidR="008214A2" w:rsidRDefault="00654227">
      <w:pPr>
        <w:spacing w:line="360" w:lineRule="auto"/>
        <w:ind w:firstLine="720"/>
      </w:pPr>
      <w:r w:rsidRPr="00DA4A09">
        <w:t xml:space="preserve">Радно време кухињског особља у објекту "Радост" је </w:t>
      </w:r>
      <w:r w:rsidRPr="00DA4A09">
        <w:rPr>
          <w:lang w:val="ru-RU"/>
        </w:rPr>
        <w:t xml:space="preserve"> за куварице </w:t>
      </w:r>
      <w:r w:rsidRPr="00DA4A09">
        <w:t>од 06</w:t>
      </w:r>
      <w:r w:rsidRPr="00DA4A09">
        <w:rPr>
          <w:lang w:val="ru-RU"/>
        </w:rPr>
        <w:t>:</w:t>
      </w:r>
      <w:r w:rsidRPr="00DA4A09">
        <w:t>00 до 14</w:t>
      </w:r>
      <w:r w:rsidRPr="00DA4A09">
        <w:rPr>
          <w:lang w:val="ru-RU"/>
        </w:rPr>
        <w:t>:0</w:t>
      </w:r>
      <w:r w:rsidRPr="00DA4A09">
        <w:t>0 часова, осталог особља  од 06</w:t>
      </w:r>
      <w:r w:rsidRPr="00DA4A09">
        <w:rPr>
          <w:lang w:val="ru-RU"/>
        </w:rPr>
        <w:t>:</w:t>
      </w:r>
      <w:r w:rsidRPr="00DA4A09">
        <w:t>30 до 14</w:t>
      </w:r>
      <w:r w:rsidRPr="00DA4A09">
        <w:rPr>
          <w:lang w:val="ru-RU"/>
        </w:rPr>
        <w:t>:</w:t>
      </w:r>
      <w:r w:rsidRPr="00DA4A09">
        <w:t>30, секретар и финансијско-административно особље  од 07</w:t>
      </w:r>
      <w:r w:rsidRPr="00DA4A09">
        <w:rPr>
          <w:lang w:val="ru-RU"/>
        </w:rPr>
        <w:t>:</w:t>
      </w:r>
      <w:r w:rsidRPr="00DA4A09">
        <w:t>00 до 15</w:t>
      </w:r>
      <w:r w:rsidRPr="00DA4A09">
        <w:rPr>
          <w:lang w:val="ru-RU"/>
        </w:rPr>
        <w:t>:</w:t>
      </w:r>
      <w:r w:rsidRPr="00DA4A09">
        <w:t>00 часова, техничког особља од 06</w:t>
      </w:r>
      <w:r w:rsidRPr="00DA4A09">
        <w:rPr>
          <w:lang w:val="ru-RU"/>
        </w:rPr>
        <w:t>:</w:t>
      </w:r>
      <w:r w:rsidRPr="00DA4A09">
        <w:t>30 до 14</w:t>
      </w:r>
      <w:r w:rsidRPr="00DA4A09">
        <w:rPr>
          <w:lang w:val="ru-RU"/>
        </w:rPr>
        <w:t>:</w:t>
      </w:r>
      <w:r w:rsidRPr="00DA4A09">
        <w:t>30 часова, спремачице од 08</w:t>
      </w:r>
      <w:r w:rsidRPr="00DA4A09">
        <w:rPr>
          <w:lang w:val="ru-RU"/>
        </w:rPr>
        <w:t>:</w:t>
      </w:r>
      <w:r w:rsidRPr="00DA4A09">
        <w:t>30 до 16</w:t>
      </w:r>
      <w:r w:rsidRPr="00DA4A09">
        <w:rPr>
          <w:lang w:val="ru-RU"/>
        </w:rPr>
        <w:t>:</w:t>
      </w:r>
      <w:r w:rsidRPr="00DA4A09">
        <w:t>30 часова а дежурна спремачица  у првој смени од 06</w:t>
      </w:r>
      <w:r w:rsidRPr="00DA4A09">
        <w:rPr>
          <w:lang w:val="ru-RU"/>
        </w:rPr>
        <w:t>:</w:t>
      </w:r>
      <w:r w:rsidRPr="00DA4A09">
        <w:t>00 до 14</w:t>
      </w:r>
      <w:r w:rsidRPr="00DA4A09">
        <w:rPr>
          <w:lang w:val="ru-RU"/>
        </w:rPr>
        <w:t>:</w:t>
      </w:r>
      <w:r w:rsidRPr="00DA4A09">
        <w:t>00 а у другој смени од 09</w:t>
      </w:r>
      <w:r w:rsidRPr="00DA4A09">
        <w:rPr>
          <w:lang w:val="ru-RU"/>
        </w:rPr>
        <w:t>:</w:t>
      </w:r>
      <w:r w:rsidRPr="00DA4A09">
        <w:t>00 до 17</w:t>
      </w:r>
      <w:r w:rsidRPr="00DA4A09">
        <w:rPr>
          <w:lang w:val="ru-RU"/>
        </w:rPr>
        <w:t>:</w:t>
      </w:r>
      <w:r w:rsidRPr="00DA4A09">
        <w:t>00 часова.</w:t>
      </w:r>
    </w:p>
    <w:p w14:paraId="4364DDC8" w14:textId="662B4A48" w:rsidR="00991079" w:rsidRPr="00FD4EF0" w:rsidRDefault="00FD4EF0" w:rsidP="00991079">
      <w:pPr>
        <w:spacing w:line="360" w:lineRule="auto"/>
        <w:ind w:firstLine="720"/>
        <w:rPr>
          <w:lang w:val="sr-Cyrl-RS"/>
        </w:rPr>
      </w:pPr>
      <w:r>
        <w:rPr>
          <w:lang w:val="sr-Cyrl-RS"/>
        </w:rPr>
        <w:t>Радно време стручних сарадника је од 08:00 до 14:00, сестара на превентиви од</w:t>
      </w:r>
      <w:r w:rsidR="00991079">
        <w:rPr>
          <w:lang w:val="sr-Cyrl-RS"/>
        </w:rPr>
        <w:t xml:space="preserve">    </w:t>
      </w:r>
      <w:r>
        <w:rPr>
          <w:lang w:val="sr-Cyrl-RS"/>
        </w:rPr>
        <w:t xml:space="preserve"> 07:</w:t>
      </w:r>
      <w:r w:rsidR="00991079">
        <w:rPr>
          <w:lang w:val="sr-Cyrl-RS"/>
        </w:rPr>
        <w:t>14</w:t>
      </w:r>
      <w:r w:rsidR="0075597E">
        <w:rPr>
          <w:lang w:val="sr-Cyrl-RS"/>
        </w:rPr>
        <w:t>:00.</w:t>
      </w:r>
    </w:p>
    <w:p w14:paraId="736F05A7" w14:textId="77777777" w:rsidR="008214A2" w:rsidRDefault="00654227">
      <w:pPr>
        <w:spacing w:line="360" w:lineRule="auto"/>
        <w:ind w:firstLine="720"/>
      </w:pPr>
      <w:r w:rsidRPr="00DA4A09">
        <w:t>Рад у летњем и зимском периоду одвијаће се у складу са потребама родитеља и обезбеђењу енергената у току грејне сезоне.</w:t>
      </w:r>
    </w:p>
    <w:p w14:paraId="0538C3F1" w14:textId="77777777" w:rsidR="00E75499" w:rsidRPr="00C72F57" w:rsidRDefault="00E75499">
      <w:pPr>
        <w:spacing w:line="360" w:lineRule="auto"/>
        <w:ind w:firstLine="720"/>
      </w:pPr>
      <w:r w:rsidRPr="00C72F57">
        <w:t>Постоји иницијатива од стране родитеља да објек</w:t>
      </w:r>
      <w:r w:rsidR="00CA5D2D" w:rsidRPr="00C72F57">
        <w:t>ти на терену</w:t>
      </w:r>
      <w:r w:rsidRPr="00C72F57">
        <w:t xml:space="preserve"> раде и током летњег и зимског распуста</w:t>
      </w:r>
      <w:r w:rsidR="00CA5D2D" w:rsidRPr="00C72F57">
        <w:t>. Конкретно, иницијативу су покренули родитељи из објекта у Врњцима.</w:t>
      </w:r>
      <w:r w:rsidRPr="00C72F57">
        <w:t xml:space="preserve"> Установа</w:t>
      </w:r>
      <w:r w:rsidR="0063241F" w:rsidRPr="00C72F57">
        <w:t xml:space="preserve"> ће</w:t>
      </w:r>
      <w:r w:rsidRPr="00C72F57">
        <w:t xml:space="preserve"> у наредном периоду радити </w:t>
      </w:r>
      <w:r w:rsidR="006E730E" w:rsidRPr="00C72F57">
        <w:t>да за то створи услове</w:t>
      </w:r>
      <w:r w:rsidR="003671C8" w:rsidRPr="00C72F57">
        <w:t xml:space="preserve">. </w:t>
      </w:r>
    </w:p>
    <w:p w14:paraId="6DC1BA28" w14:textId="77777777" w:rsidR="008214A2" w:rsidRDefault="00654227">
      <w:pPr>
        <w:spacing w:line="360" w:lineRule="auto"/>
        <w:ind w:firstLine="720"/>
      </w:pPr>
      <w:r w:rsidRPr="00C72F57">
        <w:t>За време зимског и летњег распуста,полудневне групе припремног предшколског програма у седишту установе и ван седишта установе неће радити, а целодневне васпитне групе у објект</w:t>
      </w:r>
      <w:r w:rsidR="003671C8" w:rsidRPr="00C72F57">
        <w:t>има  ће наставити са радом у складу са организацијом рада у датом мементу.</w:t>
      </w:r>
    </w:p>
    <w:p w14:paraId="3C0F86EB" w14:textId="77777777" w:rsidR="00C72F57" w:rsidRPr="00532C9E" w:rsidRDefault="00871286" w:rsidP="00871286">
      <w:pPr>
        <w:spacing w:line="360" w:lineRule="auto"/>
      </w:pPr>
      <w:r w:rsidRPr="00532C9E">
        <w:t xml:space="preserve"> За годишњи одмор, запослени се изјашњавају до 01.05.202</w:t>
      </w:r>
      <w:r w:rsidR="00A15554" w:rsidRPr="00532C9E">
        <w:t>6</w:t>
      </w:r>
      <w:r w:rsidRPr="00532C9E">
        <w:t xml:space="preserve">. године. </w:t>
      </w:r>
      <w:r w:rsidR="00E058ED" w:rsidRPr="00532C9E">
        <w:t>Годишњи одмор се може користити из више делова у складу са потребама послодавца</w:t>
      </w:r>
      <w:r w:rsidR="00733D83" w:rsidRPr="00532C9E">
        <w:t>, с тим да је први део минимум</w:t>
      </w:r>
      <w:r w:rsidR="00E058ED" w:rsidRPr="00532C9E">
        <w:t xml:space="preserve"> две недеље ( 10 радних дана ). Васпитно особ</w:t>
      </w:r>
      <w:r w:rsidR="00733D83" w:rsidRPr="00532C9E">
        <w:t>ље</w:t>
      </w:r>
      <w:r w:rsidR="00626686" w:rsidRPr="00532C9E">
        <w:t xml:space="preserve"> ( договор међу колегама)</w:t>
      </w:r>
      <w:r w:rsidR="00733D83" w:rsidRPr="00532C9E">
        <w:t xml:space="preserve"> </w:t>
      </w:r>
      <w:r w:rsidR="00733D83" w:rsidRPr="00532C9E">
        <w:lastRenderedPageBreak/>
        <w:t>користи годишњи</w:t>
      </w:r>
      <w:r w:rsidR="00EF4D11" w:rsidRPr="00532C9E">
        <w:t xml:space="preserve"> одмор на следећи начин : један колега јул други август. Препорука, послодавца, је да се годишњи одмор користи цео месец, без прекида.</w:t>
      </w:r>
    </w:p>
    <w:p w14:paraId="3AB7BEE9" w14:textId="77777777" w:rsidR="008214A2" w:rsidRPr="0007651F" w:rsidRDefault="00654227">
      <w:pPr>
        <w:spacing w:line="360" w:lineRule="auto"/>
        <w:ind w:firstLine="720"/>
        <w:rPr>
          <w:lang w:val="ru-RU"/>
        </w:rPr>
      </w:pPr>
      <w:r w:rsidRPr="0007651F">
        <w:t>У установи се води летопис. Ове радне године за летопис је задужена Наташа Станојевић.</w:t>
      </w:r>
    </w:p>
    <w:p w14:paraId="3623CCCF" w14:textId="77777777" w:rsidR="008214A2" w:rsidRDefault="008214A2">
      <w:pPr>
        <w:spacing w:line="360" w:lineRule="auto"/>
        <w:rPr>
          <w:color w:val="FF0000"/>
          <w:lang w:val="ru-RU"/>
        </w:rPr>
      </w:pPr>
    </w:p>
    <w:p w14:paraId="1674E4B6" w14:textId="77777777" w:rsidR="008214A2" w:rsidRDefault="008214A2" w:rsidP="0061675C">
      <w:pPr>
        <w:spacing w:line="360" w:lineRule="auto"/>
        <w:jc w:val="center"/>
        <w:rPr>
          <w:color w:val="FF0000"/>
          <w:lang w:val="ru-RU"/>
        </w:rPr>
      </w:pPr>
    </w:p>
    <w:p w14:paraId="1D76E6D9" w14:textId="77777777" w:rsidR="008214A2" w:rsidRPr="0061675C" w:rsidRDefault="0061675C" w:rsidP="009700F9">
      <w:pPr>
        <w:pStyle w:val="ListParagraph"/>
        <w:numPr>
          <w:ilvl w:val="1"/>
          <w:numId w:val="73"/>
        </w:numPr>
        <w:spacing w:line="360" w:lineRule="auto"/>
        <w:jc w:val="center"/>
        <w:rPr>
          <w:b/>
          <w:bCs/>
          <w:sz w:val="28"/>
          <w:szCs w:val="28"/>
        </w:rPr>
      </w:pPr>
      <w:bookmarkStart w:id="9" w:name="_Toc490837266"/>
      <w:r>
        <w:rPr>
          <w:b/>
          <w:bCs/>
          <w:sz w:val="28"/>
          <w:szCs w:val="28"/>
        </w:rPr>
        <w:t xml:space="preserve">. </w:t>
      </w:r>
      <w:r w:rsidR="00654227" w:rsidRPr="0061675C">
        <w:rPr>
          <w:b/>
          <w:bCs/>
          <w:sz w:val="28"/>
          <w:szCs w:val="28"/>
        </w:rPr>
        <w:t>Преглед броја запослених према профилима стручности</w:t>
      </w:r>
      <w:bookmarkEnd w:id="9"/>
    </w:p>
    <w:p w14:paraId="7582C64E" w14:textId="77777777" w:rsidR="008214A2" w:rsidRPr="00DA4A09" w:rsidRDefault="008214A2">
      <w:pPr>
        <w:pStyle w:val="ListParagraph"/>
        <w:spacing w:line="360" w:lineRule="auto"/>
        <w:ind w:left="1080"/>
        <w:rPr>
          <w:b/>
          <w:bCs/>
          <w:sz w:val="28"/>
          <w:szCs w:val="28"/>
        </w:rPr>
      </w:pPr>
    </w:p>
    <w:p w14:paraId="34FE965F" w14:textId="77777777" w:rsidR="008214A2" w:rsidRPr="00DA4A09" w:rsidRDefault="00654227">
      <w:pPr>
        <w:spacing w:line="360" w:lineRule="auto"/>
        <w:ind w:firstLine="720"/>
      </w:pPr>
      <w:r w:rsidRPr="00DA4A09">
        <w:t xml:space="preserve">Правилник о организацији и систематизацији послова у Предшколској установи “Радост“ Врњачка Бања   бр.887 од  23.11.2020 год.-  Сагласнoст  оснивача – Закључак Председника  општине Врњачка Бања број:111-38/20  од 30.12.2020.год. и сагласност на I измене и допуне-Закључак Председника  општине Врњачка Бања број:11-25/21 од 24.марта.2021.год.  и сагласност на II  измене и допуне-Закључак Председника  општине Врњачка Бања број:020-46/23 од 31.маja .2023.год. и </w:t>
      </w:r>
      <w:r w:rsidR="00796C15" w:rsidRPr="00DA4A09">
        <w:t>сагласност на I</w:t>
      </w:r>
      <w:r w:rsidR="00796C15">
        <w:rPr>
          <w:lang w:val="en-US"/>
        </w:rPr>
        <w:t>II</w:t>
      </w:r>
      <w:r w:rsidR="00796C15" w:rsidRPr="00DA4A09">
        <w:t xml:space="preserve"> измене и допуне-Закључак Председника  оп</w:t>
      </w:r>
      <w:r w:rsidR="00796C15">
        <w:t>штине Врњачка Бања број:</w:t>
      </w:r>
      <w:r w:rsidR="00796C15" w:rsidRPr="0007651F">
        <w:rPr>
          <w:lang w:val="ru-RU"/>
        </w:rPr>
        <w:t>020-131/23</w:t>
      </w:r>
      <w:r w:rsidR="00796C15">
        <w:t xml:space="preserve"> од </w:t>
      </w:r>
      <w:r w:rsidR="00796C15" w:rsidRPr="0007651F">
        <w:rPr>
          <w:lang w:val="ru-RU"/>
        </w:rPr>
        <w:t>30</w:t>
      </w:r>
      <w:r w:rsidR="00796C15">
        <w:t>.</w:t>
      </w:r>
      <w:r w:rsidR="00796C15" w:rsidRPr="0007651F">
        <w:rPr>
          <w:lang w:val="ru-RU"/>
        </w:rPr>
        <w:t>11</w:t>
      </w:r>
      <w:r w:rsidR="00796C15">
        <w:t>.202</w:t>
      </w:r>
      <w:r w:rsidR="00796C15" w:rsidRPr="0007651F">
        <w:rPr>
          <w:lang w:val="ru-RU"/>
        </w:rPr>
        <w:t>3</w:t>
      </w:r>
      <w:r w:rsidR="00796C15" w:rsidRPr="00DA4A09">
        <w:t>.год. сагласност на I</w:t>
      </w:r>
      <w:r w:rsidR="00796C15">
        <w:rPr>
          <w:lang w:val="en-US"/>
        </w:rPr>
        <w:t>V</w:t>
      </w:r>
      <w:r w:rsidR="00796C15" w:rsidRPr="00DA4A09">
        <w:t xml:space="preserve"> измене и допуне-Закључак Председника  оп</w:t>
      </w:r>
      <w:r w:rsidR="00796C15">
        <w:t>штине Врњачка Бања број:</w:t>
      </w:r>
      <w:r w:rsidR="00796C15" w:rsidRPr="0007651F">
        <w:rPr>
          <w:lang w:val="ru-RU"/>
        </w:rPr>
        <w:t>020-84/24</w:t>
      </w:r>
      <w:r w:rsidR="00796C15">
        <w:t xml:space="preserve"> од </w:t>
      </w:r>
      <w:r w:rsidR="00796C15" w:rsidRPr="0007651F">
        <w:rPr>
          <w:lang w:val="ru-RU"/>
        </w:rPr>
        <w:t>18</w:t>
      </w:r>
      <w:r w:rsidR="00796C15">
        <w:t>.</w:t>
      </w:r>
      <w:r w:rsidR="00796C15" w:rsidRPr="0007651F">
        <w:rPr>
          <w:lang w:val="ru-RU"/>
        </w:rPr>
        <w:t>07</w:t>
      </w:r>
      <w:r w:rsidR="00796C15">
        <w:t>.202</w:t>
      </w:r>
      <w:r w:rsidR="00796C15" w:rsidRPr="0007651F">
        <w:rPr>
          <w:lang w:val="ru-RU"/>
        </w:rPr>
        <w:t>4</w:t>
      </w:r>
      <w:r w:rsidR="00796C15" w:rsidRPr="00DA4A09">
        <w:t xml:space="preserve">.год.   </w:t>
      </w:r>
    </w:p>
    <w:p w14:paraId="25DB940E" w14:textId="77777777" w:rsidR="008214A2" w:rsidRDefault="008214A2">
      <w:pPr>
        <w:spacing w:line="360" w:lineRule="auto"/>
        <w:rPr>
          <w:color w:val="FF0000"/>
        </w:rPr>
      </w:pPr>
    </w:p>
    <w:p w14:paraId="73CB92E2" w14:textId="77777777" w:rsidR="008214A2" w:rsidRPr="00796C15" w:rsidRDefault="00654227">
      <w:pPr>
        <w:spacing w:line="360" w:lineRule="auto"/>
        <w:ind w:firstLine="720"/>
      </w:pPr>
      <w:r w:rsidRPr="00796C15">
        <w:t>Директо</w:t>
      </w:r>
      <w:r w:rsidR="00796C15" w:rsidRPr="00796C15">
        <w:t>рка установе Маја Цветковић,  ОС АКАДЕМСКЕ СТУДИЈЕ   НОКС НИВО  6.2 240</w:t>
      </w:r>
      <w:r w:rsidRPr="00796C15">
        <w:t xml:space="preserve"> ЕСПБ (са радним стажом  у</w:t>
      </w:r>
      <w:r w:rsidR="00796C15" w:rsidRPr="00796C15">
        <w:t xml:space="preserve"> П.У.“Радост“Врњачка  Бања од 18</w:t>
      </w:r>
      <w:r w:rsidRPr="00796C15">
        <w:t xml:space="preserve"> годинa и  укупан</w:t>
      </w:r>
      <w:r w:rsidR="00D7633F">
        <w:t>им</w:t>
      </w:r>
      <w:r w:rsidRPr="00796C15">
        <w:t xml:space="preserve"> стаж</w:t>
      </w:r>
      <w:r w:rsidR="00D7633F">
        <w:t>ом од 19 година</w:t>
      </w:r>
      <w:r w:rsidRPr="00796C15">
        <w:t>).</w:t>
      </w:r>
    </w:p>
    <w:tbl>
      <w:tblPr>
        <w:tblW w:w="10730" w:type="dxa"/>
        <w:jc w:val="center"/>
        <w:tblLayout w:type="fixed"/>
        <w:tblLook w:val="04A0" w:firstRow="1" w:lastRow="0" w:firstColumn="1" w:lastColumn="0" w:noHBand="0" w:noVBand="1"/>
      </w:tblPr>
      <w:tblGrid>
        <w:gridCol w:w="595"/>
        <w:gridCol w:w="1690"/>
        <w:gridCol w:w="1377"/>
        <w:gridCol w:w="2270"/>
        <w:gridCol w:w="849"/>
        <w:gridCol w:w="992"/>
        <w:gridCol w:w="850"/>
        <w:gridCol w:w="2107"/>
      </w:tblGrid>
      <w:tr w:rsidR="008214A2" w14:paraId="77148C05" w14:textId="77777777">
        <w:trPr>
          <w:trHeight w:val="76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63CED1F9" w14:textId="77777777" w:rsidR="008214A2" w:rsidRDefault="00654227">
            <w:pPr>
              <w:rPr>
                <w:rFonts w:eastAsia="Times New Roman"/>
                <w:color w:val="000000"/>
                <w:lang w:val="en-US"/>
              </w:rPr>
            </w:pPr>
            <w:r>
              <w:rPr>
                <w:rFonts w:eastAsia="Times New Roman"/>
                <w:color w:val="000000"/>
                <w:lang w:val="en-US"/>
              </w:rPr>
              <w:t>ред.бр.</w:t>
            </w:r>
          </w:p>
        </w:tc>
        <w:tc>
          <w:tcPr>
            <w:tcW w:w="3067" w:type="dxa"/>
            <w:gridSpan w:val="2"/>
            <w:tcBorders>
              <w:top w:val="single" w:sz="4" w:space="0" w:color="auto"/>
              <w:left w:val="nil"/>
              <w:bottom w:val="single" w:sz="4" w:space="0" w:color="auto"/>
              <w:right w:val="single" w:sz="4" w:space="0" w:color="000000"/>
            </w:tcBorders>
            <w:shd w:val="clear" w:color="auto" w:fill="FFFFFF"/>
            <w:vAlign w:val="center"/>
          </w:tcPr>
          <w:p w14:paraId="105A30A0" w14:textId="77777777" w:rsidR="008214A2" w:rsidRDefault="00654227">
            <w:pPr>
              <w:rPr>
                <w:rFonts w:eastAsia="Times New Roman"/>
                <w:color w:val="000000"/>
                <w:lang w:val="en-US"/>
              </w:rPr>
            </w:pPr>
            <w:r>
              <w:rPr>
                <w:rFonts w:eastAsia="Times New Roman"/>
                <w:color w:val="000000"/>
                <w:lang w:val="en-US"/>
              </w:rPr>
              <w:t>име и презиме</w:t>
            </w:r>
          </w:p>
        </w:tc>
        <w:tc>
          <w:tcPr>
            <w:tcW w:w="2270" w:type="dxa"/>
            <w:tcBorders>
              <w:top w:val="single" w:sz="4" w:space="0" w:color="auto"/>
              <w:left w:val="nil"/>
              <w:bottom w:val="single" w:sz="4" w:space="0" w:color="auto"/>
              <w:right w:val="single" w:sz="4" w:space="0" w:color="auto"/>
            </w:tcBorders>
            <w:shd w:val="clear" w:color="auto" w:fill="FFFFFF"/>
            <w:vAlign w:val="center"/>
          </w:tcPr>
          <w:p w14:paraId="6F082491" w14:textId="77777777" w:rsidR="008214A2" w:rsidRDefault="00654227">
            <w:pPr>
              <w:rPr>
                <w:rFonts w:eastAsia="Times New Roman"/>
                <w:color w:val="000000"/>
                <w:lang w:val="en-US"/>
              </w:rPr>
            </w:pPr>
            <w:r>
              <w:rPr>
                <w:rFonts w:eastAsia="Times New Roman"/>
                <w:color w:val="000000"/>
                <w:lang w:val="en-US"/>
              </w:rPr>
              <w:t>радноместо</w:t>
            </w:r>
          </w:p>
        </w:tc>
        <w:tc>
          <w:tcPr>
            <w:tcW w:w="849" w:type="dxa"/>
            <w:tcBorders>
              <w:top w:val="single" w:sz="4" w:space="0" w:color="auto"/>
              <w:left w:val="nil"/>
              <w:bottom w:val="single" w:sz="4" w:space="0" w:color="auto"/>
              <w:right w:val="single" w:sz="4" w:space="0" w:color="auto"/>
            </w:tcBorders>
            <w:shd w:val="clear" w:color="auto" w:fill="FFFFFF"/>
            <w:vAlign w:val="center"/>
          </w:tcPr>
          <w:p w14:paraId="266FC297" w14:textId="77777777" w:rsidR="008214A2" w:rsidRDefault="00654227">
            <w:pPr>
              <w:rPr>
                <w:rFonts w:eastAsia="Times New Roman"/>
                <w:color w:val="000000"/>
                <w:lang w:val="en-US"/>
              </w:rPr>
            </w:pPr>
            <w:r>
              <w:rPr>
                <w:rFonts w:eastAsia="Times New Roman"/>
                <w:color w:val="000000"/>
                <w:lang w:val="en-US"/>
              </w:rPr>
              <w:t>НОКС НИВО</w:t>
            </w:r>
          </w:p>
          <w:p w14:paraId="2888F4B2" w14:textId="77777777" w:rsidR="008214A2" w:rsidRDefault="00654227">
            <w:pPr>
              <w:rPr>
                <w:rFonts w:eastAsia="Times New Roman"/>
                <w:color w:val="000000"/>
                <w:lang w:val="en-US"/>
              </w:rPr>
            </w:pPr>
            <w:r>
              <w:rPr>
                <w:rFonts w:eastAsia="Times New Roman"/>
                <w:color w:val="000000"/>
                <w:lang w:val="en-US"/>
              </w:rPr>
              <w:t xml:space="preserve">                          ЕСПБ бодови</w:t>
            </w:r>
          </w:p>
          <w:p w14:paraId="29202256" w14:textId="77777777" w:rsidR="008214A2" w:rsidRDefault="008214A2">
            <w:pPr>
              <w:rPr>
                <w:rFonts w:eastAsia="Times New Roman"/>
                <w:color w:val="000000"/>
                <w:lang w:val="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50D216A2" w14:textId="77777777" w:rsidR="008214A2" w:rsidRDefault="00654227">
            <w:pPr>
              <w:rPr>
                <w:rFonts w:eastAsia="Times New Roman"/>
                <w:color w:val="000000"/>
                <w:lang w:val="en-US"/>
              </w:rPr>
            </w:pPr>
            <w:r>
              <w:rPr>
                <w:rFonts w:eastAsia="Times New Roman"/>
                <w:color w:val="000000"/>
                <w:lang w:val="en-US"/>
              </w:rPr>
              <w:t>укупанраднистаж  у</w:t>
            </w:r>
          </w:p>
          <w:p w14:paraId="26BB1314" w14:textId="77777777" w:rsidR="008214A2" w:rsidRDefault="00654227">
            <w:pPr>
              <w:rPr>
                <w:rFonts w:eastAsia="Times New Roman"/>
                <w:color w:val="000000"/>
                <w:lang w:val="en-US"/>
              </w:rPr>
            </w:pPr>
            <w:r>
              <w:rPr>
                <w:rFonts w:eastAsia="Times New Roman"/>
                <w:color w:val="000000"/>
                <w:lang w:val="en-US"/>
              </w:rPr>
              <w:t>2024/25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1D7B204" w14:textId="77777777" w:rsidR="008214A2" w:rsidRDefault="00654227">
            <w:pPr>
              <w:rPr>
                <w:rFonts w:eastAsia="Times New Roman"/>
                <w:color w:val="000000"/>
                <w:lang w:val="ru-RU"/>
              </w:rPr>
            </w:pPr>
            <w:r>
              <w:rPr>
                <w:rFonts w:eastAsia="Times New Roman"/>
                <w:color w:val="000000"/>
                <w:lang w:val="ru-RU"/>
              </w:rPr>
              <w:t>радни стаж у ПУ  "Радост"</w:t>
            </w:r>
          </w:p>
          <w:p w14:paraId="7AD535CA" w14:textId="77777777" w:rsidR="008214A2" w:rsidRDefault="00654227">
            <w:pPr>
              <w:rPr>
                <w:rFonts w:eastAsia="Times New Roman"/>
                <w:color w:val="000000"/>
                <w:lang w:val="en-US"/>
              </w:rPr>
            </w:pPr>
            <w:r>
              <w:rPr>
                <w:rFonts w:eastAsia="Times New Roman"/>
                <w:color w:val="000000"/>
                <w:lang w:val="ru-RU"/>
              </w:rPr>
              <w:t>у 20</w:t>
            </w:r>
            <w:r w:rsidR="00624518">
              <w:rPr>
                <w:rFonts w:eastAsia="Times New Roman"/>
                <w:color w:val="000000"/>
                <w:lang w:val="en-US"/>
              </w:rPr>
              <w:t>25</w:t>
            </w:r>
            <w:r>
              <w:rPr>
                <w:rFonts w:eastAsia="Times New Roman"/>
                <w:color w:val="000000"/>
                <w:lang w:val="en-US"/>
              </w:rPr>
              <w:t>/</w:t>
            </w:r>
            <w:r>
              <w:rPr>
                <w:rFonts w:eastAsia="Times New Roman"/>
                <w:color w:val="000000"/>
                <w:lang w:val="ru-RU"/>
              </w:rPr>
              <w:t>2</w:t>
            </w:r>
            <w:r w:rsidR="00624518">
              <w:rPr>
                <w:rFonts w:eastAsia="Times New Roman"/>
                <w:color w:val="000000"/>
                <w:lang w:val="en-US"/>
              </w:rPr>
              <w:t>6</w:t>
            </w:r>
          </w:p>
        </w:tc>
        <w:tc>
          <w:tcPr>
            <w:tcW w:w="2107" w:type="dxa"/>
            <w:tcBorders>
              <w:top w:val="single" w:sz="4" w:space="0" w:color="auto"/>
              <w:left w:val="nil"/>
              <w:bottom w:val="single" w:sz="4" w:space="0" w:color="auto"/>
              <w:right w:val="single" w:sz="4" w:space="0" w:color="auto"/>
            </w:tcBorders>
            <w:shd w:val="clear" w:color="auto" w:fill="FFFFFF"/>
            <w:vAlign w:val="center"/>
          </w:tcPr>
          <w:p w14:paraId="607D8DC7" w14:textId="77777777" w:rsidR="008214A2" w:rsidRDefault="00654227">
            <w:pPr>
              <w:rPr>
                <w:rFonts w:eastAsia="Times New Roman"/>
                <w:color w:val="000000"/>
                <w:lang w:val="en-US"/>
              </w:rPr>
            </w:pPr>
            <w:r>
              <w:rPr>
                <w:rFonts w:eastAsia="Times New Roman"/>
                <w:color w:val="000000"/>
                <w:lang w:val="en-US"/>
              </w:rPr>
              <w:t>Статус</w:t>
            </w:r>
          </w:p>
          <w:p w14:paraId="4BB4EDD3" w14:textId="77777777" w:rsidR="008214A2" w:rsidRDefault="00654227">
            <w:pPr>
              <w:rPr>
                <w:rFonts w:eastAsia="Times New Roman"/>
                <w:color w:val="000000"/>
                <w:lang w:val="en-US"/>
              </w:rPr>
            </w:pPr>
            <w:r>
              <w:rPr>
                <w:rFonts w:eastAsia="Times New Roman"/>
                <w:color w:val="000000"/>
                <w:lang w:val="en-US"/>
              </w:rPr>
              <w:t>запосленог</w:t>
            </w:r>
          </w:p>
        </w:tc>
      </w:tr>
      <w:tr w:rsidR="008214A2" w14:paraId="7621D72D"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A4C89E2" w14:textId="77777777" w:rsidR="008214A2" w:rsidRDefault="00654227">
            <w:pPr>
              <w:rPr>
                <w:rFonts w:eastAsia="Times New Roman"/>
                <w:color w:val="000000"/>
                <w:lang w:val="en-US"/>
              </w:rPr>
            </w:pPr>
            <w:r>
              <w:rPr>
                <w:rFonts w:eastAsia="Times New Roman"/>
                <w:color w:val="000000"/>
                <w:lang w:val="en-US"/>
              </w:rPr>
              <w:t>1</w:t>
            </w:r>
          </w:p>
        </w:tc>
        <w:tc>
          <w:tcPr>
            <w:tcW w:w="1690" w:type="dxa"/>
            <w:tcBorders>
              <w:top w:val="nil"/>
              <w:left w:val="nil"/>
              <w:bottom w:val="single" w:sz="4" w:space="0" w:color="auto"/>
              <w:right w:val="nil"/>
            </w:tcBorders>
            <w:shd w:val="clear" w:color="auto" w:fill="FFFFFF"/>
            <w:noWrap/>
            <w:vAlign w:val="bottom"/>
          </w:tcPr>
          <w:p w14:paraId="15529CDD" w14:textId="77777777" w:rsidR="008214A2" w:rsidRDefault="00654227">
            <w:pPr>
              <w:rPr>
                <w:rFonts w:eastAsia="Times New Roman"/>
                <w:color w:val="000000"/>
                <w:lang w:val="en-US"/>
              </w:rPr>
            </w:pPr>
            <w:r>
              <w:rPr>
                <w:rFonts w:eastAsia="Times New Roman"/>
                <w:color w:val="000000"/>
                <w:lang w:val="en-US"/>
              </w:rPr>
              <w:t>Катарина</w:t>
            </w:r>
          </w:p>
        </w:tc>
        <w:tc>
          <w:tcPr>
            <w:tcW w:w="1377" w:type="dxa"/>
            <w:tcBorders>
              <w:top w:val="nil"/>
              <w:left w:val="nil"/>
              <w:bottom w:val="single" w:sz="4" w:space="0" w:color="auto"/>
              <w:right w:val="single" w:sz="4" w:space="0" w:color="auto"/>
            </w:tcBorders>
            <w:shd w:val="clear" w:color="auto" w:fill="FFFFFF"/>
            <w:noWrap/>
            <w:vAlign w:val="bottom"/>
          </w:tcPr>
          <w:p w14:paraId="1D588422" w14:textId="77777777" w:rsidR="008214A2" w:rsidRDefault="00654227">
            <w:pPr>
              <w:rPr>
                <w:rFonts w:eastAsia="Times New Roman"/>
                <w:color w:val="000000"/>
                <w:lang w:val="en-US"/>
              </w:rPr>
            </w:pPr>
            <w:r>
              <w:rPr>
                <w:rFonts w:eastAsia="Times New Roman"/>
                <w:color w:val="000000"/>
                <w:lang w:val="en-US"/>
              </w:rPr>
              <w:t>Пријовић</w:t>
            </w:r>
          </w:p>
        </w:tc>
        <w:tc>
          <w:tcPr>
            <w:tcW w:w="2270" w:type="dxa"/>
            <w:tcBorders>
              <w:top w:val="nil"/>
              <w:left w:val="nil"/>
              <w:bottom w:val="single" w:sz="4" w:space="0" w:color="auto"/>
              <w:right w:val="single" w:sz="4" w:space="0" w:color="auto"/>
            </w:tcBorders>
            <w:shd w:val="clear" w:color="auto" w:fill="FFFFFF"/>
            <w:noWrap/>
            <w:vAlign w:val="bottom"/>
          </w:tcPr>
          <w:p w14:paraId="67D1C884" w14:textId="77777777" w:rsidR="008214A2" w:rsidRPr="00C20417" w:rsidRDefault="00C20417">
            <w:pPr>
              <w:rPr>
                <w:rFonts w:eastAsia="Times New Roman"/>
                <w:color w:val="000000"/>
              </w:rPr>
            </w:pPr>
            <w:r>
              <w:rPr>
                <w:rFonts w:eastAsia="Times New Roman"/>
                <w:color w:val="000000"/>
              </w:rPr>
              <w:t>вапитач</w:t>
            </w:r>
          </w:p>
        </w:tc>
        <w:tc>
          <w:tcPr>
            <w:tcW w:w="849" w:type="dxa"/>
            <w:tcBorders>
              <w:top w:val="nil"/>
              <w:left w:val="nil"/>
              <w:bottom w:val="single" w:sz="4" w:space="0" w:color="auto"/>
              <w:right w:val="single" w:sz="4" w:space="0" w:color="auto"/>
            </w:tcBorders>
            <w:shd w:val="clear" w:color="auto" w:fill="FFFFFF"/>
            <w:noWrap/>
            <w:vAlign w:val="bottom"/>
          </w:tcPr>
          <w:p w14:paraId="76066AAF" w14:textId="77777777" w:rsidR="008214A2" w:rsidRDefault="00654227">
            <w:pPr>
              <w:rPr>
                <w:rFonts w:eastAsia="Times New Roman"/>
                <w:color w:val="000000"/>
                <w:lang w:val="en-US"/>
              </w:rPr>
            </w:pPr>
            <w:r>
              <w:rPr>
                <w:rFonts w:eastAsia="Times New Roman"/>
                <w:color w:val="000000"/>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6F37A9A4" w14:textId="77777777" w:rsidR="008214A2" w:rsidRPr="00C20417" w:rsidRDefault="00654227">
            <w:pPr>
              <w:rPr>
                <w:rFonts w:eastAsia="Times New Roman"/>
                <w:color w:val="000000"/>
              </w:rPr>
            </w:pPr>
            <w:r>
              <w:rPr>
                <w:rFonts w:eastAsia="Times New Roman"/>
                <w:color w:val="000000"/>
                <w:lang w:val="en-US"/>
              </w:rPr>
              <w:t>2</w:t>
            </w:r>
            <w:r w:rsidR="00C20417">
              <w:rPr>
                <w:rFonts w:eastAsia="Times New Roman"/>
                <w:color w:val="000000"/>
              </w:rPr>
              <w:t>2</w:t>
            </w:r>
          </w:p>
        </w:tc>
        <w:tc>
          <w:tcPr>
            <w:tcW w:w="850" w:type="dxa"/>
            <w:tcBorders>
              <w:top w:val="nil"/>
              <w:left w:val="nil"/>
              <w:bottom w:val="single" w:sz="4" w:space="0" w:color="auto"/>
              <w:right w:val="single" w:sz="4" w:space="0" w:color="auto"/>
            </w:tcBorders>
            <w:shd w:val="clear" w:color="auto" w:fill="FFFFFF"/>
            <w:noWrap/>
            <w:vAlign w:val="bottom"/>
          </w:tcPr>
          <w:p w14:paraId="4573F256" w14:textId="77777777" w:rsidR="008214A2" w:rsidRDefault="00654227">
            <w:pPr>
              <w:rPr>
                <w:rFonts w:eastAsia="Times New Roman"/>
                <w:color w:val="000000"/>
                <w:lang w:val="en-US"/>
              </w:rPr>
            </w:pPr>
            <w:r>
              <w:rPr>
                <w:rFonts w:eastAsia="Times New Roman"/>
                <w:color w:val="000000"/>
                <w:lang w:val="en-US"/>
              </w:rPr>
              <w:t>20</w:t>
            </w:r>
          </w:p>
        </w:tc>
        <w:tc>
          <w:tcPr>
            <w:tcW w:w="2107" w:type="dxa"/>
            <w:tcBorders>
              <w:top w:val="nil"/>
              <w:left w:val="nil"/>
              <w:bottom w:val="single" w:sz="4" w:space="0" w:color="auto"/>
              <w:right w:val="single" w:sz="4" w:space="0" w:color="auto"/>
            </w:tcBorders>
            <w:shd w:val="clear" w:color="auto" w:fill="FFFFFF"/>
            <w:noWrap/>
            <w:vAlign w:val="bottom"/>
          </w:tcPr>
          <w:p w14:paraId="0C24AD87"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500C54E7"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B48CFF6" w14:textId="77777777" w:rsidR="008214A2" w:rsidRDefault="00654227">
            <w:pPr>
              <w:rPr>
                <w:rFonts w:eastAsia="Times New Roman"/>
                <w:color w:val="000000"/>
                <w:lang w:val="en-US"/>
              </w:rPr>
            </w:pPr>
            <w:r>
              <w:rPr>
                <w:rFonts w:eastAsia="Times New Roman"/>
                <w:color w:val="000000"/>
                <w:lang w:val="en-US"/>
              </w:rPr>
              <w:t>2</w:t>
            </w:r>
          </w:p>
        </w:tc>
        <w:tc>
          <w:tcPr>
            <w:tcW w:w="1690" w:type="dxa"/>
            <w:tcBorders>
              <w:top w:val="nil"/>
              <w:left w:val="nil"/>
              <w:bottom w:val="single" w:sz="4" w:space="0" w:color="auto"/>
              <w:right w:val="nil"/>
            </w:tcBorders>
            <w:shd w:val="clear" w:color="auto" w:fill="FFFFFF"/>
            <w:noWrap/>
            <w:vAlign w:val="bottom"/>
          </w:tcPr>
          <w:p w14:paraId="035ED887" w14:textId="77777777" w:rsidR="008214A2" w:rsidRDefault="00654227">
            <w:pPr>
              <w:rPr>
                <w:rFonts w:eastAsia="Times New Roman"/>
                <w:color w:val="000000"/>
                <w:lang w:val="en-US"/>
              </w:rPr>
            </w:pPr>
            <w:r>
              <w:rPr>
                <w:rFonts w:eastAsia="Times New Roman"/>
                <w:color w:val="000000"/>
                <w:lang w:val="en-US"/>
              </w:rPr>
              <w:t>Вукица</w:t>
            </w:r>
          </w:p>
        </w:tc>
        <w:tc>
          <w:tcPr>
            <w:tcW w:w="1377" w:type="dxa"/>
            <w:tcBorders>
              <w:top w:val="nil"/>
              <w:left w:val="nil"/>
              <w:bottom w:val="single" w:sz="4" w:space="0" w:color="auto"/>
              <w:right w:val="single" w:sz="4" w:space="0" w:color="auto"/>
            </w:tcBorders>
            <w:shd w:val="clear" w:color="auto" w:fill="FFFFFF"/>
            <w:noWrap/>
            <w:vAlign w:val="bottom"/>
          </w:tcPr>
          <w:p w14:paraId="68A56372" w14:textId="77777777" w:rsidR="008214A2" w:rsidRDefault="00654227">
            <w:pPr>
              <w:rPr>
                <w:rFonts w:eastAsia="Times New Roman"/>
                <w:color w:val="000000"/>
                <w:lang w:val="en-US"/>
              </w:rPr>
            </w:pPr>
            <w:r>
              <w:rPr>
                <w:rFonts w:eastAsia="Times New Roman"/>
                <w:color w:val="000000"/>
                <w:lang w:val="en-US"/>
              </w:rPr>
              <w:t>Вучићевић</w:t>
            </w:r>
          </w:p>
        </w:tc>
        <w:tc>
          <w:tcPr>
            <w:tcW w:w="2270" w:type="dxa"/>
            <w:tcBorders>
              <w:top w:val="nil"/>
              <w:left w:val="nil"/>
              <w:bottom w:val="single" w:sz="4" w:space="0" w:color="auto"/>
              <w:right w:val="single" w:sz="4" w:space="0" w:color="auto"/>
            </w:tcBorders>
            <w:shd w:val="clear" w:color="auto" w:fill="FFFFFF"/>
            <w:noWrap/>
            <w:vAlign w:val="bottom"/>
          </w:tcPr>
          <w:p w14:paraId="2BE4F34B"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95646C9" w14:textId="77777777" w:rsidR="008214A2" w:rsidRDefault="00654227">
            <w:pPr>
              <w:rPr>
                <w:rFonts w:eastAsia="Times New Roman"/>
                <w:color w:val="000000"/>
              </w:rPr>
            </w:pPr>
            <w:r>
              <w:rPr>
                <w:rFonts w:eastAsia="Times New Roman"/>
                <w:color w:val="000000"/>
              </w:rPr>
              <w:t>7</w:t>
            </w:r>
            <w:r>
              <w:rPr>
                <w:rFonts w:eastAsia="Times New Roman"/>
                <w:color w:val="000000"/>
                <w:lang w:val="en-US"/>
              </w:rPr>
              <w:t>.</w:t>
            </w:r>
            <w:r>
              <w:rPr>
                <w:rFonts w:eastAsia="Times New Roman"/>
                <w:color w:val="000000"/>
              </w:rPr>
              <w:t>1</w:t>
            </w:r>
            <w:r w:rsidR="002436E3">
              <w:rPr>
                <w:rFonts w:eastAsia="Times New Roman"/>
                <w:color w:val="000000"/>
              </w:rPr>
              <w:t xml:space="preserve"> </w:t>
            </w:r>
            <w:r>
              <w:rPr>
                <w:rFonts w:eastAsia="Times New Roman"/>
                <w:color w:val="000000"/>
              </w:rPr>
              <w:t>300</w:t>
            </w:r>
          </w:p>
        </w:tc>
        <w:tc>
          <w:tcPr>
            <w:tcW w:w="992" w:type="dxa"/>
            <w:tcBorders>
              <w:top w:val="nil"/>
              <w:left w:val="nil"/>
              <w:bottom w:val="single" w:sz="4" w:space="0" w:color="auto"/>
              <w:right w:val="single" w:sz="4" w:space="0" w:color="auto"/>
            </w:tcBorders>
            <w:shd w:val="clear" w:color="auto" w:fill="FFFFFF"/>
            <w:noWrap/>
            <w:vAlign w:val="bottom"/>
          </w:tcPr>
          <w:p w14:paraId="4DE64BE2" w14:textId="77777777" w:rsidR="008214A2" w:rsidRDefault="00654227">
            <w:pPr>
              <w:rPr>
                <w:rFonts w:eastAsia="Times New Roman"/>
                <w:color w:val="000000"/>
                <w:lang w:val="en-US"/>
              </w:rPr>
            </w:pPr>
            <w:r>
              <w:rPr>
                <w:rFonts w:eastAsia="Times New Roman"/>
                <w:color w:val="000000"/>
                <w:lang w:val="en-US"/>
              </w:rPr>
              <w:t>29</w:t>
            </w:r>
          </w:p>
        </w:tc>
        <w:tc>
          <w:tcPr>
            <w:tcW w:w="850" w:type="dxa"/>
            <w:tcBorders>
              <w:top w:val="nil"/>
              <w:left w:val="nil"/>
              <w:bottom w:val="single" w:sz="4" w:space="0" w:color="auto"/>
              <w:right w:val="single" w:sz="4" w:space="0" w:color="auto"/>
            </w:tcBorders>
            <w:shd w:val="clear" w:color="auto" w:fill="FFFFFF"/>
            <w:noWrap/>
            <w:vAlign w:val="bottom"/>
          </w:tcPr>
          <w:p w14:paraId="16FA0627" w14:textId="77777777" w:rsidR="008214A2" w:rsidRDefault="00654227">
            <w:pPr>
              <w:rPr>
                <w:rFonts w:eastAsia="Times New Roman"/>
                <w:color w:val="000000"/>
                <w:lang w:val="en-US"/>
              </w:rPr>
            </w:pPr>
            <w:r>
              <w:rPr>
                <w:rFonts w:eastAsia="Times New Roman"/>
                <w:color w:val="000000"/>
                <w:lang w:val="en-US"/>
              </w:rPr>
              <w:t>29</w:t>
            </w:r>
          </w:p>
        </w:tc>
        <w:tc>
          <w:tcPr>
            <w:tcW w:w="2107" w:type="dxa"/>
            <w:tcBorders>
              <w:top w:val="nil"/>
              <w:left w:val="nil"/>
              <w:bottom w:val="single" w:sz="4" w:space="0" w:color="auto"/>
              <w:right w:val="single" w:sz="4" w:space="0" w:color="auto"/>
            </w:tcBorders>
            <w:shd w:val="clear" w:color="auto" w:fill="FFFFFF"/>
            <w:noWrap/>
            <w:vAlign w:val="bottom"/>
          </w:tcPr>
          <w:p w14:paraId="10CAD2F9"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0E574CA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421EF79" w14:textId="77777777" w:rsidR="008214A2" w:rsidRDefault="00654227">
            <w:pPr>
              <w:rPr>
                <w:rFonts w:eastAsia="Times New Roman"/>
                <w:color w:val="000000"/>
                <w:lang w:val="en-US"/>
              </w:rPr>
            </w:pPr>
            <w:r>
              <w:rPr>
                <w:rFonts w:eastAsia="Times New Roman"/>
                <w:color w:val="000000"/>
                <w:lang w:val="en-US"/>
              </w:rPr>
              <w:lastRenderedPageBreak/>
              <w:t>3</w:t>
            </w:r>
          </w:p>
        </w:tc>
        <w:tc>
          <w:tcPr>
            <w:tcW w:w="1690" w:type="dxa"/>
            <w:tcBorders>
              <w:top w:val="nil"/>
              <w:left w:val="nil"/>
              <w:bottom w:val="single" w:sz="4" w:space="0" w:color="auto"/>
              <w:right w:val="nil"/>
            </w:tcBorders>
            <w:shd w:val="clear" w:color="auto" w:fill="FFFFFF"/>
            <w:noWrap/>
            <w:vAlign w:val="bottom"/>
          </w:tcPr>
          <w:p w14:paraId="24ECA85C" w14:textId="77777777" w:rsidR="008214A2" w:rsidRDefault="00654227">
            <w:pPr>
              <w:rPr>
                <w:rFonts w:eastAsia="Times New Roman"/>
                <w:color w:val="000000"/>
                <w:lang w:val="en-US"/>
              </w:rPr>
            </w:pPr>
            <w:r>
              <w:rPr>
                <w:rFonts w:eastAsia="Times New Roman"/>
                <w:color w:val="000000"/>
                <w:lang w:val="en-US"/>
              </w:rPr>
              <w:t>Снежана</w:t>
            </w:r>
          </w:p>
        </w:tc>
        <w:tc>
          <w:tcPr>
            <w:tcW w:w="1377" w:type="dxa"/>
            <w:tcBorders>
              <w:top w:val="nil"/>
              <w:left w:val="nil"/>
              <w:bottom w:val="single" w:sz="4" w:space="0" w:color="auto"/>
              <w:right w:val="single" w:sz="4" w:space="0" w:color="auto"/>
            </w:tcBorders>
            <w:shd w:val="clear" w:color="auto" w:fill="FFFFFF"/>
            <w:noWrap/>
            <w:vAlign w:val="bottom"/>
          </w:tcPr>
          <w:p w14:paraId="26039C21" w14:textId="77777777" w:rsidR="008214A2" w:rsidRDefault="00654227">
            <w:pPr>
              <w:rPr>
                <w:rFonts w:eastAsia="Times New Roman"/>
                <w:color w:val="000000"/>
                <w:lang w:val="en-US"/>
              </w:rPr>
            </w:pPr>
            <w:r>
              <w:rPr>
                <w:rFonts w:eastAsia="Times New Roman"/>
                <w:color w:val="000000"/>
                <w:lang w:val="en-US"/>
              </w:rPr>
              <w:t>Матић</w:t>
            </w:r>
          </w:p>
        </w:tc>
        <w:tc>
          <w:tcPr>
            <w:tcW w:w="2270" w:type="dxa"/>
            <w:tcBorders>
              <w:top w:val="nil"/>
              <w:left w:val="nil"/>
              <w:bottom w:val="single" w:sz="4" w:space="0" w:color="auto"/>
              <w:right w:val="single" w:sz="4" w:space="0" w:color="auto"/>
            </w:tcBorders>
            <w:shd w:val="clear" w:color="auto" w:fill="FFFFFF"/>
            <w:noWrap/>
            <w:vAlign w:val="bottom"/>
          </w:tcPr>
          <w:p w14:paraId="73895522"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7693ED90" w14:textId="77777777" w:rsidR="008214A2" w:rsidRDefault="00654227">
            <w:pPr>
              <w:rPr>
                <w:rFonts w:eastAsia="Times New Roman"/>
                <w:color w:val="000000"/>
                <w:lang w:val="en-US"/>
              </w:rPr>
            </w:pPr>
            <w:r>
              <w:rPr>
                <w:rFonts w:eastAsia="Times New Roman"/>
                <w:color w:val="000000"/>
                <w:lang w:val="en-US"/>
              </w:rPr>
              <w:t xml:space="preserve">6.1              180        </w:t>
            </w:r>
          </w:p>
        </w:tc>
        <w:tc>
          <w:tcPr>
            <w:tcW w:w="992" w:type="dxa"/>
            <w:tcBorders>
              <w:top w:val="nil"/>
              <w:left w:val="nil"/>
              <w:bottom w:val="single" w:sz="4" w:space="0" w:color="auto"/>
              <w:right w:val="single" w:sz="4" w:space="0" w:color="auto"/>
            </w:tcBorders>
            <w:shd w:val="clear" w:color="auto" w:fill="FFFFFF"/>
            <w:noWrap/>
            <w:vAlign w:val="bottom"/>
          </w:tcPr>
          <w:p w14:paraId="240DA307" w14:textId="77777777" w:rsidR="008214A2" w:rsidRPr="00C20417" w:rsidRDefault="00654227">
            <w:pPr>
              <w:rPr>
                <w:rFonts w:eastAsia="Times New Roman"/>
                <w:color w:val="000000"/>
              </w:rPr>
            </w:pPr>
            <w:r>
              <w:rPr>
                <w:rFonts w:eastAsia="Times New Roman"/>
                <w:color w:val="000000"/>
                <w:lang w:val="en-US"/>
              </w:rPr>
              <w:t>1</w:t>
            </w:r>
            <w:r w:rsidR="00C20417">
              <w:rPr>
                <w:rFonts w:eastAsia="Times New Roman"/>
                <w:color w:val="000000"/>
              </w:rPr>
              <w:t>9</w:t>
            </w:r>
          </w:p>
        </w:tc>
        <w:tc>
          <w:tcPr>
            <w:tcW w:w="850" w:type="dxa"/>
            <w:tcBorders>
              <w:top w:val="nil"/>
              <w:left w:val="nil"/>
              <w:bottom w:val="single" w:sz="4" w:space="0" w:color="auto"/>
              <w:right w:val="single" w:sz="4" w:space="0" w:color="auto"/>
            </w:tcBorders>
            <w:shd w:val="clear" w:color="auto" w:fill="FFFFFF"/>
            <w:noWrap/>
            <w:vAlign w:val="bottom"/>
          </w:tcPr>
          <w:p w14:paraId="3A3404CE" w14:textId="77777777" w:rsidR="008214A2" w:rsidRPr="00C20417" w:rsidRDefault="00654227">
            <w:pPr>
              <w:rPr>
                <w:rFonts w:eastAsia="Times New Roman"/>
                <w:color w:val="000000"/>
              </w:rPr>
            </w:pPr>
            <w:r>
              <w:rPr>
                <w:rFonts w:eastAsia="Times New Roman"/>
                <w:color w:val="000000"/>
                <w:lang w:val="en-US"/>
              </w:rPr>
              <w:t>1</w:t>
            </w:r>
            <w:r w:rsidR="00C20417">
              <w:rPr>
                <w:rFonts w:eastAsia="Times New Roman"/>
                <w:color w:val="000000"/>
              </w:rPr>
              <w:t>4</w:t>
            </w:r>
          </w:p>
        </w:tc>
        <w:tc>
          <w:tcPr>
            <w:tcW w:w="2107" w:type="dxa"/>
            <w:tcBorders>
              <w:top w:val="nil"/>
              <w:left w:val="nil"/>
              <w:bottom w:val="single" w:sz="4" w:space="0" w:color="auto"/>
              <w:right w:val="single" w:sz="4" w:space="0" w:color="auto"/>
            </w:tcBorders>
            <w:shd w:val="clear" w:color="auto" w:fill="FFFFFF"/>
            <w:noWrap/>
            <w:vAlign w:val="bottom"/>
          </w:tcPr>
          <w:p w14:paraId="78A934B0"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1BF9EE4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6259C15" w14:textId="77777777" w:rsidR="008214A2" w:rsidRDefault="00654227">
            <w:pPr>
              <w:rPr>
                <w:rFonts w:eastAsia="Times New Roman"/>
                <w:color w:val="000000"/>
                <w:lang w:val="en-US"/>
              </w:rPr>
            </w:pPr>
            <w:r>
              <w:rPr>
                <w:rFonts w:eastAsia="Times New Roman"/>
                <w:color w:val="000000"/>
                <w:lang w:val="en-US"/>
              </w:rPr>
              <w:t>4</w:t>
            </w:r>
          </w:p>
        </w:tc>
        <w:tc>
          <w:tcPr>
            <w:tcW w:w="1690" w:type="dxa"/>
            <w:tcBorders>
              <w:top w:val="nil"/>
              <w:left w:val="nil"/>
              <w:bottom w:val="single" w:sz="4" w:space="0" w:color="auto"/>
              <w:right w:val="nil"/>
            </w:tcBorders>
            <w:shd w:val="clear" w:color="auto" w:fill="FFFFFF"/>
            <w:noWrap/>
            <w:vAlign w:val="bottom"/>
          </w:tcPr>
          <w:p w14:paraId="2BE1A88C" w14:textId="77777777" w:rsidR="008214A2" w:rsidRDefault="00654227">
            <w:pPr>
              <w:rPr>
                <w:rFonts w:eastAsia="Times New Roman"/>
                <w:color w:val="000000"/>
                <w:lang w:val="en-US"/>
              </w:rPr>
            </w:pPr>
            <w:r>
              <w:rPr>
                <w:rFonts w:eastAsia="Times New Roman"/>
                <w:color w:val="000000"/>
                <w:lang w:val="en-US"/>
              </w:rPr>
              <w:t>Ивана</w:t>
            </w:r>
          </w:p>
        </w:tc>
        <w:tc>
          <w:tcPr>
            <w:tcW w:w="1377" w:type="dxa"/>
            <w:tcBorders>
              <w:top w:val="nil"/>
              <w:left w:val="nil"/>
              <w:bottom w:val="single" w:sz="4" w:space="0" w:color="auto"/>
              <w:right w:val="single" w:sz="4" w:space="0" w:color="auto"/>
            </w:tcBorders>
            <w:shd w:val="clear" w:color="auto" w:fill="FFFFFF"/>
            <w:noWrap/>
            <w:vAlign w:val="bottom"/>
          </w:tcPr>
          <w:p w14:paraId="0B0BD150" w14:textId="77777777" w:rsidR="008214A2" w:rsidRDefault="00654227">
            <w:pPr>
              <w:rPr>
                <w:rFonts w:eastAsia="Times New Roman"/>
                <w:color w:val="000000"/>
                <w:lang w:val="en-US"/>
              </w:rPr>
            </w:pPr>
            <w:r>
              <w:rPr>
                <w:rFonts w:eastAsia="Times New Roman"/>
                <w:color w:val="000000"/>
                <w:lang w:val="en-US"/>
              </w:rPr>
              <w:t>Бежановић</w:t>
            </w:r>
          </w:p>
        </w:tc>
        <w:tc>
          <w:tcPr>
            <w:tcW w:w="2270" w:type="dxa"/>
            <w:tcBorders>
              <w:top w:val="nil"/>
              <w:left w:val="nil"/>
              <w:bottom w:val="single" w:sz="4" w:space="0" w:color="auto"/>
              <w:right w:val="single" w:sz="4" w:space="0" w:color="auto"/>
            </w:tcBorders>
            <w:shd w:val="clear" w:color="auto" w:fill="FFFFFF"/>
            <w:noWrap/>
            <w:vAlign w:val="bottom"/>
          </w:tcPr>
          <w:p w14:paraId="5F69A45B" w14:textId="77777777" w:rsidR="008214A2" w:rsidRPr="00C20417" w:rsidRDefault="00C20417">
            <w:pPr>
              <w:rPr>
                <w:rFonts w:eastAsia="Times New Roman"/>
                <w:color w:val="000000"/>
              </w:rPr>
            </w:pPr>
            <w:r>
              <w:rPr>
                <w:rFonts w:eastAsia="Times New Roman"/>
                <w:color w:val="000000"/>
              </w:rPr>
              <w:t>пом. директора</w:t>
            </w:r>
          </w:p>
        </w:tc>
        <w:tc>
          <w:tcPr>
            <w:tcW w:w="849" w:type="dxa"/>
            <w:tcBorders>
              <w:top w:val="nil"/>
              <w:left w:val="nil"/>
              <w:bottom w:val="single" w:sz="4" w:space="0" w:color="auto"/>
              <w:right w:val="single" w:sz="4" w:space="0" w:color="auto"/>
            </w:tcBorders>
            <w:shd w:val="clear" w:color="auto" w:fill="FFFFFF"/>
            <w:noWrap/>
            <w:vAlign w:val="bottom"/>
          </w:tcPr>
          <w:p w14:paraId="72D31D09" w14:textId="77777777" w:rsidR="008214A2" w:rsidRDefault="00654227">
            <w:pPr>
              <w:rPr>
                <w:rFonts w:eastAsia="Times New Roman"/>
                <w:color w:val="000000"/>
                <w:lang w:val="en-US"/>
              </w:rPr>
            </w:pPr>
            <w:r>
              <w:rPr>
                <w:rFonts w:eastAsia="Times New Roman"/>
                <w:color w:val="000000"/>
                <w:lang w:val="en-US"/>
              </w:rPr>
              <w:t xml:space="preserve">7.1.             300 </w:t>
            </w:r>
          </w:p>
        </w:tc>
        <w:tc>
          <w:tcPr>
            <w:tcW w:w="992" w:type="dxa"/>
            <w:tcBorders>
              <w:top w:val="nil"/>
              <w:left w:val="nil"/>
              <w:bottom w:val="single" w:sz="4" w:space="0" w:color="auto"/>
              <w:right w:val="single" w:sz="4" w:space="0" w:color="auto"/>
            </w:tcBorders>
            <w:shd w:val="clear" w:color="auto" w:fill="FFFFFF"/>
            <w:noWrap/>
            <w:vAlign w:val="bottom"/>
          </w:tcPr>
          <w:p w14:paraId="280DC447" w14:textId="77777777" w:rsidR="008214A2" w:rsidRPr="00C20417" w:rsidRDefault="00654227">
            <w:pPr>
              <w:rPr>
                <w:rFonts w:eastAsia="Times New Roman"/>
                <w:color w:val="000000"/>
              </w:rPr>
            </w:pPr>
            <w:r>
              <w:rPr>
                <w:rFonts w:eastAsia="Times New Roman"/>
                <w:color w:val="000000"/>
                <w:lang w:val="en-US"/>
              </w:rPr>
              <w:t>1</w:t>
            </w:r>
            <w:r w:rsidR="00C20417">
              <w:rPr>
                <w:rFonts w:eastAsia="Times New Roman"/>
                <w:color w:val="000000"/>
              </w:rPr>
              <w:t>1</w:t>
            </w:r>
          </w:p>
        </w:tc>
        <w:tc>
          <w:tcPr>
            <w:tcW w:w="850" w:type="dxa"/>
            <w:tcBorders>
              <w:top w:val="nil"/>
              <w:left w:val="nil"/>
              <w:bottom w:val="single" w:sz="4" w:space="0" w:color="auto"/>
              <w:right w:val="single" w:sz="4" w:space="0" w:color="auto"/>
            </w:tcBorders>
            <w:shd w:val="clear" w:color="auto" w:fill="FFFFFF"/>
            <w:noWrap/>
            <w:vAlign w:val="bottom"/>
          </w:tcPr>
          <w:p w14:paraId="332FA1C0" w14:textId="77777777" w:rsidR="008214A2" w:rsidRPr="00C20417" w:rsidRDefault="00C20417">
            <w:pPr>
              <w:rPr>
                <w:rFonts w:eastAsia="Times New Roman"/>
                <w:color w:val="000000"/>
              </w:rPr>
            </w:pPr>
            <w:r>
              <w:rPr>
                <w:rFonts w:eastAsia="Times New Roman"/>
                <w:color w:val="000000"/>
              </w:rPr>
              <w:t>9</w:t>
            </w:r>
          </w:p>
        </w:tc>
        <w:tc>
          <w:tcPr>
            <w:tcW w:w="2107" w:type="dxa"/>
            <w:tcBorders>
              <w:top w:val="nil"/>
              <w:left w:val="nil"/>
              <w:bottom w:val="single" w:sz="4" w:space="0" w:color="auto"/>
              <w:right w:val="single" w:sz="4" w:space="0" w:color="auto"/>
            </w:tcBorders>
            <w:shd w:val="clear" w:color="auto" w:fill="FFFFFF"/>
            <w:noWrap/>
            <w:vAlign w:val="bottom"/>
          </w:tcPr>
          <w:p w14:paraId="455D00F1"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1B9C0E8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E35D8C7" w14:textId="77777777" w:rsidR="008214A2" w:rsidRDefault="00654227">
            <w:pPr>
              <w:rPr>
                <w:rFonts w:eastAsia="Times New Roman"/>
                <w:color w:val="000000"/>
                <w:lang w:val="en-US"/>
              </w:rPr>
            </w:pPr>
            <w:r>
              <w:rPr>
                <w:rFonts w:eastAsia="Times New Roman"/>
                <w:color w:val="000000"/>
                <w:lang w:val="en-US"/>
              </w:rPr>
              <w:t>5</w:t>
            </w:r>
          </w:p>
        </w:tc>
        <w:tc>
          <w:tcPr>
            <w:tcW w:w="1690" w:type="dxa"/>
            <w:tcBorders>
              <w:top w:val="nil"/>
              <w:left w:val="nil"/>
              <w:bottom w:val="single" w:sz="4" w:space="0" w:color="auto"/>
              <w:right w:val="nil"/>
            </w:tcBorders>
            <w:shd w:val="clear" w:color="auto" w:fill="FFFFFF"/>
            <w:noWrap/>
            <w:vAlign w:val="bottom"/>
          </w:tcPr>
          <w:p w14:paraId="52CA27BA" w14:textId="77777777" w:rsidR="008214A2" w:rsidRDefault="00654227">
            <w:pPr>
              <w:rPr>
                <w:rFonts w:eastAsia="Times New Roman"/>
                <w:color w:val="000000"/>
                <w:lang w:val="en-US"/>
              </w:rPr>
            </w:pPr>
            <w:r>
              <w:rPr>
                <w:rFonts w:eastAsia="Times New Roman"/>
                <w:color w:val="000000"/>
                <w:lang w:val="en-US"/>
              </w:rPr>
              <w:t>Наталија</w:t>
            </w:r>
          </w:p>
        </w:tc>
        <w:tc>
          <w:tcPr>
            <w:tcW w:w="1377" w:type="dxa"/>
            <w:tcBorders>
              <w:top w:val="nil"/>
              <w:left w:val="nil"/>
              <w:bottom w:val="single" w:sz="4" w:space="0" w:color="auto"/>
              <w:right w:val="single" w:sz="4" w:space="0" w:color="auto"/>
            </w:tcBorders>
            <w:shd w:val="clear" w:color="auto" w:fill="FFFFFF"/>
            <w:noWrap/>
            <w:vAlign w:val="bottom"/>
          </w:tcPr>
          <w:p w14:paraId="3062F7D1" w14:textId="77777777" w:rsidR="008214A2" w:rsidRDefault="00654227">
            <w:pPr>
              <w:rPr>
                <w:rFonts w:eastAsia="Times New Roman"/>
                <w:color w:val="000000"/>
                <w:lang w:val="en-US"/>
              </w:rPr>
            </w:pPr>
            <w:r>
              <w:rPr>
                <w:rFonts w:eastAsia="Times New Roman"/>
                <w:color w:val="000000"/>
                <w:lang w:val="en-US"/>
              </w:rPr>
              <w:t>Драшковић</w:t>
            </w:r>
          </w:p>
        </w:tc>
        <w:tc>
          <w:tcPr>
            <w:tcW w:w="2270" w:type="dxa"/>
            <w:tcBorders>
              <w:top w:val="nil"/>
              <w:left w:val="nil"/>
              <w:bottom w:val="single" w:sz="4" w:space="0" w:color="auto"/>
              <w:right w:val="single" w:sz="4" w:space="0" w:color="auto"/>
            </w:tcBorders>
            <w:shd w:val="clear" w:color="auto" w:fill="FFFFFF"/>
            <w:noWrap/>
            <w:vAlign w:val="bottom"/>
          </w:tcPr>
          <w:p w14:paraId="5FC9E052"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5EAF89FF" w14:textId="77777777" w:rsidR="008214A2" w:rsidRDefault="00654227">
            <w:pPr>
              <w:rPr>
                <w:rFonts w:eastAsia="Times New Roman"/>
                <w:color w:val="000000"/>
                <w:lang w:val="en-US"/>
              </w:rPr>
            </w:pPr>
            <w:r>
              <w:rPr>
                <w:rFonts w:eastAsia="Times New Roman"/>
                <w:color w:val="000000"/>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0F4DDE2C" w14:textId="77777777" w:rsidR="008214A2" w:rsidRPr="00C20417" w:rsidRDefault="00C20417">
            <w:pPr>
              <w:rPr>
                <w:rFonts w:eastAsia="Times New Roman"/>
                <w:color w:val="000000"/>
              </w:rPr>
            </w:pPr>
            <w:r>
              <w:rPr>
                <w:rFonts w:eastAsia="Times New Roman"/>
                <w:color w:val="000000"/>
              </w:rPr>
              <w:t>8</w:t>
            </w:r>
          </w:p>
        </w:tc>
        <w:tc>
          <w:tcPr>
            <w:tcW w:w="850" w:type="dxa"/>
            <w:tcBorders>
              <w:top w:val="nil"/>
              <w:left w:val="nil"/>
              <w:bottom w:val="single" w:sz="4" w:space="0" w:color="auto"/>
              <w:right w:val="single" w:sz="4" w:space="0" w:color="auto"/>
            </w:tcBorders>
            <w:shd w:val="clear" w:color="auto" w:fill="FFFFFF"/>
            <w:noWrap/>
            <w:vAlign w:val="bottom"/>
          </w:tcPr>
          <w:p w14:paraId="3950EBFE" w14:textId="77777777" w:rsidR="008214A2" w:rsidRPr="00C20417" w:rsidRDefault="00C20417">
            <w:pPr>
              <w:rPr>
                <w:rFonts w:eastAsia="Times New Roman"/>
                <w:color w:val="000000"/>
              </w:rPr>
            </w:pPr>
            <w:r>
              <w:rPr>
                <w:rFonts w:eastAsia="Times New Roman"/>
                <w:color w:val="000000"/>
              </w:rPr>
              <w:t>8</w:t>
            </w:r>
          </w:p>
        </w:tc>
        <w:tc>
          <w:tcPr>
            <w:tcW w:w="2107" w:type="dxa"/>
            <w:tcBorders>
              <w:top w:val="nil"/>
              <w:left w:val="nil"/>
              <w:bottom w:val="single" w:sz="4" w:space="0" w:color="auto"/>
              <w:right w:val="single" w:sz="4" w:space="0" w:color="auto"/>
            </w:tcBorders>
            <w:shd w:val="clear" w:color="auto" w:fill="FFFFFF"/>
            <w:noWrap/>
            <w:vAlign w:val="bottom"/>
          </w:tcPr>
          <w:p w14:paraId="707A36FA"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27DFAB3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CE5441A" w14:textId="77777777" w:rsidR="008214A2" w:rsidRDefault="00654227">
            <w:pPr>
              <w:rPr>
                <w:rFonts w:eastAsia="Times New Roman"/>
                <w:color w:val="000000"/>
                <w:lang w:val="en-US"/>
              </w:rPr>
            </w:pPr>
            <w:r>
              <w:rPr>
                <w:rFonts w:eastAsia="Times New Roman"/>
                <w:color w:val="000000"/>
                <w:lang w:val="en-US"/>
              </w:rPr>
              <w:t>6</w:t>
            </w:r>
          </w:p>
        </w:tc>
        <w:tc>
          <w:tcPr>
            <w:tcW w:w="1690" w:type="dxa"/>
            <w:tcBorders>
              <w:top w:val="nil"/>
              <w:left w:val="nil"/>
              <w:bottom w:val="single" w:sz="4" w:space="0" w:color="auto"/>
              <w:right w:val="nil"/>
            </w:tcBorders>
            <w:shd w:val="clear" w:color="auto" w:fill="FFFFFF"/>
            <w:noWrap/>
            <w:vAlign w:val="bottom"/>
          </w:tcPr>
          <w:p w14:paraId="1272801A" w14:textId="77777777" w:rsidR="008214A2" w:rsidRDefault="00654227">
            <w:pPr>
              <w:rPr>
                <w:rFonts w:eastAsia="Times New Roman"/>
                <w:color w:val="000000"/>
                <w:lang w:val="en-US"/>
              </w:rPr>
            </w:pPr>
            <w:r>
              <w:rPr>
                <w:rFonts w:eastAsia="Times New Roman"/>
                <w:color w:val="000000"/>
                <w:lang w:val="en-US"/>
              </w:rPr>
              <w:t>Љубица</w:t>
            </w:r>
          </w:p>
        </w:tc>
        <w:tc>
          <w:tcPr>
            <w:tcW w:w="1377" w:type="dxa"/>
            <w:tcBorders>
              <w:top w:val="nil"/>
              <w:left w:val="nil"/>
              <w:bottom w:val="single" w:sz="4" w:space="0" w:color="auto"/>
              <w:right w:val="single" w:sz="4" w:space="0" w:color="auto"/>
            </w:tcBorders>
            <w:shd w:val="clear" w:color="auto" w:fill="FFFFFF"/>
            <w:noWrap/>
            <w:vAlign w:val="bottom"/>
          </w:tcPr>
          <w:p w14:paraId="4DA91313" w14:textId="77777777" w:rsidR="008214A2" w:rsidRDefault="00654227">
            <w:pPr>
              <w:rPr>
                <w:rFonts w:eastAsia="Times New Roman"/>
                <w:color w:val="000000"/>
                <w:lang w:val="en-US"/>
              </w:rPr>
            </w:pPr>
            <w:r>
              <w:rPr>
                <w:rFonts w:eastAsia="Times New Roman"/>
                <w:color w:val="000000"/>
                <w:lang w:val="en-US"/>
              </w:rPr>
              <w:t>Филиповић</w:t>
            </w:r>
          </w:p>
        </w:tc>
        <w:tc>
          <w:tcPr>
            <w:tcW w:w="2270" w:type="dxa"/>
            <w:tcBorders>
              <w:top w:val="nil"/>
              <w:left w:val="nil"/>
              <w:bottom w:val="single" w:sz="4" w:space="0" w:color="auto"/>
              <w:right w:val="single" w:sz="4" w:space="0" w:color="auto"/>
            </w:tcBorders>
            <w:shd w:val="clear" w:color="auto" w:fill="FFFFFF"/>
            <w:noWrap/>
            <w:vAlign w:val="bottom"/>
          </w:tcPr>
          <w:p w14:paraId="6A4DB17E"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19F16B3" w14:textId="77777777" w:rsidR="008214A2" w:rsidRDefault="00654227">
            <w:pPr>
              <w:rPr>
                <w:rFonts w:eastAsia="Times New Roman"/>
                <w:color w:val="000000"/>
                <w:lang w:val="en-US"/>
              </w:rPr>
            </w:pPr>
            <w:r>
              <w:rPr>
                <w:rFonts w:eastAsia="Times New Roman"/>
                <w:color w:val="000000"/>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0F36A866" w14:textId="77777777" w:rsidR="008214A2" w:rsidRPr="00C20417" w:rsidRDefault="00654227">
            <w:pPr>
              <w:rPr>
                <w:rFonts w:eastAsia="Times New Roman"/>
                <w:color w:val="000000"/>
              </w:rPr>
            </w:pPr>
            <w:r>
              <w:rPr>
                <w:rFonts w:eastAsia="Times New Roman"/>
                <w:color w:val="000000"/>
                <w:lang w:val="en-US"/>
              </w:rPr>
              <w:t>4</w:t>
            </w:r>
            <w:r w:rsidR="003308BC">
              <w:rPr>
                <w:rFonts w:eastAsia="Times New Roman"/>
                <w:color w:val="000000"/>
              </w:rPr>
              <w:t>0</w:t>
            </w:r>
          </w:p>
        </w:tc>
        <w:tc>
          <w:tcPr>
            <w:tcW w:w="850" w:type="dxa"/>
            <w:tcBorders>
              <w:top w:val="nil"/>
              <w:left w:val="nil"/>
              <w:bottom w:val="single" w:sz="4" w:space="0" w:color="auto"/>
              <w:right w:val="single" w:sz="4" w:space="0" w:color="auto"/>
            </w:tcBorders>
            <w:shd w:val="clear" w:color="auto" w:fill="FFFFFF"/>
            <w:noWrap/>
            <w:vAlign w:val="bottom"/>
          </w:tcPr>
          <w:p w14:paraId="3EE6FC97" w14:textId="77777777" w:rsidR="008214A2" w:rsidRPr="00C20417" w:rsidRDefault="00654227">
            <w:pPr>
              <w:rPr>
                <w:rFonts w:eastAsia="Times New Roman"/>
                <w:color w:val="000000"/>
              </w:rPr>
            </w:pPr>
            <w:r>
              <w:rPr>
                <w:rFonts w:eastAsia="Times New Roman"/>
                <w:color w:val="000000"/>
                <w:lang w:val="en-US"/>
              </w:rPr>
              <w:t>4</w:t>
            </w:r>
            <w:r w:rsidR="003308BC">
              <w:rPr>
                <w:rFonts w:eastAsia="Times New Roman"/>
                <w:color w:val="000000"/>
              </w:rPr>
              <w:t>0</w:t>
            </w:r>
          </w:p>
        </w:tc>
        <w:tc>
          <w:tcPr>
            <w:tcW w:w="2107" w:type="dxa"/>
            <w:tcBorders>
              <w:top w:val="nil"/>
              <w:left w:val="nil"/>
              <w:bottom w:val="single" w:sz="4" w:space="0" w:color="auto"/>
              <w:right w:val="single" w:sz="4" w:space="0" w:color="auto"/>
            </w:tcBorders>
            <w:shd w:val="clear" w:color="auto" w:fill="FFFFFF"/>
            <w:noWrap/>
            <w:vAlign w:val="bottom"/>
          </w:tcPr>
          <w:p w14:paraId="3E74F4C9"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2EBDE761"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AB95CC3" w14:textId="77777777" w:rsidR="008214A2" w:rsidRDefault="00654227">
            <w:pPr>
              <w:rPr>
                <w:rFonts w:eastAsia="Times New Roman"/>
                <w:color w:val="000000"/>
                <w:lang w:val="en-US"/>
              </w:rPr>
            </w:pPr>
            <w:r>
              <w:rPr>
                <w:rFonts w:eastAsia="Times New Roman"/>
                <w:color w:val="000000"/>
                <w:lang w:val="en-US"/>
              </w:rPr>
              <w:t>7</w:t>
            </w:r>
          </w:p>
        </w:tc>
        <w:tc>
          <w:tcPr>
            <w:tcW w:w="1690" w:type="dxa"/>
            <w:tcBorders>
              <w:top w:val="nil"/>
              <w:left w:val="nil"/>
              <w:bottom w:val="single" w:sz="4" w:space="0" w:color="auto"/>
              <w:right w:val="nil"/>
            </w:tcBorders>
            <w:shd w:val="clear" w:color="auto" w:fill="FFFFFF"/>
            <w:noWrap/>
            <w:vAlign w:val="bottom"/>
          </w:tcPr>
          <w:p w14:paraId="44288C9E" w14:textId="77777777" w:rsidR="008214A2" w:rsidRDefault="00654227">
            <w:pPr>
              <w:rPr>
                <w:rFonts w:eastAsia="Times New Roman"/>
                <w:color w:val="000000"/>
                <w:lang w:val="en-US"/>
              </w:rPr>
            </w:pPr>
            <w:r>
              <w:rPr>
                <w:rFonts w:eastAsia="Times New Roman"/>
                <w:color w:val="000000"/>
                <w:lang w:val="en-US"/>
              </w:rPr>
              <w:t>Драган</w:t>
            </w:r>
          </w:p>
        </w:tc>
        <w:tc>
          <w:tcPr>
            <w:tcW w:w="1377" w:type="dxa"/>
            <w:tcBorders>
              <w:top w:val="nil"/>
              <w:left w:val="nil"/>
              <w:bottom w:val="single" w:sz="4" w:space="0" w:color="auto"/>
              <w:right w:val="single" w:sz="4" w:space="0" w:color="auto"/>
            </w:tcBorders>
            <w:shd w:val="clear" w:color="auto" w:fill="FFFFFF"/>
            <w:noWrap/>
            <w:vAlign w:val="bottom"/>
          </w:tcPr>
          <w:p w14:paraId="62A752D4" w14:textId="77777777" w:rsidR="008214A2" w:rsidRDefault="00654227">
            <w:pPr>
              <w:rPr>
                <w:rFonts w:eastAsia="Times New Roman"/>
                <w:color w:val="000000"/>
                <w:lang w:val="en-US"/>
              </w:rPr>
            </w:pPr>
            <w:r>
              <w:rPr>
                <w:rFonts w:eastAsia="Times New Roman"/>
                <w:color w:val="000000"/>
                <w:lang w:val="en-US"/>
              </w:rPr>
              <w:t>Ратковић</w:t>
            </w:r>
          </w:p>
        </w:tc>
        <w:tc>
          <w:tcPr>
            <w:tcW w:w="2270" w:type="dxa"/>
            <w:tcBorders>
              <w:top w:val="nil"/>
              <w:left w:val="nil"/>
              <w:bottom w:val="single" w:sz="4" w:space="0" w:color="auto"/>
              <w:right w:val="single" w:sz="4" w:space="0" w:color="auto"/>
            </w:tcBorders>
            <w:shd w:val="clear" w:color="auto" w:fill="FFFFFF"/>
            <w:noWrap/>
            <w:vAlign w:val="bottom"/>
          </w:tcPr>
          <w:p w14:paraId="48216927"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4CBEAB7" w14:textId="77777777" w:rsidR="008214A2" w:rsidRDefault="00654227">
            <w:pPr>
              <w:rPr>
                <w:rFonts w:eastAsia="Times New Roman"/>
                <w:color w:val="000000"/>
                <w:lang w:val="en-US"/>
              </w:rPr>
            </w:pPr>
            <w:r>
              <w:rPr>
                <w:rFonts w:eastAsia="Times New Roman"/>
                <w:color w:val="000000"/>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5DF83762" w14:textId="77777777" w:rsidR="008214A2" w:rsidRDefault="00654227">
            <w:pPr>
              <w:rPr>
                <w:rFonts w:eastAsia="Times New Roman"/>
                <w:color w:val="000000"/>
                <w:lang w:val="en-US"/>
              </w:rPr>
            </w:pPr>
            <w:r>
              <w:rPr>
                <w:rFonts w:eastAsia="Times New Roman"/>
                <w:color w:val="000000"/>
                <w:lang w:val="en-US"/>
              </w:rPr>
              <w:t>32</w:t>
            </w:r>
          </w:p>
        </w:tc>
        <w:tc>
          <w:tcPr>
            <w:tcW w:w="850" w:type="dxa"/>
            <w:tcBorders>
              <w:top w:val="nil"/>
              <w:left w:val="nil"/>
              <w:bottom w:val="single" w:sz="4" w:space="0" w:color="auto"/>
              <w:right w:val="single" w:sz="4" w:space="0" w:color="auto"/>
            </w:tcBorders>
            <w:shd w:val="clear" w:color="auto" w:fill="FFFFFF"/>
            <w:noWrap/>
            <w:vAlign w:val="bottom"/>
          </w:tcPr>
          <w:p w14:paraId="1671A0B1" w14:textId="77777777" w:rsidR="008214A2" w:rsidRDefault="00654227">
            <w:pPr>
              <w:rPr>
                <w:rFonts w:eastAsia="Times New Roman"/>
                <w:color w:val="000000"/>
                <w:lang w:val="en-US"/>
              </w:rPr>
            </w:pPr>
            <w:r>
              <w:rPr>
                <w:rFonts w:eastAsia="Times New Roman"/>
                <w:color w:val="000000"/>
                <w:lang w:val="en-US"/>
              </w:rPr>
              <w:t>10</w:t>
            </w:r>
          </w:p>
        </w:tc>
        <w:tc>
          <w:tcPr>
            <w:tcW w:w="2107" w:type="dxa"/>
            <w:tcBorders>
              <w:top w:val="nil"/>
              <w:left w:val="nil"/>
              <w:bottom w:val="single" w:sz="4" w:space="0" w:color="auto"/>
              <w:right w:val="single" w:sz="4" w:space="0" w:color="auto"/>
            </w:tcBorders>
            <w:shd w:val="clear" w:color="auto" w:fill="FFFFFF"/>
            <w:noWrap/>
            <w:vAlign w:val="bottom"/>
          </w:tcPr>
          <w:p w14:paraId="202E63F8"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71502B2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6623640" w14:textId="77777777" w:rsidR="008214A2" w:rsidRDefault="00654227">
            <w:pPr>
              <w:rPr>
                <w:rFonts w:eastAsia="Times New Roman"/>
                <w:color w:val="000000"/>
                <w:lang w:val="en-US"/>
              </w:rPr>
            </w:pPr>
            <w:r>
              <w:rPr>
                <w:rFonts w:eastAsia="Times New Roman"/>
                <w:color w:val="000000"/>
                <w:lang w:val="en-US"/>
              </w:rPr>
              <w:t>8</w:t>
            </w:r>
          </w:p>
        </w:tc>
        <w:tc>
          <w:tcPr>
            <w:tcW w:w="1690" w:type="dxa"/>
            <w:tcBorders>
              <w:top w:val="nil"/>
              <w:left w:val="nil"/>
              <w:bottom w:val="single" w:sz="4" w:space="0" w:color="auto"/>
              <w:right w:val="nil"/>
            </w:tcBorders>
            <w:shd w:val="clear" w:color="auto" w:fill="FFFFFF"/>
            <w:noWrap/>
            <w:vAlign w:val="bottom"/>
          </w:tcPr>
          <w:p w14:paraId="40C81010" w14:textId="77777777" w:rsidR="008214A2" w:rsidRDefault="00654227">
            <w:pPr>
              <w:rPr>
                <w:rFonts w:eastAsia="Times New Roman"/>
                <w:color w:val="000000"/>
                <w:lang w:val="en-US"/>
              </w:rPr>
            </w:pPr>
            <w:r>
              <w:rPr>
                <w:rFonts w:eastAsia="Times New Roman"/>
                <w:color w:val="000000"/>
                <w:lang w:val="en-US"/>
              </w:rPr>
              <w:t>Наташа</w:t>
            </w:r>
          </w:p>
        </w:tc>
        <w:tc>
          <w:tcPr>
            <w:tcW w:w="1377" w:type="dxa"/>
            <w:tcBorders>
              <w:top w:val="nil"/>
              <w:left w:val="nil"/>
              <w:bottom w:val="single" w:sz="4" w:space="0" w:color="auto"/>
              <w:right w:val="single" w:sz="4" w:space="0" w:color="auto"/>
            </w:tcBorders>
            <w:shd w:val="clear" w:color="auto" w:fill="FFFFFF"/>
            <w:noWrap/>
            <w:vAlign w:val="bottom"/>
          </w:tcPr>
          <w:p w14:paraId="561D1558" w14:textId="77777777" w:rsidR="008214A2" w:rsidRDefault="00654227">
            <w:pPr>
              <w:rPr>
                <w:rFonts w:eastAsia="Times New Roman"/>
                <w:color w:val="000000"/>
                <w:lang w:val="en-US"/>
              </w:rPr>
            </w:pPr>
            <w:r>
              <w:rPr>
                <w:rFonts w:eastAsia="Times New Roman"/>
                <w:color w:val="000000"/>
                <w:lang w:val="en-US"/>
              </w:rPr>
              <w:t>Станојевић</w:t>
            </w:r>
          </w:p>
        </w:tc>
        <w:tc>
          <w:tcPr>
            <w:tcW w:w="2270" w:type="dxa"/>
            <w:tcBorders>
              <w:top w:val="nil"/>
              <w:left w:val="nil"/>
              <w:bottom w:val="single" w:sz="4" w:space="0" w:color="auto"/>
              <w:right w:val="single" w:sz="4" w:space="0" w:color="auto"/>
            </w:tcBorders>
            <w:shd w:val="clear" w:color="auto" w:fill="FFFFFF"/>
            <w:noWrap/>
            <w:vAlign w:val="bottom"/>
          </w:tcPr>
          <w:p w14:paraId="34C8C183" w14:textId="77777777" w:rsidR="008214A2" w:rsidRDefault="00654227">
            <w:pPr>
              <w:rPr>
                <w:rFonts w:eastAsia="Times New Roman"/>
                <w:color w:val="000000"/>
              </w:rPr>
            </w:pPr>
            <w:r>
              <w:rPr>
                <w:rFonts w:eastAsia="Times New Roman"/>
                <w:color w:val="000000"/>
                <w:lang w:val="en-US"/>
              </w:rPr>
              <w:t>васпита</w:t>
            </w:r>
            <w:r>
              <w:rPr>
                <w:rFonts w:eastAsia="Times New Roman"/>
                <w:color w:val="000000"/>
              </w:rPr>
              <w:t>ч</w:t>
            </w:r>
          </w:p>
        </w:tc>
        <w:tc>
          <w:tcPr>
            <w:tcW w:w="849" w:type="dxa"/>
            <w:tcBorders>
              <w:top w:val="nil"/>
              <w:left w:val="nil"/>
              <w:bottom w:val="single" w:sz="4" w:space="0" w:color="auto"/>
              <w:right w:val="single" w:sz="4" w:space="0" w:color="auto"/>
            </w:tcBorders>
            <w:shd w:val="clear" w:color="auto" w:fill="FFFFFF"/>
            <w:noWrap/>
            <w:vAlign w:val="bottom"/>
          </w:tcPr>
          <w:p w14:paraId="14B491B0" w14:textId="77777777" w:rsidR="008214A2" w:rsidRDefault="00654227">
            <w:pPr>
              <w:rPr>
                <w:rFonts w:eastAsia="Times New Roman"/>
                <w:color w:val="000000"/>
                <w:lang w:val="en-US"/>
              </w:rPr>
            </w:pPr>
            <w:r>
              <w:rPr>
                <w:rFonts w:eastAsia="Times New Roman"/>
                <w:color w:val="000000"/>
              </w:rPr>
              <w:t>7</w:t>
            </w:r>
            <w:r>
              <w:rPr>
                <w:rFonts w:eastAsia="Times New Roman"/>
                <w:color w:val="000000"/>
                <w:lang w:val="en-US"/>
              </w:rPr>
              <w:t>.</w:t>
            </w:r>
            <w:r>
              <w:rPr>
                <w:rFonts w:eastAsia="Times New Roman"/>
                <w:color w:val="000000"/>
              </w:rPr>
              <w:t>1</w:t>
            </w:r>
            <w:r w:rsidR="002436E3">
              <w:rPr>
                <w:rFonts w:eastAsia="Times New Roman"/>
                <w:color w:val="000000"/>
              </w:rPr>
              <w:t xml:space="preserve"> </w:t>
            </w:r>
            <w:r>
              <w:rPr>
                <w:rFonts w:eastAsia="Times New Roman"/>
                <w:color w:val="000000"/>
              </w:rPr>
              <w:t>30</w:t>
            </w:r>
            <w:r>
              <w:rPr>
                <w:rFonts w:eastAsia="Times New Roman"/>
                <w:color w:val="000000"/>
                <w:lang w:val="en-US"/>
              </w:rPr>
              <w:t>0</w:t>
            </w:r>
          </w:p>
        </w:tc>
        <w:tc>
          <w:tcPr>
            <w:tcW w:w="992" w:type="dxa"/>
            <w:tcBorders>
              <w:top w:val="nil"/>
              <w:left w:val="nil"/>
              <w:bottom w:val="single" w:sz="4" w:space="0" w:color="auto"/>
              <w:right w:val="single" w:sz="4" w:space="0" w:color="auto"/>
            </w:tcBorders>
            <w:shd w:val="clear" w:color="auto" w:fill="FFFFFF"/>
            <w:noWrap/>
            <w:vAlign w:val="bottom"/>
          </w:tcPr>
          <w:p w14:paraId="6E45D145" w14:textId="77777777" w:rsidR="008214A2" w:rsidRDefault="00654227">
            <w:pPr>
              <w:rPr>
                <w:rFonts w:eastAsia="Times New Roman"/>
                <w:color w:val="000000"/>
                <w:lang w:val="en-US"/>
              </w:rPr>
            </w:pPr>
            <w:r>
              <w:rPr>
                <w:rFonts w:eastAsia="Times New Roman"/>
                <w:color w:val="000000"/>
                <w:lang w:val="en-US"/>
              </w:rPr>
              <w:t>25</w:t>
            </w:r>
          </w:p>
        </w:tc>
        <w:tc>
          <w:tcPr>
            <w:tcW w:w="850" w:type="dxa"/>
            <w:tcBorders>
              <w:top w:val="nil"/>
              <w:left w:val="nil"/>
              <w:bottom w:val="single" w:sz="4" w:space="0" w:color="auto"/>
              <w:right w:val="single" w:sz="4" w:space="0" w:color="auto"/>
            </w:tcBorders>
            <w:shd w:val="clear" w:color="auto" w:fill="FFFFFF"/>
            <w:noWrap/>
            <w:vAlign w:val="bottom"/>
          </w:tcPr>
          <w:p w14:paraId="077A3716" w14:textId="77777777" w:rsidR="008214A2" w:rsidRDefault="00654227">
            <w:pPr>
              <w:rPr>
                <w:rFonts w:eastAsia="Times New Roman"/>
                <w:color w:val="000000"/>
                <w:lang w:val="en-US"/>
              </w:rPr>
            </w:pPr>
            <w:r>
              <w:rPr>
                <w:rFonts w:eastAsia="Times New Roman"/>
                <w:color w:val="000000"/>
                <w:lang w:val="en-US"/>
              </w:rPr>
              <w:t>25</w:t>
            </w:r>
          </w:p>
        </w:tc>
        <w:tc>
          <w:tcPr>
            <w:tcW w:w="2107" w:type="dxa"/>
            <w:tcBorders>
              <w:top w:val="nil"/>
              <w:left w:val="nil"/>
              <w:bottom w:val="single" w:sz="4" w:space="0" w:color="auto"/>
              <w:right w:val="single" w:sz="4" w:space="0" w:color="auto"/>
            </w:tcBorders>
            <w:shd w:val="clear" w:color="auto" w:fill="FFFFFF"/>
            <w:noWrap/>
            <w:vAlign w:val="bottom"/>
          </w:tcPr>
          <w:p w14:paraId="769FF392"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43966A0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B94BF4E" w14:textId="77777777" w:rsidR="008214A2" w:rsidRDefault="00654227">
            <w:pPr>
              <w:rPr>
                <w:rFonts w:eastAsia="Times New Roman"/>
                <w:color w:val="000000"/>
                <w:lang w:val="en-US"/>
              </w:rPr>
            </w:pPr>
            <w:r>
              <w:rPr>
                <w:rFonts w:eastAsia="Times New Roman"/>
                <w:color w:val="000000"/>
                <w:lang w:val="en-US"/>
              </w:rPr>
              <w:t>9</w:t>
            </w:r>
          </w:p>
        </w:tc>
        <w:tc>
          <w:tcPr>
            <w:tcW w:w="1690" w:type="dxa"/>
            <w:tcBorders>
              <w:top w:val="nil"/>
              <w:left w:val="nil"/>
              <w:bottom w:val="single" w:sz="4" w:space="0" w:color="auto"/>
              <w:right w:val="nil"/>
            </w:tcBorders>
            <w:shd w:val="clear" w:color="auto" w:fill="FFFFFF"/>
            <w:noWrap/>
            <w:vAlign w:val="bottom"/>
          </w:tcPr>
          <w:p w14:paraId="047BCD1C" w14:textId="77777777" w:rsidR="008214A2" w:rsidRDefault="00654227">
            <w:pPr>
              <w:rPr>
                <w:rFonts w:eastAsia="Times New Roman"/>
                <w:color w:val="000000"/>
                <w:lang w:val="en-US"/>
              </w:rPr>
            </w:pPr>
            <w:r>
              <w:rPr>
                <w:rFonts w:eastAsia="Times New Roman"/>
                <w:color w:val="000000"/>
                <w:lang w:val="en-US"/>
              </w:rPr>
              <w:t>Љиљана</w:t>
            </w:r>
          </w:p>
        </w:tc>
        <w:tc>
          <w:tcPr>
            <w:tcW w:w="1377" w:type="dxa"/>
            <w:tcBorders>
              <w:top w:val="nil"/>
              <w:left w:val="nil"/>
              <w:bottom w:val="single" w:sz="4" w:space="0" w:color="auto"/>
              <w:right w:val="single" w:sz="4" w:space="0" w:color="auto"/>
            </w:tcBorders>
            <w:shd w:val="clear" w:color="auto" w:fill="FFFFFF"/>
            <w:noWrap/>
            <w:vAlign w:val="bottom"/>
          </w:tcPr>
          <w:p w14:paraId="1C786060" w14:textId="77777777" w:rsidR="008214A2" w:rsidRDefault="00654227">
            <w:pPr>
              <w:rPr>
                <w:rFonts w:eastAsia="Times New Roman"/>
                <w:color w:val="000000"/>
                <w:lang w:val="en-US"/>
              </w:rPr>
            </w:pPr>
            <w:r>
              <w:rPr>
                <w:rFonts w:eastAsia="Times New Roman"/>
                <w:color w:val="000000"/>
                <w:lang w:val="en-US"/>
              </w:rPr>
              <w:t>Ратковић</w:t>
            </w:r>
          </w:p>
        </w:tc>
        <w:tc>
          <w:tcPr>
            <w:tcW w:w="2270" w:type="dxa"/>
            <w:tcBorders>
              <w:top w:val="nil"/>
              <w:left w:val="nil"/>
              <w:bottom w:val="single" w:sz="4" w:space="0" w:color="auto"/>
              <w:right w:val="single" w:sz="4" w:space="0" w:color="auto"/>
            </w:tcBorders>
            <w:shd w:val="clear" w:color="auto" w:fill="FFFFFF"/>
            <w:noWrap/>
            <w:vAlign w:val="bottom"/>
          </w:tcPr>
          <w:p w14:paraId="5115F500"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5264EEB2" w14:textId="77777777" w:rsidR="008214A2" w:rsidRDefault="00654227">
            <w:pPr>
              <w:rPr>
                <w:rFonts w:eastAsia="Times New Roman"/>
                <w:color w:val="000000"/>
                <w:lang w:val="en-US"/>
              </w:rPr>
            </w:pPr>
            <w:r>
              <w:rPr>
                <w:rFonts w:eastAsia="Times New Roman"/>
                <w:color w:val="000000"/>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0525F983" w14:textId="77777777" w:rsidR="008214A2" w:rsidRDefault="00654227">
            <w:pPr>
              <w:rPr>
                <w:rFonts w:eastAsia="Times New Roman"/>
                <w:color w:val="000000"/>
                <w:lang w:val="en-US"/>
              </w:rPr>
            </w:pPr>
            <w:r>
              <w:rPr>
                <w:rFonts w:eastAsia="Times New Roman"/>
                <w:color w:val="000000"/>
                <w:lang w:val="en-US"/>
              </w:rPr>
              <w:t>25</w:t>
            </w:r>
          </w:p>
        </w:tc>
        <w:tc>
          <w:tcPr>
            <w:tcW w:w="850" w:type="dxa"/>
            <w:tcBorders>
              <w:top w:val="nil"/>
              <w:left w:val="nil"/>
              <w:bottom w:val="single" w:sz="4" w:space="0" w:color="auto"/>
              <w:right w:val="single" w:sz="4" w:space="0" w:color="auto"/>
            </w:tcBorders>
            <w:shd w:val="clear" w:color="auto" w:fill="FFFFFF"/>
            <w:noWrap/>
            <w:vAlign w:val="bottom"/>
          </w:tcPr>
          <w:p w14:paraId="1CE1B7B6" w14:textId="77777777" w:rsidR="008214A2" w:rsidRDefault="00654227">
            <w:pPr>
              <w:rPr>
                <w:rFonts w:eastAsia="Times New Roman"/>
                <w:color w:val="000000"/>
                <w:lang w:val="en-US"/>
              </w:rPr>
            </w:pPr>
            <w:r>
              <w:rPr>
                <w:rFonts w:eastAsia="Times New Roman"/>
                <w:color w:val="000000"/>
                <w:lang w:val="en-US"/>
              </w:rPr>
              <w:t>10</w:t>
            </w:r>
          </w:p>
        </w:tc>
        <w:tc>
          <w:tcPr>
            <w:tcW w:w="2107" w:type="dxa"/>
            <w:tcBorders>
              <w:top w:val="nil"/>
              <w:left w:val="nil"/>
              <w:bottom w:val="single" w:sz="4" w:space="0" w:color="auto"/>
              <w:right w:val="single" w:sz="4" w:space="0" w:color="auto"/>
            </w:tcBorders>
            <w:shd w:val="clear" w:color="auto" w:fill="FFFFFF"/>
            <w:noWrap/>
            <w:vAlign w:val="bottom"/>
          </w:tcPr>
          <w:p w14:paraId="1A517F89" w14:textId="77777777" w:rsidR="008214A2" w:rsidRDefault="00654227">
            <w:pPr>
              <w:rPr>
                <w:rFonts w:eastAsia="Times New Roman"/>
                <w:color w:val="000000"/>
                <w:lang w:val="en-US"/>
              </w:rPr>
            </w:pPr>
            <w:r>
              <w:rPr>
                <w:rFonts w:eastAsia="Times New Roman"/>
                <w:color w:val="000000"/>
                <w:lang w:val="en-US"/>
              </w:rPr>
              <w:t>Нодређено</w:t>
            </w:r>
          </w:p>
        </w:tc>
      </w:tr>
      <w:tr w:rsidR="008214A2" w14:paraId="2D6AA86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C6DB440" w14:textId="77777777" w:rsidR="008214A2" w:rsidRDefault="00654227">
            <w:pPr>
              <w:rPr>
                <w:rFonts w:eastAsia="Times New Roman"/>
                <w:color w:val="000000"/>
                <w:lang w:val="en-US"/>
              </w:rPr>
            </w:pPr>
            <w:r>
              <w:rPr>
                <w:rFonts w:eastAsia="Times New Roman"/>
                <w:color w:val="000000"/>
                <w:lang w:val="en-US"/>
              </w:rPr>
              <w:t>10</w:t>
            </w:r>
          </w:p>
        </w:tc>
        <w:tc>
          <w:tcPr>
            <w:tcW w:w="1690" w:type="dxa"/>
            <w:tcBorders>
              <w:top w:val="nil"/>
              <w:left w:val="nil"/>
              <w:bottom w:val="single" w:sz="4" w:space="0" w:color="auto"/>
              <w:right w:val="nil"/>
            </w:tcBorders>
            <w:shd w:val="clear" w:color="auto" w:fill="FFFFFF"/>
            <w:noWrap/>
            <w:vAlign w:val="bottom"/>
          </w:tcPr>
          <w:p w14:paraId="17A9002D" w14:textId="77777777" w:rsidR="008214A2" w:rsidRDefault="00654227">
            <w:pPr>
              <w:rPr>
                <w:rFonts w:eastAsia="Times New Roman"/>
                <w:color w:val="000000"/>
                <w:lang w:val="en-US"/>
              </w:rPr>
            </w:pPr>
            <w:r>
              <w:rPr>
                <w:rFonts w:eastAsia="Times New Roman"/>
                <w:color w:val="000000"/>
                <w:lang w:val="en-US"/>
              </w:rPr>
              <w:t>Милан</w:t>
            </w:r>
          </w:p>
        </w:tc>
        <w:tc>
          <w:tcPr>
            <w:tcW w:w="1377" w:type="dxa"/>
            <w:tcBorders>
              <w:top w:val="nil"/>
              <w:left w:val="nil"/>
              <w:bottom w:val="single" w:sz="4" w:space="0" w:color="auto"/>
              <w:right w:val="single" w:sz="4" w:space="0" w:color="auto"/>
            </w:tcBorders>
            <w:shd w:val="clear" w:color="auto" w:fill="FFFFFF"/>
            <w:noWrap/>
            <w:vAlign w:val="bottom"/>
          </w:tcPr>
          <w:p w14:paraId="49787AD1" w14:textId="77777777" w:rsidR="008214A2" w:rsidRDefault="00654227">
            <w:pPr>
              <w:rPr>
                <w:rFonts w:eastAsia="Times New Roman"/>
                <w:color w:val="000000"/>
                <w:lang w:val="en-US"/>
              </w:rPr>
            </w:pPr>
            <w:r>
              <w:rPr>
                <w:rFonts w:eastAsia="Times New Roman"/>
                <w:color w:val="000000"/>
                <w:lang w:val="en-US"/>
              </w:rPr>
              <w:t>Стевановић</w:t>
            </w:r>
          </w:p>
        </w:tc>
        <w:tc>
          <w:tcPr>
            <w:tcW w:w="2270" w:type="dxa"/>
            <w:tcBorders>
              <w:top w:val="nil"/>
              <w:left w:val="nil"/>
              <w:bottom w:val="single" w:sz="4" w:space="0" w:color="auto"/>
              <w:right w:val="single" w:sz="4" w:space="0" w:color="auto"/>
            </w:tcBorders>
            <w:shd w:val="clear" w:color="auto" w:fill="FFFFFF"/>
            <w:noWrap/>
            <w:vAlign w:val="bottom"/>
          </w:tcPr>
          <w:p w14:paraId="2E0C6DCE"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DDD556C" w14:textId="77777777" w:rsidR="008214A2" w:rsidRDefault="00654227">
            <w:pPr>
              <w:rPr>
                <w:rFonts w:eastAsia="Times New Roman"/>
                <w:color w:val="000000"/>
                <w:lang w:val="en-US"/>
              </w:rPr>
            </w:pPr>
            <w:r>
              <w:rPr>
                <w:rFonts w:eastAsia="Times New Roman"/>
                <w:color w:val="000000"/>
                <w:lang w:val="en-US"/>
              </w:rPr>
              <w:t>7.1              300</w:t>
            </w:r>
          </w:p>
        </w:tc>
        <w:tc>
          <w:tcPr>
            <w:tcW w:w="992" w:type="dxa"/>
            <w:tcBorders>
              <w:top w:val="nil"/>
              <w:left w:val="nil"/>
              <w:bottom w:val="single" w:sz="4" w:space="0" w:color="auto"/>
              <w:right w:val="single" w:sz="4" w:space="0" w:color="auto"/>
            </w:tcBorders>
            <w:shd w:val="clear" w:color="auto" w:fill="FFFFFF"/>
            <w:noWrap/>
            <w:vAlign w:val="bottom"/>
          </w:tcPr>
          <w:p w14:paraId="1F22E50E" w14:textId="77777777" w:rsidR="008214A2" w:rsidRPr="003308BC" w:rsidRDefault="003308BC">
            <w:pPr>
              <w:rPr>
                <w:rFonts w:eastAsia="Times New Roman"/>
                <w:color w:val="000000"/>
              </w:rPr>
            </w:pPr>
            <w:r>
              <w:rPr>
                <w:rFonts w:eastAsia="Times New Roman"/>
                <w:color w:val="000000"/>
              </w:rPr>
              <w:t>30</w:t>
            </w:r>
          </w:p>
        </w:tc>
        <w:tc>
          <w:tcPr>
            <w:tcW w:w="850" w:type="dxa"/>
            <w:tcBorders>
              <w:top w:val="nil"/>
              <w:left w:val="nil"/>
              <w:bottom w:val="single" w:sz="4" w:space="0" w:color="auto"/>
              <w:right w:val="single" w:sz="4" w:space="0" w:color="auto"/>
            </w:tcBorders>
            <w:shd w:val="clear" w:color="auto" w:fill="FFFFFF"/>
            <w:noWrap/>
            <w:vAlign w:val="bottom"/>
          </w:tcPr>
          <w:p w14:paraId="18BA153E" w14:textId="77777777" w:rsidR="008214A2" w:rsidRDefault="00654227">
            <w:pPr>
              <w:rPr>
                <w:rFonts w:eastAsia="Times New Roman"/>
                <w:color w:val="000000"/>
                <w:lang w:val="en-US"/>
              </w:rPr>
            </w:pPr>
            <w:r>
              <w:rPr>
                <w:rFonts w:eastAsia="Times New Roman"/>
                <w:color w:val="000000"/>
                <w:lang w:val="en-US"/>
              </w:rPr>
              <w:t>28</w:t>
            </w:r>
          </w:p>
        </w:tc>
        <w:tc>
          <w:tcPr>
            <w:tcW w:w="2107" w:type="dxa"/>
            <w:tcBorders>
              <w:top w:val="nil"/>
              <w:left w:val="nil"/>
              <w:bottom w:val="single" w:sz="4" w:space="0" w:color="auto"/>
              <w:right w:val="single" w:sz="4" w:space="0" w:color="auto"/>
            </w:tcBorders>
            <w:shd w:val="clear" w:color="auto" w:fill="FFFFFF"/>
            <w:noWrap/>
            <w:vAlign w:val="bottom"/>
          </w:tcPr>
          <w:p w14:paraId="35CDA61E"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0B09499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FCAAF7C" w14:textId="77777777" w:rsidR="008214A2" w:rsidRDefault="00654227">
            <w:pPr>
              <w:rPr>
                <w:rFonts w:eastAsia="Times New Roman"/>
                <w:color w:val="000000"/>
                <w:lang w:val="en-US"/>
              </w:rPr>
            </w:pPr>
            <w:r>
              <w:rPr>
                <w:rFonts w:eastAsia="Times New Roman"/>
                <w:color w:val="000000"/>
                <w:lang w:val="en-US"/>
              </w:rPr>
              <w:t>11</w:t>
            </w:r>
          </w:p>
        </w:tc>
        <w:tc>
          <w:tcPr>
            <w:tcW w:w="1690" w:type="dxa"/>
            <w:tcBorders>
              <w:top w:val="nil"/>
              <w:left w:val="nil"/>
              <w:bottom w:val="single" w:sz="4" w:space="0" w:color="auto"/>
              <w:right w:val="nil"/>
            </w:tcBorders>
            <w:shd w:val="clear" w:color="auto" w:fill="FFFFFF"/>
            <w:noWrap/>
            <w:vAlign w:val="bottom"/>
          </w:tcPr>
          <w:p w14:paraId="4DBB19DD" w14:textId="77777777" w:rsidR="008214A2" w:rsidRDefault="00654227">
            <w:pPr>
              <w:rPr>
                <w:rFonts w:eastAsia="Times New Roman"/>
                <w:color w:val="000000"/>
                <w:lang w:val="en-US"/>
              </w:rPr>
            </w:pPr>
            <w:r>
              <w:rPr>
                <w:rFonts w:eastAsia="Times New Roman"/>
                <w:color w:val="000000"/>
                <w:lang w:val="en-US"/>
              </w:rPr>
              <w:t>Слободанка</w:t>
            </w:r>
          </w:p>
        </w:tc>
        <w:tc>
          <w:tcPr>
            <w:tcW w:w="1377" w:type="dxa"/>
            <w:tcBorders>
              <w:top w:val="nil"/>
              <w:left w:val="nil"/>
              <w:bottom w:val="single" w:sz="4" w:space="0" w:color="auto"/>
              <w:right w:val="single" w:sz="4" w:space="0" w:color="auto"/>
            </w:tcBorders>
            <w:shd w:val="clear" w:color="auto" w:fill="FFFFFF"/>
            <w:noWrap/>
            <w:vAlign w:val="bottom"/>
          </w:tcPr>
          <w:p w14:paraId="1DDC09D4" w14:textId="77777777" w:rsidR="008214A2" w:rsidRDefault="00654227">
            <w:pPr>
              <w:rPr>
                <w:rFonts w:eastAsia="Times New Roman"/>
                <w:color w:val="000000"/>
                <w:lang w:val="en-US"/>
              </w:rPr>
            </w:pPr>
            <w:r>
              <w:rPr>
                <w:rFonts w:eastAsia="Times New Roman"/>
                <w:color w:val="000000"/>
                <w:lang w:val="en-US"/>
              </w:rPr>
              <w:t>Станојчић</w:t>
            </w:r>
          </w:p>
        </w:tc>
        <w:tc>
          <w:tcPr>
            <w:tcW w:w="2270" w:type="dxa"/>
            <w:tcBorders>
              <w:top w:val="nil"/>
              <w:left w:val="nil"/>
              <w:bottom w:val="single" w:sz="4" w:space="0" w:color="auto"/>
              <w:right w:val="single" w:sz="4" w:space="0" w:color="auto"/>
            </w:tcBorders>
            <w:shd w:val="clear" w:color="auto" w:fill="FFFFFF"/>
            <w:noWrap/>
            <w:vAlign w:val="bottom"/>
          </w:tcPr>
          <w:p w14:paraId="1D71DBFD"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41147D0" w14:textId="77777777" w:rsidR="008214A2" w:rsidRDefault="00654227">
            <w:pPr>
              <w:rPr>
                <w:rFonts w:eastAsia="Times New Roman"/>
                <w:color w:val="000000"/>
                <w:lang w:val="en-US"/>
              </w:rPr>
            </w:pPr>
            <w:r>
              <w:rPr>
                <w:rFonts w:eastAsia="Times New Roman"/>
                <w:color w:val="000000"/>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15FCB44E" w14:textId="77777777" w:rsidR="008214A2" w:rsidRPr="003308BC" w:rsidRDefault="00654227">
            <w:pPr>
              <w:rPr>
                <w:rFonts w:eastAsia="Times New Roman"/>
                <w:color w:val="000000"/>
              </w:rPr>
            </w:pPr>
            <w:r>
              <w:rPr>
                <w:rFonts w:eastAsia="Times New Roman"/>
                <w:color w:val="000000"/>
                <w:lang w:val="en-US"/>
              </w:rPr>
              <w:t>3</w:t>
            </w:r>
            <w:r w:rsidR="003308BC">
              <w:rPr>
                <w:rFonts w:eastAsia="Times New Roman"/>
                <w:color w:val="000000"/>
              </w:rPr>
              <w:t>2</w:t>
            </w:r>
          </w:p>
        </w:tc>
        <w:tc>
          <w:tcPr>
            <w:tcW w:w="850" w:type="dxa"/>
            <w:tcBorders>
              <w:top w:val="nil"/>
              <w:left w:val="nil"/>
              <w:bottom w:val="single" w:sz="4" w:space="0" w:color="auto"/>
              <w:right w:val="single" w:sz="4" w:space="0" w:color="auto"/>
            </w:tcBorders>
            <w:shd w:val="clear" w:color="auto" w:fill="FFFFFF"/>
            <w:noWrap/>
            <w:vAlign w:val="bottom"/>
          </w:tcPr>
          <w:p w14:paraId="1A9DE197" w14:textId="77777777" w:rsidR="008214A2" w:rsidRPr="003308BC" w:rsidRDefault="00654227">
            <w:pPr>
              <w:rPr>
                <w:rFonts w:eastAsia="Times New Roman"/>
                <w:color w:val="000000"/>
              </w:rPr>
            </w:pPr>
            <w:r>
              <w:rPr>
                <w:rFonts w:eastAsia="Times New Roman"/>
                <w:color w:val="000000"/>
                <w:lang w:val="en-US"/>
              </w:rPr>
              <w:t>3</w:t>
            </w:r>
            <w:r w:rsidR="003308BC">
              <w:rPr>
                <w:rFonts w:eastAsia="Times New Roman"/>
                <w:color w:val="000000"/>
              </w:rPr>
              <w:t>2</w:t>
            </w:r>
          </w:p>
        </w:tc>
        <w:tc>
          <w:tcPr>
            <w:tcW w:w="2107" w:type="dxa"/>
            <w:tcBorders>
              <w:top w:val="nil"/>
              <w:left w:val="nil"/>
              <w:bottom w:val="single" w:sz="4" w:space="0" w:color="auto"/>
              <w:right w:val="single" w:sz="4" w:space="0" w:color="auto"/>
            </w:tcBorders>
            <w:shd w:val="clear" w:color="auto" w:fill="FFFFFF"/>
            <w:noWrap/>
            <w:vAlign w:val="bottom"/>
          </w:tcPr>
          <w:p w14:paraId="35E41BBF"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451029B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E586869" w14:textId="77777777" w:rsidR="008214A2" w:rsidRDefault="00654227">
            <w:pPr>
              <w:rPr>
                <w:rFonts w:eastAsia="Times New Roman"/>
                <w:color w:val="000000"/>
                <w:lang w:val="en-US"/>
              </w:rPr>
            </w:pPr>
            <w:r>
              <w:rPr>
                <w:rFonts w:eastAsia="Times New Roman"/>
                <w:color w:val="000000"/>
                <w:lang w:val="en-US"/>
              </w:rPr>
              <w:t>12</w:t>
            </w:r>
          </w:p>
        </w:tc>
        <w:tc>
          <w:tcPr>
            <w:tcW w:w="1690" w:type="dxa"/>
            <w:tcBorders>
              <w:top w:val="nil"/>
              <w:left w:val="nil"/>
              <w:bottom w:val="single" w:sz="4" w:space="0" w:color="auto"/>
              <w:right w:val="nil"/>
            </w:tcBorders>
            <w:shd w:val="clear" w:color="auto" w:fill="FFFFFF"/>
            <w:noWrap/>
            <w:vAlign w:val="bottom"/>
          </w:tcPr>
          <w:p w14:paraId="20AA8672" w14:textId="77777777" w:rsidR="008214A2" w:rsidRDefault="00654227">
            <w:pPr>
              <w:rPr>
                <w:rFonts w:eastAsia="Times New Roman"/>
                <w:color w:val="000000"/>
                <w:lang w:val="en-US"/>
              </w:rPr>
            </w:pPr>
            <w:r>
              <w:rPr>
                <w:rFonts w:eastAsia="Times New Roman"/>
                <w:color w:val="000000"/>
                <w:lang w:val="en-US"/>
              </w:rPr>
              <w:t>Драгана</w:t>
            </w:r>
          </w:p>
        </w:tc>
        <w:tc>
          <w:tcPr>
            <w:tcW w:w="1377" w:type="dxa"/>
            <w:tcBorders>
              <w:top w:val="nil"/>
              <w:left w:val="nil"/>
              <w:bottom w:val="single" w:sz="4" w:space="0" w:color="auto"/>
              <w:right w:val="single" w:sz="4" w:space="0" w:color="auto"/>
            </w:tcBorders>
            <w:shd w:val="clear" w:color="auto" w:fill="FFFFFF"/>
            <w:noWrap/>
            <w:vAlign w:val="bottom"/>
          </w:tcPr>
          <w:p w14:paraId="48F49875" w14:textId="77777777" w:rsidR="008214A2" w:rsidRDefault="00654227">
            <w:pPr>
              <w:rPr>
                <w:rFonts w:eastAsia="Times New Roman"/>
                <w:color w:val="000000"/>
                <w:lang w:val="en-US"/>
              </w:rPr>
            </w:pPr>
            <w:r>
              <w:rPr>
                <w:rFonts w:eastAsia="Times New Roman"/>
                <w:color w:val="000000"/>
                <w:lang w:val="en-US"/>
              </w:rPr>
              <w:t>Цветљанин</w:t>
            </w:r>
          </w:p>
        </w:tc>
        <w:tc>
          <w:tcPr>
            <w:tcW w:w="2270" w:type="dxa"/>
            <w:tcBorders>
              <w:top w:val="nil"/>
              <w:left w:val="nil"/>
              <w:bottom w:val="single" w:sz="4" w:space="0" w:color="auto"/>
              <w:right w:val="single" w:sz="4" w:space="0" w:color="auto"/>
            </w:tcBorders>
            <w:shd w:val="clear" w:color="auto" w:fill="FFFFFF"/>
            <w:noWrap/>
            <w:vAlign w:val="bottom"/>
          </w:tcPr>
          <w:p w14:paraId="6A89A08F"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CE188E8" w14:textId="77777777" w:rsidR="008214A2" w:rsidRDefault="00654227">
            <w:pPr>
              <w:rPr>
                <w:rFonts w:eastAsia="Times New Roman"/>
                <w:color w:val="000000"/>
                <w:lang w:val="en-US"/>
              </w:rPr>
            </w:pPr>
            <w:r>
              <w:rPr>
                <w:rFonts w:eastAsia="Times New Roman"/>
                <w:color w:val="000000"/>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334E08E5" w14:textId="77777777" w:rsidR="008214A2" w:rsidRDefault="00654227">
            <w:pPr>
              <w:rPr>
                <w:rFonts w:eastAsia="Times New Roman"/>
                <w:color w:val="000000"/>
                <w:lang w:val="en-US"/>
              </w:rPr>
            </w:pPr>
            <w:r>
              <w:rPr>
                <w:rFonts w:eastAsia="Times New Roman"/>
                <w:color w:val="000000"/>
                <w:lang w:val="en-US"/>
              </w:rPr>
              <w:t>20</w:t>
            </w:r>
          </w:p>
        </w:tc>
        <w:tc>
          <w:tcPr>
            <w:tcW w:w="850" w:type="dxa"/>
            <w:tcBorders>
              <w:top w:val="nil"/>
              <w:left w:val="nil"/>
              <w:bottom w:val="single" w:sz="4" w:space="0" w:color="auto"/>
              <w:right w:val="single" w:sz="4" w:space="0" w:color="auto"/>
            </w:tcBorders>
            <w:shd w:val="clear" w:color="auto" w:fill="FFFFFF"/>
            <w:noWrap/>
            <w:vAlign w:val="bottom"/>
          </w:tcPr>
          <w:p w14:paraId="53B80026" w14:textId="77777777" w:rsidR="008214A2" w:rsidRDefault="00654227">
            <w:pPr>
              <w:rPr>
                <w:rFonts w:eastAsia="Times New Roman"/>
                <w:color w:val="000000"/>
                <w:lang w:val="en-US"/>
              </w:rPr>
            </w:pPr>
            <w:r>
              <w:rPr>
                <w:rFonts w:eastAsia="Times New Roman"/>
                <w:color w:val="000000"/>
                <w:lang w:val="en-US"/>
              </w:rPr>
              <w:t>20</w:t>
            </w:r>
          </w:p>
        </w:tc>
        <w:tc>
          <w:tcPr>
            <w:tcW w:w="2107" w:type="dxa"/>
            <w:tcBorders>
              <w:top w:val="nil"/>
              <w:left w:val="nil"/>
              <w:bottom w:val="single" w:sz="4" w:space="0" w:color="auto"/>
              <w:right w:val="single" w:sz="4" w:space="0" w:color="auto"/>
            </w:tcBorders>
            <w:shd w:val="clear" w:color="auto" w:fill="FFFFFF"/>
            <w:noWrap/>
            <w:vAlign w:val="bottom"/>
          </w:tcPr>
          <w:p w14:paraId="54EA8C2B"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01377BF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81CE7A9" w14:textId="77777777" w:rsidR="008214A2" w:rsidRDefault="00654227">
            <w:pPr>
              <w:rPr>
                <w:rFonts w:eastAsia="Times New Roman"/>
                <w:color w:val="000000"/>
                <w:lang w:val="en-US"/>
              </w:rPr>
            </w:pPr>
            <w:r>
              <w:rPr>
                <w:rFonts w:eastAsia="Times New Roman"/>
                <w:color w:val="000000"/>
                <w:lang w:val="en-US"/>
              </w:rPr>
              <w:t>13</w:t>
            </w:r>
          </w:p>
        </w:tc>
        <w:tc>
          <w:tcPr>
            <w:tcW w:w="1690" w:type="dxa"/>
            <w:tcBorders>
              <w:top w:val="nil"/>
              <w:left w:val="nil"/>
              <w:bottom w:val="single" w:sz="4" w:space="0" w:color="auto"/>
              <w:right w:val="nil"/>
            </w:tcBorders>
            <w:shd w:val="clear" w:color="auto" w:fill="FFFFFF"/>
            <w:noWrap/>
            <w:vAlign w:val="bottom"/>
          </w:tcPr>
          <w:p w14:paraId="27F00F3E" w14:textId="77777777" w:rsidR="008214A2" w:rsidRDefault="00654227">
            <w:pPr>
              <w:rPr>
                <w:rFonts w:eastAsia="Times New Roman"/>
                <w:color w:val="000000"/>
                <w:lang w:val="en-US"/>
              </w:rPr>
            </w:pPr>
            <w:r>
              <w:rPr>
                <w:rFonts w:eastAsia="Times New Roman"/>
                <w:color w:val="000000"/>
                <w:lang w:val="en-US"/>
              </w:rPr>
              <w:t>Снежана</w:t>
            </w:r>
          </w:p>
        </w:tc>
        <w:tc>
          <w:tcPr>
            <w:tcW w:w="1377" w:type="dxa"/>
            <w:tcBorders>
              <w:top w:val="nil"/>
              <w:left w:val="nil"/>
              <w:bottom w:val="single" w:sz="4" w:space="0" w:color="auto"/>
              <w:right w:val="single" w:sz="4" w:space="0" w:color="auto"/>
            </w:tcBorders>
            <w:shd w:val="clear" w:color="auto" w:fill="FFFFFF"/>
            <w:noWrap/>
            <w:vAlign w:val="bottom"/>
          </w:tcPr>
          <w:p w14:paraId="3F8596FD" w14:textId="77777777" w:rsidR="008214A2" w:rsidRDefault="00654227">
            <w:pPr>
              <w:rPr>
                <w:rFonts w:eastAsia="Times New Roman"/>
                <w:color w:val="000000"/>
                <w:lang w:val="en-US"/>
              </w:rPr>
            </w:pPr>
            <w:r>
              <w:rPr>
                <w:rFonts w:eastAsia="Times New Roman"/>
                <w:color w:val="000000"/>
                <w:lang w:val="en-US"/>
              </w:rPr>
              <w:t>Вулићевић</w:t>
            </w:r>
          </w:p>
        </w:tc>
        <w:tc>
          <w:tcPr>
            <w:tcW w:w="2270" w:type="dxa"/>
            <w:tcBorders>
              <w:top w:val="nil"/>
              <w:left w:val="nil"/>
              <w:bottom w:val="single" w:sz="4" w:space="0" w:color="auto"/>
              <w:right w:val="single" w:sz="4" w:space="0" w:color="auto"/>
            </w:tcBorders>
            <w:shd w:val="clear" w:color="auto" w:fill="FFFFFF"/>
            <w:noWrap/>
            <w:vAlign w:val="bottom"/>
          </w:tcPr>
          <w:p w14:paraId="02FE3D1C"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E7AFC70" w14:textId="77777777" w:rsidR="008214A2" w:rsidRDefault="00654227">
            <w:pPr>
              <w:rPr>
                <w:rFonts w:eastAsia="Times New Roman"/>
                <w:color w:val="000000"/>
                <w:lang w:val="en-US"/>
              </w:rPr>
            </w:pPr>
            <w:r>
              <w:rPr>
                <w:rFonts w:eastAsia="Times New Roman"/>
                <w:color w:val="000000"/>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7F334767" w14:textId="77777777" w:rsidR="008214A2" w:rsidRDefault="00654227">
            <w:pPr>
              <w:rPr>
                <w:rFonts w:eastAsia="Times New Roman"/>
                <w:color w:val="000000"/>
                <w:lang w:val="en-US"/>
              </w:rPr>
            </w:pPr>
            <w:r>
              <w:rPr>
                <w:rFonts w:eastAsia="Times New Roman"/>
                <w:color w:val="000000"/>
                <w:lang w:val="en-US"/>
              </w:rPr>
              <w:t>39</w:t>
            </w:r>
          </w:p>
        </w:tc>
        <w:tc>
          <w:tcPr>
            <w:tcW w:w="850" w:type="dxa"/>
            <w:tcBorders>
              <w:top w:val="nil"/>
              <w:left w:val="nil"/>
              <w:bottom w:val="single" w:sz="4" w:space="0" w:color="auto"/>
              <w:right w:val="single" w:sz="4" w:space="0" w:color="auto"/>
            </w:tcBorders>
            <w:shd w:val="clear" w:color="auto" w:fill="FFFFFF"/>
            <w:noWrap/>
            <w:vAlign w:val="bottom"/>
          </w:tcPr>
          <w:p w14:paraId="6D472EC7" w14:textId="77777777" w:rsidR="008214A2" w:rsidRDefault="00654227">
            <w:pPr>
              <w:rPr>
                <w:rFonts w:eastAsia="Times New Roman"/>
                <w:color w:val="000000"/>
                <w:lang w:val="en-US"/>
              </w:rPr>
            </w:pPr>
            <w:r>
              <w:rPr>
                <w:rFonts w:eastAsia="Times New Roman"/>
                <w:color w:val="000000"/>
                <w:lang w:val="en-US"/>
              </w:rPr>
              <w:t>39</w:t>
            </w:r>
          </w:p>
        </w:tc>
        <w:tc>
          <w:tcPr>
            <w:tcW w:w="2107" w:type="dxa"/>
            <w:tcBorders>
              <w:top w:val="nil"/>
              <w:left w:val="nil"/>
              <w:bottom w:val="single" w:sz="4" w:space="0" w:color="auto"/>
              <w:right w:val="single" w:sz="4" w:space="0" w:color="auto"/>
            </w:tcBorders>
            <w:shd w:val="clear" w:color="auto" w:fill="FFFFFF"/>
            <w:noWrap/>
            <w:vAlign w:val="bottom"/>
          </w:tcPr>
          <w:p w14:paraId="5EDA8BF1"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46BA7677"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89A626E" w14:textId="77777777" w:rsidR="008214A2" w:rsidRDefault="00654227">
            <w:pPr>
              <w:rPr>
                <w:rFonts w:eastAsia="Times New Roman"/>
                <w:color w:val="000000"/>
                <w:lang w:val="en-US"/>
              </w:rPr>
            </w:pPr>
            <w:r>
              <w:rPr>
                <w:rFonts w:eastAsia="Times New Roman"/>
                <w:color w:val="000000"/>
                <w:lang w:val="en-US"/>
              </w:rPr>
              <w:t>14</w:t>
            </w:r>
          </w:p>
        </w:tc>
        <w:tc>
          <w:tcPr>
            <w:tcW w:w="1690" w:type="dxa"/>
            <w:tcBorders>
              <w:top w:val="nil"/>
              <w:left w:val="nil"/>
              <w:bottom w:val="single" w:sz="4" w:space="0" w:color="auto"/>
              <w:right w:val="nil"/>
            </w:tcBorders>
            <w:shd w:val="clear" w:color="auto" w:fill="FFFFFF"/>
            <w:noWrap/>
            <w:vAlign w:val="bottom"/>
          </w:tcPr>
          <w:p w14:paraId="65BEF14C" w14:textId="77777777" w:rsidR="008214A2" w:rsidRDefault="00654227">
            <w:pPr>
              <w:rPr>
                <w:rFonts w:eastAsia="Times New Roman"/>
                <w:color w:val="000000"/>
                <w:lang w:val="en-US"/>
              </w:rPr>
            </w:pPr>
            <w:r>
              <w:rPr>
                <w:rFonts w:eastAsia="Times New Roman"/>
                <w:color w:val="000000"/>
                <w:lang w:val="en-US"/>
              </w:rPr>
              <w:t>Милена</w:t>
            </w:r>
          </w:p>
        </w:tc>
        <w:tc>
          <w:tcPr>
            <w:tcW w:w="1377" w:type="dxa"/>
            <w:tcBorders>
              <w:top w:val="nil"/>
              <w:left w:val="nil"/>
              <w:bottom w:val="single" w:sz="4" w:space="0" w:color="auto"/>
              <w:right w:val="single" w:sz="4" w:space="0" w:color="auto"/>
            </w:tcBorders>
            <w:shd w:val="clear" w:color="auto" w:fill="FFFFFF"/>
            <w:noWrap/>
            <w:vAlign w:val="bottom"/>
          </w:tcPr>
          <w:p w14:paraId="693BE605" w14:textId="77777777" w:rsidR="008214A2" w:rsidRDefault="00654227">
            <w:pPr>
              <w:rPr>
                <w:rFonts w:eastAsia="Times New Roman"/>
                <w:color w:val="000000"/>
                <w:lang w:val="en-US"/>
              </w:rPr>
            </w:pPr>
            <w:r>
              <w:rPr>
                <w:rFonts w:eastAsia="Times New Roman"/>
                <w:color w:val="000000"/>
                <w:lang w:val="en-US"/>
              </w:rPr>
              <w:t>Жерађанин</w:t>
            </w:r>
          </w:p>
        </w:tc>
        <w:tc>
          <w:tcPr>
            <w:tcW w:w="2270" w:type="dxa"/>
            <w:tcBorders>
              <w:top w:val="nil"/>
              <w:left w:val="nil"/>
              <w:bottom w:val="single" w:sz="4" w:space="0" w:color="auto"/>
              <w:right w:val="single" w:sz="4" w:space="0" w:color="auto"/>
            </w:tcBorders>
            <w:shd w:val="clear" w:color="auto" w:fill="FFFFFF"/>
            <w:noWrap/>
            <w:vAlign w:val="bottom"/>
          </w:tcPr>
          <w:p w14:paraId="39F43FDC"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A429FEE" w14:textId="77777777" w:rsidR="008214A2" w:rsidRDefault="00DA5D19">
            <w:pPr>
              <w:rPr>
                <w:rFonts w:eastAsia="Times New Roman"/>
                <w:color w:val="000000"/>
                <w:lang w:val="en-US"/>
              </w:rPr>
            </w:pPr>
            <w:r>
              <w:rPr>
                <w:rFonts w:eastAsia="Times New Roman"/>
                <w:color w:val="000000"/>
                <w:lang w:val="en-US"/>
              </w:rPr>
              <w:t>7.1</w:t>
            </w:r>
            <w:r w:rsidR="00AC52D1">
              <w:rPr>
                <w:rFonts w:eastAsia="Times New Roman"/>
                <w:color w:val="000000"/>
              </w:rPr>
              <w:t xml:space="preserve"> </w:t>
            </w:r>
            <w:r>
              <w:rPr>
                <w:rFonts w:eastAsia="Times New Roman"/>
                <w:color w:val="000000"/>
                <w:lang w:val="en-US"/>
              </w:rPr>
              <w:t>300</w:t>
            </w:r>
          </w:p>
        </w:tc>
        <w:tc>
          <w:tcPr>
            <w:tcW w:w="992" w:type="dxa"/>
            <w:tcBorders>
              <w:top w:val="nil"/>
              <w:left w:val="nil"/>
              <w:bottom w:val="single" w:sz="4" w:space="0" w:color="auto"/>
              <w:right w:val="single" w:sz="4" w:space="0" w:color="auto"/>
            </w:tcBorders>
            <w:shd w:val="clear" w:color="auto" w:fill="FFFFFF"/>
            <w:noWrap/>
            <w:vAlign w:val="bottom"/>
          </w:tcPr>
          <w:p w14:paraId="18FE5278" w14:textId="77777777" w:rsidR="008214A2" w:rsidRPr="003308BC" w:rsidRDefault="00654227">
            <w:pPr>
              <w:rPr>
                <w:rFonts w:eastAsia="Times New Roman"/>
                <w:color w:val="000000"/>
              </w:rPr>
            </w:pPr>
            <w:r>
              <w:rPr>
                <w:rFonts w:eastAsia="Times New Roman"/>
                <w:color w:val="000000"/>
                <w:lang w:val="en-US"/>
              </w:rPr>
              <w:t>1</w:t>
            </w:r>
            <w:r w:rsidR="003308BC">
              <w:rPr>
                <w:rFonts w:eastAsia="Times New Roman"/>
                <w:color w:val="000000"/>
              </w:rPr>
              <w:t>9</w:t>
            </w:r>
          </w:p>
        </w:tc>
        <w:tc>
          <w:tcPr>
            <w:tcW w:w="850" w:type="dxa"/>
            <w:tcBorders>
              <w:top w:val="nil"/>
              <w:left w:val="nil"/>
              <w:bottom w:val="single" w:sz="4" w:space="0" w:color="auto"/>
              <w:right w:val="single" w:sz="4" w:space="0" w:color="auto"/>
            </w:tcBorders>
            <w:shd w:val="clear" w:color="auto" w:fill="FFFFFF"/>
            <w:noWrap/>
            <w:vAlign w:val="bottom"/>
          </w:tcPr>
          <w:p w14:paraId="6FAE735F" w14:textId="77777777" w:rsidR="008214A2" w:rsidRPr="003308BC" w:rsidRDefault="00654227">
            <w:pPr>
              <w:rPr>
                <w:rFonts w:eastAsia="Times New Roman"/>
                <w:color w:val="000000"/>
              </w:rPr>
            </w:pPr>
            <w:r>
              <w:rPr>
                <w:rFonts w:eastAsia="Times New Roman"/>
                <w:color w:val="000000"/>
                <w:lang w:val="en-US"/>
              </w:rPr>
              <w:t>1</w:t>
            </w:r>
            <w:r w:rsidR="003308BC">
              <w:rPr>
                <w:rFonts w:eastAsia="Times New Roman"/>
                <w:color w:val="000000"/>
              </w:rPr>
              <w:t>9</w:t>
            </w:r>
          </w:p>
        </w:tc>
        <w:tc>
          <w:tcPr>
            <w:tcW w:w="2107" w:type="dxa"/>
            <w:tcBorders>
              <w:top w:val="nil"/>
              <w:left w:val="nil"/>
              <w:bottom w:val="single" w:sz="4" w:space="0" w:color="auto"/>
              <w:right w:val="single" w:sz="4" w:space="0" w:color="auto"/>
            </w:tcBorders>
            <w:shd w:val="clear" w:color="auto" w:fill="FFFFFF"/>
            <w:noWrap/>
            <w:vAlign w:val="bottom"/>
          </w:tcPr>
          <w:p w14:paraId="128D030B"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173391B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A5F9948" w14:textId="77777777" w:rsidR="008214A2" w:rsidRDefault="00654227">
            <w:pPr>
              <w:rPr>
                <w:rFonts w:eastAsia="Times New Roman"/>
                <w:color w:val="000000"/>
                <w:lang w:val="en-US"/>
              </w:rPr>
            </w:pPr>
            <w:r>
              <w:rPr>
                <w:rFonts w:eastAsia="Times New Roman"/>
                <w:color w:val="000000"/>
                <w:lang w:val="en-US"/>
              </w:rPr>
              <w:t>15</w:t>
            </w:r>
          </w:p>
        </w:tc>
        <w:tc>
          <w:tcPr>
            <w:tcW w:w="1690" w:type="dxa"/>
            <w:tcBorders>
              <w:top w:val="nil"/>
              <w:left w:val="nil"/>
              <w:bottom w:val="single" w:sz="4" w:space="0" w:color="auto"/>
              <w:right w:val="nil"/>
            </w:tcBorders>
            <w:shd w:val="clear" w:color="auto" w:fill="FFFFFF"/>
            <w:noWrap/>
            <w:vAlign w:val="bottom"/>
          </w:tcPr>
          <w:p w14:paraId="40884822" w14:textId="77777777" w:rsidR="008214A2" w:rsidRDefault="00654227">
            <w:pPr>
              <w:rPr>
                <w:rFonts w:eastAsia="Times New Roman"/>
                <w:color w:val="000000"/>
                <w:lang w:val="en-US"/>
              </w:rPr>
            </w:pPr>
            <w:r>
              <w:rPr>
                <w:rFonts w:eastAsia="Times New Roman"/>
                <w:color w:val="000000"/>
                <w:lang w:val="en-US"/>
              </w:rPr>
              <w:t>Слађана</w:t>
            </w:r>
          </w:p>
        </w:tc>
        <w:tc>
          <w:tcPr>
            <w:tcW w:w="1377" w:type="dxa"/>
            <w:tcBorders>
              <w:top w:val="nil"/>
              <w:left w:val="nil"/>
              <w:bottom w:val="single" w:sz="4" w:space="0" w:color="auto"/>
              <w:right w:val="single" w:sz="4" w:space="0" w:color="auto"/>
            </w:tcBorders>
            <w:shd w:val="clear" w:color="auto" w:fill="FFFFFF"/>
            <w:noWrap/>
            <w:vAlign w:val="bottom"/>
          </w:tcPr>
          <w:p w14:paraId="47440642" w14:textId="77777777" w:rsidR="008214A2" w:rsidRDefault="00654227">
            <w:pPr>
              <w:rPr>
                <w:rFonts w:eastAsia="Times New Roman"/>
                <w:color w:val="000000"/>
                <w:lang w:val="en-US"/>
              </w:rPr>
            </w:pPr>
            <w:r>
              <w:rPr>
                <w:rFonts w:eastAsia="Times New Roman"/>
                <w:color w:val="000000"/>
                <w:lang w:val="en-US"/>
              </w:rPr>
              <w:t>Тодоровић</w:t>
            </w:r>
          </w:p>
        </w:tc>
        <w:tc>
          <w:tcPr>
            <w:tcW w:w="2270" w:type="dxa"/>
            <w:tcBorders>
              <w:top w:val="nil"/>
              <w:left w:val="nil"/>
              <w:bottom w:val="single" w:sz="4" w:space="0" w:color="auto"/>
              <w:right w:val="single" w:sz="4" w:space="0" w:color="auto"/>
            </w:tcBorders>
            <w:shd w:val="clear" w:color="auto" w:fill="FFFFFF"/>
            <w:noWrap/>
            <w:vAlign w:val="bottom"/>
          </w:tcPr>
          <w:p w14:paraId="17B0FDE0"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7C08436D" w14:textId="77777777" w:rsidR="008214A2" w:rsidRDefault="00654227">
            <w:pPr>
              <w:rPr>
                <w:rFonts w:eastAsia="Times New Roman"/>
                <w:color w:val="000000"/>
                <w:lang w:val="en-US"/>
              </w:rPr>
            </w:pPr>
            <w:r>
              <w:rPr>
                <w:rFonts w:eastAsia="Times New Roman"/>
                <w:color w:val="000000"/>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640FB09F" w14:textId="77777777" w:rsidR="008214A2" w:rsidRDefault="00654227">
            <w:pPr>
              <w:rPr>
                <w:rFonts w:eastAsia="Times New Roman"/>
                <w:color w:val="000000"/>
                <w:lang w:val="en-US"/>
              </w:rPr>
            </w:pPr>
            <w:r>
              <w:rPr>
                <w:rFonts w:eastAsia="Times New Roman"/>
                <w:color w:val="000000"/>
                <w:lang w:val="en-US"/>
              </w:rPr>
              <w:t>37</w:t>
            </w:r>
          </w:p>
        </w:tc>
        <w:tc>
          <w:tcPr>
            <w:tcW w:w="850" w:type="dxa"/>
            <w:tcBorders>
              <w:top w:val="nil"/>
              <w:left w:val="nil"/>
              <w:bottom w:val="single" w:sz="4" w:space="0" w:color="auto"/>
              <w:right w:val="single" w:sz="4" w:space="0" w:color="auto"/>
            </w:tcBorders>
            <w:shd w:val="clear" w:color="auto" w:fill="FFFFFF"/>
            <w:noWrap/>
            <w:vAlign w:val="bottom"/>
          </w:tcPr>
          <w:p w14:paraId="48F79FB3" w14:textId="77777777" w:rsidR="008214A2" w:rsidRDefault="00654227">
            <w:pPr>
              <w:rPr>
                <w:rFonts w:eastAsia="Times New Roman"/>
                <w:color w:val="000000"/>
                <w:lang w:val="en-US"/>
              </w:rPr>
            </w:pPr>
            <w:r>
              <w:rPr>
                <w:rFonts w:eastAsia="Times New Roman"/>
                <w:color w:val="000000"/>
                <w:lang w:val="en-US"/>
              </w:rPr>
              <w:t>37</w:t>
            </w:r>
          </w:p>
        </w:tc>
        <w:tc>
          <w:tcPr>
            <w:tcW w:w="2107" w:type="dxa"/>
            <w:tcBorders>
              <w:top w:val="nil"/>
              <w:left w:val="nil"/>
              <w:bottom w:val="single" w:sz="4" w:space="0" w:color="auto"/>
              <w:right w:val="single" w:sz="4" w:space="0" w:color="auto"/>
            </w:tcBorders>
            <w:shd w:val="clear" w:color="auto" w:fill="FFFFFF"/>
            <w:noWrap/>
            <w:vAlign w:val="bottom"/>
          </w:tcPr>
          <w:p w14:paraId="5EB66AFF"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0A803D3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06A6549" w14:textId="77777777" w:rsidR="008214A2" w:rsidRDefault="00654227">
            <w:pPr>
              <w:rPr>
                <w:rFonts w:eastAsia="Times New Roman"/>
                <w:color w:val="000000"/>
                <w:lang w:val="en-US"/>
              </w:rPr>
            </w:pPr>
            <w:r>
              <w:rPr>
                <w:rFonts w:eastAsia="Times New Roman"/>
                <w:color w:val="000000"/>
                <w:lang w:val="en-US"/>
              </w:rPr>
              <w:t>16</w:t>
            </w:r>
          </w:p>
        </w:tc>
        <w:tc>
          <w:tcPr>
            <w:tcW w:w="1690" w:type="dxa"/>
            <w:tcBorders>
              <w:top w:val="nil"/>
              <w:left w:val="nil"/>
              <w:bottom w:val="single" w:sz="4" w:space="0" w:color="auto"/>
              <w:right w:val="nil"/>
            </w:tcBorders>
            <w:shd w:val="clear" w:color="auto" w:fill="FFFFFF"/>
            <w:noWrap/>
            <w:vAlign w:val="bottom"/>
          </w:tcPr>
          <w:p w14:paraId="7CBC7DC1" w14:textId="77777777" w:rsidR="008214A2" w:rsidRDefault="00654227">
            <w:pPr>
              <w:rPr>
                <w:rFonts w:eastAsia="Times New Roman"/>
                <w:color w:val="000000"/>
                <w:lang w:val="en-US"/>
              </w:rPr>
            </w:pPr>
            <w:r>
              <w:rPr>
                <w:rFonts w:eastAsia="Times New Roman"/>
                <w:color w:val="000000"/>
                <w:lang w:val="en-US"/>
              </w:rPr>
              <w:t>Тамара</w:t>
            </w:r>
          </w:p>
        </w:tc>
        <w:tc>
          <w:tcPr>
            <w:tcW w:w="1377" w:type="dxa"/>
            <w:tcBorders>
              <w:top w:val="nil"/>
              <w:left w:val="nil"/>
              <w:bottom w:val="single" w:sz="4" w:space="0" w:color="auto"/>
              <w:right w:val="single" w:sz="4" w:space="0" w:color="auto"/>
            </w:tcBorders>
            <w:shd w:val="clear" w:color="auto" w:fill="FFFFFF"/>
            <w:noWrap/>
            <w:vAlign w:val="bottom"/>
          </w:tcPr>
          <w:p w14:paraId="663145F4" w14:textId="77777777" w:rsidR="008214A2" w:rsidRDefault="00654227">
            <w:pPr>
              <w:rPr>
                <w:rFonts w:eastAsia="Times New Roman"/>
                <w:color w:val="000000"/>
                <w:lang w:val="en-US"/>
              </w:rPr>
            </w:pPr>
            <w:r>
              <w:rPr>
                <w:rFonts w:eastAsia="Times New Roman"/>
                <w:color w:val="000000"/>
                <w:lang w:val="en-US"/>
              </w:rPr>
              <w:t>Јеремић</w:t>
            </w:r>
          </w:p>
        </w:tc>
        <w:tc>
          <w:tcPr>
            <w:tcW w:w="2270" w:type="dxa"/>
            <w:tcBorders>
              <w:top w:val="nil"/>
              <w:left w:val="nil"/>
              <w:bottom w:val="single" w:sz="4" w:space="0" w:color="auto"/>
              <w:right w:val="single" w:sz="4" w:space="0" w:color="auto"/>
            </w:tcBorders>
            <w:shd w:val="clear" w:color="auto" w:fill="FFFFFF"/>
            <w:noWrap/>
            <w:vAlign w:val="bottom"/>
          </w:tcPr>
          <w:p w14:paraId="0B5590C3"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C9F4AA0" w14:textId="77777777" w:rsidR="008214A2" w:rsidRDefault="00654227">
            <w:pPr>
              <w:rPr>
                <w:rFonts w:eastAsia="Times New Roman"/>
                <w:color w:val="000000"/>
                <w:lang w:val="en-US"/>
              </w:rPr>
            </w:pPr>
            <w:r>
              <w:rPr>
                <w:rFonts w:eastAsia="Times New Roman"/>
                <w:color w:val="000000"/>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35FEC866" w14:textId="77777777" w:rsidR="008214A2" w:rsidRDefault="00654227">
            <w:pPr>
              <w:rPr>
                <w:rFonts w:eastAsia="Times New Roman"/>
                <w:color w:val="000000"/>
                <w:lang w:val="en-US"/>
              </w:rPr>
            </w:pPr>
            <w:r>
              <w:rPr>
                <w:rFonts w:eastAsia="Times New Roman"/>
                <w:color w:val="000000"/>
                <w:lang w:val="en-US"/>
              </w:rPr>
              <w:t>7</w:t>
            </w:r>
          </w:p>
        </w:tc>
        <w:tc>
          <w:tcPr>
            <w:tcW w:w="850" w:type="dxa"/>
            <w:tcBorders>
              <w:top w:val="nil"/>
              <w:left w:val="nil"/>
              <w:bottom w:val="single" w:sz="4" w:space="0" w:color="auto"/>
              <w:right w:val="single" w:sz="4" w:space="0" w:color="auto"/>
            </w:tcBorders>
            <w:shd w:val="clear" w:color="auto" w:fill="FFFFFF"/>
            <w:noWrap/>
            <w:vAlign w:val="bottom"/>
          </w:tcPr>
          <w:p w14:paraId="0A5AB6AB" w14:textId="77777777" w:rsidR="008214A2" w:rsidRDefault="00654227">
            <w:pPr>
              <w:rPr>
                <w:rFonts w:eastAsia="Times New Roman"/>
                <w:color w:val="000000"/>
                <w:lang w:val="en-US"/>
              </w:rPr>
            </w:pPr>
            <w:r>
              <w:rPr>
                <w:rFonts w:eastAsia="Times New Roman"/>
                <w:color w:val="000000"/>
                <w:lang w:val="en-US"/>
              </w:rPr>
              <w:t>7</w:t>
            </w:r>
          </w:p>
        </w:tc>
        <w:tc>
          <w:tcPr>
            <w:tcW w:w="2107" w:type="dxa"/>
            <w:tcBorders>
              <w:top w:val="nil"/>
              <w:left w:val="nil"/>
              <w:bottom w:val="single" w:sz="4" w:space="0" w:color="auto"/>
              <w:right w:val="single" w:sz="4" w:space="0" w:color="auto"/>
            </w:tcBorders>
            <w:shd w:val="clear" w:color="auto" w:fill="FFFFFF"/>
            <w:noWrap/>
            <w:vAlign w:val="bottom"/>
          </w:tcPr>
          <w:p w14:paraId="551E67C8"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699A51F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4B88353" w14:textId="77777777" w:rsidR="008214A2" w:rsidRDefault="00654227">
            <w:pPr>
              <w:rPr>
                <w:rFonts w:eastAsia="Times New Roman"/>
                <w:color w:val="000000"/>
                <w:lang w:val="en-US"/>
              </w:rPr>
            </w:pPr>
            <w:r>
              <w:rPr>
                <w:rFonts w:eastAsia="Times New Roman"/>
                <w:color w:val="000000"/>
                <w:lang w:val="en-US"/>
              </w:rPr>
              <w:t>17</w:t>
            </w:r>
          </w:p>
        </w:tc>
        <w:tc>
          <w:tcPr>
            <w:tcW w:w="1690" w:type="dxa"/>
            <w:tcBorders>
              <w:top w:val="nil"/>
              <w:left w:val="nil"/>
              <w:bottom w:val="single" w:sz="4" w:space="0" w:color="auto"/>
              <w:right w:val="nil"/>
            </w:tcBorders>
            <w:shd w:val="clear" w:color="auto" w:fill="FFFFFF"/>
            <w:noWrap/>
            <w:vAlign w:val="bottom"/>
          </w:tcPr>
          <w:p w14:paraId="6592F106" w14:textId="77777777" w:rsidR="008214A2" w:rsidRDefault="00654227">
            <w:pPr>
              <w:rPr>
                <w:rFonts w:eastAsia="Times New Roman"/>
                <w:color w:val="000000"/>
                <w:lang w:val="en-US"/>
              </w:rPr>
            </w:pPr>
            <w:r>
              <w:rPr>
                <w:rFonts w:eastAsia="Times New Roman"/>
                <w:color w:val="000000"/>
                <w:lang w:val="en-US"/>
              </w:rPr>
              <w:t>Маја</w:t>
            </w:r>
          </w:p>
        </w:tc>
        <w:tc>
          <w:tcPr>
            <w:tcW w:w="1377" w:type="dxa"/>
            <w:tcBorders>
              <w:top w:val="nil"/>
              <w:left w:val="nil"/>
              <w:bottom w:val="single" w:sz="4" w:space="0" w:color="auto"/>
              <w:right w:val="single" w:sz="4" w:space="0" w:color="auto"/>
            </w:tcBorders>
            <w:shd w:val="clear" w:color="auto" w:fill="FFFFFF"/>
            <w:noWrap/>
            <w:vAlign w:val="bottom"/>
          </w:tcPr>
          <w:p w14:paraId="51356658" w14:textId="77777777" w:rsidR="008214A2" w:rsidRDefault="00654227">
            <w:pPr>
              <w:rPr>
                <w:rFonts w:eastAsia="Times New Roman"/>
                <w:color w:val="000000"/>
                <w:lang w:val="en-US"/>
              </w:rPr>
            </w:pPr>
            <w:r>
              <w:rPr>
                <w:rFonts w:eastAsia="Times New Roman"/>
                <w:color w:val="000000"/>
                <w:lang w:val="en-US"/>
              </w:rPr>
              <w:t>Ђуровић</w:t>
            </w:r>
          </w:p>
        </w:tc>
        <w:tc>
          <w:tcPr>
            <w:tcW w:w="2270" w:type="dxa"/>
            <w:tcBorders>
              <w:top w:val="nil"/>
              <w:left w:val="nil"/>
              <w:bottom w:val="single" w:sz="4" w:space="0" w:color="auto"/>
              <w:right w:val="single" w:sz="4" w:space="0" w:color="auto"/>
            </w:tcBorders>
            <w:shd w:val="clear" w:color="auto" w:fill="FFFFFF"/>
            <w:noWrap/>
            <w:vAlign w:val="bottom"/>
          </w:tcPr>
          <w:p w14:paraId="08A41EC8"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1B3D85D9" w14:textId="77777777" w:rsidR="008214A2" w:rsidRDefault="00654227">
            <w:pPr>
              <w:rPr>
                <w:rFonts w:eastAsia="Times New Roman"/>
                <w:color w:val="000000"/>
                <w:lang w:val="en-US"/>
              </w:rPr>
            </w:pPr>
            <w:r>
              <w:rPr>
                <w:rFonts w:eastAsia="Times New Roman"/>
                <w:color w:val="000000"/>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2244893C" w14:textId="77777777" w:rsidR="008214A2" w:rsidRDefault="00654227">
            <w:pPr>
              <w:rPr>
                <w:rFonts w:eastAsia="Times New Roman"/>
                <w:color w:val="000000"/>
                <w:lang w:val="en-US"/>
              </w:rPr>
            </w:pPr>
            <w:r>
              <w:rPr>
                <w:rFonts w:eastAsia="Times New Roman"/>
                <w:color w:val="000000"/>
                <w:lang w:val="en-US"/>
              </w:rPr>
              <w:t>10</w:t>
            </w:r>
          </w:p>
        </w:tc>
        <w:tc>
          <w:tcPr>
            <w:tcW w:w="850" w:type="dxa"/>
            <w:tcBorders>
              <w:top w:val="nil"/>
              <w:left w:val="nil"/>
              <w:bottom w:val="single" w:sz="4" w:space="0" w:color="auto"/>
              <w:right w:val="single" w:sz="4" w:space="0" w:color="auto"/>
            </w:tcBorders>
            <w:shd w:val="clear" w:color="auto" w:fill="FFFFFF"/>
            <w:noWrap/>
            <w:vAlign w:val="bottom"/>
          </w:tcPr>
          <w:p w14:paraId="3A518D80" w14:textId="77777777" w:rsidR="008214A2" w:rsidRDefault="00654227">
            <w:pPr>
              <w:rPr>
                <w:rFonts w:eastAsia="Times New Roman"/>
                <w:color w:val="000000"/>
                <w:lang w:val="en-US"/>
              </w:rPr>
            </w:pPr>
            <w:r>
              <w:rPr>
                <w:rFonts w:eastAsia="Times New Roman"/>
                <w:color w:val="000000"/>
                <w:lang w:val="en-US"/>
              </w:rPr>
              <w:t>8</w:t>
            </w:r>
          </w:p>
        </w:tc>
        <w:tc>
          <w:tcPr>
            <w:tcW w:w="2107" w:type="dxa"/>
            <w:tcBorders>
              <w:top w:val="nil"/>
              <w:left w:val="nil"/>
              <w:bottom w:val="single" w:sz="4" w:space="0" w:color="auto"/>
              <w:right w:val="single" w:sz="4" w:space="0" w:color="auto"/>
            </w:tcBorders>
            <w:shd w:val="clear" w:color="auto" w:fill="FFFFFF"/>
            <w:noWrap/>
            <w:vAlign w:val="bottom"/>
          </w:tcPr>
          <w:p w14:paraId="65AE4502" w14:textId="77777777" w:rsidR="008214A2" w:rsidRDefault="00654227">
            <w:pPr>
              <w:rPr>
                <w:rFonts w:eastAsia="Times New Roman"/>
                <w:color w:val="000000"/>
                <w:lang w:val="en-US"/>
              </w:rPr>
            </w:pPr>
            <w:r>
              <w:rPr>
                <w:rFonts w:eastAsia="Times New Roman"/>
                <w:color w:val="000000"/>
                <w:lang w:val="en-US"/>
              </w:rPr>
              <w:t>Нодређено</w:t>
            </w:r>
          </w:p>
        </w:tc>
      </w:tr>
      <w:tr w:rsidR="008214A2" w14:paraId="6B24C3F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04659D3" w14:textId="77777777" w:rsidR="008214A2" w:rsidRDefault="00654227">
            <w:pPr>
              <w:rPr>
                <w:rFonts w:eastAsia="Times New Roman"/>
                <w:color w:val="000000"/>
                <w:lang w:val="en-US"/>
              </w:rPr>
            </w:pPr>
            <w:r>
              <w:rPr>
                <w:rFonts w:eastAsia="Times New Roman"/>
                <w:color w:val="000000"/>
                <w:lang w:val="en-US"/>
              </w:rPr>
              <w:t>18</w:t>
            </w:r>
          </w:p>
        </w:tc>
        <w:tc>
          <w:tcPr>
            <w:tcW w:w="1690" w:type="dxa"/>
            <w:tcBorders>
              <w:top w:val="nil"/>
              <w:left w:val="nil"/>
              <w:bottom w:val="single" w:sz="4" w:space="0" w:color="auto"/>
              <w:right w:val="nil"/>
            </w:tcBorders>
            <w:shd w:val="clear" w:color="auto" w:fill="FFFFFF"/>
            <w:noWrap/>
            <w:vAlign w:val="bottom"/>
          </w:tcPr>
          <w:p w14:paraId="05F0D43D" w14:textId="77777777" w:rsidR="008214A2" w:rsidRDefault="00654227">
            <w:pPr>
              <w:rPr>
                <w:rFonts w:eastAsia="Times New Roman"/>
                <w:color w:val="000000"/>
                <w:lang w:val="en-US"/>
              </w:rPr>
            </w:pPr>
            <w:r>
              <w:rPr>
                <w:rFonts w:eastAsia="Times New Roman"/>
                <w:color w:val="000000"/>
                <w:lang w:val="en-US"/>
              </w:rPr>
              <w:t>Марија</w:t>
            </w:r>
          </w:p>
        </w:tc>
        <w:tc>
          <w:tcPr>
            <w:tcW w:w="1377" w:type="dxa"/>
            <w:tcBorders>
              <w:top w:val="nil"/>
              <w:left w:val="nil"/>
              <w:bottom w:val="single" w:sz="4" w:space="0" w:color="auto"/>
              <w:right w:val="single" w:sz="4" w:space="0" w:color="auto"/>
            </w:tcBorders>
            <w:shd w:val="clear" w:color="auto" w:fill="FFFFFF"/>
            <w:noWrap/>
            <w:vAlign w:val="bottom"/>
          </w:tcPr>
          <w:p w14:paraId="030AE0CF" w14:textId="77777777" w:rsidR="008214A2" w:rsidRDefault="00654227">
            <w:pPr>
              <w:rPr>
                <w:rFonts w:eastAsia="Times New Roman"/>
                <w:color w:val="000000"/>
                <w:lang w:val="en-US"/>
              </w:rPr>
            </w:pPr>
            <w:r>
              <w:rPr>
                <w:rFonts w:eastAsia="Times New Roman"/>
                <w:color w:val="000000"/>
                <w:lang w:val="en-US"/>
              </w:rPr>
              <w:t>Радосављевић</w:t>
            </w:r>
          </w:p>
        </w:tc>
        <w:tc>
          <w:tcPr>
            <w:tcW w:w="2270" w:type="dxa"/>
            <w:tcBorders>
              <w:top w:val="nil"/>
              <w:left w:val="nil"/>
              <w:bottom w:val="single" w:sz="4" w:space="0" w:color="auto"/>
              <w:right w:val="single" w:sz="4" w:space="0" w:color="auto"/>
            </w:tcBorders>
            <w:shd w:val="clear" w:color="auto" w:fill="FFFFFF"/>
            <w:noWrap/>
            <w:vAlign w:val="bottom"/>
          </w:tcPr>
          <w:p w14:paraId="535F24F6"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419E151" w14:textId="77777777" w:rsidR="008214A2" w:rsidRDefault="00654227">
            <w:pPr>
              <w:rPr>
                <w:rFonts w:eastAsia="Times New Roman"/>
                <w:color w:val="000000"/>
              </w:rPr>
            </w:pPr>
            <w:r>
              <w:rPr>
                <w:rFonts w:eastAsia="Times New Roman"/>
                <w:color w:val="000000"/>
              </w:rPr>
              <w:t>7</w:t>
            </w:r>
            <w:r>
              <w:rPr>
                <w:rFonts w:eastAsia="Times New Roman"/>
                <w:color w:val="000000"/>
                <w:lang w:val="en-US"/>
              </w:rPr>
              <w:t>.</w:t>
            </w:r>
            <w:r>
              <w:rPr>
                <w:rFonts w:eastAsia="Times New Roman"/>
                <w:color w:val="000000"/>
              </w:rPr>
              <w:t>1. 300</w:t>
            </w:r>
          </w:p>
        </w:tc>
        <w:tc>
          <w:tcPr>
            <w:tcW w:w="992" w:type="dxa"/>
            <w:tcBorders>
              <w:top w:val="nil"/>
              <w:left w:val="nil"/>
              <w:bottom w:val="single" w:sz="4" w:space="0" w:color="auto"/>
              <w:right w:val="single" w:sz="4" w:space="0" w:color="auto"/>
            </w:tcBorders>
            <w:shd w:val="clear" w:color="auto" w:fill="FFFFFF"/>
            <w:noWrap/>
            <w:vAlign w:val="bottom"/>
          </w:tcPr>
          <w:p w14:paraId="6FE592C6" w14:textId="77777777" w:rsidR="008214A2" w:rsidRDefault="00654227">
            <w:pPr>
              <w:rPr>
                <w:rFonts w:eastAsia="Times New Roman"/>
                <w:color w:val="000000"/>
                <w:lang w:val="en-US"/>
              </w:rPr>
            </w:pPr>
            <w:r>
              <w:rPr>
                <w:rFonts w:eastAsia="Times New Roman"/>
                <w:color w:val="000000"/>
                <w:lang w:val="en-US"/>
              </w:rPr>
              <w:t>8</w:t>
            </w:r>
          </w:p>
        </w:tc>
        <w:tc>
          <w:tcPr>
            <w:tcW w:w="850" w:type="dxa"/>
            <w:tcBorders>
              <w:top w:val="nil"/>
              <w:left w:val="nil"/>
              <w:bottom w:val="single" w:sz="4" w:space="0" w:color="auto"/>
              <w:right w:val="single" w:sz="4" w:space="0" w:color="auto"/>
            </w:tcBorders>
            <w:shd w:val="clear" w:color="auto" w:fill="FFFFFF"/>
            <w:noWrap/>
            <w:vAlign w:val="bottom"/>
          </w:tcPr>
          <w:p w14:paraId="553CB887" w14:textId="77777777" w:rsidR="008214A2" w:rsidRPr="003308BC" w:rsidRDefault="003308BC">
            <w:pPr>
              <w:rPr>
                <w:rFonts w:eastAsia="Times New Roman"/>
                <w:color w:val="000000"/>
              </w:rPr>
            </w:pPr>
            <w:r>
              <w:rPr>
                <w:rFonts w:eastAsia="Times New Roman"/>
                <w:color w:val="000000"/>
              </w:rPr>
              <w:t>6</w:t>
            </w:r>
          </w:p>
        </w:tc>
        <w:tc>
          <w:tcPr>
            <w:tcW w:w="2107" w:type="dxa"/>
            <w:tcBorders>
              <w:top w:val="nil"/>
              <w:left w:val="nil"/>
              <w:bottom w:val="single" w:sz="4" w:space="0" w:color="auto"/>
              <w:right w:val="single" w:sz="4" w:space="0" w:color="auto"/>
            </w:tcBorders>
            <w:shd w:val="clear" w:color="auto" w:fill="FFFFFF"/>
            <w:noWrap/>
            <w:vAlign w:val="bottom"/>
          </w:tcPr>
          <w:p w14:paraId="158003F6" w14:textId="77777777" w:rsidR="008214A2" w:rsidRDefault="00654227">
            <w:pPr>
              <w:rPr>
                <w:rFonts w:eastAsia="Times New Roman"/>
                <w:lang w:val="en-US"/>
              </w:rPr>
            </w:pPr>
            <w:r>
              <w:rPr>
                <w:rFonts w:eastAsia="Times New Roman"/>
                <w:lang w:val="en-US"/>
              </w:rPr>
              <w:t>Неодређено</w:t>
            </w:r>
          </w:p>
        </w:tc>
      </w:tr>
      <w:tr w:rsidR="008214A2" w14:paraId="363233F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C7DCAA4" w14:textId="77777777" w:rsidR="008214A2" w:rsidRDefault="00654227">
            <w:pPr>
              <w:rPr>
                <w:rFonts w:eastAsia="Times New Roman"/>
                <w:color w:val="000000"/>
                <w:lang w:val="en-US"/>
              </w:rPr>
            </w:pPr>
            <w:r>
              <w:rPr>
                <w:rFonts w:eastAsia="Times New Roman"/>
                <w:color w:val="000000"/>
                <w:lang w:val="en-US"/>
              </w:rPr>
              <w:t>19</w:t>
            </w:r>
          </w:p>
        </w:tc>
        <w:tc>
          <w:tcPr>
            <w:tcW w:w="1690" w:type="dxa"/>
            <w:tcBorders>
              <w:top w:val="nil"/>
              <w:left w:val="nil"/>
              <w:bottom w:val="single" w:sz="4" w:space="0" w:color="auto"/>
              <w:right w:val="nil"/>
            </w:tcBorders>
            <w:shd w:val="clear" w:color="auto" w:fill="FFFFFF"/>
            <w:noWrap/>
            <w:vAlign w:val="bottom"/>
          </w:tcPr>
          <w:p w14:paraId="00D3EA8C" w14:textId="77777777" w:rsidR="008214A2" w:rsidRDefault="00654227">
            <w:pPr>
              <w:rPr>
                <w:rFonts w:eastAsia="Times New Roman"/>
                <w:color w:val="000000"/>
                <w:lang w:val="en-US"/>
              </w:rPr>
            </w:pPr>
            <w:r>
              <w:rPr>
                <w:rFonts w:eastAsia="Times New Roman"/>
                <w:color w:val="000000"/>
                <w:lang w:val="en-US"/>
              </w:rPr>
              <w:t>Марина</w:t>
            </w:r>
          </w:p>
        </w:tc>
        <w:tc>
          <w:tcPr>
            <w:tcW w:w="1377" w:type="dxa"/>
            <w:tcBorders>
              <w:top w:val="nil"/>
              <w:left w:val="nil"/>
              <w:bottom w:val="single" w:sz="4" w:space="0" w:color="auto"/>
              <w:right w:val="single" w:sz="4" w:space="0" w:color="auto"/>
            </w:tcBorders>
            <w:shd w:val="clear" w:color="auto" w:fill="FFFFFF"/>
            <w:noWrap/>
            <w:vAlign w:val="bottom"/>
          </w:tcPr>
          <w:p w14:paraId="5CD99ECD" w14:textId="77777777" w:rsidR="008214A2" w:rsidRDefault="00654227">
            <w:pPr>
              <w:rPr>
                <w:rFonts w:eastAsia="Times New Roman"/>
                <w:color w:val="000000"/>
                <w:lang w:val="en-US"/>
              </w:rPr>
            </w:pPr>
            <w:r>
              <w:rPr>
                <w:rFonts w:eastAsia="Times New Roman"/>
                <w:color w:val="000000"/>
                <w:lang w:val="en-US"/>
              </w:rPr>
              <w:t>Радивојевић</w:t>
            </w:r>
          </w:p>
        </w:tc>
        <w:tc>
          <w:tcPr>
            <w:tcW w:w="2270" w:type="dxa"/>
            <w:tcBorders>
              <w:top w:val="nil"/>
              <w:left w:val="nil"/>
              <w:bottom w:val="single" w:sz="4" w:space="0" w:color="auto"/>
              <w:right w:val="single" w:sz="4" w:space="0" w:color="auto"/>
            </w:tcBorders>
            <w:shd w:val="clear" w:color="auto" w:fill="FFFFFF"/>
            <w:noWrap/>
            <w:vAlign w:val="bottom"/>
          </w:tcPr>
          <w:p w14:paraId="23AE032E" w14:textId="77777777" w:rsidR="008214A2" w:rsidRDefault="00654227">
            <w:pPr>
              <w:rPr>
                <w:rFonts w:eastAsia="Times New Roman"/>
                <w:color w:val="000000"/>
                <w:lang w:val="en-US"/>
              </w:rPr>
            </w:pPr>
            <w:r>
              <w:rPr>
                <w:rFonts w:eastAsia="Times New Roman"/>
                <w:color w:val="000000"/>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5BCBF72" w14:textId="77777777" w:rsidR="008214A2" w:rsidRDefault="00DA5D19">
            <w:pPr>
              <w:rPr>
                <w:rFonts w:eastAsia="Times New Roman"/>
                <w:color w:val="000000"/>
                <w:lang w:val="en-US"/>
              </w:rPr>
            </w:pPr>
            <w:r>
              <w:rPr>
                <w:rFonts w:eastAsia="Times New Roman"/>
                <w:color w:val="000000"/>
                <w:lang w:val="en-US"/>
              </w:rPr>
              <w:t>7.1</w:t>
            </w:r>
            <w:r w:rsidR="00AC52D1">
              <w:rPr>
                <w:rFonts w:eastAsia="Times New Roman"/>
                <w:color w:val="000000"/>
              </w:rPr>
              <w:t xml:space="preserve"> </w:t>
            </w:r>
            <w:r>
              <w:rPr>
                <w:rFonts w:eastAsia="Times New Roman"/>
                <w:color w:val="000000"/>
                <w:lang w:val="en-US"/>
              </w:rPr>
              <w:t>300</w:t>
            </w:r>
          </w:p>
        </w:tc>
        <w:tc>
          <w:tcPr>
            <w:tcW w:w="992" w:type="dxa"/>
            <w:tcBorders>
              <w:top w:val="nil"/>
              <w:left w:val="nil"/>
              <w:bottom w:val="single" w:sz="4" w:space="0" w:color="auto"/>
              <w:right w:val="single" w:sz="4" w:space="0" w:color="auto"/>
            </w:tcBorders>
            <w:shd w:val="clear" w:color="auto" w:fill="FFFFFF"/>
            <w:noWrap/>
            <w:vAlign w:val="bottom"/>
          </w:tcPr>
          <w:p w14:paraId="15095A0C" w14:textId="77777777" w:rsidR="008214A2" w:rsidRPr="003308BC" w:rsidRDefault="00654227">
            <w:pPr>
              <w:rPr>
                <w:rFonts w:eastAsia="Times New Roman"/>
                <w:color w:val="000000"/>
              </w:rPr>
            </w:pPr>
            <w:r>
              <w:rPr>
                <w:rFonts w:eastAsia="Times New Roman"/>
                <w:color w:val="000000"/>
                <w:lang w:val="en-US"/>
              </w:rPr>
              <w:t>2</w:t>
            </w:r>
            <w:r w:rsidR="003308BC">
              <w:rPr>
                <w:rFonts w:eastAsia="Times New Roman"/>
                <w:color w:val="000000"/>
              </w:rPr>
              <w:t>2</w:t>
            </w:r>
          </w:p>
        </w:tc>
        <w:tc>
          <w:tcPr>
            <w:tcW w:w="850" w:type="dxa"/>
            <w:tcBorders>
              <w:top w:val="nil"/>
              <w:left w:val="nil"/>
              <w:bottom w:val="single" w:sz="4" w:space="0" w:color="auto"/>
              <w:right w:val="single" w:sz="4" w:space="0" w:color="auto"/>
            </w:tcBorders>
            <w:shd w:val="clear" w:color="auto" w:fill="FFFFFF"/>
            <w:noWrap/>
            <w:vAlign w:val="bottom"/>
          </w:tcPr>
          <w:p w14:paraId="22D04BD6" w14:textId="77777777" w:rsidR="008214A2" w:rsidRPr="003308BC" w:rsidRDefault="00654227">
            <w:pPr>
              <w:rPr>
                <w:rFonts w:eastAsia="Times New Roman"/>
                <w:color w:val="000000"/>
              </w:rPr>
            </w:pPr>
            <w:r>
              <w:rPr>
                <w:rFonts w:eastAsia="Times New Roman"/>
                <w:color w:val="000000"/>
                <w:lang w:val="en-US"/>
              </w:rPr>
              <w:t>2</w:t>
            </w:r>
            <w:r w:rsidR="003308BC">
              <w:rPr>
                <w:rFonts w:eastAsia="Times New Roman"/>
                <w:color w:val="000000"/>
              </w:rPr>
              <w:t>1</w:t>
            </w:r>
          </w:p>
        </w:tc>
        <w:tc>
          <w:tcPr>
            <w:tcW w:w="2107" w:type="dxa"/>
            <w:tcBorders>
              <w:top w:val="nil"/>
              <w:left w:val="nil"/>
              <w:bottom w:val="single" w:sz="4" w:space="0" w:color="auto"/>
              <w:right w:val="single" w:sz="4" w:space="0" w:color="auto"/>
            </w:tcBorders>
            <w:shd w:val="clear" w:color="auto" w:fill="FFFFFF"/>
            <w:noWrap/>
            <w:vAlign w:val="bottom"/>
          </w:tcPr>
          <w:p w14:paraId="2BFA238A" w14:textId="77777777" w:rsidR="008214A2" w:rsidRDefault="00654227">
            <w:pPr>
              <w:rPr>
                <w:rFonts w:eastAsia="Times New Roman"/>
                <w:color w:val="000000"/>
                <w:lang w:val="en-US"/>
              </w:rPr>
            </w:pPr>
            <w:r>
              <w:rPr>
                <w:rFonts w:eastAsia="Times New Roman"/>
                <w:color w:val="000000"/>
                <w:lang w:val="en-US"/>
              </w:rPr>
              <w:t>Неодређено</w:t>
            </w:r>
          </w:p>
        </w:tc>
      </w:tr>
      <w:tr w:rsidR="008214A2" w14:paraId="3CC2690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F001B24" w14:textId="77777777" w:rsidR="008214A2" w:rsidRDefault="00654227">
            <w:pPr>
              <w:rPr>
                <w:lang w:val="en-US"/>
              </w:rPr>
            </w:pPr>
            <w:r>
              <w:rPr>
                <w:lang w:val="en-US"/>
              </w:rPr>
              <w:t>20</w:t>
            </w:r>
          </w:p>
        </w:tc>
        <w:tc>
          <w:tcPr>
            <w:tcW w:w="1690" w:type="dxa"/>
            <w:tcBorders>
              <w:top w:val="nil"/>
              <w:left w:val="nil"/>
              <w:bottom w:val="single" w:sz="4" w:space="0" w:color="auto"/>
              <w:right w:val="nil"/>
            </w:tcBorders>
            <w:shd w:val="clear" w:color="auto" w:fill="FFFFFF"/>
            <w:noWrap/>
            <w:vAlign w:val="bottom"/>
          </w:tcPr>
          <w:p w14:paraId="021E0574" w14:textId="77777777" w:rsidR="008214A2" w:rsidRDefault="00654227">
            <w:pPr>
              <w:rPr>
                <w:lang w:val="en-US"/>
              </w:rPr>
            </w:pPr>
            <w:r>
              <w:rPr>
                <w:lang w:val="en-US"/>
              </w:rPr>
              <w:t>Ружица</w:t>
            </w:r>
          </w:p>
        </w:tc>
        <w:tc>
          <w:tcPr>
            <w:tcW w:w="1377" w:type="dxa"/>
            <w:tcBorders>
              <w:top w:val="nil"/>
              <w:left w:val="nil"/>
              <w:bottom w:val="single" w:sz="4" w:space="0" w:color="auto"/>
              <w:right w:val="single" w:sz="4" w:space="0" w:color="auto"/>
            </w:tcBorders>
            <w:shd w:val="clear" w:color="auto" w:fill="FFFFFF"/>
            <w:noWrap/>
            <w:vAlign w:val="bottom"/>
          </w:tcPr>
          <w:p w14:paraId="54C3F0A8" w14:textId="77777777" w:rsidR="008214A2" w:rsidRDefault="00654227">
            <w:pPr>
              <w:rPr>
                <w:lang w:val="en-US"/>
              </w:rPr>
            </w:pPr>
            <w:r>
              <w:rPr>
                <w:lang w:val="en-US"/>
              </w:rPr>
              <w:t>Пејовић</w:t>
            </w:r>
          </w:p>
        </w:tc>
        <w:tc>
          <w:tcPr>
            <w:tcW w:w="2270" w:type="dxa"/>
            <w:tcBorders>
              <w:top w:val="nil"/>
              <w:left w:val="nil"/>
              <w:bottom w:val="single" w:sz="4" w:space="0" w:color="auto"/>
              <w:right w:val="single" w:sz="4" w:space="0" w:color="auto"/>
            </w:tcBorders>
            <w:shd w:val="clear" w:color="auto" w:fill="FFFFFF"/>
            <w:noWrap/>
            <w:vAlign w:val="bottom"/>
          </w:tcPr>
          <w:p w14:paraId="7BF43BBD"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3A4C947"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43CAA04E" w14:textId="77777777" w:rsidR="008214A2" w:rsidRPr="003308BC" w:rsidRDefault="00654227">
            <w:r>
              <w:rPr>
                <w:lang w:val="en-US"/>
              </w:rPr>
              <w:t>2</w:t>
            </w:r>
            <w:r w:rsidR="003308BC">
              <w:t>1</w:t>
            </w:r>
          </w:p>
        </w:tc>
        <w:tc>
          <w:tcPr>
            <w:tcW w:w="850" w:type="dxa"/>
            <w:tcBorders>
              <w:top w:val="nil"/>
              <w:left w:val="nil"/>
              <w:bottom w:val="single" w:sz="4" w:space="0" w:color="auto"/>
              <w:right w:val="single" w:sz="4" w:space="0" w:color="auto"/>
            </w:tcBorders>
            <w:shd w:val="clear" w:color="auto" w:fill="FFFFFF"/>
            <w:noWrap/>
            <w:vAlign w:val="bottom"/>
          </w:tcPr>
          <w:p w14:paraId="4F749F4F" w14:textId="77777777" w:rsidR="008214A2" w:rsidRPr="003308BC" w:rsidRDefault="00654227">
            <w:r>
              <w:rPr>
                <w:lang w:val="en-US"/>
              </w:rPr>
              <w:t>2</w:t>
            </w:r>
            <w:r w:rsidR="003308BC">
              <w:t>1</w:t>
            </w:r>
          </w:p>
        </w:tc>
        <w:tc>
          <w:tcPr>
            <w:tcW w:w="2107" w:type="dxa"/>
            <w:tcBorders>
              <w:top w:val="nil"/>
              <w:left w:val="nil"/>
              <w:bottom w:val="single" w:sz="4" w:space="0" w:color="auto"/>
              <w:right w:val="single" w:sz="4" w:space="0" w:color="auto"/>
            </w:tcBorders>
            <w:shd w:val="clear" w:color="auto" w:fill="FFFFFF"/>
            <w:noWrap/>
            <w:vAlign w:val="bottom"/>
          </w:tcPr>
          <w:p w14:paraId="481084C6" w14:textId="77777777" w:rsidR="008214A2" w:rsidRDefault="00654227">
            <w:pPr>
              <w:rPr>
                <w:lang w:val="en-US"/>
              </w:rPr>
            </w:pPr>
            <w:r>
              <w:rPr>
                <w:lang w:val="en-US"/>
              </w:rPr>
              <w:t>Неодређено</w:t>
            </w:r>
          </w:p>
        </w:tc>
      </w:tr>
      <w:tr w:rsidR="008214A2" w14:paraId="0120A3D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9454915" w14:textId="77777777" w:rsidR="008214A2" w:rsidRDefault="00654227">
            <w:pPr>
              <w:rPr>
                <w:lang w:val="en-US"/>
              </w:rPr>
            </w:pPr>
            <w:r>
              <w:rPr>
                <w:lang w:val="en-US"/>
              </w:rPr>
              <w:t>21</w:t>
            </w:r>
          </w:p>
        </w:tc>
        <w:tc>
          <w:tcPr>
            <w:tcW w:w="1690" w:type="dxa"/>
            <w:tcBorders>
              <w:top w:val="nil"/>
              <w:left w:val="nil"/>
              <w:bottom w:val="single" w:sz="4" w:space="0" w:color="auto"/>
              <w:right w:val="nil"/>
            </w:tcBorders>
            <w:shd w:val="clear" w:color="auto" w:fill="FFFFFF"/>
            <w:noWrap/>
            <w:vAlign w:val="bottom"/>
          </w:tcPr>
          <w:p w14:paraId="42115BEF" w14:textId="77777777" w:rsidR="008214A2" w:rsidRDefault="00654227">
            <w:pPr>
              <w:rPr>
                <w:lang w:val="en-US"/>
              </w:rPr>
            </w:pPr>
            <w:r>
              <w:rPr>
                <w:lang w:val="en-US"/>
              </w:rPr>
              <w:t>Марија</w:t>
            </w:r>
          </w:p>
        </w:tc>
        <w:tc>
          <w:tcPr>
            <w:tcW w:w="1377" w:type="dxa"/>
            <w:tcBorders>
              <w:top w:val="nil"/>
              <w:left w:val="nil"/>
              <w:bottom w:val="single" w:sz="4" w:space="0" w:color="auto"/>
              <w:right w:val="single" w:sz="4" w:space="0" w:color="auto"/>
            </w:tcBorders>
            <w:shd w:val="clear" w:color="auto" w:fill="FFFFFF"/>
            <w:noWrap/>
            <w:vAlign w:val="bottom"/>
          </w:tcPr>
          <w:p w14:paraId="2F00A73B" w14:textId="77777777" w:rsidR="008214A2" w:rsidRDefault="00654227">
            <w:pPr>
              <w:rPr>
                <w:lang w:val="en-US"/>
              </w:rPr>
            </w:pPr>
            <w:r>
              <w:rPr>
                <w:lang w:val="en-US"/>
              </w:rPr>
              <w:t>Мијатовић</w:t>
            </w:r>
          </w:p>
        </w:tc>
        <w:tc>
          <w:tcPr>
            <w:tcW w:w="2270" w:type="dxa"/>
            <w:tcBorders>
              <w:top w:val="nil"/>
              <w:left w:val="nil"/>
              <w:bottom w:val="single" w:sz="4" w:space="0" w:color="auto"/>
              <w:right w:val="single" w:sz="4" w:space="0" w:color="auto"/>
            </w:tcBorders>
            <w:shd w:val="clear" w:color="auto" w:fill="FFFFFF"/>
            <w:noWrap/>
            <w:vAlign w:val="bottom"/>
          </w:tcPr>
          <w:p w14:paraId="471C603E"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6A51440"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26069A0B" w14:textId="77777777" w:rsidR="008214A2" w:rsidRDefault="00654227">
            <w:pPr>
              <w:rPr>
                <w:lang w:val="en-US"/>
              </w:rPr>
            </w:pPr>
            <w:r>
              <w:rPr>
                <w:lang w:val="en-US"/>
              </w:rPr>
              <w:t>14</w:t>
            </w:r>
          </w:p>
        </w:tc>
        <w:tc>
          <w:tcPr>
            <w:tcW w:w="850" w:type="dxa"/>
            <w:tcBorders>
              <w:top w:val="nil"/>
              <w:left w:val="nil"/>
              <w:bottom w:val="single" w:sz="4" w:space="0" w:color="auto"/>
              <w:right w:val="single" w:sz="4" w:space="0" w:color="auto"/>
            </w:tcBorders>
            <w:shd w:val="clear" w:color="auto" w:fill="FFFFFF"/>
            <w:noWrap/>
            <w:vAlign w:val="bottom"/>
          </w:tcPr>
          <w:p w14:paraId="665053B6" w14:textId="77777777" w:rsidR="008214A2" w:rsidRPr="003308BC" w:rsidRDefault="003308BC">
            <w:r>
              <w:t>10</w:t>
            </w:r>
          </w:p>
        </w:tc>
        <w:tc>
          <w:tcPr>
            <w:tcW w:w="2107" w:type="dxa"/>
            <w:tcBorders>
              <w:top w:val="nil"/>
              <w:left w:val="nil"/>
              <w:bottom w:val="single" w:sz="4" w:space="0" w:color="auto"/>
              <w:right w:val="single" w:sz="4" w:space="0" w:color="auto"/>
            </w:tcBorders>
            <w:shd w:val="clear" w:color="auto" w:fill="FFFFFF"/>
            <w:noWrap/>
            <w:vAlign w:val="bottom"/>
          </w:tcPr>
          <w:p w14:paraId="32A86467" w14:textId="77777777" w:rsidR="008214A2" w:rsidRDefault="00654227">
            <w:pPr>
              <w:rPr>
                <w:lang w:val="en-US"/>
              </w:rPr>
            </w:pPr>
            <w:r>
              <w:rPr>
                <w:lang w:val="en-US"/>
              </w:rPr>
              <w:t>Неодређено</w:t>
            </w:r>
          </w:p>
        </w:tc>
      </w:tr>
      <w:tr w:rsidR="008214A2" w14:paraId="6401BFA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C3AB344" w14:textId="77777777" w:rsidR="008214A2" w:rsidRDefault="00654227">
            <w:pPr>
              <w:rPr>
                <w:lang w:val="en-US"/>
              </w:rPr>
            </w:pPr>
            <w:r>
              <w:rPr>
                <w:lang w:val="en-US"/>
              </w:rPr>
              <w:t>22</w:t>
            </w:r>
          </w:p>
        </w:tc>
        <w:tc>
          <w:tcPr>
            <w:tcW w:w="1690" w:type="dxa"/>
            <w:tcBorders>
              <w:top w:val="nil"/>
              <w:left w:val="nil"/>
              <w:bottom w:val="single" w:sz="4" w:space="0" w:color="auto"/>
              <w:right w:val="nil"/>
            </w:tcBorders>
            <w:shd w:val="clear" w:color="auto" w:fill="FFFFFF"/>
            <w:noWrap/>
            <w:vAlign w:val="bottom"/>
          </w:tcPr>
          <w:p w14:paraId="52FC2613" w14:textId="77777777" w:rsidR="008214A2" w:rsidRDefault="00654227">
            <w:pPr>
              <w:rPr>
                <w:lang w:val="en-US"/>
              </w:rPr>
            </w:pPr>
            <w:r>
              <w:rPr>
                <w:lang w:val="en-US"/>
              </w:rPr>
              <w:t>Тијана</w:t>
            </w:r>
          </w:p>
        </w:tc>
        <w:tc>
          <w:tcPr>
            <w:tcW w:w="1377" w:type="dxa"/>
            <w:tcBorders>
              <w:top w:val="nil"/>
              <w:left w:val="nil"/>
              <w:bottom w:val="single" w:sz="4" w:space="0" w:color="auto"/>
              <w:right w:val="single" w:sz="4" w:space="0" w:color="auto"/>
            </w:tcBorders>
            <w:shd w:val="clear" w:color="auto" w:fill="FFFFFF"/>
            <w:noWrap/>
            <w:vAlign w:val="bottom"/>
          </w:tcPr>
          <w:p w14:paraId="2E4D7B33" w14:textId="77777777" w:rsidR="008214A2" w:rsidRDefault="00654227">
            <w:pPr>
              <w:rPr>
                <w:lang w:val="en-US"/>
              </w:rPr>
            </w:pPr>
            <w:r>
              <w:rPr>
                <w:lang w:val="en-US"/>
              </w:rPr>
              <w:t>Ћирић</w:t>
            </w:r>
          </w:p>
        </w:tc>
        <w:tc>
          <w:tcPr>
            <w:tcW w:w="2270" w:type="dxa"/>
            <w:tcBorders>
              <w:top w:val="nil"/>
              <w:left w:val="nil"/>
              <w:bottom w:val="single" w:sz="4" w:space="0" w:color="auto"/>
              <w:right w:val="single" w:sz="4" w:space="0" w:color="auto"/>
            </w:tcBorders>
            <w:shd w:val="clear" w:color="auto" w:fill="FFFFFF"/>
            <w:noWrap/>
            <w:vAlign w:val="bottom"/>
          </w:tcPr>
          <w:p w14:paraId="6D7C1443"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C224C25" w14:textId="77777777" w:rsidR="008214A2" w:rsidRPr="003308BC" w:rsidRDefault="003308BC">
            <w:r>
              <w:t>7</w:t>
            </w:r>
            <w:r w:rsidR="00654227">
              <w:rPr>
                <w:lang w:val="en-US"/>
              </w:rPr>
              <w:t xml:space="preserve">.1              </w:t>
            </w:r>
            <w:r>
              <w:t>300</w:t>
            </w:r>
          </w:p>
        </w:tc>
        <w:tc>
          <w:tcPr>
            <w:tcW w:w="992" w:type="dxa"/>
            <w:tcBorders>
              <w:top w:val="nil"/>
              <w:left w:val="nil"/>
              <w:bottom w:val="single" w:sz="4" w:space="0" w:color="auto"/>
              <w:right w:val="single" w:sz="4" w:space="0" w:color="auto"/>
            </w:tcBorders>
            <w:shd w:val="clear" w:color="auto" w:fill="FFFFFF"/>
            <w:noWrap/>
            <w:vAlign w:val="bottom"/>
          </w:tcPr>
          <w:p w14:paraId="5AD00061" w14:textId="77777777" w:rsidR="008214A2" w:rsidRDefault="00654227">
            <w:pPr>
              <w:rPr>
                <w:lang w:val="en-US"/>
              </w:rPr>
            </w:pPr>
            <w:r>
              <w:rPr>
                <w:lang w:val="en-US"/>
              </w:rPr>
              <w:t>13</w:t>
            </w:r>
          </w:p>
        </w:tc>
        <w:tc>
          <w:tcPr>
            <w:tcW w:w="850" w:type="dxa"/>
            <w:tcBorders>
              <w:top w:val="nil"/>
              <w:left w:val="nil"/>
              <w:bottom w:val="single" w:sz="4" w:space="0" w:color="auto"/>
              <w:right w:val="single" w:sz="4" w:space="0" w:color="auto"/>
            </w:tcBorders>
            <w:shd w:val="clear" w:color="auto" w:fill="FFFFFF"/>
            <w:noWrap/>
            <w:vAlign w:val="bottom"/>
          </w:tcPr>
          <w:p w14:paraId="78AB7A60" w14:textId="77777777" w:rsidR="008214A2" w:rsidRDefault="00654227">
            <w:pPr>
              <w:rPr>
                <w:lang w:val="en-US"/>
              </w:rPr>
            </w:pPr>
            <w:r>
              <w:rPr>
                <w:lang w:val="en-US"/>
              </w:rPr>
              <w:t>11</w:t>
            </w:r>
          </w:p>
        </w:tc>
        <w:tc>
          <w:tcPr>
            <w:tcW w:w="2107" w:type="dxa"/>
            <w:tcBorders>
              <w:top w:val="nil"/>
              <w:left w:val="nil"/>
              <w:bottom w:val="single" w:sz="4" w:space="0" w:color="auto"/>
              <w:right w:val="single" w:sz="4" w:space="0" w:color="auto"/>
            </w:tcBorders>
            <w:shd w:val="clear" w:color="auto" w:fill="FFFFFF"/>
            <w:noWrap/>
            <w:vAlign w:val="bottom"/>
          </w:tcPr>
          <w:p w14:paraId="6582BFB7" w14:textId="77777777" w:rsidR="008214A2" w:rsidRDefault="00654227">
            <w:pPr>
              <w:rPr>
                <w:lang w:val="en-US"/>
              </w:rPr>
            </w:pPr>
            <w:r>
              <w:rPr>
                <w:lang w:val="en-US"/>
              </w:rPr>
              <w:t>Неодређено</w:t>
            </w:r>
          </w:p>
        </w:tc>
      </w:tr>
      <w:tr w:rsidR="008214A2" w14:paraId="4358B76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22219EC" w14:textId="77777777" w:rsidR="008214A2" w:rsidRDefault="00654227">
            <w:pPr>
              <w:rPr>
                <w:lang w:val="en-US"/>
              </w:rPr>
            </w:pPr>
            <w:r>
              <w:rPr>
                <w:lang w:val="en-US"/>
              </w:rPr>
              <w:t>23</w:t>
            </w:r>
          </w:p>
        </w:tc>
        <w:tc>
          <w:tcPr>
            <w:tcW w:w="1690" w:type="dxa"/>
            <w:tcBorders>
              <w:top w:val="nil"/>
              <w:left w:val="nil"/>
              <w:bottom w:val="single" w:sz="4" w:space="0" w:color="auto"/>
              <w:right w:val="nil"/>
            </w:tcBorders>
            <w:shd w:val="clear" w:color="auto" w:fill="FFFFFF"/>
            <w:noWrap/>
            <w:vAlign w:val="bottom"/>
          </w:tcPr>
          <w:p w14:paraId="61494BAC" w14:textId="77777777" w:rsidR="008214A2" w:rsidRDefault="00654227">
            <w:pPr>
              <w:rPr>
                <w:lang w:val="en-US"/>
              </w:rPr>
            </w:pPr>
            <w:r>
              <w:rPr>
                <w:lang w:val="en-US"/>
              </w:rPr>
              <w:t>Сања</w:t>
            </w:r>
          </w:p>
        </w:tc>
        <w:tc>
          <w:tcPr>
            <w:tcW w:w="1377" w:type="dxa"/>
            <w:tcBorders>
              <w:top w:val="nil"/>
              <w:left w:val="nil"/>
              <w:bottom w:val="single" w:sz="4" w:space="0" w:color="auto"/>
              <w:right w:val="single" w:sz="4" w:space="0" w:color="auto"/>
            </w:tcBorders>
            <w:shd w:val="clear" w:color="auto" w:fill="FFFFFF"/>
            <w:noWrap/>
            <w:vAlign w:val="bottom"/>
          </w:tcPr>
          <w:p w14:paraId="53E8F6A0" w14:textId="77777777" w:rsidR="008214A2" w:rsidRDefault="00654227">
            <w:pPr>
              <w:rPr>
                <w:lang w:val="en-US"/>
              </w:rPr>
            </w:pPr>
            <w:r>
              <w:rPr>
                <w:lang w:val="en-US"/>
              </w:rPr>
              <w:t>Илић</w:t>
            </w:r>
          </w:p>
        </w:tc>
        <w:tc>
          <w:tcPr>
            <w:tcW w:w="2270" w:type="dxa"/>
            <w:tcBorders>
              <w:top w:val="nil"/>
              <w:left w:val="nil"/>
              <w:bottom w:val="single" w:sz="4" w:space="0" w:color="auto"/>
              <w:right w:val="single" w:sz="4" w:space="0" w:color="auto"/>
            </w:tcBorders>
            <w:shd w:val="clear" w:color="auto" w:fill="FFFFFF"/>
            <w:noWrap/>
            <w:vAlign w:val="bottom"/>
          </w:tcPr>
          <w:p w14:paraId="2B4A3C9B" w14:textId="77777777" w:rsidR="008214A2" w:rsidRPr="0002584C" w:rsidRDefault="00654227">
            <w:r>
              <w:rPr>
                <w:lang w:val="en-US"/>
              </w:rPr>
              <w:t>васп</w:t>
            </w:r>
            <w:r w:rsidR="0002584C">
              <w:t>итач</w:t>
            </w:r>
          </w:p>
        </w:tc>
        <w:tc>
          <w:tcPr>
            <w:tcW w:w="849" w:type="dxa"/>
            <w:tcBorders>
              <w:top w:val="nil"/>
              <w:left w:val="nil"/>
              <w:bottom w:val="single" w:sz="4" w:space="0" w:color="auto"/>
              <w:right w:val="single" w:sz="4" w:space="0" w:color="auto"/>
            </w:tcBorders>
            <w:shd w:val="clear" w:color="auto" w:fill="FFFFFF"/>
            <w:noWrap/>
            <w:vAlign w:val="bottom"/>
          </w:tcPr>
          <w:p w14:paraId="5A03D009" w14:textId="77777777" w:rsidR="008214A2" w:rsidRPr="00346F28" w:rsidRDefault="00654227">
            <w:r>
              <w:rPr>
                <w:lang w:val="en-US"/>
              </w:rPr>
              <w:t xml:space="preserve">7.1.        </w:t>
            </w:r>
            <w:r w:rsidR="00346F28">
              <w:t>300</w:t>
            </w:r>
          </w:p>
        </w:tc>
        <w:tc>
          <w:tcPr>
            <w:tcW w:w="992" w:type="dxa"/>
            <w:tcBorders>
              <w:top w:val="nil"/>
              <w:left w:val="nil"/>
              <w:bottom w:val="single" w:sz="4" w:space="0" w:color="auto"/>
              <w:right w:val="single" w:sz="4" w:space="0" w:color="auto"/>
            </w:tcBorders>
            <w:shd w:val="clear" w:color="auto" w:fill="FFFFFF"/>
            <w:noWrap/>
            <w:vAlign w:val="bottom"/>
          </w:tcPr>
          <w:p w14:paraId="5F50DF48" w14:textId="77777777" w:rsidR="008214A2" w:rsidRDefault="00654227">
            <w:pPr>
              <w:rPr>
                <w:lang w:val="en-US"/>
              </w:rPr>
            </w:pPr>
            <w:r>
              <w:rPr>
                <w:lang w:val="en-US"/>
              </w:rPr>
              <w:t>9</w:t>
            </w:r>
          </w:p>
        </w:tc>
        <w:tc>
          <w:tcPr>
            <w:tcW w:w="850" w:type="dxa"/>
            <w:tcBorders>
              <w:top w:val="nil"/>
              <w:left w:val="nil"/>
              <w:bottom w:val="single" w:sz="4" w:space="0" w:color="auto"/>
              <w:right w:val="single" w:sz="4" w:space="0" w:color="auto"/>
            </w:tcBorders>
            <w:shd w:val="clear" w:color="auto" w:fill="FFFFFF"/>
            <w:noWrap/>
            <w:vAlign w:val="bottom"/>
          </w:tcPr>
          <w:p w14:paraId="3C92AA38" w14:textId="77777777" w:rsidR="008214A2" w:rsidRDefault="00654227">
            <w:pPr>
              <w:rPr>
                <w:lang w:val="en-US"/>
              </w:rPr>
            </w:pPr>
            <w:r>
              <w:rPr>
                <w:lang w:val="en-US"/>
              </w:rPr>
              <w:t>7</w:t>
            </w:r>
          </w:p>
        </w:tc>
        <w:tc>
          <w:tcPr>
            <w:tcW w:w="2107" w:type="dxa"/>
            <w:tcBorders>
              <w:top w:val="nil"/>
              <w:left w:val="nil"/>
              <w:bottom w:val="single" w:sz="4" w:space="0" w:color="auto"/>
              <w:right w:val="single" w:sz="4" w:space="0" w:color="auto"/>
            </w:tcBorders>
            <w:shd w:val="clear" w:color="auto" w:fill="FFFFFF"/>
            <w:noWrap/>
            <w:vAlign w:val="bottom"/>
          </w:tcPr>
          <w:p w14:paraId="6198F0BF" w14:textId="77777777" w:rsidR="008214A2" w:rsidRDefault="00654227">
            <w:pPr>
              <w:rPr>
                <w:lang w:val="en-US"/>
              </w:rPr>
            </w:pPr>
            <w:r>
              <w:rPr>
                <w:lang w:val="en-US"/>
              </w:rPr>
              <w:t>Неодређено</w:t>
            </w:r>
          </w:p>
        </w:tc>
      </w:tr>
      <w:tr w:rsidR="008214A2" w14:paraId="118D9EC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D802F4D" w14:textId="77777777" w:rsidR="008214A2" w:rsidRDefault="00654227">
            <w:pPr>
              <w:rPr>
                <w:lang w:val="en-US"/>
              </w:rPr>
            </w:pPr>
            <w:r>
              <w:rPr>
                <w:lang w:val="en-US"/>
              </w:rPr>
              <w:t>24</w:t>
            </w:r>
          </w:p>
        </w:tc>
        <w:tc>
          <w:tcPr>
            <w:tcW w:w="1690" w:type="dxa"/>
            <w:tcBorders>
              <w:top w:val="nil"/>
              <w:left w:val="nil"/>
              <w:bottom w:val="single" w:sz="4" w:space="0" w:color="auto"/>
              <w:right w:val="nil"/>
            </w:tcBorders>
            <w:shd w:val="clear" w:color="auto" w:fill="FFFFFF"/>
            <w:noWrap/>
            <w:vAlign w:val="bottom"/>
          </w:tcPr>
          <w:p w14:paraId="79A36ABF" w14:textId="77777777" w:rsidR="008214A2" w:rsidRDefault="00654227">
            <w:pPr>
              <w:rPr>
                <w:lang w:val="en-US"/>
              </w:rPr>
            </w:pPr>
            <w:r>
              <w:rPr>
                <w:lang w:val="en-US"/>
              </w:rPr>
              <w:t>Маријана</w:t>
            </w:r>
          </w:p>
        </w:tc>
        <w:tc>
          <w:tcPr>
            <w:tcW w:w="1377" w:type="dxa"/>
            <w:tcBorders>
              <w:top w:val="nil"/>
              <w:left w:val="nil"/>
              <w:bottom w:val="single" w:sz="4" w:space="0" w:color="auto"/>
              <w:right w:val="single" w:sz="4" w:space="0" w:color="auto"/>
            </w:tcBorders>
            <w:shd w:val="clear" w:color="auto" w:fill="FFFFFF"/>
            <w:noWrap/>
            <w:vAlign w:val="bottom"/>
          </w:tcPr>
          <w:p w14:paraId="0D43100F" w14:textId="77777777" w:rsidR="008214A2" w:rsidRDefault="00654227">
            <w:pPr>
              <w:rPr>
                <w:lang w:val="en-US"/>
              </w:rPr>
            </w:pPr>
            <w:r>
              <w:rPr>
                <w:lang w:val="en-US"/>
              </w:rPr>
              <w:t>Сабо</w:t>
            </w:r>
          </w:p>
        </w:tc>
        <w:tc>
          <w:tcPr>
            <w:tcW w:w="2270" w:type="dxa"/>
            <w:tcBorders>
              <w:top w:val="nil"/>
              <w:left w:val="nil"/>
              <w:bottom w:val="single" w:sz="4" w:space="0" w:color="auto"/>
              <w:right w:val="single" w:sz="4" w:space="0" w:color="auto"/>
            </w:tcBorders>
            <w:shd w:val="clear" w:color="auto" w:fill="FFFFFF"/>
            <w:noWrap/>
            <w:vAlign w:val="bottom"/>
          </w:tcPr>
          <w:p w14:paraId="60CBCDDD" w14:textId="77777777" w:rsidR="008214A2" w:rsidRPr="0002584C" w:rsidRDefault="00654227">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5A57CE4"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38B4F5FE" w14:textId="77777777" w:rsidR="008214A2" w:rsidRPr="003308BC" w:rsidRDefault="00654227">
            <w:r>
              <w:rPr>
                <w:lang w:val="en-US"/>
              </w:rPr>
              <w:t>3</w:t>
            </w:r>
            <w:r w:rsidR="003308BC">
              <w:t>3</w:t>
            </w:r>
          </w:p>
        </w:tc>
        <w:tc>
          <w:tcPr>
            <w:tcW w:w="850" w:type="dxa"/>
            <w:tcBorders>
              <w:top w:val="nil"/>
              <w:left w:val="nil"/>
              <w:bottom w:val="single" w:sz="4" w:space="0" w:color="auto"/>
              <w:right w:val="single" w:sz="4" w:space="0" w:color="auto"/>
            </w:tcBorders>
            <w:shd w:val="clear" w:color="auto" w:fill="FFFFFF"/>
            <w:noWrap/>
            <w:vAlign w:val="bottom"/>
          </w:tcPr>
          <w:p w14:paraId="114DEFD6" w14:textId="77777777" w:rsidR="008214A2" w:rsidRDefault="00654227">
            <w:pPr>
              <w:rPr>
                <w:lang w:val="en-US"/>
              </w:rPr>
            </w:pPr>
            <w:r>
              <w:rPr>
                <w:lang w:val="en-US"/>
              </w:rPr>
              <w:t>20</w:t>
            </w:r>
          </w:p>
        </w:tc>
        <w:tc>
          <w:tcPr>
            <w:tcW w:w="2107" w:type="dxa"/>
            <w:tcBorders>
              <w:top w:val="nil"/>
              <w:left w:val="nil"/>
              <w:bottom w:val="single" w:sz="4" w:space="0" w:color="auto"/>
              <w:right w:val="single" w:sz="4" w:space="0" w:color="auto"/>
            </w:tcBorders>
            <w:shd w:val="clear" w:color="auto" w:fill="FFFFFF"/>
            <w:noWrap/>
            <w:vAlign w:val="bottom"/>
          </w:tcPr>
          <w:p w14:paraId="75F6A10E" w14:textId="77777777" w:rsidR="008214A2" w:rsidRDefault="00654227">
            <w:pPr>
              <w:rPr>
                <w:lang w:val="en-US"/>
              </w:rPr>
            </w:pPr>
            <w:r>
              <w:rPr>
                <w:lang w:val="en-US"/>
              </w:rPr>
              <w:t>Неодређено</w:t>
            </w:r>
          </w:p>
        </w:tc>
      </w:tr>
      <w:tr w:rsidR="008214A2" w14:paraId="7F944F1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11037F2" w14:textId="77777777" w:rsidR="008214A2" w:rsidRDefault="00654227">
            <w:pPr>
              <w:rPr>
                <w:lang w:val="en-US"/>
              </w:rPr>
            </w:pPr>
            <w:r>
              <w:rPr>
                <w:lang w:val="en-US"/>
              </w:rPr>
              <w:t>25</w:t>
            </w:r>
          </w:p>
        </w:tc>
        <w:tc>
          <w:tcPr>
            <w:tcW w:w="1690" w:type="dxa"/>
            <w:tcBorders>
              <w:top w:val="nil"/>
              <w:left w:val="nil"/>
              <w:bottom w:val="single" w:sz="4" w:space="0" w:color="auto"/>
              <w:right w:val="nil"/>
            </w:tcBorders>
            <w:shd w:val="clear" w:color="auto" w:fill="FFFFFF"/>
            <w:noWrap/>
            <w:vAlign w:val="bottom"/>
          </w:tcPr>
          <w:p w14:paraId="663EEC9E" w14:textId="77777777" w:rsidR="008214A2" w:rsidRDefault="00654227">
            <w:pPr>
              <w:rPr>
                <w:lang w:val="en-US"/>
              </w:rPr>
            </w:pPr>
            <w:r>
              <w:rPr>
                <w:lang w:val="en-US"/>
              </w:rPr>
              <w:t>Маја</w:t>
            </w:r>
          </w:p>
        </w:tc>
        <w:tc>
          <w:tcPr>
            <w:tcW w:w="1377" w:type="dxa"/>
            <w:tcBorders>
              <w:top w:val="nil"/>
              <w:left w:val="nil"/>
              <w:bottom w:val="single" w:sz="4" w:space="0" w:color="auto"/>
              <w:right w:val="single" w:sz="4" w:space="0" w:color="auto"/>
            </w:tcBorders>
            <w:shd w:val="clear" w:color="auto" w:fill="FFFFFF"/>
            <w:noWrap/>
            <w:vAlign w:val="bottom"/>
          </w:tcPr>
          <w:p w14:paraId="170861F6" w14:textId="77777777" w:rsidR="008214A2" w:rsidRDefault="00654227">
            <w:pPr>
              <w:rPr>
                <w:lang w:val="en-US"/>
              </w:rPr>
            </w:pPr>
            <w:r>
              <w:rPr>
                <w:lang w:val="en-US"/>
              </w:rPr>
              <w:t>Џамић</w:t>
            </w:r>
          </w:p>
        </w:tc>
        <w:tc>
          <w:tcPr>
            <w:tcW w:w="2270" w:type="dxa"/>
            <w:tcBorders>
              <w:top w:val="nil"/>
              <w:left w:val="nil"/>
              <w:bottom w:val="single" w:sz="4" w:space="0" w:color="auto"/>
              <w:right w:val="single" w:sz="4" w:space="0" w:color="auto"/>
            </w:tcBorders>
            <w:shd w:val="clear" w:color="auto" w:fill="FFFFFF"/>
            <w:noWrap/>
            <w:vAlign w:val="bottom"/>
          </w:tcPr>
          <w:p w14:paraId="37A2E346" w14:textId="77777777" w:rsidR="008214A2" w:rsidRPr="0002584C" w:rsidRDefault="00654227">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7EF5C426"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3572F033" w14:textId="77777777" w:rsidR="008214A2" w:rsidRPr="003308BC" w:rsidRDefault="00654227">
            <w:r>
              <w:rPr>
                <w:lang w:val="en-US"/>
              </w:rPr>
              <w:t>2</w:t>
            </w:r>
            <w:r w:rsidR="003308BC">
              <w:t>3</w:t>
            </w:r>
          </w:p>
        </w:tc>
        <w:tc>
          <w:tcPr>
            <w:tcW w:w="850" w:type="dxa"/>
            <w:tcBorders>
              <w:top w:val="nil"/>
              <w:left w:val="nil"/>
              <w:bottom w:val="single" w:sz="4" w:space="0" w:color="auto"/>
              <w:right w:val="single" w:sz="4" w:space="0" w:color="auto"/>
            </w:tcBorders>
            <w:shd w:val="clear" w:color="auto" w:fill="FFFFFF"/>
            <w:noWrap/>
            <w:vAlign w:val="bottom"/>
          </w:tcPr>
          <w:p w14:paraId="15759AE3" w14:textId="77777777" w:rsidR="008214A2" w:rsidRDefault="00654227">
            <w:pPr>
              <w:rPr>
                <w:lang w:val="en-US"/>
              </w:rPr>
            </w:pPr>
            <w:r>
              <w:rPr>
                <w:lang w:val="en-US"/>
              </w:rPr>
              <w:t>22</w:t>
            </w:r>
          </w:p>
        </w:tc>
        <w:tc>
          <w:tcPr>
            <w:tcW w:w="2107" w:type="dxa"/>
            <w:tcBorders>
              <w:top w:val="nil"/>
              <w:left w:val="nil"/>
              <w:bottom w:val="single" w:sz="4" w:space="0" w:color="auto"/>
              <w:right w:val="single" w:sz="4" w:space="0" w:color="auto"/>
            </w:tcBorders>
            <w:shd w:val="clear" w:color="auto" w:fill="FFFFFF"/>
            <w:noWrap/>
            <w:vAlign w:val="bottom"/>
          </w:tcPr>
          <w:p w14:paraId="5BC3BF72" w14:textId="77777777" w:rsidR="008214A2" w:rsidRDefault="00654227">
            <w:pPr>
              <w:rPr>
                <w:lang w:val="en-US"/>
              </w:rPr>
            </w:pPr>
            <w:r>
              <w:rPr>
                <w:lang w:val="en-US"/>
              </w:rPr>
              <w:t>Неодређено</w:t>
            </w:r>
          </w:p>
        </w:tc>
      </w:tr>
      <w:tr w:rsidR="008214A2" w14:paraId="4E8D39A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7AB9EB7" w14:textId="77777777" w:rsidR="008214A2" w:rsidRDefault="00654227">
            <w:pPr>
              <w:rPr>
                <w:lang w:val="en-US"/>
              </w:rPr>
            </w:pPr>
            <w:r>
              <w:rPr>
                <w:lang w:val="en-US"/>
              </w:rPr>
              <w:lastRenderedPageBreak/>
              <w:t>26</w:t>
            </w:r>
          </w:p>
        </w:tc>
        <w:tc>
          <w:tcPr>
            <w:tcW w:w="1690" w:type="dxa"/>
            <w:tcBorders>
              <w:top w:val="nil"/>
              <w:left w:val="nil"/>
              <w:bottom w:val="single" w:sz="4" w:space="0" w:color="auto"/>
              <w:right w:val="nil"/>
            </w:tcBorders>
            <w:shd w:val="clear" w:color="auto" w:fill="FFFFFF"/>
            <w:noWrap/>
            <w:vAlign w:val="bottom"/>
          </w:tcPr>
          <w:p w14:paraId="0DF4BF81" w14:textId="77777777" w:rsidR="008214A2" w:rsidRDefault="00654227">
            <w:pPr>
              <w:rPr>
                <w:lang w:val="en-US"/>
              </w:rPr>
            </w:pPr>
            <w:r>
              <w:rPr>
                <w:lang w:val="en-US"/>
              </w:rPr>
              <w:t>Маја</w:t>
            </w:r>
          </w:p>
        </w:tc>
        <w:tc>
          <w:tcPr>
            <w:tcW w:w="1377" w:type="dxa"/>
            <w:tcBorders>
              <w:top w:val="nil"/>
              <w:left w:val="nil"/>
              <w:bottom w:val="single" w:sz="4" w:space="0" w:color="auto"/>
              <w:right w:val="single" w:sz="4" w:space="0" w:color="auto"/>
            </w:tcBorders>
            <w:shd w:val="clear" w:color="auto" w:fill="FFFFFF"/>
            <w:noWrap/>
            <w:vAlign w:val="bottom"/>
          </w:tcPr>
          <w:p w14:paraId="0163766F" w14:textId="77777777" w:rsidR="008214A2" w:rsidRDefault="00654227">
            <w:pPr>
              <w:rPr>
                <w:lang w:val="en-US"/>
              </w:rPr>
            </w:pPr>
            <w:r>
              <w:rPr>
                <w:lang w:val="en-US"/>
              </w:rPr>
              <w:t>Цветковић</w:t>
            </w:r>
          </w:p>
        </w:tc>
        <w:tc>
          <w:tcPr>
            <w:tcW w:w="2270" w:type="dxa"/>
            <w:tcBorders>
              <w:top w:val="nil"/>
              <w:left w:val="nil"/>
              <w:bottom w:val="single" w:sz="4" w:space="0" w:color="auto"/>
              <w:right w:val="single" w:sz="4" w:space="0" w:color="auto"/>
            </w:tcBorders>
            <w:shd w:val="clear" w:color="auto" w:fill="FFFFFF"/>
            <w:noWrap/>
            <w:vAlign w:val="bottom"/>
          </w:tcPr>
          <w:p w14:paraId="5FC32723" w14:textId="77777777" w:rsidR="008214A2" w:rsidRPr="00F0093E" w:rsidRDefault="00F0093E">
            <w:r>
              <w:t xml:space="preserve">Директор </w:t>
            </w:r>
          </w:p>
        </w:tc>
        <w:tc>
          <w:tcPr>
            <w:tcW w:w="849" w:type="dxa"/>
            <w:tcBorders>
              <w:top w:val="nil"/>
              <w:left w:val="nil"/>
              <w:bottom w:val="single" w:sz="4" w:space="0" w:color="auto"/>
              <w:right w:val="single" w:sz="4" w:space="0" w:color="auto"/>
            </w:tcBorders>
            <w:shd w:val="clear" w:color="auto" w:fill="FFFFFF"/>
            <w:noWrap/>
            <w:vAlign w:val="bottom"/>
          </w:tcPr>
          <w:p w14:paraId="5CC14700"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7DCDB5C5" w14:textId="77777777" w:rsidR="008214A2" w:rsidRDefault="00654227">
            <w:pPr>
              <w:rPr>
                <w:lang w:val="en-US"/>
              </w:rPr>
            </w:pPr>
            <w:r>
              <w:rPr>
                <w:lang w:val="en-US"/>
              </w:rPr>
              <w:t>19</w:t>
            </w:r>
          </w:p>
        </w:tc>
        <w:tc>
          <w:tcPr>
            <w:tcW w:w="850" w:type="dxa"/>
            <w:tcBorders>
              <w:top w:val="nil"/>
              <w:left w:val="nil"/>
              <w:bottom w:val="single" w:sz="4" w:space="0" w:color="auto"/>
              <w:right w:val="single" w:sz="4" w:space="0" w:color="auto"/>
            </w:tcBorders>
            <w:shd w:val="clear" w:color="auto" w:fill="FFFFFF"/>
            <w:noWrap/>
            <w:vAlign w:val="bottom"/>
          </w:tcPr>
          <w:p w14:paraId="57C3408C" w14:textId="77777777" w:rsidR="008214A2" w:rsidRDefault="00654227">
            <w:pPr>
              <w:rPr>
                <w:lang w:val="en-US"/>
              </w:rPr>
            </w:pPr>
            <w:r>
              <w:rPr>
                <w:lang w:val="en-US"/>
              </w:rPr>
              <w:t>18</w:t>
            </w:r>
          </w:p>
        </w:tc>
        <w:tc>
          <w:tcPr>
            <w:tcW w:w="2107" w:type="dxa"/>
            <w:tcBorders>
              <w:top w:val="nil"/>
              <w:left w:val="nil"/>
              <w:bottom w:val="single" w:sz="4" w:space="0" w:color="auto"/>
              <w:right w:val="single" w:sz="4" w:space="0" w:color="auto"/>
            </w:tcBorders>
            <w:shd w:val="clear" w:color="auto" w:fill="FFFFFF"/>
            <w:noWrap/>
            <w:vAlign w:val="bottom"/>
          </w:tcPr>
          <w:p w14:paraId="78902FF8" w14:textId="77777777" w:rsidR="008214A2" w:rsidRDefault="00654227">
            <w:pPr>
              <w:rPr>
                <w:lang w:val="en-US"/>
              </w:rPr>
            </w:pPr>
            <w:r>
              <w:rPr>
                <w:lang w:val="en-US"/>
              </w:rPr>
              <w:t>Неодређено</w:t>
            </w:r>
          </w:p>
        </w:tc>
      </w:tr>
      <w:tr w:rsidR="008214A2" w14:paraId="1CF2DED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AE884C5" w14:textId="77777777" w:rsidR="008214A2" w:rsidRDefault="00654227">
            <w:pPr>
              <w:rPr>
                <w:lang w:val="en-US"/>
              </w:rPr>
            </w:pPr>
            <w:r>
              <w:rPr>
                <w:lang w:val="en-US"/>
              </w:rPr>
              <w:t>27</w:t>
            </w:r>
          </w:p>
        </w:tc>
        <w:tc>
          <w:tcPr>
            <w:tcW w:w="1690" w:type="dxa"/>
            <w:tcBorders>
              <w:top w:val="nil"/>
              <w:left w:val="nil"/>
              <w:bottom w:val="single" w:sz="4" w:space="0" w:color="auto"/>
              <w:right w:val="nil"/>
            </w:tcBorders>
            <w:shd w:val="clear" w:color="auto" w:fill="FFFFFF"/>
            <w:noWrap/>
            <w:vAlign w:val="bottom"/>
          </w:tcPr>
          <w:p w14:paraId="653A44A5" w14:textId="77777777" w:rsidR="008214A2" w:rsidRDefault="00654227">
            <w:pPr>
              <w:rPr>
                <w:lang w:val="en-US"/>
              </w:rPr>
            </w:pPr>
            <w:r>
              <w:rPr>
                <w:lang w:val="en-US"/>
              </w:rPr>
              <w:t>Зорица</w:t>
            </w:r>
          </w:p>
        </w:tc>
        <w:tc>
          <w:tcPr>
            <w:tcW w:w="1377" w:type="dxa"/>
            <w:tcBorders>
              <w:top w:val="nil"/>
              <w:left w:val="nil"/>
              <w:bottom w:val="single" w:sz="4" w:space="0" w:color="auto"/>
              <w:right w:val="single" w:sz="4" w:space="0" w:color="auto"/>
            </w:tcBorders>
            <w:shd w:val="clear" w:color="auto" w:fill="FFFFFF"/>
            <w:noWrap/>
            <w:vAlign w:val="bottom"/>
          </w:tcPr>
          <w:p w14:paraId="076847EF" w14:textId="77777777" w:rsidR="008214A2" w:rsidRDefault="00654227">
            <w:pPr>
              <w:rPr>
                <w:lang w:val="en-US"/>
              </w:rPr>
            </w:pPr>
            <w:r>
              <w:rPr>
                <w:lang w:val="en-US"/>
              </w:rPr>
              <w:t>Милосављевић</w:t>
            </w:r>
          </w:p>
        </w:tc>
        <w:tc>
          <w:tcPr>
            <w:tcW w:w="2270" w:type="dxa"/>
            <w:tcBorders>
              <w:top w:val="nil"/>
              <w:left w:val="nil"/>
              <w:bottom w:val="single" w:sz="4" w:space="0" w:color="auto"/>
              <w:right w:val="single" w:sz="4" w:space="0" w:color="auto"/>
            </w:tcBorders>
            <w:shd w:val="clear" w:color="auto" w:fill="FFFFFF"/>
            <w:noWrap/>
            <w:vAlign w:val="bottom"/>
          </w:tcPr>
          <w:p w14:paraId="469C5512" w14:textId="77777777" w:rsidR="008214A2" w:rsidRPr="0002584C" w:rsidRDefault="00654227">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767864AF"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03BB82EA" w14:textId="77777777" w:rsidR="008214A2" w:rsidRPr="003308BC" w:rsidRDefault="00654227">
            <w:r>
              <w:rPr>
                <w:lang w:val="en-US"/>
              </w:rPr>
              <w:t>4</w:t>
            </w:r>
            <w:r w:rsidR="003308BC">
              <w:t>2</w:t>
            </w:r>
          </w:p>
        </w:tc>
        <w:tc>
          <w:tcPr>
            <w:tcW w:w="850" w:type="dxa"/>
            <w:tcBorders>
              <w:top w:val="nil"/>
              <w:left w:val="nil"/>
              <w:bottom w:val="single" w:sz="4" w:space="0" w:color="auto"/>
              <w:right w:val="single" w:sz="4" w:space="0" w:color="auto"/>
            </w:tcBorders>
            <w:shd w:val="clear" w:color="auto" w:fill="FFFFFF"/>
            <w:noWrap/>
            <w:vAlign w:val="bottom"/>
          </w:tcPr>
          <w:p w14:paraId="4B9A0FDE" w14:textId="77777777" w:rsidR="008214A2" w:rsidRDefault="00654227">
            <w:pPr>
              <w:rPr>
                <w:lang w:val="en-US"/>
              </w:rPr>
            </w:pPr>
            <w:r>
              <w:rPr>
                <w:lang w:val="en-US"/>
              </w:rPr>
              <w:t>41</w:t>
            </w:r>
          </w:p>
        </w:tc>
        <w:tc>
          <w:tcPr>
            <w:tcW w:w="2107" w:type="dxa"/>
            <w:tcBorders>
              <w:top w:val="nil"/>
              <w:left w:val="nil"/>
              <w:bottom w:val="single" w:sz="4" w:space="0" w:color="auto"/>
              <w:right w:val="single" w:sz="4" w:space="0" w:color="auto"/>
            </w:tcBorders>
            <w:shd w:val="clear" w:color="auto" w:fill="FFFFFF"/>
            <w:noWrap/>
            <w:vAlign w:val="bottom"/>
          </w:tcPr>
          <w:p w14:paraId="705F8EB6" w14:textId="77777777" w:rsidR="008214A2" w:rsidRDefault="00654227">
            <w:pPr>
              <w:rPr>
                <w:lang w:val="en-US"/>
              </w:rPr>
            </w:pPr>
            <w:r>
              <w:rPr>
                <w:lang w:val="en-US"/>
              </w:rPr>
              <w:t>Неодређено</w:t>
            </w:r>
          </w:p>
        </w:tc>
      </w:tr>
      <w:tr w:rsidR="008214A2" w14:paraId="251FC0F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C5CC324" w14:textId="77777777" w:rsidR="008214A2" w:rsidRDefault="00654227">
            <w:pPr>
              <w:rPr>
                <w:lang w:val="en-US"/>
              </w:rPr>
            </w:pPr>
            <w:r>
              <w:rPr>
                <w:lang w:val="en-US"/>
              </w:rPr>
              <w:t>28</w:t>
            </w:r>
          </w:p>
        </w:tc>
        <w:tc>
          <w:tcPr>
            <w:tcW w:w="1690" w:type="dxa"/>
            <w:tcBorders>
              <w:top w:val="nil"/>
              <w:left w:val="nil"/>
              <w:bottom w:val="single" w:sz="4" w:space="0" w:color="auto"/>
              <w:right w:val="nil"/>
            </w:tcBorders>
            <w:shd w:val="clear" w:color="auto" w:fill="FFFFFF"/>
            <w:noWrap/>
            <w:vAlign w:val="bottom"/>
          </w:tcPr>
          <w:p w14:paraId="7DB70368" w14:textId="77777777" w:rsidR="008214A2" w:rsidRDefault="00654227">
            <w:pPr>
              <w:rPr>
                <w:lang w:val="en-US"/>
              </w:rPr>
            </w:pPr>
            <w:r>
              <w:rPr>
                <w:lang w:val="en-US"/>
              </w:rPr>
              <w:t>Радосав</w:t>
            </w:r>
          </w:p>
        </w:tc>
        <w:tc>
          <w:tcPr>
            <w:tcW w:w="1377" w:type="dxa"/>
            <w:tcBorders>
              <w:top w:val="nil"/>
              <w:left w:val="nil"/>
              <w:bottom w:val="single" w:sz="4" w:space="0" w:color="auto"/>
              <w:right w:val="single" w:sz="4" w:space="0" w:color="auto"/>
            </w:tcBorders>
            <w:shd w:val="clear" w:color="auto" w:fill="FFFFFF"/>
            <w:noWrap/>
            <w:vAlign w:val="bottom"/>
          </w:tcPr>
          <w:p w14:paraId="710AA9FC" w14:textId="77777777" w:rsidR="008214A2" w:rsidRDefault="00654227">
            <w:pPr>
              <w:rPr>
                <w:lang w:val="en-US"/>
              </w:rPr>
            </w:pPr>
            <w:r>
              <w:rPr>
                <w:lang w:val="en-US"/>
              </w:rPr>
              <w:t>Пејовић</w:t>
            </w:r>
          </w:p>
        </w:tc>
        <w:tc>
          <w:tcPr>
            <w:tcW w:w="2270" w:type="dxa"/>
            <w:tcBorders>
              <w:top w:val="nil"/>
              <w:left w:val="nil"/>
              <w:bottom w:val="single" w:sz="4" w:space="0" w:color="auto"/>
              <w:right w:val="single" w:sz="4" w:space="0" w:color="auto"/>
            </w:tcBorders>
            <w:shd w:val="clear" w:color="auto" w:fill="FFFFFF"/>
            <w:noWrap/>
            <w:vAlign w:val="bottom"/>
          </w:tcPr>
          <w:p w14:paraId="41281678" w14:textId="77777777" w:rsidR="008214A2" w:rsidRPr="0002584C" w:rsidRDefault="00654227">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9F2BF0E"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30983E2D" w14:textId="77777777" w:rsidR="008214A2" w:rsidRPr="003308BC" w:rsidRDefault="00654227">
            <w:r>
              <w:rPr>
                <w:lang w:val="en-US"/>
              </w:rPr>
              <w:t>2</w:t>
            </w:r>
            <w:r w:rsidR="003308BC">
              <w:t>4</w:t>
            </w:r>
          </w:p>
        </w:tc>
        <w:tc>
          <w:tcPr>
            <w:tcW w:w="850" w:type="dxa"/>
            <w:tcBorders>
              <w:top w:val="nil"/>
              <w:left w:val="nil"/>
              <w:bottom w:val="single" w:sz="4" w:space="0" w:color="auto"/>
              <w:right w:val="single" w:sz="4" w:space="0" w:color="auto"/>
            </w:tcBorders>
            <w:shd w:val="clear" w:color="auto" w:fill="FFFFFF"/>
            <w:noWrap/>
            <w:vAlign w:val="bottom"/>
          </w:tcPr>
          <w:p w14:paraId="5B95FFC4" w14:textId="77777777" w:rsidR="008214A2" w:rsidRPr="003308BC" w:rsidRDefault="00654227">
            <w:r>
              <w:rPr>
                <w:lang w:val="en-US"/>
              </w:rPr>
              <w:t>2</w:t>
            </w:r>
            <w:r w:rsidR="003308BC">
              <w:t>4</w:t>
            </w:r>
          </w:p>
        </w:tc>
        <w:tc>
          <w:tcPr>
            <w:tcW w:w="2107" w:type="dxa"/>
            <w:tcBorders>
              <w:top w:val="nil"/>
              <w:left w:val="nil"/>
              <w:bottom w:val="single" w:sz="4" w:space="0" w:color="auto"/>
              <w:right w:val="single" w:sz="4" w:space="0" w:color="auto"/>
            </w:tcBorders>
            <w:shd w:val="clear" w:color="auto" w:fill="FFFFFF"/>
            <w:noWrap/>
            <w:vAlign w:val="bottom"/>
          </w:tcPr>
          <w:p w14:paraId="2481DD9E" w14:textId="77777777" w:rsidR="008214A2" w:rsidRDefault="00654227">
            <w:pPr>
              <w:rPr>
                <w:lang w:val="en-US"/>
              </w:rPr>
            </w:pPr>
            <w:r>
              <w:rPr>
                <w:lang w:val="en-US"/>
              </w:rPr>
              <w:t>Неодређено</w:t>
            </w:r>
          </w:p>
        </w:tc>
      </w:tr>
      <w:tr w:rsidR="008214A2" w14:paraId="42C9B35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E3A2037" w14:textId="77777777" w:rsidR="008214A2" w:rsidRDefault="00654227">
            <w:pPr>
              <w:rPr>
                <w:lang w:val="en-US"/>
              </w:rPr>
            </w:pPr>
            <w:r>
              <w:rPr>
                <w:lang w:val="en-US"/>
              </w:rPr>
              <w:t>29</w:t>
            </w:r>
          </w:p>
        </w:tc>
        <w:tc>
          <w:tcPr>
            <w:tcW w:w="1690" w:type="dxa"/>
            <w:tcBorders>
              <w:top w:val="nil"/>
              <w:left w:val="nil"/>
              <w:bottom w:val="single" w:sz="4" w:space="0" w:color="auto"/>
              <w:right w:val="nil"/>
            </w:tcBorders>
            <w:shd w:val="clear" w:color="auto" w:fill="FFFFFF"/>
            <w:noWrap/>
            <w:vAlign w:val="bottom"/>
          </w:tcPr>
          <w:p w14:paraId="26F2B413" w14:textId="77777777" w:rsidR="008214A2" w:rsidRDefault="00654227">
            <w:pPr>
              <w:rPr>
                <w:lang w:val="en-US"/>
              </w:rPr>
            </w:pPr>
            <w:r>
              <w:rPr>
                <w:lang w:val="en-US"/>
              </w:rPr>
              <w:t>Мила</w:t>
            </w:r>
          </w:p>
        </w:tc>
        <w:tc>
          <w:tcPr>
            <w:tcW w:w="1377" w:type="dxa"/>
            <w:tcBorders>
              <w:top w:val="nil"/>
              <w:left w:val="nil"/>
              <w:bottom w:val="single" w:sz="4" w:space="0" w:color="auto"/>
              <w:right w:val="single" w:sz="4" w:space="0" w:color="auto"/>
            </w:tcBorders>
            <w:shd w:val="clear" w:color="auto" w:fill="FFFFFF"/>
            <w:noWrap/>
            <w:vAlign w:val="bottom"/>
          </w:tcPr>
          <w:p w14:paraId="47F30B6D" w14:textId="77777777" w:rsidR="008214A2" w:rsidRDefault="00654227">
            <w:pPr>
              <w:rPr>
                <w:lang w:val="en-US"/>
              </w:rPr>
            </w:pPr>
            <w:r>
              <w:rPr>
                <w:lang w:val="en-US"/>
              </w:rPr>
              <w:t>Алексић</w:t>
            </w:r>
          </w:p>
        </w:tc>
        <w:tc>
          <w:tcPr>
            <w:tcW w:w="2270" w:type="dxa"/>
            <w:tcBorders>
              <w:top w:val="nil"/>
              <w:left w:val="nil"/>
              <w:bottom w:val="single" w:sz="4" w:space="0" w:color="auto"/>
              <w:right w:val="single" w:sz="4" w:space="0" w:color="auto"/>
            </w:tcBorders>
            <w:shd w:val="clear" w:color="auto" w:fill="FFFFFF"/>
            <w:noWrap/>
            <w:vAlign w:val="bottom"/>
          </w:tcPr>
          <w:p w14:paraId="520A3C39"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DB53890"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5C47CEB1" w14:textId="77777777" w:rsidR="008214A2" w:rsidRDefault="00654227">
            <w:pPr>
              <w:rPr>
                <w:lang w:val="en-US"/>
              </w:rPr>
            </w:pPr>
            <w:r>
              <w:rPr>
                <w:lang w:val="en-US"/>
              </w:rPr>
              <w:t>20</w:t>
            </w:r>
          </w:p>
        </w:tc>
        <w:tc>
          <w:tcPr>
            <w:tcW w:w="850" w:type="dxa"/>
            <w:tcBorders>
              <w:top w:val="nil"/>
              <w:left w:val="nil"/>
              <w:bottom w:val="single" w:sz="4" w:space="0" w:color="auto"/>
              <w:right w:val="single" w:sz="4" w:space="0" w:color="auto"/>
            </w:tcBorders>
            <w:shd w:val="clear" w:color="auto" w:fill="FFFFFF"/>
            <w:noWrap/>
            <w:vAlign w:val="bottom"/>
          </w:tcPr>
          <w:p w14:paraId="49D1492C" w14:textId="77777777" w:rsidR="008214A2" w:rsidRDefault="00654227">
            <w:pPr>
              <w:rPr>
                <w:lang w:val="en-US"/>
              </w:rPr>
            </w:pPr>
            <w:r>
              <w:rPr>
                <w:lang w:val="en-US"/>
              </w:rPr>
              <w:t>19</w:t>
            </w:r>
          </w:p>
        </w:tc>
        <w:tc>
          <w:tcPr>
            <w:tcW w:w="2107" w:type="dxa"/>
            <w:tcBorders>
              <w:top w:val="nil"/>
              <w:left w:val="nil"/>
              <w:bottom w:val="single" w:sz="4" w:space="0" w:color="auto"/>
              <w:right w:val="single" w:sz="4" w:space="0" w:color="auto"/>
            </w:tcBorders>
            <w:shd w:val="clear" w:color="auto" w:fill="FFFFFF"/>
            <w:noWrap/>
            <w:vAlign w:val="bottom"/>
          </w:tcPr>
          <w:p w14:paraId="7CF0F3E6" w14:textId="77777777" w:rsidR="008214A2" w:rsidRDefault="00654227">
            <w:pPr>
              <w:rPr>
                <w:lang w:val="en-US"/>
              </w:rPr>
            </w:pPr>
            <w:r>
              <w:rPr>
                <w:lang w:val="en-US"/>
              </w:rPr>
              <w:t>Неодређено</w:t>
            </w:r>
          </w:p>
        </w:tc>
      </w:tr>
      <w:tr w:rsidR="008214A2" w14:paraId="579526F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EF2FDE1" w14:textId="77777777" w:rsidR="008214A2" w:rsidRDefault="00654227">
            <w:pPr>
              <w:rPr>
                <w:lang w:val="en-US"/>
              </w:rPr>
            </w:pPr>
            <w:r>
              <w:rPr>
                <w:lang w:val="en-US"/>
              </w:rPr>
              <w:t>30</w:t>
            </w:r>
          </w:p>
        </w:tc>
        <w:tc>
          <w:tcPr>
            <w:tcW w:w="1690" w:type="dxa"/>
            <w:tcBorders>
              <w:top w:val="nil"/>
              <w:left w:val="nil"/>
              <w:bottom w:val="single" w:sz="4" w:space="0" w:color="auto"/>
              <w:right w:val="nil"/>
            </w:tcBorders>
            <w:shd w:val="clear" w:color="auto" w:fill="FFFFFF"/>
            <w:noWrap/>
            <w:vAlign w:val="bottom"/>
          </w:tcPr>
          <w:p w14:paraId="5B028DAF" w14:textId="77777777" w:rsidR="008214A2" w:rsidRDefault="00654227">
            <w:pPr>
              <w:rPr>
                <w:lang w:val="en-US"/>
              </w:rPr>
            </w:pPr>
            <w:r>
              <w:rPr>
                <w:lang w:val="en-US"/>
              </w:rPr>
              <w:t>Снежана</w:t>
            </w:r>
          </w:p>
        </w:tc>
        <w:tc>
          <w:tcPr>
            <w:tcW w:w="1377" w:type="dxa"/>
            <w:tcBorders>
              <w:top w:val="nil"/>
              <w:left w:val="nil"/>
              <w:bottom w:val="single" w:sz="4" w:space="0" w:color="auto"/>
              <w:right w:val="single" w:sz="4" w:space="0" w:color="auto"/>
            </w:tcBorders>
            <w:shd w:val="clear" w:color="auto" w:fill="FFFFFF"/>
            <w:noWrap/>
            <w:vAlign w:val="bottom"/>
          </w:tcPr>
          <w:p w14:paraId="0C025076" w14:textId="77777777" w:rsidR="008214A2" w:rsidRDefault="00654227">
            <w:pPr>
              <w:rPr>
                <w:lang w:val="en-US"/>
              </w:rPr>
            </w:pPr>
            <w:r>
              <w:rPr>
                <w:lang w:val="en-US"/>
              </w:rPr>
              <w:t>Жупац</w:t>
            </w:r>
          </w:p>
        </w:tc>
        <w:tc>
          <w:tcPr>
            <w:tcW w:w="2270" w:type="dxa"/>
            <w:tcBorders>
              <w:top w:val="nil"/>
              <w:left w:val="nil"/>
              <w:bottom w:val="single" w:sz="4" w:space="0" w:color="auto"/>
              <w:right w:val="single" w:sz="4" w:space="0" w:color="auto"/>
            </w:tcBorders>
            <w:shd w:val="clear" w:color="auto" w:fill="FFFFFF"/>
            <w:noWrap/>
            <w:vAlign w:val="bottom"/>
          </w:tcPr>
          <w:p w14:paraId="4FD58932" w14:textId="77777777" w:rsidR="008214A2" w:rsidRPr="0002584C" w:rsidRDefault="00654227">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DFD2432"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036274A0" w14:textId="77777777" w:rsidR="008214A2" w:rsidRDefault="00654227">
            <w:pPr>
              <w:rPr>
                <w:lang w:val="en-US"/>
              </w:rPr>
            </w:pPr>
            <w:r>
              <w:rPr>
                <w:lang w:val="en-US"/>
              </w:rPr>
              <w:t>31</w:t>
            </w:r>
          </w:p>
        </w:tc>
        <w:tc>
          <w:tcPr>
            <w:tcW w:w="850" w:type="dxa"/>
            <w:tcBorders>
              <w:top w:val="nil"/>
              <w:left w:val="nil"/>
              <w:bottom w:val="single" w:sz="4" w:space="0" w:color="auto"/>
              <w:right w:val="single" w:sz="4" w:space="0" w:color="auto"/>
            </w:tcBorders>
            <w:shd w:val="clear" w:color="auto" w:fill="FFFFFF"/>
            <w:noWrap/>
            <w:vAlign w:val="bottom"/>
          </w:tcPr>
          <w:p w14:paraId="7320C529" w14:textId="77777777" w:rsidR="008214A2" w:rsidRPr="003308BC" w:rsidRDefault="003308BC">
            <w:r>
              <w:t>30</w:t>
            </w:r>
          </w:p>
        </w:tc>
        <w:tc>
          <w:tcPr>
            <w:tcW w:w="2107" w:type="dxa"/>
            <w:tcBorders>
              <w:top w:val="nil"/>
              <w:left w:val="nil"/>
              <w:bottom w:val="single" w:sz="4" w:space="0" w:color="auto"/>
              <w:right w:val="single" w:sz="4" w:space="0" w:color="auto"/>
            </w:tcBorders>
            <w:shd w:val="clear" w:color="auto" w:fill="FFFFFF"/>
            <w:noWrap/>
            <w:vAlign w:val="bottom"/>
          </w:tcPr>
          <w:p w14:paraId="4B38A816" w14:textId="77777777" w:rsidR="008214A2" w:rsidRDefault="00654227">
            <w:pPr>
              <w:rPr>
                <w:lang w:val="en-US"/>
              </w:rPr>
            </w:pPr>
            <w:r>
              <w:rPr>
                <w:lang w:val="en-US"/>
              </w:rPr>
              <w:t>Неодређено</w:t>
            </w:r>
          </w:p>
        </w:tc>
      </w:tr>
      <w:tr w:rsidR="008214A2" w14:paraId="6715B1F1"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003A1F4" w14:textId="77777777" w:rsidR="008214A2" w:rsidRDefault="00654227">
            <w:pPr>
              <w:rPr>
                <w:lang w:val="en-US"/>
              </w:rPr>
            </w:pPr>
            <w:r>
              <w:rPr>
                <w:lang w:val="en-US"/>
              </w:rPr>
              <w:t>31</w:t>
            </w:r>
          </w:p>
        </w:tc>
        <w:tc>
          <w:tcPr>
            <w:tcW w:w="1690" w:type="dxa"/>
            <w:tcBorders>
              <w:top w:val="nil"/>
              <w:left w:val="nil"/>
              <w:bottom w:val="single" w:sz="4" w:space="0" w:color="auto"/>
              <w:right w:val="nil"/>
            </w:tcBorders>
            <w:shd w:val="clear" w:color="auto" w:fill="FFFFFF"/>
            <w:noWrap/>
            <w:vAlign w:val="bottom"/>
          </w:tcPr>
          <w:p w14:paraId="7668BC2B" w14:textId="77777777" w:rsidR="008214A2" w:rsidRDefault="00654227">
            <w:pPr>
              <w:rPr>
                <w:lang w:val="en-US"/>
              </w:rPr>
            </w:pPr>
            <w:r>
              <w:rPr>
                <w:lang w:val="en-US"/>
              </w:rPr>
              <w:t>Јелица</w:t>
            </w:r>
          </w:p>
        </w:tc>
        <w:tc>
          <w:tcPr>
            <w:tcW w:w="1377" w:type="dxa"/>
            <w:tcBorders>
              <w:top w:val="nil"/>
              <w:left w:val="nil"/>
              <w:bottom w:val="single" w:sz="4" w:space="0" w:color="auto"/>
              <w:right w:val="single" w:sz="4" w:space="0" w:color="auto"/>
            </w:tcBorders>
            <w:shd w:val="clear" w:color="auto" w:fill="FFFFFF"/>
            <w:noWrap/>
            <w:vAlign w:val="bottom"/>
          </w:tcPr>
          <w:p w14:paraId="2B07B61B" w14:textId="77777777" w:rsidR="008214A2" w:rsidRDefault="00654227">
            <w:pPr>
              <w:rPr>
                <w:lang w:val="en-US"/>
              </w:rPr>
            </w:pPr>
            <w:r>
              <w:rPr>
                <w:lang w:val="en-US"/>
              </w:rPr>
              <w:t>Антић</w:t>
            </w:r>
          </w:p>
        </w:tc>
        <w:tc>
          <w:tcPr>
            <w:tcW w:w="2270" w:type="dxa"/>
            <w:tcBorders>
              <w:top w:val="nil"/>
              <w:left w:val="nil"/>
              <w:bottom w:val="single" w:sz="4" w:space="0" w:color="auto"/>
              <w:right w:val="single" w:sz="4" w:space="0" w:color="auto"/>
            </w:tcBorders>
            <w:shd w:val="clear" w:color="auto" w:fill="FFFFFF"/>
            <w:noWrap/>
            <w:vAlign w:val="bottom"/>
          </w:tcPr>
          <w:p w14:paraId="61E206A5"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725C3CE"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3ED583D6" w14:textId="77777777" w:rsidR="008214A2" w:rsidRPr="003308BC" w:rsidRDefault="00654227">
            <w:r>
              <w:rPr>
                <w:lang w:val="en-US"/>
              </w:rPr>
              <w:t>3</w:t>
            </w:r>
            <w:r w:rsidR="003308BC">
              <w:t>4</w:t>
            </w:r>
          </w:p>
        </w:tc>
        <w:tc>
          <w:tcPr>
            <w:tcW w:w="850" w:type="dxa"/>
            <w:tcBorders>
              <w:top w:val="nil"/>
              <w:left w:val="nil"/>
              <w:bottom w:val="single" w:sz="4" w:space="0" w:color="auto"/>
              <w:right w:val="single" w:sz="4" w:space="0" w:color="auto"/>
            </w:tcBorders>
            <w:shd w:val="clear" w:color="auto" w:fill="FFFFFF"/>
            <w:noWrap/>
            <w:vAlign w:val="bottom"/>
          </w:tcPr>
          <w:p w14:paraId="202F85F5" w14:textId="77777777" w:rsidR="008214A2" w:rsidRPr="003308BC" w:rsidRDefault="00654227">
            <w:r>
              <w:rPr>
                <w:lang w:val="en-US"/>
              </w:rPr>
              <w:t>3</w:t>
            </w:r>
            <w:r w:rsidR="003308BC">
              <w:t>4</w:t>
            </w:r>
          </w:p>
        </w:tc>
        <w:tc>
          <w:tcPr>
            <w:tcW w:w="2107" w:type="dxa"/>
            <w:tcBorders>
              <w:top w:val="nil"/>
              <w:left w:val="nil"/>
              <w:bottom w:val="single" w:sz="4" w:space="0" w:color="auto"/>
              <w:right w:val="single" w:sz="4" w:space="0" w:color="auto"/>
            </w:tcBorders>
            <w:shd w:val="clear" w:color="auto" w:fill="FFFFFF"/>
            <w:noWrap/>
            <w:vAlign w:val="bottom"/>
          </w:tcPr>
          <w:p w14:paraId="5A32B9FB" w14:textId="77777777" w:rsidR="008214A2" w:rsidRDefault="00654227">
            <w:pPr>
              <w:rPr>
                <w:lang w:val="en-US"/>
              </w:rPr>
            </w:pPr>
            <w:r>
              <w:rPr>
                <w:lang w:val="en-US"/>
              </w:rPr>
              <w:t>Неодређено</w:t>
            </w:r>
          </w:p>
        </w:tc>
      </w:tr>
      <w:tr w:rsidR="008214A2" w14:paraId="3397C43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65849A2" w14:textId="77777777" w:rsidR="008214A2" w:rsidRDefault="00654227">
            <w:pPr>
              <w:rPr>
                <w:lang w:val="en-US"/>
              </w:rPr>
            </w:pPr>
            <w:r>
              <w:rPr>
                <w:lang w:val="en-US"/>
              </w:rPr>
              <w:t>32</w:t>
            </w:r>
          </w:p>
        </w:tc>
        <w:tc>
          <w:tcPr>
            <w:tcW w:w="1690" w:type="dxa"/>
            <w:tcBorders>
              <w:top w:val="nil"/>
              <w:left w:val="nil"/>
              <w:bottom w:val="single" w:sz="4" w:space="0" w:color="auto"/>
              <w:right w:val="nil"/>
            </w:tcBorders>
            <w:shd w:val="clear" w:color="auto" w:fill="FFFFFF"/>
            <w:noWrap/>
            <w:vAlign w:val="bottom"/>
          </w:tcPr>
          <w:p w14:paraId="440DB8F2" w14:textId="77777777" w:rsidR="008214A2" w:rsidRDefault="00654227">
            <w:pPr>
              <w:rPr>
                <w:lang w:val="en-US"/>
              </w:rPr>
            </w:pPr>
            <w:r>
              <w:rPr>
                <w:lang w:val="en-US"/>
              </w:rPr>
              <w:t>Анкица</w:t>
            </w:r>
          </w:p>
        </w:tc>
        <w:tc>
          <w:tcPr>
            <w:tcW w:w="1377" w:type="dxa"/>
            <w:tcBorders>
              <w:top w:val="nil"/>
              <w:left w:val="nil"/>
              <w:bottom w:val="single" w:sz="4" w:space="0" w:color="auto"/>
              <w:right w:val="single" w:sz="4" w:space="0" w:color="auto"/>
            </w:tcBorders>
            <w:shd w:val="clear" w:color="auto" w:fill="FFFFFF"/>
            <w:noWrap/>
            <w:vAlign w:val="bottom"/>
          </w:tcPr>
          <w:p w14:paraId="5D7D07BC" w14:textId="77777777" w:rsidR="008214A2" w:rsidRDefault="00654227">
            <w:pPr>
              <w:rPr>
                <w:lang w:val="en-US"/>
              </w:rPr>
            </w:pPr>
            <w:r>
              <w:rPr>
                <w:lang w:val="en-US"/>
              </w:rPr>
              <w:t>Вукојичић</w:t>
            </w:r>
          </w:p>
        </w:tc>
        <w:tc>
          <w:tcPr>
            <w:tcW w:w="2270" w:type="dxa"/>
            <w:tcBorders>
              <w:top w:val="nil"/>
              <w:left w:val="nil"/>
              <w:bottom w:val="single" w:sz="4" w:space="0" w:color="auto"/>
              <w:right w:val="single" w:sz="4" w:space="0" w:color="auto"/>
            </w:tcBorders>
            <w:shd w:val="clear" w:color="auto" w:fill="FFFFFF"/>
            <w:noWrap/>
            <w:vAlign w:val="bottom"/>
          </w:tcPr>
          <w:p w14:paraId="209E9FC0"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063442C" w14:textId="77777777" w:rsidR="008214A2" w:rsidRDefault="00DA5D19">
            <w:pPr>
              <w:rPr>
                <w:lang w:val="en-US"/>
              </w:rPr>
            </w:pPr>
            <w:r>
              <w:rPr>
                <w:lang w:val="en-US"/>
              </w:rPr>
              <w:t>7.1</w:t>
            </w:r>
            <w:r w:rsidR="00346F28">
              <w:t xml:space="preserve"> </w:t>
            </w:r>
            <w:r>
              <w:rPr>
                <w:lang w:val="en-US"/>
              </w:rPr>
              <w:t>300</w:t>
            </w:r>
          </w:p>
        </w:tc>
        <w:tc>
          <w:tcPr>
            <w:tcW w:w="992" w:type="dxa"/>
            <w:tcBorders>
              <w:top w:val="nil"/>
              <w:left w:val="nil"/>
              <w:bottom w:val="single" w:sz="4" w:space="0" w:color="auto"/>
              <w:right w:val="single" w:sz="4" w:space="0" w:color="auto"/>
            </w:tcBorders>
            <w:shd w:val="clear" w:color="auto" w:fill="FFFFFF"/>
            <w:noWrap/>
            <w:vAlign w:val="bottom"/>
          </w:tcPr>
          <w:p w14:paraId="7B3B0108" w14:textId="77777777" w:rsidR="008214A2" w:rsidRDefault="00654227">
            <w:pPr>
              <w:rPr>
                <w:lang w:val="en-US"/>
              </w:rPr>
            </w:pPr>
            <w:r>
              <w:rPr>
                <w:lang w:val="en-US"/>
              </w:rPr>
              <w:t>21</w:t>
            </w:r>
          </w:p>
        </w:tc>
        <w:tc>
          <w:tcPr>
            <w:tcW w:w="850" w:type="dxa"/>
            <w:tcBorders>
              <w:top w:val="nil"/>
              <w:left w:val="nil"/>
              <w:bottom w:val="single" w:sz="4" w:space="0" w:color="auto"/>
              <w:right w:val="single" w:sz="4" w:space="0" w:color="auto"/>
            </w:tcBorders>
            <w:shd w:val="clear" w:color="auto" w:fill="FFFFFF"/>
            <w:noWrap/>
            <w:vAlign w:val="bottom"/>
          </w:tcPr>
          <w:p w14:paraId="21A380D4" w14:textId="77777777" w:rsidR="008214A2" w:rsidRDefault="00654227">
            <w:pPr>
              <w:rPr>
                <w:lang w:val="en-US"/>
              </w:rPr>
            </w:pPr>
            <w:r>
              <w:rPr>
                <w:lang w:val="en-US"/>
              </w:rPr>
              <w:t>21</w:t>
            </w:r>
          </w:p>
        </w:tc>
        <w:tc>
          <w:tcPr>
            <w:tcW w:w="2107" w:type="dxa"/>
            <w:tcBorders>
              <w:top w:val="nil"/>
              <w:left w:val="nil"/>
              <w:bottom w:val="single" w:sz="4" w:space="0" w:color="auto"/>
              <w:right w:val="single" w:sz="4" w:space="0" w:color="auto"/>
            </w:tcBorders>
            <w:shd w:val="clear" w:color="auto" w:fill="FFFFFF"/>
            <w:noWrap/>
            <w:vAlign w:val="bottom"/>
          </w:tcPr>
          <w:p w14:paraId="1891FCB1" w14:textId="77777777" w:rsidR="008214A2" w:rsidRDefault="00654227">
            <w:pPr>
              <w:rPr>
                <w:lang w:val="en-US"/>
              </w:rPr>
            </w:pPr>
            <w:r>
              <w:rPr>
                <w:lang w:val="en-US"/>
              </w:rPr>
              <w:t>Неодређено</w:t>
            </w:r>
          </w:p>
        </w:tc>
      </w:tr>
      <w:tr w:rsidR="008214A2" w14:paraId="3CAEF79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04ED7AE" w14:textId="77777777" w:rsidR="008214A2" w:rsidRDefault="00654227">
            <w:pPr>
              <w:rPr>
                <w:lang w:val="en-US"/>
              </w:rPr>
            </w:pPr>
            <w:r>
              <w:rPr>
                <w:lang w:val="en-US"/>
              </w:rPr>
              <w:t>33</w:t>
            </w:r>
          </w:p>
        </w:tc>
        <w:tc>
          <w:tcPr>
            <w:tcW w:w="1690" w:type="dxa"/>
            <w:tcBorders>
              <w:top w:val="nil"/>
              <w:left w:val="nil"/>
              <w:bottom w:val="single" w:sz="4" w:space="0" w:color="auto"/>
              <w:right w:val="nil"/>
            </w:tcBorders>
            <w:shd w:val="clear" w:color="auto" w:fill="FFFFFF"/>
            <w:noWrap/>
            <w:vAlign w:val="bottom"/>
          </w:tcPr>
          <w:p w14:paraId="4BB5116A" w14:textId="77777777" w:rsidR="008214A2" w:rsidRDefault="00654227">
            <w:pPr>
              <w:rPr>
                <w:lang w:val="en-US"/>
              </w:rPr>
            </w:pPr>
            <w:r>
              <w:rPr>
                <w:lang w:val="en-US"/>
              </w:rPr>
              <w:t>Тања</w:t>
            </w:r>
          </w:p>
        </w:tc>
        <w:tc>
          <w:tcPr>
            <w:tcW w:w="1377" w:type="dxa"/>
            <w:tcBorders>
              <w:top w:val="nil"/>
              <w:left w:val="nil"/>
              <w:bottom w:val="single" w:sz="4" w:space="0" w:color="auto"/>
              <w:right w:val="single" w:sz="4" w:space="0" w:color="auto"/>
            </w:tcBorders>
            <w:shd w:val="clear" w:color="auto" w:fill="FFFFFF"/>
            <w:noWrap/>
            <w:vAlign w:val="bottom"/>
          </w:tcPr>
          <w:p w14:paraId="7C69FC3A" w14:textId="77777777" w:rsidR="008214A2" w:rsidRDefault="00654227">
            <w:pPr>
              <w:rPr>
                <w:lang w:val="en-US"/>
              </w:rPr>
            </w:pPr>
            <w:r>
              <w:rPr>
                <w:lang w:val="en-US"/>
              </w:rPr>
              <w:t>Чолић</w:t>
            </w:r>
          </w:p>
        </w:tc>
        <w:tc>
          <w:tcPr>
            <w:tcW w:w="2270" w:type="dxa"/>
            <w:tcBorders>
              <w:top w:val="nil"/>
              <w:left w:val="nil"/>
              <w:bottom w:val="single" w:sz="4" w:space="0" w:color="auto"/>
              <w:right w:val="single" w:sz="4" w:space="0" w:color="auto"/>
            </w:tcBorders>
            <w:shd w:val="clear" w:color="auto" w:fill="FFFFFF"/>
            <w:noWrap/>
            <w:vAlign w:val="bottom"/>
          </w:tcPr>
          <w:p w14:paraId="08FE2C6B" w14:textId="77777777" w:rsidR="008214A2" w:rsidRPr="0002584C" w:rsidRDefault="00654227">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19FAB55A"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420C052D" w14:textId="77777777" w:rsidR="008214A2" w:rsidRDefault="00654227">
            <w:pPr>
              <w:rPr>
                <w:lang w:val="en-US"/>
              </w:rPr>
            </w:pPr>
            <w:r>
              <w:rPr>
                <w:lang w:val="en-US"/>
              </w:rPr>
              <w:t>12</w:t>
            </w:r>
          </w:p>
        </w:tc>
        <w:tc>
          <w:tcPr>
            <w:tcW w:w="850" w:type="dxa"/>
            <w:tcBorders>
              <w:top w:val="nil"/>
              <w:left w:val="nil"/>
              <w:bottom w:val="single" w:sz="4" w:space="0" w:color="auto"/>
              <w:right w:val="single" w:sz="4" w:space="0" w:color="auto"/>
            </w:tcBorders>
            <w:shd w:val="clear" w:color="auto" w:fill="FFFFFF"/>
            <w:noWrap/>
            <w:vAlign w:val="bottom"/>
          </w:tcPr>
          <w:p w14:paraId="622F7420" w14:textId="77777777" w:rsidR="008214A2" w:rsidRPr="003308BC" w:rsidRDefault="00654227">
            <w:r>
              <w:rPr>
                <w:lang w:val="en-US"/>
              </w:rPr>
              <w:t>1</w:t>
            </w:r>
            <w:r w:rsidR="003308BC">
              <w:t>1</w:t>
            </w:r>
          </w:p>
        </w:tc>
        <w:tc>
          <w:tcPr>
            <w:tcW w:w="2107" w:type="dxa"/>
            <w:tcBorders>
              <w:top w:val="nil"/>
              <w:left w:val="nil"/>
              <w:bottom w:val="single" w:sz="4" w:space="0" w:color="auto"/>
              <w:right w:val="single" w:sz="4" w:space="0" w:color="auto"/>
            </w:tcBorders>
            <w:shd w:val="clear" w:color="auto" w:fill="FFFFFF"/>
            <w:noWrap/>
            <w:vAlign w:val="bottom"/>
          </w:tcPr>
          <w:p w14:paraId="5186D53A" w14:textId="77777777" w:rsidR="008214A2" w:rsidRDefault="00654227">
            <w:pPr>
              <w:rPr>
                <w:lang w:val="en-US"/>
              </w:rPr>
            </w:pPr>
            <w:r>
              <w:rPr>
                <w:lang w:val="en-US"/>
              </w:rPr>
              <w:t>Неодређено</w:t>
            </w:r>
          </w:p>
        </w:tc>
      </w:tr>
      <w:tr w:rsidR="008214A2" w14:paraId="784D779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F5D8725" w14:textId="77777777" w:rsidR="008214A2" w:rsidRDefault="00654227">
            <w:pPr>
              <w:rPr>
                <w:lang w:val="en-US"/>
              </w:rPr>
            </w:pPr>
            <w:r>
              <w:rPr>
                <w:lang w:val="en-US"/>
              </w:rPr>
              <w:t>34</w:t>
            </w:r>
          </w:p>
        </w:tc>
        <w:tc>
          <w:tcPr>
            <w:tcW w:w="1690" w:type="dxa"/>
            <w:tcBorders>
              <w:top w:val="nil"/>
              <w:left w:val="nil"/>
              <w:bottom w:val="single" w:sz="4" w:space="0" w:color="auto"/>
              <w:right w:val="nil"/>
            </w:tcBorders>
            <w:shd w:val="clear" w:color="auto" w:fill="FFFFFF"/>
            <w:noWrap/>
            <w:vAlign w:val="bottom"/>
          </w:tcPr>
          <w:p w14:paraId="621652C2" w14:textId="77777777" w:rsidR="008214A2" w:rsidRDefault="00654227">
            <w:pPr>
              <w:rPr>
                <w:lang w:val="en-US"/>
              </w:rPr>
            </w:pPr>
            <w:r>
              <w:rPr>
                <w:lang w:val="en-US"/>
              </w:rPr>
              <w:t>Сања</w:t>
            </w:r>
          </w:p>
        </w:tc>
        <w:tc>
          <w:tcPr>
            <w:tcW w:w="1377" w:type="dxa"/>
            <w:tcBorders>
              <w:top w:val="nil"/>
              <w:left w:val="nil"/>
              <w:bottom w:val="single" w:sz="4" w:space="0" w:color="auto"/>
              <w:right w:val="single" w:sz="4" w:space="0" w:color="auto"/>
            </w:tcBorders>
            <w:shd w:val="clear" w:color="auto" w:fill="FFFFFF"/>
            <w:noWrap/>
            <w:vAlign w:val="bottom"/>
          </w:tcPr>
          <w:p w14:paraId="0D71BEC9" w14:textId="77777777" w:rsidR="008214A2" w:rsidRDefault="00654227">
            <w:pPr>
              <w:rPr>
                <w:lang w:val="en-US"/>
              </w:rPr>
            </w:pPr>
            <w:r>
              <w:rPr>
                <w:lang w:val="en-US"/>
              </w:rPr>
              <w:t>Стевановић</w:t>
            </w:r>
          </w:p>
        </w:tc>
        <w:tc>
          <w:tcPr>
            <w:tcW w:w="2270" w:type="dxa"/>
            <w:tcBorders>
              <w:top w:val="nil"/>
              <w:left w:val="nil"/>
              <w:bottom w:val="single" w:sz="4" w:space="0" w:color="auto"/>
              <w:right w:val="single" w:sz="4" w:space="0" w:color="auto"/>
            </w:tcBorders>
            <w:shd w:val="clear" w:color="auto" w:fill="FFFFFF"/>
            <w:noWrap/>
            <w:vAlign w:val="bottom"/>
          </w:tcPr>
          <w:p w14:paraId="5FB0E47B"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03A3D1E"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75477A18" w14:textId="77777777" w:rsidR="008214A2" w:rsidRPr="003308BC" w:rsidRDefault="00654227">
            <w:r>
              <w:rPr>
                <w:lang w:val="en-US"/>
              </w:rPr>
              <w:t>2</w:t>
            </w:r>
            <w:r w:rsidR="003308BC">
              <w:t>9</w:t>
            </w:r>
          </w:p>
        </w:tc>
        <w:tc>
          <w:tcPr>
            <w:tcW w:w="850" w:type="dxa"/>
            <w:tcBorders>
              <w:top w:val="nil"/>
              <w:left w:val="nil"/>
              <w:bottom w:val="single" w:sz="4" w:space="0" w:color="auto"/>
              <w:right w:val="single" w:sz="4" w:space="0" w:color="auto"/>
            </w:tcBorders>
            <w:shd w:val="clear" w:color="auto" w:fill="FFFFFF"/>
            <w:noWrap/>
            <w:vAlign w:val="bottom"/>
          </w:tcPr>
          <w:p w14:paraId="5223CE86" w14:textId="77777777" w:rsidR="008214A2" w:rsidRPr="003308BC" w:rsidRDefault="00654227">
            <w:r>
              <w:rPr>
                <w:lang w:val="en-US"/>
              </w:rPr>
              <w:t>2</w:t>
            </w:r>
            <w:r w:rsidR="003308BC">
              <w:t>9</w:t>
            </w:r>
          </w:p>
        </w:tc>
        <w:tc>
          <w:tcPr>
            <w:tcW w:w="2107" w:type="dxa"/>
            <w:tcBorders>
              <w:top w:val="nil"/>
              <w:left w:val="nil"/>
              <w:bottom w:val="single" w:sz="4" w:space="0" w:color="auto"/>
              <w:right w:val="single" w:sz="4" w:space="0" w:color="auto"/>
            </w:tcBorders>
            <w:shd w:val="clear" w:color="auto" w:fill="FFFFFF"/>
            <w:noWrap/>
            <w:vAlign w:val="bottom"/>
          </w:tcPr>
          <w:p w14:paraId="42B6C26C" w14:textId="77777777" w:rsidR="008214A2" w:rsidRDefault="00654227">
            <w:pPr>
              <w:rPr>
                <w:lang w:val="en-US"/>
              </w:rPr>
            </w:pPr>
            <w:r>
              <w:rPr>
                <w:lang w:val="en-US"/>
              </w:rPr>
              <w:t>Неодређено</w:t>
            </w:r>
          </w:p>
        </w:tc>
      </w:tr>
      <w:tr w:rsidR="008214A2" w14:paraId="798E152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EF2755C" w14:textId="77777777" w:rsidR="008214A2" w:rsidRDefault="00654227">
            <w:pPr>
              <w:rPr>
                <w:lang w:val="en-US"/>
              </w:rPr>
            </w:pPr>
            <w:r>
              <w:rPr>
                <w:lang w:val="en-US"/>
              </w:rPr>
              <w:t>35</w:t>
            </w:r>
          </w:p>
        </w:tc>
        <w:tc>
          <w:tcPr>
            <w:tcW w:w="1690" w:type="dxa"/>
            <w:tcBorders>
              <w:top w:val="nil"/>
              <w:left w:val="nil"/>
              <w:bottom w:val="single" w:sz="4" w:space="0" w:color="auto"/>
              <w:right w:val="nil"/>
            </w:tcBorders>
            <w:shd w:val="clear" w:color="auto" w:fill="FFFFFF"/>
            <w:noWrap/>
            <w:vAlign w:val="bottom"/>
          </w:tcPr>
          <w:p w14:paraId="468D3498" w14:textId="77777777" w:rsidR="008214A2" w:rsidRDefault="00654227">
            <w:pPr>
              <w:rPr>
                <w:lang w:val="en-US"/>
              </w:rPr>
            </w:pPr>
            <w:r>
              <w:rPr>
                <w:lang w:val="en-US"/>
              </w:rPr>
              <w:t>Данијела</w:t>
            </w:r>
          </w:p>
        </w:tc>
        <w:tc>
          <w:tcPr>
            <w:tcW w:w="1377" w:type="dxa"/>
            <w:tcBorders>
              <w:top w:val="nil"/>
              <w:left w:val="nil"/>
              <w:bottom w:val="single" w:sz="4" w:space="0" w:color="auto"/>
              <w:right w:val="single" w:sz="4" w:space="0" w:color="auto"/>
            </w:tcBorders>
            <w:shd w:val="clear" w:color="auto" w:fill="FFFFFF"/>
            <w:noWrap/>
            <w:vAlign w:val="bottom"/>
          </w:tcPr>
          <w:p w14:paraId="322793D2" w14:textId="77777777" w:rsidR="008214A2" w:rsidRDefault="00654227">
            <w:pPr>
              <w:rPr>
                <w:lang w:val="en-US"/>
              </w:rPr>
            </w:pPr>
            <w:r>
              <w:rPr>
                <w:lang w:val="en-US"/>
              </w:rPr>
              <w:t>Милановић</w:t>
            </w:r>
          </w:p>
        </w:tc>
        <w:tc>
          <w:tcPr>
            <w:tcW w:w="2270" w:type="dxa"/>
            <w:tcBorders>
              <w:top w:val="nil"/>
              <w:left w:val="nil"/>
              <w:bottom w:val="single" w:sz="4" w:space="0" w:color="auto"/>
              <w:right w:val="single" w:sz="4" w:space="0" w:color="auto"/>
            </w:tcBorders>
            <w:shd w:val="clear" w:color="auto" w:fill="FFFFFF"/>
            <w:noWrap/>
            <w:vAlign w:val="bottom"/>
          </w:tcPr>
          <w:p w14:paraId="335EA8A5"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5178951C"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19FD44D7" w14:textId="77777777" w:rsidR="008214A2" w:rsidRDefault="00654227">
            <w:pPr>
              <w:rPr>
                <w:lang w:val="en-US"/>
              </w:rPr>
            </w:pPr>
            <w:r>
              <w:rPr>
                <w:lang w:val="en-US"/>
              </w:rPr>
              <w:t>16</w:t>
            </w:r>
          </w:p>
        </w:tc>
        <w:tc>
          <w:tcPr>
            <w:tcW w:w="850" w:type="dxa"/>
            <w:tcBorders>
              <w:top w:val="nil"/>
              <w:left w:val="nil"/>
              <w:bottom w:val="single" w:sz="4" w:space="0" w:color="auto"/>
              <w:right w:val="single" w:sz="4" w:space="0" w:color="auto"/>
            </w:tcBorders>
            <w:shd w:val="clear" w:color="auto" w:fill="FFFFFF"/>
            <w:noWrap/>
            <w:vAlign w:val="bottom"/>
          </w:tcPr>
          <w:p w14:paraId="2446B4A3" w14:textId="77777777" w:rsidR="008214A2" w:rsidRPr="003308BC" w:rsidRDefault="00654227">
            <w:r>
              <w:rPr>
                <w:lang w:val="en-US"/>
              </w:rPr>
              <w:t>1</w:t>
            </w:r>
            <w:r w:rsidR="003308BC">
              <w:t>5</w:t>
            </w:r>
          </w:p>
        </w:tc>
        <w:tc>
          <w:tcPr>
            <w:tcW w:w="2107" w:type="dxa"/>
            <w:tcBorders>
              <w:top w:val="nil"/>
              <w:left w:val="nil"/>
              <w:bottom w:val="single" w:sz="4" w:space="0" w:color="auto"/>
              <w:right w:val="single" w:sz="4" w:space="0" w:color="auto"/>
            </w:tcBorders>
            <w:shd w:val="clear" w:color="auto" w:fill="FFFFFF"/>
            <w:noWrap/>
            <w:vAlign w:val="bottom"/>
          </w:tcPr>
          <w:p w14:paraId="478CA476" w14:textId="77777777" w:rsidR="008214A2" w:rsidRDefault="00654227">
            <w:pPr>
              <w:rPr>
                <w:lang w:val="en-US"/>
              </w:rPr>
            </w:pPr>
            <w:r>
              <w:rPr>
                <w:lang w:val="en-US"/>
              </w:rPr>
              <w:t>Неодређено</w:t>
            </w:r>
          </w:p>
        </w:tc>
      </w:tr>
      <w:tr w:rsidR="008214A2" w14:paraId="1F6CD1F7"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ACDCA7D" w14:textId="77777777" w:rsidR="008214A2" w:rsidRDefault="00654227">
            <w:pPr>
              <w:rPr>
                <w:lang w:val="en-US"/>
              </w:rPr>
            </w:pPr>
            <w:r>
              <w:rPr>
                <w:lang w:val="en-US"/>
              </w:rPr>
              <w:t>36</w:t>
            </w:r>
          </w:p>
        </w:tc>
        <w:tc>
          <w:tcPr>
            <w:tcW w:w="1690" w:type="dxa"/>
            <w:tcBorders>
              <w:top w:val="nil"/>
              <w:left w:val="nil"/>
              <w:bottom w:val="single" w:sz="4" w:space="0" w:color="auto"/>
              <w:right w:val="nil"/>
            </w:tcBorders>
            <w:shd w:val="clear" w:color="auto" w:fill="FFFFFF"/>
            <w:noWrap/>
            <w:vAlign w:val="bottom"/>
          </w:tcPr>
          <w:p w14:paraId="23DDF11B" w14:textId="77777777" w:rsidR="008214A2" w:rsidRDefault="00654227">
            <w:pPr>
              <w:rPr>
                <w:lang w:val="en-US"/>
              </w:rPr>
            </w:pPr>
            <w:r>
              <w:rPr>
                <w:lang w:val="en-US"/>
              </w:rPr>
              <w:t>Јасмина</w:t>
            </w:r>
          </w:p>
        </w:tc>
        <w:tc>
          <w:tcPr>
            <w:tcW w:w="1377" w:type="dxa"/>
            <w:tcBorders>
              <w:top w:val="nil"/>
              <w:left w:val="nil"/>
              <w:bottom w:val="single" w:sz="4" w:space="0" w:color="auto"/>
              <w:right w:val="single" w:sz="4" w:space="0" w:color="auto"/>
            </w:tcBorders>
            <w:shd w:val="clear" w:color="auto" w:fill="FFFFFF"/>
            <w:noWrap/>
            <w:vAlign w:val="bottom"/>
          </w:tcPr>
          <w:p w14:paraId="14776E88" w14:textId="77777777" w:rsidR="008214A2" w:rsidRDefault="00654227">
            <w:pPr>
              <w:rPr>
                <w:lang w:val="en-US"/>
              </w:rPr>
            </w:pPr>
            <w:r>
              <w:rPr>
                <w:lang w:val="en-US"/>
              </w:rPr>
              <w:t>Алексић</w:t>
            </w:r>
          </w:p>
        </w:tc>
        <w:tc>
          <w:tcPr>
            <w:tcW w:w="2270" w:type="dxa"/>
            <w:tcBorders>
              <w:top w:val="nil"/>
              <w:left w:val="nil"/>
              <w:bottom w:val="single" w:sz="4" w:space="0" w:color="auto"/>
              <w:right w:val="single" w:sz="4" w:space="0" w:color="auto"/>
            </w:tcBorders>
            <w:shd w:val="clear" w:color="auto" w:fill="FFFFFF"/>
            <w:noWrap/>
            <w:vAlign w:val="bottom"/>
          </w:tcPr>
          <w:p w14:paraId="44D80317"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DFB5F3A"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1F80EDB1" w14:textId="77777777" w:rsidR="008214A2" w:rsidRPr="003308BC" w:rsidRDefault="00654227">
            <w:r>
              <w:rPr>
                <w:lang w:val="en-US"/>
              </w:rPr>
              <w:t>2</w:t>
            </w:r>
            <w:r w:rsidR="003308BC">
              <w:t>7</w:t>
            </w:r>
          </w:p>
        </w:tc>
        <w:tc>
          <w:tcPr>
            <w:tcW w:w="850" w:type="dxa"/>
            <w:tcBorders>
              <w:top w:val="nil"/>
              <w:left w:val="nil"/>
              <w:bottom w:val="single" w:sz="4" w:space="0" w:color="auto"/>
              <w:right w:val="single" w:sz="4" w:space="0" w:color="auto"/>
            </w:tcBorders>
            <w:shd w:val="clear" w:color="auto" w:fill="FFFFFF"/>
            <w:noWrap/>
            <w:vAlign w:val="bottom"/>
          </w:tcPr>
          <w:p w14:paraId="302B6CEE" w14:textId="77777777" w:rsidR="008214A2" w:rsidRPr="003308BC" w:rsidRDefault="00654227">
            <w:r>
              <w:rPr>
                <w:lang w:val="en-US"/>
              </w:rPr>
              <w:t>2</w:t>
            </w:r>
            <w:r w:rsidR="003308BC">
              <w:t>6</w:t>
            </w:r>
          </w:p>
        </w:tc>
        <w:tc>
          <w:tcPr>
            <w:tcW w:w="2107" w:type="dxa"/>
            <w:tcBorders>
              <w:top w:val="nil"/>
              <w:left w:val="nil"/>
              <w:bottom w:val="single" w:sz="4" w:space="0" w:color="auto"/>
              <w:right w:val="single" w:sz="4" w:space="0" w:color="auto"/>
            </w:tcBorders>
            <w:shd w:val="clear" w:color="auto" w:fill="FFFFFF"/>
            <w:noWrap/>
            <w:vAlign w:val="bottom"/>
          </w:tcPr>
          <w:p w14:paraId="0CFEA0D5" w14:textId="77777777" w:rsidR="008214A2" w:rsidRDefault="00654227">
            <w:pPr>
              <w:rPr>
                <w:lang w:val="en-US"/>
              </w:rPr>
            </w:pPr>
            <w:r>
              <w:rPr>
                <w:lang w:val="en-US"/>
              </w:rPr>
              <w:t>Неодређено</w:t>
            </w:r>
          </w:p>
        </w:tc>
      </w:tr>
      <w:tr w:rsidR="008214A2" w14:paraId="6D6F8B0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CBFA841" w14:textId="77777777" w:rsidR="008214A2" w:rsidRDefault="00654227">
            <w:pPr>
              <w:rPr>
                <w:lang w:val="en-US"/>
              </w:rPr>
            </w:pPr>
            <w:r>
              <w:rPr>
                <w:lang w:val="en-US"/>
              </w:rPr>
              <w:t>37</w:t>
            </w:r>
          </w:p>
        </w:tc>
        <w:tc>
          <w:tcPr>
            <w:tcW w:w="1690" w:type="dxa"/>
            <w:tcBorders>
              <w:top w:val="nil"/>
              <w:left w:val="nil"/>
              <w:bottom w:val="single" w:sz="4" w:space="0" w:color="auto"/>
              <w:right w:val="nil"/>
            </w:tcBorders>
            <w:shd w:val="clear" w:color="auto" w:fill="FFFFFF"/>
            <w:noWrap/>
            <w:vAlign w:val="bottom"/>
          </w:tcPr>
          <w:p w14:paraId="4FA68FF1" w14:textId="77777777" w:rsidR="008214A2" w:rsidRDefault="00654227">
            <w:pPr>
              <w:rPr>
                <w:lang w:val="en-US"/>
              </w:rPr>
            </w:pPr>
            <w:r>
              <w:rPr>
                <w:lang w:val="en-US"/>
              </w:rPr>
              <w:t>Слободан</w:t>
            </w:r>
          </w:p>
        </w:tc>
        <w:tc>
          <w:tcPr>
            <w:tcW w:w="1377" w:type="dxa"/>
            <w:tcBorders>
              <w:top w:val="nil"/>
              <w:left w:val="nil"/>
              <w:bottom w:val="single" w:sz="4" w:space="0" w:color="auto"/>
              <w:right w:val="single" w:sz="4" w:space="0" w:color="auto"/>
            </w:tcBorders>
            <w:shd w:val="clear" w:color="auto" w:fill="FFFFFF"/>
            <w:noWrap/>
            <w:vAlign w:val="bottom"/>
          </w:tcPr>
          <w:p w14:paraId="43ECF195" w14:textId="77777777" w:rsidR="008214A2" w:rsidRDefault="00654227">
            <w:pPr>
              <w:rPr>
                <w:lang w:val="en-US"/>
              </w:rPr>
            </w:pPr>
            <w:r>
              <w:rPr>
                <w:lang w:val="en-US"/>
              </w:rPr>
              <w:t>Антић</w:t>
            </w:r>
          </w:p>
        </w:tc>
        <w:tc>
          <w:tcPr>
            <w:tcW w:w="2270" w:type="dxa"/>
            <w:tcBorders>
              <w:top w:val="nil"/>
              <w:left w:val="nil"/>
              <w:bottom w:val="single" w:sz="4" w:space="0" w:color="auto"/>
              <w:right w:val="single" w:sz="4" w:space="0" w:color="auto"/>
            </w:tcBorders>
            <w:shd w:val="clear" w:color="auto" w:fill="FFFFFF"/>
            <w:noWrap/>
            <w:vAlign w:val="bottom"/>
          </w:tcPr>
          <w:p w14:paraId="73FCC395"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2E81EE5"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5DF60318" w14:textId="77777777" w:rsidR="008214A2" w:rsidRDefault="00654227">
            <w:pPr>
              <w:rPr>
                <w:lang w:val="en-US"/>
              </w:rPr>
            </w:pPr>
            <w:r>
              <w:rPr>
                <w:lang w:val="en-US"/>
              </w:rPr>
              <w:t>36</w:t>
            </w:r>
          </w:p>
        </w:tc>
        <w:tc>
          <w:tcPr>
            <w:tcW w:w="850" w:type="dxa"/>
            <w:tcBorders>
              <w:top w:val="nil"/>
              <w:left w:val="nil"/>
              <w:bottom w:val="single" w:sz="4" w:space="0" w:color="auto"/>
              <w:right w:val="single" w:sz="4" w:space="0" w:color="auto"/>
            </w:tcBorders>
            <w:shd w:val="clear" w:color="auto" w:fill="FFFFFF"/>
            <w:noWrap/>
            <w:vAlign w:val="bottom"/>
          </w:tcPr>
          <w:p w14:paraId="41E189A2" w14:textId="77777777" w:rsidR="008214A2" w:rsidRDefault="00654227">
            <w:pPr>
              <w:rPr>
                <w:lang w:val="en-US"/>
              </w:rPr>
            </w:pPr>
            <w:r>
              <w:rPr>
                <w:lang w:val="en-US"/>
              </w:rPr>
              <w:t>36</w:t>
            </w:r>
          </w:p>
        </w:tc>
        <w:tc>
          <w:tcPr>
            <w:tcW w:w="2107" w:type="dxa"/>
            <w:tcBorders>
              <w:top w:val="nil"/>
              <w:left w:val="nil"/>
              <w:bottom w:val="single" w:sz="4" w:space="0" w:color="auto"/>
              <w:right w:val="single" w:sz="4" w:space="0" w:color="auto"/>
            </w:tcBorders>
            <w:shd w:val="clear" w:color="auto" w:fill="FFFFFF"/>
            <w:noWrap/>
            <w:vAlign w:val="bottom"/>
          </w:tcPr>
          <w:p w14:paraId="0469E47F" w14:textId="77777777" w:rsidR="008214A2" w:rsidRDefault="00654227">
            <w:pPr>
              <w:rPr>
                <w:lang w:val="en-US"/>
              </w:rPr>
            </w:pPr>
            <w:r>
              <w:rPr>
                <w:lang w:val="en-US"/>
              </w:rPr>
              <w:t>Неодређено</w:t>
            </w:r>
          </w:p>
        </w:tc>
      </w:tr>
      <w:tr w:rsidR="008214A2" w14:paraId="6C23404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B35F398" w14:textId="77777777" w:rsidR="008214A2" w:rsidRDefault="00654227">
            <w:pPr>
              <w:rPr>
                <w:lang w:val="en-US"/>
              </w:rPr>
            </w:pPr>
            <w:r>
              <w:rPr>
                <w:lang w:val="en-US"/>
              </w:rPr>
              <w:t>38</w:t>
            </w:r>
          </w:p>
        </w:tc>
        <w:tc>
          <w:tcPr>
            <w:tcW w:w="1690" w:type="dxa"/>
            <w:tcBorders>
              <w:top w:val="nil"/>
              <w:left w:val="nil"/>
              <w:bottom w:val="single" w:sz="4" w:space="0" w:color="auto"/>
              <w:right w:val="nil"/>
            </w:tcBorders>
            <w:shd w:val="clear" w:color="auto" w:fill="FFFFFF"/>
            <w:noWrap/>
            <w:vAlign w:val="bottom"/>
          </w:tcPr>
          <w:p w14:paraId="0FCEFCE4" w14:textId="77777777" w:rsidR="008214A2" w:rsidRDefault="00654227">
            <w:pPr>
              <w:rPr>
                <w:lang w:val="en-US"/>
              </w:rPr>
            </w:pPr>
            <w:r>
              <w:rPr>
                <w:lang w:val="en-US"/>
              </w:rPr>
              <w:t>Снежана</w:t>
            </w:r>
          </w:p>
        </w:tc>
        <w:tc>
          <w:tcPr>
            <w:tcW w:w="1377" w:type="dxa"/>
            <w:tcBorders>
              <w:top w:val="nil"/>
              <w:left w:val="nil"/>
              <w:bottom w:val="single" w:sz="4" w:space="0" w:color="auto"/>
              <w:right w:val="single" w:sz="4" w:space="0" w:color="auto"/>
            </w:tcBorders>
            <w:shd w:val="clear" w:color="auto" w:fill="FFFFFF"/>
            <w:noWrap/>
            <w:vAlign w:val="bottom"/>
          </w:tcPr>
          <w:p w14:paraId="12C8753F" w14:textId="77777777" w:rsidR="008214A2" w:rsidRDefault="00654227">
            <w:pPr>
              <w:rPr>
                <w:lang w:val="en-US"/>
              </w:rPr>
            </w:pPr>
            <w:r>
              <w:rPr>
                <w:lang w:val="en-US"/>
              </w:rPr>
              <w:t>Ђуровић</w:t>
            </w:r>
          </w:p>
        </w:tc>
        <w:tc>
          <w:tcPr>
            <w:tcW w:w="2270" w:type="dxa"/>
            <w:tcBorders>
              <w:top w:val="nil"/>
              <w:left w:val="nil"/>
              <w:bottom w:val="single" w:sz="4" w:space="0" w:color="auto"/>
              <w:right w:val="single" w:sz="4" w:space="0" w:color="auto"/>
            </w:tcBorders>
            <w:shd w:val="clear" w:color="auto" w:fill="FFFFFF"/>
            <w:noWrap/>
            <w:vAlign w:val="bottom"/>
          </w:tcPr>
          <w:p w14:paraId="2F46B121"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605FE27"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6EF3FCBA" w14:textId="77777777" w:rsidR="008214A2" w:rsidRPr="003308BC" w:rsidRDefault="00654227">
            <w:r>
              <w:rPr>
                <w:lang w:val="en-US"/>
              </w:rPr>
              <w:t>4</w:t>
            </w:r>
            <w:r w:rsidR="003308BC">
              <w:t>1</w:t>
            </w:r>
          </w:p>
        </w:tc>
        <w:tc>
          <w:tcPr>
            <w:tcW w:w="850" w:type="dxa"/>
            <w:tcBorders>
              <w:top w:val="nil"/>
              <w:left w:val="nil"/>
              <w:bottom w:val="single" w:sz="4" w:space="0" w:color="auto"/>
              <w:right w:val="single" w:sz="4" w:space="0" w:color="auto"/>
            </w:tcBorders>
            <w:shd w:val="clear" w:color="auto" w:fill="FFFFFF"/>
            <w:noWrap/>
            <w:vAlign w:val="bottom"/>
          </w:tcPr>
          <w:p w14:paraId="21334E41" w14:textId="77777777" w:rsidR="008214A2" w:rsidRPr="003308BC" w:rsidRDefault="00654227">
            <w:r>
              <w:rPr>
                <w:lang w:val="en-US"/>
              </w:rPr>
              <w:t>4</w:t>
            </w:r>
            <w:r w:rsidR="003308BC">
              <w:t>1</w:t>
            </w:r>
          </w:p>
        </w:tc>
        <w:tc>
          <w:tcPr>
            <w:tcW w:w="2107" w:type="dxa"/>
            <w:tcBorders>
              <w:top w:val="nil"/>
              <w:left w:val="nil"/>
              <w:bottom w:val="single" w:sz="4" w:space="0" w:color="auto"/>
              <w:right w:val="single" w:sz="4" w:space="0" w:color="auto"/>
            </w:tcBorders>
            <w:shd w:val="clear" w:color="auto" w:fill="FFFFFF"/>
            <w:noWrap/>
            <w:vAlign w:val="bottom"/>
          </w:tcPr>
          <w:p w14:paraId="484DCFA1" w14:textId="77777777" w:rsidR="008214A2" w:rsidRDefault="00654227">
            <w:pPr>
              <w:rPr>
                <w:lang w:val="en-US"/>
              </w:rPr>
            </w:pPr>
            <w:r>
              <w:rPr>
                <w:lang w:val="en-US"/>
              </w:rPr>
              <w:t>Неодређено</w:t>
            </w:r>
          </w:p>
        </w:tc>
      </w:tr>
      <w:tr w:rsidR="008214A2" w14:paraId="492D678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F660078" w14:textId="77777777" w:rsidR="008214A2" w:rsidRDefault="00654227">
            <w:pPr>
              <w:rPr>
                <w:lang w:val="en-US"/>
              </w:rPr>
            </w:pPr>
            <w:r>
              <w:rPr>
                <w:lang w:val="en-US"/>
              </w:rPr>
              <w:t>39</w:t>
            </w:r>
          </w:p>
        </w:tc>
        <w:tc>
          <w:tcPr>
            <w:tcW w:w="1690" w:type="dxa"/>
            <w:tcBorders>
              <w:top w:val="nil"/>
              <w:left w:val="nil"/>
              <w:bottom w:val="single" w:sz="4" w:space="0" w:color="auto"/>
              <w:right w:val="nil"/>
            </w:tcBorders>
            <w:shd w:val="clear" w:color="auto" w:fill="FFFFFF"/>
            <w:noWrap/>
            <w:vAlign w:val="bottom"/>
          </w:tcPr>
          <w:p w14:paraId="272CCE3E" w14:textId="77777777" w:rsidR="008214A2" w:rsidRDefault="00654227">
            <w:pPr>
              <w:rPr>
                <w:lang w:val="en-US"/>
              </w:rPr>
            </w:pPr>
            <w:r>
              <w:rPr>
                <w:lang w:val="en-US"/>
              </w:rPr>
              <w:t>Сузана</w:t>
            </w:r>
          </w:p>
        </w:tc>
        <w:tc>
          <w:tcPr>
            <w:tcW w:w="1377" w:type="dxa"/>
            <w:tcBorders>
              <w:top w:val="nil"/>
              <w:left w:val="nil"/>
              <w:bottom w:val="single" w:sz="4" w:space="0" w:color="auto"/>
              <w:right w:val="single" w:sz="4" w:space="0" w:color="auto"/>
            </w:tcBorders>
            <w:shd w:val="clear" w:color="auto" w:fill="FFFFFF"/>
            <w:noWrap/>
            <w:vAlign w:val="bottom"/>
          </w:tcPr>
          <w:p w14:paraId="7CF0E168" w14:textId="77777777" w:rsidR="008214A2" w:rsidRDefault="00654227">
            <w:pPr>
              <w:rPr>
                <w:lang w:val="en-US"/>
              </w:rPr>
            </w:pPr>
            <w:r>
              <w:rPr>
                <w:lang w:val="en-US"/>
              </w:rPr>
              <w:t>Веселиновић</w:t>
            </w:r>
          </w:p>
        </w:tc>
        <w:tc>
          <w:tcPr>
            <w:tcW w:w="2270" w:type="dxa"/>
            <w:tcBorders>
              <w:top w:val="nil"/>
              <w:left w:val="nil"/>
              <w:bottom w:val="single" w:sz="4" w:space="0" w:color="auto"/>
              <w:right w:val="single" w:sz="4" w:space="0" w:color="auto"/>
            </w:tcBorders>
            <w:shd w:val="clear" w:color="auto" w:fill="FFFFFF"/>
            <w:noWrap/>
            <w:vAlign w:val="bottom"/>
          </w:tcPr>
          <w:p w14:paraId="40045E86"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2AB0B62" w14:textId="77777777" w:rsidR="008214A2" w:rsidRDefault="00654227">
            <w:pPr>
              <w:rPr>
                <w:lang w:val="en-US"/>
              </w:rPr>
            </w:pPr>
            <w:r>
              <w:rPr>
                <w:lang w:val="en-US"/>
              </w:rPr>
              <w:t xml:space="preserve">6.1              180      </w:t>
            </w:r>
          </w:p>
        </w:tc>
        <w:tc>
          <w:tcPr>
            <w:tcW w:w="992" w:type="dxa"/>
            <w:tcBorders>
              <w:top w:val="nil"/>
              <w:left w:val="nil"/>
              <w:bottom w:val="single" w:sz="4" w:space="0" w:color="auto"/>
              <w:right w:val="single" w:sz="4" w:space="0" w:color="auto"/>
            </w:tcBorders>
            <w:shd w:val="clear" w:color="auto" w:fill="FFFFFF"/>
            <w:noWrap/>
            <w:vAlign w:val="bottom"/>
          </w:tcPr>
          <w:p w14:paraId="76E053C3" w14:textId="77777777" w:rsidR="008214A2" w:rsidRPr="003308BC" w:rsidRDefault="00654227">
            <w:r>
              <w:rPr>
                <w:lang w:val="en-US"/>
              </w:rPr>
              <w:t>2</w:t>
            </w:r>
            <w:r w:rsidR="003308BC">
              <w:t>3</w:t>
            </w:r>
          </w:p>
        </w:tc>
        <w:tc>
          <w:tcPr>
            <w:tcW w:w="850" w:type="dxa"/>
            <w:tcBorders>
              <w:top w:val="nil"/>
              <w:left w:val="nil"/>
              <w:bottom w:val="single" w:sz="4" w:space="0" w:color="auto"/>
              <w:right w:val="single" w:sz="4" w:space="0" w:color="auto"/>
            </w:tcBorders>
            <w:shd w:val="clear" w:color="auto" w:fill="FFFFFF"/>
            <w:noWrap/>
            <w:vAlign w:val="bottom"/>
          </w:tcPr>
          <w:p w14:paraId="16FA63A5" w14:textId="77777777" w:rsidR="008214A2" w:rsidRPr="003308BC" w:rsidRDefault="00654227">
            <w:r>
              <w:rPr>
                <w:lang w:val="en-US"/>
              </w:rPr>
              <w:t>2</w:t>
            </w:r>
            <w:r w:rsidR="003308BC">
              <w:t>3</w:t>
            </w:r>
          </w:p>
        </w:tc>
        <w:tc>
          <w:tcPr>
            <w:tcW w:w="2107" w:type="dxa"/>
            <w:tcBorders>
              <w:top w:val="nil"/>
              <w:left w:val="nil"/>
              <w:bottom w:val="single" w:sz="4" w:space="0" w:color="auto"/>
              <w:right w:val="single" w:sz="4" w:space="0" w:color="auto"/>
            </w:tcBorders>
            <w:shd w:val="clear" w:color="auto" w:fill="FFFFFF"/>
            <w:noWrap/>
            <w:vAlign w:val="bottom"/>
          </w:tcPr>
          <w:p w14:paraId="1ECD6877" w14:textId="77777777" w:rsidR="008214A2" w:rsidRDefault="00654227">
            <w:pPr>
              <w:rPr>
                <w:lang w:val="en-US"/>
              </w:rPr>
            </w:pPr>
            <w:r>
              <w:rPr>
                <w:lang w:val="en-US"/>
              </w:rPr>
              <w:t>Неодређено</w:t>
            </w:r>
          </w:p>
        </w:tc>
      </w:tr>
      <w:tr w:rsidR="008214A2" w14:paraId="4CBC323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DEAB9FB" w14:textId="77777777" w:rsidR="008214A2" w:rsidRDefault="00654227">
            <w:pPr>
              <w:rPr>
                <w:lang w:val="en-US"/>
              </w:rPr>
            </w:pPr>
            <w:r>
              <w:rPr>
                <w:lang w:val="en-US"/>
              </w:rPr>
              <w:t>40</w:t>
            </w:r>
          </w:p>
        </w:tc>
        <w:tc>
          <w:tcPr>
            <w:tcW w:w="1690" w:type="dxa"/>
            <w:tcBorders>
              <w:top w:val="nil"/>
              <w:left w:val="nil"/>
              <w:bottom w:val="single" w:sz="4" w:space="0" w:color="auto"/>
              <w:right w:val="nil"/>
            </w:tcBorders>
            <w:shd w:val="clear" w:color="auto" w:fill="FFFFFF"/>
            <w:noWrap/>
            <w:vAlign w:val="bottom"/>
          </w:tcPr>
          <w:p w14:paraId="60EDB4A3" w14:textId="77777777" w:rsidR="008214A2" w:rsidRDefault="00654227">
            <w:pPr>
              <w:rPr>
                <w:lang w:val="en-US"/>
              </w:rPr>
            </w:pPr>
            <w:r>
              <w:rPr>
                <w:lang w:val="en-US"/>
              </w:rPr>
              <w:t>Весна</w:t>
            </w:r>
          </w:p>
        </w:tc>
        <w:tc>
          <w:tcPr>
            <w:tcW w:w="1377" w:type="dxa"/>
            <w:tcBorders>
              <w:top w:val="nil"/>
              <w:left w:val="nil"/>
              <w:bottom w:val="single" w:sz="4" w:space="0" w:color="auto"/>
              <w:right w:val="single" w:sz="4" w:space="0" w:color="auto"/>
            </w:tcBorders>
            <w:shd w:val="clear" w:color="auto" w:fill="FFFFFF"/>
            <w:noWrap/>
            <w:vAlign w:val="bottom"/>
          </w:tcPr>
          <w:p w14:paraId="1A37C522" w14:textId="77777777" w:rsidR="008214A2" w:rsidRDefault="00654227">
            <w:pPr>
              <w:rPr>
                <w:lang w:val="en-US"/>
              </w:rPr>
            </w:pPr>
            <w:r>
              <w:rPr>
                <w:lang w:val="en-US"/>
              </w:rPr>
              <w:t>Радоњић</w:t>
            </w:r>
          </w:p>
        </w:tc>
        <w:tc>
          <w:tcPr>
            <w:tcW w:w="2270" w:type="dxa"/>
            <w:tcBorders>
              <w:top w:val="nil"/>
              <w:left w:val="nil"/>
              <w:bottom w:val="single" w:sz="4" w:space="0" w:color="auto"/>
              <w:right w:val="single" w:sz="4" w:space="0" w:color="auto"/>
            </w:tcBorders>
            <w:shd w:val="clear" w:color="auto" w:fill="FFFFFF"/>
            <w:noWrap/>
            <w:vAlign w:val="bottom"/>
          </w:tcPr>
          <w:p w14:paraId="68925CC0"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51FD22D1"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772D896F" w14:textId="77777777" w:rsidR="008214A2" w:rsidRPr="003308BC" w:rsidRDefault="00654227">
            <w:r>
              <w:rPr>
                <w:lang w:val="en-US"/>
              </w:rPr>
              <w:t>2</w:t>
            </w:r>
            <w:r w:rsidR="003308BC">
              <w:t>4</w:t>
            </w:r>
          </w:p>
        </w:tc>
        <w:tc>
          <w:tcPr>
            <w:tcW w:w="850" w:type="dxa"/>
            <w:tcBorders>
              <w:top w:val="nil"/>
              <w:left w:val="nil"/>
              <w:bottom w:val="single" w:sz="4" w:space="0" w:color="auto"/>
              <w:right w:val="single" w:sz="4" w:space="0" w:color="auto"/>
            </w:tcBorders>
            <w:shd w:val="clear" w:color="auto" w:fill="FFFFFF"/>
            <w:noWrap/>
            <w:vAlign w:val="bottom"/>
          </w:tcPr>
          <w:p w14:paraId="28FE5B8A" w14:textId="77777777" w:rsidR="008214A2" w:rsidRPr="003308BC" w:rsidRDefault="00654227">
            <w:r>
              <w:rPr>
                <w:lang w:val="en-US"/>
              </w:rPr>
              <w:t>2</w:t>
            </w:r>
            <w:r w:rsidR="003308BC">
              <w:t>4</w:t>
            </w:r>
          </w:p>
        </w:tc>
        <w:tc>
          <w:tcPr>
            <w:tcW w:w="2107" w:type="dxa"/>
            <w:tcBorders>
              <w:top w:val="nil"/>
              <w:left w:val="nil"/>
              <w:bottom w:val="single" w:sz="4" w:space="0" w:color="auto"/>
              <w:right w:val="single" w:sz="4" w:space="0" w:color="auto"/>
            </w:tcBorders>
            <w:shd w:val="clear" w:color="auto" w:fill="FFFFFF"/>
            <w:noWrap/>
            <w:vAlign w:val="bottom"/>
          </w:tcPr>
          <w:p w14:paraId="410A8C7B" w14:textId="77777777" w:rsidR="008214A2" w:rsidRDefault="00654227">
            <w:pPr>
              <w:rPr>
                <w:lang w:val="en-US"/>
              </w:rPr>
            </w:pPr>
            <w:r>
              <w:rPr>
                <w:lang w:val="en-US"/>
              </w:rPr>
              <w:t>Неодређено</w:t>
            </w:r>
          </w:p>
        </w:tc>
      </w:tr>
      <w:tr w:rsidR="008214A2" w14:paraId="4A0CE51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AE002AF" w14:textId="77777777" w:rsidR="008214A2" w:rsidRDefault="00654227">
            <w:pPr>
              <w:rPr>
                <w:lang w:val="en-US"/>
              </w:rPr>
            </w:pPr>
            <w:r>
              <w:rPr>
                <w:lang w:val="en-US"/>
              </w:rPr>
              <w:t>41</w:t>
            </w:r>
          </w:p>
        </w:tc>
        <w:tc>
          <w:tcPr>
            <w:tcW w:w="1690" w:type="dxa"/>
            <w:tcBorders>
              <w:top w:val="nil"/>
              <w:left w:val="nil"/>
              <w:bottom w:val="single" w:sz="4" w:space="0" w:color="auto"/>
              <w:right w:val="nil"/>
            </w:tcBorders>
            <w:shd w:val="clear" w:color="auto" w:fill="FFFFFF"/>
            <w:noWrap/>
            <w:vAlign w:val="bottom"/>
          </w:tcPr>
          <w:p w14:paraId="2ED3DA14" w14:textId="77777777" w:rsidR="008214A2" w:rsidRDefault="00654227">
            <w:pPr>
              <w:rPr>
                <w:lang w:val="en-US"/>
              </w:rPr>
            </w:pPr>
            <w:r>
              <w:rPr>
                <w:lang w:val="en-US"/>
              </w:rPr>
              <w:t>Анђелка</w:t>
            </w:r>
          </w:p>
        </w:tc>
        <w:tc>
          <w:tcPr>
            <w:tcW w:w="1377" w:type="dxa"/>
            <w:tcBorders>
              <w:top w:val="nil"/>
              <w:left w:val="nil"/>
              <w:bottom w:val="single" w:sz="4" w:space="0" w:color="auto"/>
              <w:right w:val="single" w:sz="4" w:space="0" w:color="auto"/>
            </w:tcBorders>
            <w:shd w:val="clear" w:color="auto" w:fill="FFFFFF"/>
            <w:noWrap/>
            <w:vAlign w:val="bottom"/>
          </w:tcPr>
          <w:p w14:paraId="1061F754" w14:textId="77777777" w:rsidR="008214A2" w:rsidRDefault="00654227">
            <w:pPr>
              <w:rPr>
                <w:lang w:val="en-US"/>
              </w:rPr>
            </w:pPr>
            <w:r>
              <w:rPr>
                <w:lang w:val="en-US"/>
              </w:rPr>
              <w:t>Ђорић</w:t>
            </w:r>
          </w:p>
        </w:tc>
        <w:tc>
          <w:tcPr>
            <w:tcW w:w="2270" w:type="dxa"/>
            <w:tcBorders>
              <w:top w:val="nil"/>
              <w:left w:val="nil"/>
              <w:bottom w:val="single" w:sz="4" w:space="0" w:color="auto"/>
              <w:right w:val="single" w:sz="4" w:space="0" w:color="auto"/>
            </w:tcBorders>
            <w:shd w:val="clear" w:color="auto" w:fill="FFFFFF"/>
            <w:noWrap/>
            <w:vAlign w:val="bottom"/>
          </w:tcPr>
          <w:p w14:paraId="1959FEA0"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C8A00F1"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4552D599" w14:textId="77777777" w:rsidR="008214A2" w:rsidRPr="003308BC" w:rsidRDefault="00654227">
            <w:r>
              <w:rPr>
                <w:lang w:val="en-US"/>
              </w:rPr>
              <w:t>1</w:t>
            </w:r>
            <w:r w:rsidR="003308BC">
              <w:t>9</w:t>
            </w:r>
          </w:p>
        </w:tc>
        <w:tc>
          <w:tcPr>
            <w:tcW w:w="850" w:type="dxa"/>
            <w:tcBorders>
              <w:top w:val="nil"/>
              <w:left w:val="nil"/>
              <w:bottom w:val="single" w:sz="4" w:space="0" w:color="auto"/>
              <w:right w:val="single" w:sz="4" w:space="0" w:color="auto"/>
            </w:tcBorders>
            <w:shd w:val="clear" w:color="auto" w:fill="FFFFFF"/>
            <w:noWrap/>
            <w:vAlign w:val="bottom"/>
          </w:tcPr>
          <w:p w14:paraId="15D92354" w14:textId="77777777" w:rsidR="008214A2" w:rsidRPr="003308BC" w:rsidRDefault="00654227">
            <w:r>
              <w:rPr>
                <w:lang w:val="en-US"/>
              </w:rPr>
              <w:t>1</w:t>
            </w:r>
            <w:r w:rsidR="003308BC">
              <w:t>9</w:t>
            </w:r>
          </w:p>
        </w:tc>
        <w:tc>
          <w:tcPr>
            <w:tcW w:w="2107" w:type="dxa"/>
            <w:tcBorders>
              <w:top w:val="nil"/>
              <w:left w:val="nil"/>
              <w:bottom w:val="single" w:sz="4" w:space="0" w:color="auto"/>
              <w:right w:val="single" w:sz="4" w:space="0" w:color="auto"/>
            </w:tcBorders>
            <w:shd w:val="clear" w:color="auto" w:fill="FFFFFF"/>
            <w:noWrap/>
            <w:vAlign w:val="bottom"/>
          </w:tcPr>
          <w:p w14:paraId="462D11B3" w14:textId="77777777" w:rsidR="008214A2" w:rsidRDefault="00654227">
            <w:pPr>
              <w:rPr>
                <w:lang w:val="en-US"/>
              </w:rPr>
            </w:pPr>
            <w:r>
              <w:rPr>
                <w:lang w:val="en-US"/>
              </w:rPr>
              <w:t>Неодређено</w:t>
            </w:r>
          </w:p>
        </w:tc>
      </w:tr>
      <w:tr w:rsidR="008214A2" w14:paraId="6F0F66D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BBE17EB" w14:textId="77777777" w:rsidR="008214A2" w:rsidRDefault="00654227">
            <w:pPr>
              <w:rPr>
                <w:lang w:val="en-US"/>
              </w:rPr>
            </w:pPr>
            <w:r>
              <w:rPr>
                <w:lang w:val="en-US"/>
              </w:rPr>
              <w:t>42</w:t>
            </w:r>
          </w:p>
        </w:tc>
        <w:tc>
          <w:tcPr>
            <w:tcW w:w="1690" w:type="dxa"/>
            <w:tcBorders>
              <w:top w:val="nil"/>
              <w:left w:val="nil"/>
              <w:bottom w:val="single" w:sz="4" w:space="0" w:color="auto"/>
              <w:right w:val="nil"/>
            </w:tcBorders>
            <w:shd w:val="clear" w:color="auto" w:fill="FFFFFF"/>
            <w:noWrap/>
            <w:vAlign w:val="bottom"/>
          </w:tcPr>
          <w:p w14:paraId="76A88DC6" w14:textId="77777777" w:rsidR="008214A2" w:rsidRDefault="00654227">
            <w:pPr>
              <w:rPr>
                <w:lang w:val="en-US"/>
              </w:rPr>
            </w:pPr>
            <w:r>
              <w:rPr>
                <w:lang w:val="en-US"/>
              </w:rPr>
              <w:t>Биљана</w:t>
            </w:r>
          </w:p>
        </w:tc>
        <w:tc>
          <w:tcPr>
            <w:tcW w:w="1377" w:type="dxa"/>
            <w:tcBorders>
              <w:top w:val="nil"/>
              <w:left w:val="nil"/>
              <w:bottom w:val="single" w:sz="4" w:space="0" w:color="auto"/>
              <w:right w:val="single" w:sz="4" w:space="0" w:color="auto"/>
            </w:tcBorders>
            <w:shd w:val="clear" w:color="auto" w:fill="FFFFFF"/>
            <w:noWrap/>
            <w:vAlign w:val="bottom"/>
          </w:tcPr>
          <w:p w14:paraId="3B53EB6D" w14:textId="77777777" w:rsidR="008214A2" w:rsidRDefault="00654227">
            <w:pPr>
              <w:rPr>
                <w:lang w:val="en-US"/>
              </w:rPr>
            </w:pPr>
            <w:r>
              <w:rPr>
                <w:lang w:val="en-US"/>
              </w:rPr>
              <w:t>Јовановић</w:t>
            </w:r>
          </w:p>
        </w:tc>
        <w:tc>
          <w:tcPr>
            <w:tcW w:w="2270" w:type="dxa"/>
            <w:tcBorders>
              <w:top w:val="nil"/>
              <w:left w:val="nil"/>
              <w:bottom w:val="single" w:sz="4" w:space="0" w:color="auto"/>
              <w:right w:val="single" w:sz="4" w:space="0" w:color="auto"/>
            </w:tcBorders>
            <w:shd w:val="clear" w:color="auto" w:fill="FFFFFF"/>
            <w:noWrap/>
            <w:vAlign w:val="bottom"/>
          </w:tcPr>
          <w:p w14:paraId="1D7B903D" w14:textId="77777777" w:rsidR="008214A2" w:rsidRPr="00A57FEF" w:rsidRDefault="00654227">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8592D42" w14:textId="77777777" w:rsidR="008214A2" w:rsidRDefault="00654227">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002A0031" w14:textId="77777777" w:rsidR="008214A2" w:rsidRDefault="00654227">
            <w:pPr>
              <w:rPr>
                <w:lang w:val="en-US"/>
              </w:rPr>
            </w:pPr>
            <w:r>
              <w:rPr>
                <w:lang w:val="en-US"/>
              </w:rPr>
              <w:t>15</w:t>
            </w:r>
          </w:p>
        </w:tc>
        <w:tc>
          <w:tcPr>
            <w:tcW w:w="850" w:type="dxa"/>
            <w:tcBorders>
              <w:top w:val="nil"/>
              <w:left w:val="nil"/>
              <w:bottom w:val="single" w:sz="4" w:space="0" w:color="auto"/>
              <w:right w:val="single" w:sz="4" w:space="0" w:color="auto"/>
            </w:tcBorders>
            <w:shd w:val="clear" w:color="auto" w:fill="FFFFFF"/>
            <w:noWrap/>
            <w:vAlign w:val="bottom"/>
          </w:tcPr>
          <w:p w14:paraId="665608A7" w14:textId="77777777" w:rsidR="008214A2" w:rsidRDefault="00654227">
            <w:pPr>
              <w:rPr>
                <w:lang w:val="en-US"/>
              </w:rPr>
            </w:pPr>
            <w:r>
              <w:rPr>
                <w:lang w:val="en-US"/>
              </w:rPr>
              <w:t>12</w:t>
            </w:r>
          </w:p>
        </w:tc>
        <w:tc>
          <w:tcPr>
            <w:tcW w:w="2107" w:type="dxa"/>
            <w:tcBorders>
              <w:top w:val="nil"/>
              <w:left w:val="nil"/>
              <w:bottom w:val="single" w:sz="4" w:space="0" w:color="auto"/>
              <w:right w:val="single" w:sz="4" w:space="0" w:color="auto"/>
            </w:tcBorders>
            <w:shd w:val="clear" w:color="auto" w:fill="FFFFFF"/>
            <w:noWrap/>
            <w:vAlign w:val="bottom"/>
          </w:tcPr>
          <w:p w14:paraId="0D96D8FF" w14:textId="77777777" w:rsidR="008214A2" w:rsidRDefault="00654227">
            <w:pPr>
              <w:rPr>
                <w:lang w:val="en-US"/>
              </w:rPr>
            </w:pPr>
            <w:r>
              <w:rPr>
                <w:lang w:val="en-US"/>
              </w:rPr>
              <w:t>Неодређено</w:t>
            </w:r>
          </w:p>
        </w:tc>
      </w:tr>
      <w:tr w:rsidR="008214A2" w14:paraId="6B0873B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CE8DC0F" w14:textId="77777777" w:rsidR="008214A2" w:rsidRDefault="00654227">
            <w:pPr>
              <w:rPr>
                <w:lang w:val="en-US"/>
              </w:rPr>
            </w:pPr>
            <w:r>
              <w:rPr>
                <w:lang w:val="en-US"/>
              </w:rPr>
              <w:t>43</w:t>
            </w:r>
          </w:p>
        </w:tc>
        <w:tc>
          <w:tcPr>
            <w:tcW w:w="1690" w:type="dxa"/>
            <w:tcBorders>
              <w:top w:val="nil"/>
              <w:left w:val="nil"/>
              <w:bottom w:val="single" w:sz="4" w:space="0" w:color="auto"/>
              <w:right w:val="nil"/>
            </w:tcBorders>
            <w:shd w:val="clear" w:color="auto" w:fill="FFFFFF"/>
            <w:noWrap/>
            <w:vAlign w:val="bottom"/>
          </w:tcPr>
          <w:p w14:paraId="4C4F0DD4" w14:textId="77777777" w:rsidR="008214A2" w:rsidRDefault="00654227">
            <w:pPr>
              <w:rPr>
                <w:lang w:val="en-US"/>
              </w:rPr>
            </w:pPr>
            <w:r>
              <w:rPr>
                <w:lang w:val="en-US"/>
              </w:rPr>
              <w:t>Јасмина</w:t>
            </w:r>
          </w:p>
        </w:tc>
        <w:tc>
          <w:tcPr>
            <w:tcW w:w="1377" w:type="dxa"/>
            <w:tcBorders>
              <w:top w:val="nil"/>
              <w:left w:val="nil"/>
              <w:bottom w:val="single" w:sz="4" w:space="0" w:color="auto"/>
              <w:right w:val="single" w:sz="4" w:space="0" w:color="auto"/>
            </w:tcBorders>
            <w:shd w:val="clear" w:color="auto" w:fill="FFFFFF"/>
            <w:noWrap/>
            <w:vAlign w:val="bottom"/>
          </w:tcPr>
          <w:p w14:paraId="0FD26AD1" w14:textId="77777777" w:rsidR="008214A2" w:rsidRDefault="00654227">
            <w:pPr>
              <w:rPr>
                <w:lang w:val="en-US"/>
              </w:rPr>
            </w:pPr>
            <w:r>
              <w:rPr>
                <w:lang w:val="en-US"/>
              </w:rPr>
              <w:t>Тошић</w:t>
            </w:r>
          </w:p>
        </w:tc>
        <w:tc>
          <w:tcPr>
            <w:tcW w:w="2270" w:type="dxa"/>
            <w:tcBorders>
              <w:top w:val="nil"/>
              <w:left w:val="nil"/>
              <w:bottom w:val="single" w:sz="4" w:space="0" w:color="auto"/>
              <w:right w:val="single" w:sz="4" w:space="0" w:color="auto"/>
            </w:tcBorders>
            <w:shd w:val="clear" w:color="auto" w:fill="FFFFFF"/>
            <w:noWrap/>
            <w:vAlign w:val="bottom"/>
          </w:tcPr>
          <w:p w14:paraId="16587D84"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5BD3DD29"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69D84E2D" w14:textId="77777777" w:rsidR="008214A2" w:rsidRPr="003308BC" w:rsidRDefault="00654227">
            <w:r>
              <w:rPr>
                <w:lang w:val="en-US"/>
              </w:rPr>
              <w:t>1</w:t>
            </w:r>
            <w:r w:rsidR="003308BC">
              <w:t>5</w:t>
            </w:r>
          </w:p>
        </w:tc>
        <w:tc>
          <w:tcPr>
            <w:tcW w:w="850" w:type="dxa"/>
            <w:tcBorders>
              <w:top w:val="nil"/>
              <w:left w:val="nil"/>
              <w:bottom w:val="single" w:sz="4" w:space="0" w:color="auto"/>
              <w:right w:val="single" w:sz="4" w:space="0" w:color="auto"/>
            </w:tcBorders>
            <w:shd w:val="clear" w:color="auto" w:fill="FFFFFF"/>
            <w:noWrap/>
            <w:vAlign w:val="bottom"/>
          </w:tcPr>
          <w:p w14:paraId="2A3BFDD9" w14:textId="77777777" w:rsidR="008214A2" w:rsidRPr="003308BC" w:rsidRDefault="00654227">
            <w:r>
              <w:rPr>
                <w:lang w:val="en-US"/>
              </w:rPr>
              <w:t>1</w:t>
            </w:r>
            <w:r w:rsidR="003308BC">
              <w:t>5</w:t>
            </w:r>
          </w:p>
        </w:tc>
        <w:tc>
          <w:tcPr>
            <w:tcW w:w="2107" w:type="dxa"/>
            <w:tcBorders>
              <w:top w:val="nil"/>
              <w:left w:val="nil"/>
              <w:bottom w:val="single" w:sz="4" w:space="0" w:color="auto"/>
              <w:right w:val="single" w:sz="4" w:space="0" w:color="auto"/>
            </w:tcBorders>
            <w:shd w:val="clear" w:color="auto" w:fill="FFFFFF"/>
            <w:noWrap/>
            <w:vAlign w:val="bottom"/>
          </w:tcPr>
          <w:p w14:paraId="5A863E14" w14:textId="77777777" w:rsidR="008214A2" w:rsidRDefault="00654227">
            <w:pPr>
              <w:rPr>
                <w:lang w:val="en-US"/>
              </w:rPr>
            </w:pPr>
            <w:r>
              <w:rPr>
                <w:lang w:val="en-US"/>
              </w:rPr>
              <w:t>Неодређено</w:t>
            </w:r>
          </w:p>
        </w:tc>
      </w:tr>
      <w:tr w:rsidR="008214A2" w14:paraId="2742208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E4BDCEB" w14:textId="77777777" w:rsidR="008214A2" w:rsidRDefault="00654227">
            <w:pPr>
              <w:rPr>
                <w:lang w:val="en-US"/>
              </w:rPr>
            </w:pPr>
            <w:r>
              <w:rPr>
                <w:lang w:val="en-US"/>
              </w:rPr>
              <w:t>44</w:t>
            </w:r>
          </w:p>
        </w:tc>
        <w:tc>
          <w:tcPr>
            <w:tcW w:w="1690" w:type="dxa"/>
            <w:tcBorders>
              <w:top w:val="nil"/>
              <w:left w:val="nil"/>
              <w:bottom w:val="single" w:sz="4" w:space="0" w:color="auto"/>
              <w:right w:val="nil"/>
            </w:tcBorders>
            <w:shd w:val="clear" w:color="auto" w:fill="FFFFFF"/>
            <w:noWrap/>
            <w:vAlign w:val="bottom"/>
          </w:tcPr>
          <w:p w14:paraId="7F66E814" w14:textId="77777777" w:rsidR="008214A2" w:rsidRDefault="00654227">
            <w:pPr>
              <w:rPr>
                <w:lang w:val="en-US"/>
              </w:rPr>
            </w:pPr>
            <w:r>
              <w:rPr>
                <w:lang w:val="en-US"/>
              </w:rPr>
              <w:t>Мирјана</w:t>
            </w:r>
          </w:p>
        </w:tc>
        <w:tc>
          <w:tcPr>
            <w:tcW w:w="1377" w:type="dxa"/>
            <w:tcBorders>
              <w:top w:val="nil"/>
              <w:left w:val="nil"/>
              <w:bottom w:val="single" w:sz="4" w:space="0" w:color="auto"/>
              <w:right w:val="single" w:sz="4" w:space="0" w:color="auto"/>
            </w:tcBorders>
            <w:shd w:val="clear" w:color="auto" w:fill="FFFFFF"/>
            <w:noWrap/>
            <w:vAlign w:val="bottom"/>
          </w:tcPr>
          <w:p w14:paraId="29E236C3" w14:textId="77777777" w:rsidR="008214A2" w:rsidRDefault="00654227">
            <w:pPr>
              <w:rPr>
                <w:lang w:val="en-US"/>
              </w:rPr>
            </w:pPr>
            <w:r>
              <w:rPr>
                <w:lang w:val="en-US"/>
              </w:rPr>
              <w:t>Мутавџић</w:t>
            </w:r>
          </w:p>
        </w:tc>
        <w:tc>
          <w:tcPr>
            <w:tcW w:w="2270" w:type="dxa"/>
            <w:tcBorders>
              <w:top w:val="nil"/>
              <w:left w:val="nil"/>
              <w:bottom w:val="single" w:sz="4" w:space="0" w:color="auto"/>
              <w:right w:val="single" w:sz="4" w:space="0" w:color="auto"/>
            </w:tcBorders>
            <w:shd w:val="clear" w:color="auto" w:fill="FFFFFF"/>
            <w:noWrap/>
            <w:vAlign w:val="bottom"/>
          </w:tcPr>
          <w:p w14:paraId="665B951A"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2740479"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17DC83BB" w14:textId="77777777" w:rsidR="008214A2" w:rsidRPr="003308BC" w:rsidRDefault="003308BC">
            <w:r>
              <w:t>10</w:t>
            </w:r>
          </w:p>
        </w:tc>
        <w:tc>
          <w:tcPr>
            <w:tcW w:w="850" w:type="dxa"/>
            <w:tcBorders>
              <w:top w:val="nil"/>
              <w:left w:val="nil"/>
              <w:bottom w:val="single" w:sz="4" w:space="0" w:color="auto"/>
              <w:right w:val="single" w:sz="4" w:space="0" w:color="auto"/>
            </w:tcBorders>
            <w:shd w:val="clear" w:color="auto" w:fill="FFFFFF"/>
            <w:noWrap/>
            <w:vAlign w:val="bottom"/>
          </w:tcPr>
          <w:p w14:paraId="01B65462" w14:textId="77777777" w:rsidR="008214A2" w:rsidRPr="003308BC" w:rsidRDefault="003308BC">
            <w:r>
              <w:t>10</w:t>
            </w:r>
          </w:p>
        </w:tc>
        <w:tc>
          <w:tcPr>
            <w:tcW w:w="2107" w:type="dxa"/>
            <w:tcBorders>
              <w:top w:val="nil"/>
              <w:left w:val="nil"/>
              <w:bottom w:val="single" w:sz="4" w:space="0" w:color="auto"/>
              <w:right w:val="single" w:sz="4" w:space="0" w:color="auto"/>
            </w:tcBorders>
            <w:shd w:val="clear" w:color="auto" w:fill="FFFFFF"/>
            <w:noWrap/>
            <w:vAlign w:val="bottom"/>
          </w:tcPr>
          <w:p w14:paraId="4ACFF6F6" w14:textId="77777777" w:rsidR="008214A2" w:rsidRDefault="00654227">
            <w:pPr>
              <w:rPr>
                <w:lang w:val="en-US"/>
              </w:rPr>
            </w:pPr>
            <w:r>
              <w:rPr>
                <w:lang w:val="en-US"/>
              </w:rPr>
              <w:t>Неодређено</w:t>
            </w:r>
          </w:p>
        </w:tc>
      </w:tr>
      <w:tr w:rsidR="008214A2" w14:paraId="120E575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EE68767" w14:textId="77777777" w:rsidR="008214A2" w:rsidRDefault="00654227">
            <w:pPr>
              <w:rPr>
                <w:lang w:val="en-US"/>
              </w:rPr>
            </w:pPr>
            <w:r>
              <w:rPr>
                <w:lang w:val="en-US"/>
              </w:rPr>
              <w:t>45</w:t>
            </w:r>
          </w:p>
        </w:tc>
        <w:tc>
          <w:tcPr>
            <w:tcW w:w="1690" w:type="dxa"/>
            <w:tcBorders>
              <w:top w:val="nil"/>
              <w:left w:val="nil"/>
              <w:bottom w:val="single" w:sz="4" w:space="0" w:color="auto"/>
              <w:right w:val="nil"/>
            </w:tcBorders>
            <w:shd w:val="clear" w:color="auto" w:fill="FFFFFF"/>
            <w:noWrap/>
            <w:vAlign w:val="bottom"/>
          </w:tcPr>
          <w:p w14:paraId="5CE54246" w14:textId="77777777" w:rsidR="008214A2" w:rsidRDefault="00654227">
            <w:pPr>
              <w:rPr>
                <w:lang w:val="en-US"/>
              </w:rPr>
            </w:pPr>
            <w:r>
              <w:rPr>
                <w:lang w:val="en-US"/>
              </w:rPr>
              <w:t>Гордана</w:t>
            </w:r>
          </w:p>
        </w:tc>
        <w:tc>
          <w:tcPr>
            <w:tcW w:w="1377" w:type="dxa"/>
            <w:tcBorders>
              <w:top w:val="nil"/>
              <w:left w:val="nil"/>
              <w:bottom w:val="single" w:sz="4" w:space="0" w:color="auto"/>
              <w:right w:val="single" w:sz="4" w:space="0" w:color="auto"/>
            </w:tcBorders>
            <w:shd w:val="clear" w:color="auto" w:fill="FFFFFF"/>
            <w:noWrap/>
            <w:vAlign w:val="bottom"/>
          </w:tcPr>
          <w:p w14:paraId="622C58AF" w14:textId="77777777" w:rsidR="008214A2" w:rsidRDefault="00654227">
            <w:pPr>
              <w:rPr>
                <w:lang w:val="en-US"/>
              </w:rPr>
            </w:pPr>
            <w:r>
              <w:rPr>
                <w:lang w:val="en-US"/>
              </w:rPr>
              <w:t>Стаменчић</w:t>
            </w:r>
          </w:p>
        </w:tc>
        <w:tc>
          <w:tcPr>
            <w:tcW w:w="2270" w:type="dxa"/>
            <w:tcBorders>
              <w:top w:val="nil"/>
              <w:left w:val="nil"/>
              <w:bottom w:val="single" w:sz="4" w:space="0" w:color="auto"/>
              <w:right w:val="single" w:sz="4" w:space="0" w:color="auto"/>
            </w:tcBorders>
            <w:shd w:val="clear" w:color="auto" w:fill="FFFFFF"/>
            <w:noWrap/>
            <w:vAlign w:val="bottom"/>
          </w:tcPr>
          <w:p w14:paraId="5A5328EF"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356403A"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5EEABE05" w14:textId="77777777" w:rsidR="008214A2" w:rsidRPr="003308BC" w:rsidRDefault="003308BC">
            <w:r>
              <w:t>40</w:t>
            </w:r>
          </w:p>
        </w:tc>
        <w:tc>
          <w:tcPr>
            <w:tcW w:w="850" w:type="dxa"/>
            <w:tcBorders>
              <w:top w:val="nil"/>
              <w:left w:val="nil"/>
              <w:bottom w:val="single" w:sz="4" w:space="0" w:color="auto"/>
              <w:right w:val="single" w:sz="4" w:space="0" w:color="auto"/>
            </w:tcBorders>
            <w:shd w:val="clear" w:color="auto" w:fill="FFFFFF"/>
            <w:noWrap/>
            <w:vAlign w:val="bottom"/>
          </w:tcPr>
          <w:p w14:paraId="6E88B48F" w14:textId="77777777" w:rsidR="008214A2" w:rsidRPr="003308BC" w:rsidRDefault="003308BC">
            <w:r>
              <w:t>40</w:t>
            </w:r>
          </w:p>
        </w:tc>
        <w:tc>
          <w:tcPr>
            <w:tcW w:w="2107" w:type="dxa"/>
            <w:tcBorders>
              <w:top w:val="nil"/>
              <w:left w:val="nil"/>
              <w:bottom w:val="single" w:sz="4" w:space="0" w:color="auto"/>
              <w:right w:val="single" w:sz="4" w:space="0" w:color="auto"/>
            </w:tcBorders>
            <w:shd w:val="clear" w:color="auto" w:fill="FFFFFF"/>
            <w:noWrap/>
            <w:vAlign w:val="bottom"/>
          </w:tcPr>
          <w:p w14:paraId="0D83BDA0" w14:textId="77777777" w:rsidR="008214A2" w:rsidRDefault="00654227">
            <w:pPr>
              <w:rPr>
                <w:lang w:val="en-US"/>
              </w:rPr>
            </w:pPr>
            <w:r>
              <w:rPr>
                <w:lang w:val="en-US"/>
              </w:rPr>
              <w:t>Неодређено</w:t>
            </w:r>
          </w:p>
        </w:tc>
      </w:tr>
      <w:tr w:rsidR="008214A2" w14:paraId="5F3E0AA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B39E253" w14:textId="77777777" w:rsidR="008214A2" w:rsidRDefault="00654227">
            <w:pPr>
              <w:rPr>
                <w:lang w:val="en-US"/>
              </w:rPr>
            </w:pPr>
            <w:r>
              <w:rPr>
                <w:lang w:val="en-US"/>
              </w:rPr>
              <w:t>46</w:t>
            </w:r>
          </w:p>
        </w:tc>
        <w:tc>
          <w:tcPr>
            <w:tcW w:w="1690" w:type="dxa"/>
            <w:tcBorders>
              <w:top w:val="nil"/>
              <w:left w:val="nil"/>
              <w:bottom w:val="single" w:sz="4" w:space="0" w:color="auto"/>
              <w:right w:val="nil"/>
            </w:tcBorders>
            <w:shd w:val="clear" w:color="auto" w:fill="FFFFFF"/>
            <w:noWrap/>
            <w:vAlign w:val="bottom"/>
          </w:tcPr>
          <w:p w14:paraId="06AC60B3" w14:textId="77777777" w:rsidR="008214A2" w:rsidRDefault="00654227">
            <w:pPr>
              <w:rPr>
                <w:lang w:val="en-US"/>
              </w:rPr>
            </w:pPr>
            <w:r>
              <w:rPr>
                <w:lang w:val="en-US"/>
              </w:rPr>
              <w:t>Катарина</w:t>
            </w:r>
          </w:p>
        </w:tc>
        <w:tc>
          <w:tcPr>
            <w:tcW w:w="1377" w:type="dxa"/>
            <w:tcBorders>
              <w:top w:val="nil"/>
              <w:left w:val="nil"/>
              <w:bottom w:val="single" w:sz="4" w:space="0" w:color="auto"/>
              <w:right w:val="single" w:sz="4" w:space="0" w:color="auto"/>
            </w:tcBorders>
            <w:shd w:val="clear" w:color="auto" w:fill="FFFFFF"/>
            <w:noWrap/>
            <w:vAlign w:val="bottom"/>
          </w:tcPr>
          <w:p w14:paraId="1E065EA3" w14:textId="77777777" w:rsidR="008214A2" w:rsidRDefault="00654227">
            <w:pPr>
              <w:rPr>
                <w:lang w:val="en-US"/>
              </w:rPr>
            </w:pPr>
            <w:r>
              <w:rPr>
                <w:lang w:val="en-US"/>
              </w:rPr>
              <w:t>Ивановић</w:t>
            </w:r>
          </w:p>
        </w:tc>
        <w:tc>
          <w:tcPr>
            <w:tcW w:w="2270" w:type="dxa"/>
            <w:tcBorders>
              <w:top w:val="nil"/>
              <w:left w:val="nil"/>
              <w:bottom w:val="single" w:sz="4" w:space="0" w:color="auto"/>
              <w:right w:val="single" w:sz="4" w:space="0" w:color="auto"/>
            </w:tcBorders>
            <w:shd w:val="clear" w:color="auto" w:fill="FFFFFF"/>
            <w:noWrap/>
            <w:vAlign w:val="bottom"/>
          </w:tcPr>
          <w:p w14:paraId="7569621D"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6E5D6A3"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1A681ED5" w14:textId="77777777" w:rsidR="008214A2" w:rsidRPr="003308BC" w:rsidRDefault="003308BC">
            <w:r>
              <w:t>8</w:t>
            </w:r>
          </w:p>
        </w:tc>
        <w:tc>
          <w:tcPr>
            <w:tcW w:w="850" w:type="dxa"/>
            <w:tcBorders>
              <w:top w:val="nil"/>
              <w:left w:val="nil"/>
              <w:bottom w:val="single" w:sz="4" w:space="0" w:color="auto"/>
              <w:right w:val="single" w:sz="4" w:space="0" w:color="auto"/>
            </w:tcBorders>
            <w:shd w:val="clear" w:color="auto" w:fill="FFFFFF"/>
            <w:noWrap/>
            <w:vAlign w:val="bottom"/>
          </w:tcPr>
          <w:p w14:paraId="27738F46" w14:textId="77777777" w:rsidR="008214A2" w:rsidRPr="003308BC" w:rsidRDefault="003308BC">
            <w:r>
              <w:t>8</w:t>
            </w:r>
          </w:p>
        </w:tc>
        <w:tc>
          <w:tcPr>
            <w:tcW w:w="2107" w:type="dxa"/>
            <w:tcBorders>
              <w:top w:val="nil"/>
              <w:left w:val="nil"/>
              <w:bottom w:val="single" w:sz="4" w:space="0" w:color="auto"/>
              <w:right w:val="single" w:sz="4" w:space="0" w:color="auto"/>
            </w:tcBorders>
            <w:shd w:val="clear" w:color="auto" w:fill="FFFFFF"/>
            <w:noWrap/>
            <w:vAlign w:val="bottom"/>
          </w:tcPr>
          <w:p w14:paraId="174C2542" w14:textId="77777777" w:rsidR="008214A2" w:rsidRDefault="00654227">
            <w:pPr>
              <w:rPr>
                <w:lang w:val="en-US"/>
              </w:rPr>
            </w:pPr>
            <w:r>
              <w:rPr>
                <w:lang w:val="en-US"/>
              </w:rPr>
              <w:t>Неодређено</w:t>
            </w:r>
          </w:p>
        </w:tc>
      </w:tr>
      <w:tr w:rsidR="008214A2" w14:paraId="6B56996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A2A780F" w14:textId="77777777" w:rsidR="008214A2" w:rsidRDefault="00654227">
            <w:pPr>
              <w:rPr>
                <w:lang w:val="en-US"/>
              </w:rPr>
            </w:pPr>
            <w:r>
              <w:rPr>
                <w:lang w:val="en-US"/>
              </w:rPr>
              <w:t>47</w:t>
            </w:r>
          </w:p>
        </w:tc>
        <w:tc>
          <w:tcPr>
            <w:tcW w:w="1690" w:type="dxa"/>
            <w:tcBorders>
              <w:top w:val="nil"/>
              <w:left w:val="nil"/>
              <w:bottom w:val="single" w:sz="4" w:space="0" w:color="auto"/>
              <w:right w:val="nil"/>
            </w:tcBorders>
            <w:shd w:val="clear" w:color="auto" w:fill="FFFFFF"/>
            <w:noWrap/>
            <w:vAlign w:val="bottom"/>
          </w:tcPr>
          <w:p w14:paraId="7A4CD2C7" w14:textId="77777777" w:rsidR="008214A2" w:rsidRDefault="00654227">
            <w:pPr>
              <w:rPr>
                <w:lang w:val="en-US"/>
              </w:rPr>
            </w:pPr>
            <w:r>
              <w:rPr>
                <w:lang w:val="en-US"/>
              </w:rPr>
              <w:t>Јелена</w:t>
            </w:r>
          </w:p>
        </w:tc>
        <w:tc>
          <w:tcPr>
            <w:tcW w:w="1377" w:type="dxa"/>
            <w:tcBorders>
              <w:top w:val="nil"/>
              <w:left w:val="nil"/>
              <w:bottom w:val="single" w:sz="4" w:space="0" w:color="auto"/>
              <w:right w:val="single" w:sz="4" w:space="0" w:color="auto"/>
            </w:tcBorders>
            <w:shd w:val="clear" w:color="auto" w:fill="FFFFFF"/>
            <w:noWrap/>
            <w:vAlign w:val="bottom"/>
          </w:tcPr>
          <w:p w14:paraId="703F1BBE" w14:textId="77777777" w:rsidR="008214A2" w:rsidRDefault="00654227">
            <w:pPr>
              <w:rPr>
                <w:lang w:val="en-US"/>
              </w:rPr>
            </w:pPr>
            <w:r>
              <w:rPr>
                <w:lang w:val="en-US"/>
              </w:rPr>
              <w:t>Јованчевић</w:t>
            </w:r>
          </w:p>
        </w:tc>
        <w:tc>
          <w:tcPr>
            <w:tcW w:w="2270" w:type="dxa"/>
            <w:tcBorders>
              <w:top w:val="nil"/>
              <w:left w:val="nil"/>
              <w:bottom w:val="single" w:sz="4" w:space="0" w:color="auto"/>
              <w:right w:val="single" w:sz="4" w:space="0" w:color="auto"/>
            </w:tcBorders>
            <w:shd w:val="clear" w:color="auto" w:fill="FFFFFF"/>
            <w:noWrap/>
            <w:vAlign w:val="bottom"/>
          </w:tcPr>
          <w:p w14:paraId="4018472D"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7E6F6CA0" w14:textId="77777777" w:rsidR="008214A2" w:rsidRDefault="00654227">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13A729D1" w14:textId="77777777" w:rsidR="008214A2" w:rsidRDefault="00654227">
            <w:pPr>
              <w:rPr>
                <w:lang w:val="en-US"/>
              </w:rPr>
            </w:pPr>
            <w:r>
              <w:rPr>
                <w:lang w:val="en-US"/>
              </w:rPr>
              <w:t>11</w:t>
            </w:r>
          </w:p>
        </w:tc>
        <w:tc>
          <w:tcPr>
            <w:tcW w:w="850" w:type="dxa"/>
            <w:tcBorders>
              <w:top w:val="nil"/>
              <w:left w:val="nil"/>
              <w:bottom w:val="single" w:sz="4" w:space="0" w:color="auto"/>
              <w:right w:val="single" w:sz="4" w:space="0" w:color="auto"/>
            </w:tcBorders>
            <w:shd w:val="clear" w:color="auto" w:fill="FFFFFF"/>
            <w:noWrap/>
            <w:vAlign w:val="bottom"/>
          </w:tcPr>
          <w:p w14:paraId="0EFBFBCA" w14:textId="77777777" w:rsidR="008214A2" w:rsidRPr="003308BC" w:rsidRDefault="003308BC">
            <w:r>
              <w:t>10</w:t>
            </w:r>
          </w:p>
        </w:tc>
        <w:tc>
          <w:tcPr>
            <w:tcW w:w="2107" w:type="dxa"/>
            <w:tcBorders>
              <w:top w:val="nil"/>
              <w:left w:val="nil"/>
              <w:bottom w:val="single" w:sz="4" w:space="0" w:color="auto"/>
              <w:right w:val="single" w:sz="4" w:space="0" w:color="auto"/>
            </w:tcBorders>
            <w:shd w:val="clear" w:color="auto" w:fill="FFFFFF"/>
            <w:noWrap/>
            <w:vAlign w:val="bottom"/>
          </w:tcPr>
          <w:p w14:paraId="73F72515" w14:textId="77777777" w:rsidR="008214A2" w:rsidRDefault="00654227">
            <w:pPr>
              <w:rPr>
                <w:lang w:val="en-US"/>
              </w:rPr>
            </w:pPr>
            <w:r>
              <w:rPr>
                <w:lang w:val="en-US"/>
              </w:rPr>
              <w:t>Нодређено</w:t>
            </w:r>
          </w:p>
        </w:tc>
      </w:tr>
      <w:tr w:rsidR="008214A2" w14:paraId="2E00660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446F6BA" w14:textId="77777777" w:rsidR="008214A2" w:rsidRDefault="00654227">
            <w:pPr>
              <w:rPr>
                <w:lang w:val="en-US"/>
              </w:rPr>
            </w:pPr>
            <w:r>
              <w:rPr>
                <w:lang w:val="en-US"/>
              </w:rPr>
              <w:t>48</w:t>
            </w:r>
          </w:p>
        </w:tc>
        <w:tc>
          <w:tcPr>
            <w:tcW w:w="1690" w:type="dxa"/>
            <w:tcBorders>
              <w:top w:val="nil"/>
              <w:left w:val="nil"/>
              <w:bottom w:val="single" w:sz="4" w:space="0" w:color="auto"/>
              <w:right w:val="nil"/>
            </w:tcBorders>
            <w:shd w:val="clear" w:color="auto" w:fill="FFFFFF"/>
            <w:noWrap/>
            <w:vAlign w:val="bottom"/>
          </w:tcPr>
          <w:p w14:paraId="61742B57" w14:textId="77777777" w:rsidR="008214A2" w:rsidRDefault="00654227">
            <w:pPr>
              <w:rPr>
                <w:lang w:val="en-US"/>
              </w:rPr>
            </w:pPr>
            <w:r>
              <w:rPr>
                <w:lang w:val="en-US"/>
              </w:rPr>
              <w:t>Маријана</w:t>
            </w:r>
          </w:p>
        </w:tc>
        <w:tc>
          <w:tcPr>
            <w:tcW w:w="1377" w:type="dxa"/>
            <w:tcBorders>
              <w:top w:val="nil"/>
              <w:left w:val="nil"/>
              <w:bottom w:val="single" w:sz="4" w:space="0" w:color="auto"/>
              <w:right w:val="single" w:sz="4" w:space="0" w:color="auto"/>
            </w:tcBorders>
            <w:shd w:val="clear" w:color="auto" w:fill="FFFFFF"/>
            <w:noWrap/>
            <w:vAlign w:val="bottom"/>
          </w:tcPr>
          <w:p w14:paraId="40AF867E" w14:textId="77777777" w:rsidR="008214A2" w:rsidRDefault="00654227">
            <w:pPr>
              <w:rPr>
                <w:lang w:val="en-US"/>
              </w:rPr>
            </w:pPr>
            <w:r>
              <w:rPr>
                <w:lang w:val="en-US"/>
              </w:rPr>
              <w:t>Ђуровић</w:t>
            </w:r>
          </w:p>
        </w:tc>
        <w:tc>
          <w:tcPr>
            <w:tcW w:w="2270" w:type="dxa"/>
            <w:tcBorders>
              <w:top w:val="nil"/>
              <w:left w:val="nil"/>
              <w:bottom w:val="single" w:sz="4" w:space="0" w:color="auto"/>
              <w:right w:val="single" w:sz="4" w:space="0" w:color="auto"/>
            </w:tcBorders>
            <w:shd w:val="clear" w:color="auto" w:fill="FFFFFF"/>
            <w:noWrap/>
            <w:vAlign w:val="bottom"/>
          </w:tcPr>
          <w:p w14:paraId="28C75A1B"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2D8787B" w14:textId="77777777" w:rsidR="008214A2" w:rsidRDefault="00DA5D19">
            <w:pPr>
              <w:rPr>
                <w:lang w:val="en-US"/>
              </w:rPr>
            </w:pPr>
            <w:r>
              <w:rPr>
                <w:lang w:val="en-US"/>
              </w:rPr>
              <w:t>7</w:t>
            </w:r>
            <w:r w:rsidR="00654227">
              <w:rPr>
                <w:lang w:val="en-US"/>
              </w:rPr>
              <w:t xml:space="preserve">.1              </w:t>
            </w:r>
            <w:r>
              <w:rPr>
                <w:lang w:val="en-US"/>
              </w:rPr>
              <w:t>300</w:t>
            </w:r>
          </w:p>
        </w:tc>
        <w:tc>
          <w:tcPr>
            <w:tcW w:w="992" w:type="dxa"/>
            <w:tcBorders>
              <w:top w:val="nil"/>
              <w:left w:val="nil"/>
              <w:bottom w:val="single" w:sz="4" w:space="0" w:color="auto"/>
              <w:right w:val="single" w:sz="4" w:space="0" w:color="auto"/>
            </w:tcBorders>
            <w:shd w:val="clear" w:color="auto" w:fill="FFFFFF"/>
            <w:noWrap/>
            <w:vAlign w:val="bottom"/>
          </w:tcPr>
          <w:p w14:paraId="4592C2C7" w14:textId="77777777" w:rsidR="008214A2" w:rsidRDefault="00654227">
            <w:pPr>
              <w:rPr>
                <w:lang w:val="en-US"/>
              </w:rPr>
            </w:pPr>
            <w:r>
              <w:rPr>
                <w:lang w:val="en-US"/>
              </w:rPr>
              <w:t>13</w:t>
            </w:r>
          </w:p>
        </w:tc>
        <w:tc>
          <w:tcPr>
            <w:tcW w:w="850" w:type="dxa"/>
            <w:tcBorders>
              <w:top w:val="nil"/>
              <w:left w:val="nil"/>
              <w:bottom w:val="single" w:sz="4" w:space="0" w:color="auto"/>
              <w:right w:val="single" w:sz="4" w:space="0" w:color="auto"/>
            </w:tcBorders>
            <w:shd w:val="clear" w:color="auto" w:fill="FFFFFF"/>
            <w:noWrap/>
            <w:vAlign w:val="bottom"/>
          </w:tcPr>
          <w:p w14:paraId="2A4719B3" w14:textId="77777777" w:rsidR="008214A2" w:rsidRPr="003308BC" w:rsidRDefault="00654227">
            <w:r>
              <w:rPr>
                <w:lang w:val="en-US"/>
              </w:rPr>
              <w:t>1</w:t>
            </w:r>
            <w:r w:rsidR="003308BC">
              <w:t>2</w:t>
            </w:r>
          </w:p>
        </w:tc>
        <w:tc>
          <w:tcPr>
            <w:tcW w:w="2107" w:type="dxa"/>
            <w:tcBorders>
              <w:top w:val="nil"/>
              <w:left w:val="nil"/>
              <w:bottom w:val="single" w:sz="4" w:space="0" w:color="auto"/>
              <w:right w:val="single" w:sz="4" w:space="0" w:color="auto"/>
            </w:tcBorders>
            <w:shd w:val="clear" w:color="auto" w:fill="FFFFFF"/>
            <w:noWrap/>
            <w:vAlign w:val="bottom"/>
          </w:tcPr>
          <w:p w14:paraId="04B1A480" w14:textId="77777777" w:rsidR="008214A2" w:rsidRDefault="00654227">
            <w:pPr>
              <w:rPr>
                <w:lang w:val="en-US"/>
              </w:rPr>
            </w:pPr>
            <w:r>
              <w:rPr>
                <w:lang w:val="en-US"/>
              </w:rPr>
              <w:t>Неодређено</w:t>
            </w:r>
          </w:p>
        </w:tc>
      </w:tr>
      <w:tr w:rsidR="008214A2" w14:paraId="1427816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0568509" w14:textId="77777777" w:rsidR="008214A2" w:rsidRDefault="00654227">
            <w:pPr>
              <w:rPr>
                <w:lang w:val="en-US"/>
              </w:rPr>
            </w:pPr>
            <w:r>
              <w:rPr>
                <w:lang w:val="en-US"/>
              </w:rPr>
              <w:lastRenderedPageBreak/>
              <w:t>49</w:t>
            </w:r>
          </w:p>
        </w:tc>
        <w:tc>
          <w:tcPr>
            <w:tcW w:w="1690" w:type="dxa"/>
            <w:tcBorders>
              <w:top w:val="nil"/>
              <w:left w:val="nil"/>
              <w:bottom w:val="single" w:sz="4" w:space="0" w:color="auto"/>
              <w:right w:val="nil"/>
            </w:tcBorders>
            <w:shd w:val="clear" w:color="auto" w:fill="FFFFFF"/>
            <w:noWrap/>
            <w:vAlign w:val="bottom"/>
          </w:tcPr>
          <w:p w14:paraId="723AA573" w14:textId="77777777" w:rsidR="008214A2" w:rsidRDefault="00654227">
            <w:pPr>
              <w:rPr>
                <w:lang w:val="en-US"/>
              </w:rPr>
            </w:pPr>
            <w:r>
              <w:rPr>
                <w:lang w:val="en-US"/>
              </w:rPr>
              <w:t>Слободанка</w:t>
            </w:r>
          </w:p>
        </w:tc>
        <w:tc>
          <w:tcPr>
            <w:tcW w:w="1377" w:type="dxa"/>
            <w:tcBorders>
              <w:top w:val="nil"/>
              <w:left w:val="nil"/>
              <w:bottom w:val="single" w:sz="4" w:space="0" w:color="auto"/>
              <w:right w:val="single" w:sz="4" w:space="0" w:color="auto"/>
            </w:tcBorders>
            <w:shd w:val="clear" w:color="auto" w:fill="FFFFFF"/>
            <w:noWrap/>
            <w:vAlign w:val="bottom"/>
          </w:tcPr>
          <w:p w14:paraId="4EEA1E4B" w14:textId="77777777" w:rsidR="008214A2" w:rsidRDefault="00654227">
            <w:pPr>
              <w:rPr>
                <w:lang w:val="en-US"/>
              </w:rPr>
            </w:pPr>
            <w:r>
              <w:rPr>
                <w:lang w:val="en-US"/>
              </w:rPr>
              <w:t>Петковић</w:t>
            </w:r>
          </w:p>
        </w:tc>
        <w:tc>
          <w:tcPr>
            <w:tcW w:w="2270" w:type="dxa"/>
            <w:tcBorders>
              <w:top w:val="nil"/>
              <w:left w:val="nil"/>
              <w:bottom w:val="single" w:sz="4" w:space="0" w:color="auto"/>
              <w:right w:val="single" w:sz="4" w:space="0" w:color="auto"/>
            </w:tcBorders>
            <w:shd w:val="clear" w:color="auto" w:fill="FFFFFF"/>
            <w:noWrap/>
            <w:vAlign w:val="bottom"/>
          </w:tcPr>
          <w:p w14:paraId="06990448" w14:textId="77777777" w:rsidR="008214A2" w:rsidRDefault="00654227">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745FA40" w14:textId="77777777" w:rsidR="008214A2" w:rsidRDefault="00DA5D19">
            <w:pPr>
              <w:rPr>
                <w:lang w:val="en-US"/>
              </w:rPr>
            </w:pPr>
            <w:r>
              <w:rPr>
                <w:lang w:val="en-US"/>
              </w:rPr>
              <w:t>7</w:t>
            </w:r>
            <w:r w:rsidR="00654227">
              <w:rPr>
                <w:lang w:val="en-US"/>
              </w:rPr>
              <w:t xml:space="preserve">.1              </w:t>
            </w:r>
            <w:r>
              <w:rPr>
                <w:lang w:val="en-US"/>
              </w:rPr>
              <w:t>300</w:t>
            </w:r>
          </w:p>
        </w:tc>
        <w:tc>
          <w:tcPr>
            <w:tcW w:w="992" w:type="dxa"/>
            <w:tcBorders>
              <w:top w:val="nil"/>
              <w:left w:val="nil"/>
              <w:bottom w:val="single" w:sz="4" w:space="0" w:color="auto"/>
              <w:right w:val="single" w:sz="4" w:space="0" w:color="auto"/>
            </w:tcBorders>
            <w:shd w:val="clear" w:color="auto" w:fill="FFFFFF"/>
            <w:noWrap/>
            <w:vAlign w:val="bottom"/>
          </w:tcPr>
          <w:p w14:paraId="129E36A7" w14:textId="77777777" w:rsidR="008214A2" w:rsidRPr="003308BC" w:rsidRDefault="00654227">
            <w:r>
              <w:rPr>
                <w:lang w:val="en-US"/>
              </w:rPr>
              <w:t>1</w:t>
            </w:r>
            <w:r w:rsidR="003308BC">
              <w:t>4</w:t>
            </w:r>
          </w:p>
        </w:tc>
        <w:tc>
          <w:tcPr>
            <w:tcW w:w="850" w:type="dxa"/>
            <w:tcBorders>
              <w:top w:val="nil"/>
              <w:left w:val="nil"/>
              <w:bottom w:val="single" w:sz="4" w:space="0" w:color="auto"/>
              <w:right w:val="single" w:sz="4" w:space="0" w:color="auto"/>
            </w:tcBorders>
            <w:shd w:val="clear" w:color="auto" w:fill="FFFFFF"/>
            <w:noWrap/>
            <w:vAlign w:val="bottom"/>
          </w:tcPr>
          <w:p w14:paraId="5AA3707E" w14:textId="77777777" w:rsidR="008214A2" w:rsidRPr="003308BC" w:rsidRDefault="00654227">
            <w:r>
              <w:rPr>
                <w:lang w:val="en-US"/>
              </w:rPr>
              <w:t xml:space="preserve">        1</w:t>
            </w:r>
            <w:r w:rsidR="003308BC">
              <w:t>1</w:t>
            </w:r>
          </w:p>
        </w:tc>
        <w:tc>
          <w:tcPr>
            <w:tcW w:w="2107" w:type="dxa"/>
            <w:tcBorders>
              <w:top w:val="nil"/>
              <w:left w:val="nil"/>
              <w:bottom w:val="single" w:sz="4" w:space="0" w:color="auto"/>
              <w:right w:val="single" w:sz="4" w:space="0" w:color="auto"/>
            </w:tcBorders>
            <w:shd w:val="clear" w:color="auto" w:fill="FFFFFF"/>
            <w:noWrap/>
            <w:vAlign w:val="bottom"/>
          </w:tcPr>
          <w:p w14:paraId="4B1F8B15" w14:textId="77777777" w:rsidR="008214A2" w:rsidRDefault="00654227">
            <w:pPr>
              <w:rPr>
                <w:lang w:val="en-US"/>
              </w:rPr>
            </w:pPr>
            <w:r>
              <w:rPr>
                <w:lang w:val="en-US"/>
              </w:rPr>
              <w:t>Неодређено</w:t>
            </w:r>
          </w:p>
        </w:tc>
      </w:tr>
      <w:tr w:rsidR="008214A2" w14:paraId="59F0FE7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A9BAE39" w14:textId="77777777" w:rsidR="008214A2" w:rsidRPr="009D71D2" w:rsidRDefault="003308BC">
            <w:r>
              <w:rPr>
                <w:lang w:val="en-US"/>
              </w:rPr>
              <w:t>5</w:t>
            </w:r>
            <w:r>
              <w:t>0</w:t>
            </w:r>
          </w:p>
        </w:tc>
        <w:tc>
          <w:tcPr>
            <w:tcW w:w="1690" w:type="dxa"/>
            <w:tcBorders>
              <w:top w:val="nil"/>
              <w:left w:val="nil"/>
              <w:bottom w:val="single" w:sz="4" w:space="0" w:color="auto"/>
              <w:right w:val="nil"/>
            </w:tcBorders>
            <w:shd w:val="clear" w:color="auto" w:fill="FFFFFF"/>
            <w:noWrap/>
            <w:vAlign w:val="bottom"/>
          </w:tcPr>
          <w:p w14:paraId="517792D4" w14:textId="77777777" w:rsidR="008214A2" w:rsidRDefault="00654227">
            <w:pPr>
              <w:rPr>
                <w:lang w:val="en-US"/>
              </w:rPr>
            </w:pPr>
            <w:r>
              <w:rPr>
                <w:lang w:val="en-US"/>
              </w:rPr>
              <w:t>Катарина</w:t>
            </w:r>
          </w:p>
        </w:tc>
        <w:tc>
          <w:tcPr>
            <w:tcW w:w="1377" w:type="dxa"/>
            <w:tcBorders>
              <w:top w:val="nil"/>
              <w:left w:val="nil"/>
              <w:bottom w:val="single" w:sz="4" w:space="0" w:color="auto"/>
              <w:right w:val="single" w:sz="4" w:space="0" w:color="auto"/>
            </w:tcBorders>
            <w:shd w:val="clear" w:color="auto" w:fill="FFFFFF"/>
            <w:noWrap/>
            <w:vAlign w:val="bottom"/>
          </w:tcPr>
          <w:p w14:paraId="7348ABD9" w14:textId="77777777" w:rsidR="008214A2" w:rsidRDefault="00654227">
            <w:pPr>
              <w:rPr>
                <w:lang w:val="en-US"/>
              </w:rPr>
            </w:pPr>
            <w:r>
              <w:rPr>
                <w:lang w:val="en-US"/>
              </w:rPr>
              <w:t>Пауновић</w:t>
            </w:r>
          </w:p>
        </w:tc>
        <w:tc>
          <w:tcPr>
            <w:tcW w:w="2270" w:type="dxa"/>
            <w:tcBorders>
              <w:top w:val="nil"/>
              <w:left w:val="nil"/>
              <w:bottom w:val="single" w:sz="4" w:space="0" w:color="auto"/>
              <w:right w:val="single" w:sz="4" w:space="0" w:color="auto"/>
            </w:tcBorders>
            <w:shd w:val="clear" w:color="auto" w:fill="FFFFFF"/>
            <w:noWrap/>
            <w:vAlign w:val="bottom"/>
          </w:tcPr>
          <w:p w14:paraId="45F5A60F" w14:textId="77777777" w:rsidR="008214A2" w:rsidRPr="00A57FEF" w:rsidRDefault="00654227">
            <w:r>
              <w:rPr>
                <w:lang w:val="en-US"/>
              </w:rPr>
              <w:t>васп</w:t>
            </w:r>
            <w:r w:rsidR="00A57FEF">
              <w:t>итач</w:t>
            </w:r>
          </w:p>
        </w:tc>
        <w:tc>
          <w:tcPr>
            <w:tcW w:w="849" w:type="dxa"/>
            <w:tcBorders>
              <w:top w:val="nil"/>
              <w:left w:val="nil"/>
              <w:bottom w:val="single" w:sz="4" w:space="0" w:color="auto"/>
              <w:right w:val="single" w:sz="4" w:space="0" w:color="auto"/>
            </w:tcBorders>
            <w:shd w:val="clear" w:color="auto" w:fill="FFFFFF"/>
            <w:noWrap/>
            <w:vAlign w:val="bottom"/>
          </w:tcPr>
          <w:p w14:paraId="7BF05B99" w14:textId="77777777" w:rsidR="008214A2" w:rsidRDefault="00654227">
            <w:pPr>
              <w:rPr>
                <w:lang w:val="en-US"/>
              </w:rPr>
            </w:pPr>
            <w:r>
              <w:rPr>
                <w:lang w:val="en-US"/>
              </w:rPr>
              <w:t>7.1.            300</w:t>
            </w:r>
          </w:p>
        </w:tc>
        <w:tc>
          <w:tcPr>
            <w:tcW w:w="992" w:type="dxa"/>
            <w:tcBorders>
              <w:top w:val="nil"/>
              <w:left w:val="nil"/>
              <w:bottom w:val="single" w:sz="4" w:space="0" w:color="auto"/>
              <w:right w:val="single" w:sz="4" w:space="0" w:color="auto"/>
            </w:tcBorders>
            <w:shd w:val="clear" w:color="auto" w:fill="FFFFFF"/>
            <w:noWrap/>
            <w:vAlign w:val="bottom"/>
          </w:tcPr>
          <w:p w14:paraId="4EF6E7BB" w14:textId="77777777" w:rsidR="008214A2" w:rsidRPr="003308BC" w:rsidRDefault="00654227">
            <w:r>
              <w:rPr>
                <w:lang w:val="en-US"/>
              </w:rPr>
              <w:t>1</w:t>
            </w:r>
            <w:r w:rsidR="003308BC">
              <w:t>5</w:t>
            </w:r>
          </w:p>
        </w:tc>
        <w:tc>
          <w:tcPr>
            <w:tcW w:w="850" w:type="dxa"/>
            <w:tcBorders>
              <w:top w:val="nil"/>
              <w:left w:val="nil"/>
              <w:bottom w:val="single" w:sz="4" w:space="0" w:color="auto"/>
              <w:right w:val="single" w:sz="4" w:space="0" w:color="auto"/>
            </w:tcBorders>
            <w:shd w:val="clear" w:color="auto" w:fill="FFFFFF"/>
            <w:noWrap/>
            <w:vAlign w:val="bottom"/>
          </w:tcPr>
          <w:p w14:paraId="7124C12E" w14:textId="77777777" w:rsidR="008214A2" w:rsidRPr="003308BC" w:rsidRDefault="003308BC">
            <w:r>
              <w:t>2</w:t>
            </w:r>
          </w:p>
        </w:tc>
        <w:tc>
          <w:tcPr>
            <w:tcW w:w="2107" w:type="dxa"/>
            <w:tcBorders>
              <w:top w:val="nil"/>
              <w:left w:val="nil"/>
              <w:bottom w:val="single" w:sz="4" w:space="0" w:color="auto"/>
              <w:right w:val="single" w:sz="4" w:space="0" w:color="auto"/>
            </w:tcBorders>
            <w:shd w:val="clear" w:color="auto" w:fill="FFFFFF"/>
            <w:noWrap/>
            <w:vAlign w:val="bottom"/>
          </w:tcPr>
          <w:p w14:paraId="2A13F028" w14:textId="77777777" w:rsidR="008214A2" w:rsidRDefault="00654227">
            <w:pPr>
              <w:rPr>
                <w:lang w:val="en-US"/>
              </w:rPr>
            </w:pPr>
            <w:r>
              <w:rPr>
                <w:lang w:val="en-US"/>
              </w:rPr>
              <w:t>Неодређено</w:t>
            </w:r>
          </w:p>
        </w:tc>
      </w:tr>
      <w:tr w:rsidR="006C567B" w14:paraId="366001F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D5F8742" w14:textId="77777777" w:rsidR="006C567B" w:rsidRDefault="006C567B">
            <w:r>
              <w:t>51</w:t>
            </w:r>
          </w:p>
        </w:tc>
        <w:tc>
          <w:tcPr>
            <w:tcW w:w="1690" w:type="dxa"/>
            <w:tcBorders>
              <w:top w:val="nil"/>
              <w:left w:val="nil"/>
              <w:bottom w:val="single" w:sz="4" w:space="0" w:color="auto"/>
              <w:right w:val="nil"/>
            </w:tcBorders>
            <w:shd w:val="clear" w:color="auto" w:fill="FFFFFF"/>
            <w:noWrap/>
            <w:vAlign w:val="bottom"/>
          </w:tcPr>
          <w:p w14:paraId="24D4A8E6" w14:textId="77777777" w:rsidR="006C567B" w:rsidRDefault="006C567B">
            <w:r>
              <w:t>Драгана Хаџи- Ристић</w:t>
            </w:r>
          </w:p>
        </w:tc>
        <w:tc>
          <w:tcPr>
            <w:tcW w:w="1377" w:type="dxa"/>
            <w:tcBorders>
              <w:top w:val="nil"/>
              <w:left w:val="nil"/>
              <w:bottom w:val="single" w:sz="4" w:space="0" w:color="auto"/>
              <w:right w:val="single" w:sz="4" w:space="0" w:color="auto"/>
            </w:tcBorders>
            <w:shd w:val="clear" w:color="auto" w:fill="FFFFFF"/>
            <w:noWrap/>
            <w:vAlign w:val="bottom"/>
          </w:tcPr>
          <w:p w14:paraId="0D6042B2" w14:textId="77777777" w:rsidR="006C567B" w:rsidRDefault="006C567B"/>
        </w:tc>
        <w:tc>
          <w:tcPr>
            <w:tcW w:w="2270" w:type="dxa"/>
            <w:tcBorders>
              <w:top w:val="nil"/>
              <w:left w:val="nil"/>
              <w:bottom w:val="single" w:sz="4" w:space="0" w:color="auto"/>
              <w:right w:val="single" w:sz="4" w:space="0" w:color="auto"/>
            </w:tcBorders>
            <w:shd w:val="clear" w:color="auto" w:fill="FFFFFF"/>
            <w:noWrap/>
            <w:vAlign w:val="bottom"/>
          </w:tcPr>
          <w:p w14:paraId="40EB508D" w14:textId="77777777" w:rsidR="006C567B" w:rsidRPr="00A57FEF" w:rsidRDefault="006C567B">
            <w:r>
              <w:rPr>
                <w:lang w:val="en-US"/>
              </w:rPr>
              <w:t>васп</w:t>
            </w:r>
            <w:r w:rsidR="00A57FEF">
              <w:t>итач</w:t>
            </w:r>
          </w:p>
        </w:tc>
        <w:tc>
          <w:tcPr>
            <w:tcW w:w="849" w:type="dxa"/>
            <w:tcBorders>
              <w:top w:val="nil"/>
              <w:left w:val="nil"/>
              <w:bottom w:val="single" w:sz="4" w:space="0" w:color="auto"/>
              <w:right w:val="single" w:sz="4" w:space="0" w:color="auto"/>
            </w:tcBorders>
            <w:shd w:val="clear" w:color="auto" w:fill="FFFFFF"/>
            <w:noWrap/>
            <w:vAlign w:val="bottom"/>
          </w:tcPr>
          <w:p w14:paraId="1E7DF94E" w14:textId="77777777" w:rsidR="006C567B" w:rsidRDefault="006C567B">
            <w:r>
              <w:t>7.1.</w:t>
            </w:r>
          </w:p>
          <w:p w14:paraId="61D1F522" w14:textId="77777777" w:rsidR="006C567B" w:rsidRPr="006C567B" w:rsidRDefault="006C567B">
            <w:r>
              <w:t>300</w:t>
            </w:r>
          </w:p>
        </w:tc>
        <w:tc>
          <w:tcPr>
            <w:tcW w:w="992" w:type="dxa"/>
            <w:tcBorders>
              <w:top w:val="nil"/>
              <w:left w:val="nil"/>
              <w:bottom w:val="single" w:sz="4" w:space="0" w:color="auto"/>
              <w:right w:val="single" w:sz="4" w:space="0" w:color="auto"/>
            </w:tcBorders>
            <w:shd w:val="clear" w:color="auto" w:fill="FFFFFF"/>
            <w:noWrap/>
            <w:vAlign w:val="bottom"/>
          </w:tcPr>
          <w:p w14:paraId="4EB60459" w14:textId="77777777" w:rsidR="006C567B" w:rsidRPr="006C567B" w:rsidRDefault="006C567B">
            <w:r>
              <w:t>28</w:t>
            </w:r>
          </w:p>
        </w:tc>
        <w:tc>
          <w:tcPr>
            <w:tcW w:w="850" w:type="dxa"/>
            <w:tcBorders>
              <w:top w:val="nil"/>
              <w:left w:val="nil"/>
              <w:bottom w:val="single" w:sz="4" w:space="0" w:color="auto"/>
              <w:right w:val="single" w:sz="4" w:space="0" w:color="auto"/>
            </w:tcBorders>
            <w:shd w:val="clear" w:color="auto" w:fill="FFFFFF"/>
            <w:noWrap/>
            <w:vAlign w:val="bottom"/>
          </w:tcPr>
          <w:p w14:paraId="37D1B2DC" w14:textId="77777777" w:rsidR="006C567B" w:rsidRPr="006C567B" w:rsidRDefault="006C567B">
            <w:r>
              <w:t>28</w:t>
            </w:r>
          </w:p>
        </w:tc>
        <w:tc>
          <w:tcPr>
            <w:tcW w:w="2107" w:type="dxa"/>
            <w:tcBorders>
              <w:top w:val="nil"/>
              <w:left w:val="nil"/>
              <w:bottom w:val="single" w:sz="4" w:space="0" w:color="auto"/>
              <w:right w:val="single" w:sz="4" w:space="0" w:color="auto"/>
            </w:tcBorders>
            <w:shd w:val="clear" w:color="auto" w:fill="FFFFFF"/>
            <w:noWrap/>
            <w:vAlign w:val="bottom"/>
          </w:tcPr>
          <w:p w14:paraId="02C76450" w14:textId="77777777" w:rsidR="006C567B" w:rsidRPr="006C567B" w:rsidRDefault="006C567B">
            <w:r>
              <w:t>Неодређено</w:t>
            </w:r>
          </w:p>
        </w:tc>
      </w:tr>
      <w:tr w:rsidR="006C567B" w14:paraId="34F7A04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C393835"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5A2E05F2" w14:textId="77777777" w:rsidR="006C567B" w:rsidRDefault="006C567B" w:rsidP="00071E8C"/>
          <w:p w14:paraId="32A6F3B3" w14:textId="77777777" w:rsidR="006C567B" w:rsidRPr="006C567B" w:rsidRDefault="006C567B" w:rsidP="00071E8C"/>
          <w:p w14:paraId="49DFEB40" w14:textId="77777777" w:rsidR="006C567B" w:rsidRDefault="006C567B" w:rsidP="00071E8C">
            <w:pPr>
              <w:rPr>
                <w:lang w:val="en-US"/>
              </w:rPr>
            </w:pPr>
            <w:r>
              <w:rPr>
                <w:lang w:val="en-US"/>
              </w:rPr>
              <w:t>МЕД.СЕСТРЕ</w:t>
            </w:r>
          </w:p>
        </w:tc>
        <w:tc>
          <w:tcPr>
            <w:tcW w:w="1377" w:type="dxa"/>
            <w:tcBorders>
              <w:top w:val="nil"/>
              <w:left w:val="nil"/>
              <w:bottom w:val="single" w:sz="4" w:space="0" w:color="auto"/>
              <w:right w:val="single" w:sz="4" w:space="0" w:color="auto"/>
            </w:tcBorders>
            <w:shd w:val="clear" w:color="auto" w:fill="FFFFFF"/>
            <w:noWrap/>
            <w:vAlign w:val="bottom"/>
          </w:tcPr>
          <w:p w14:paraId="2E50CC32" w14:textId="77777777" w:rsidR="006C567B" w:rsidRDefault="006C567B" w:rsidP="00071E8C"/>
          <w:p w14:paraId="6CB65AC0" w14:textId="77777777" w:rsidR="006C567B" w:rsidRDefault="006C567B" w:rsidP="00071E8C"/>
          <w:p w14:paraId="2AC4679F" w14:textId="77777777" w:rsidR="006C567B" w:rsidRDefault="006C567B" w:rsidP="00071E8C">
            <w:pPr>
              <w:rPr>
                <w:lang w:val="en-US"/>
              </w:rPr>
            </w:pPr>
            <w:r>
              <w:rPr>
                <w:lang w:val="en-US"/>
              </w:rPr>
              <w:t>ВАСПИТАЧИ</w:t>
            </w:r>
          </w:p>
        </w:tc>
        <w:tc>
          <w:tcPr>
            <w:tcW w:w="2270" w:type="dxa"/>
            <w:tcBorders>
              <w:top w:val="nil"/>
              <w:left w:val="nil"/>
              <w:bottom w:val="single" w:sz="4" w:space="0" w:color="auto"/>
              <w:right w:val="single" w:sz="4" w:space="0" w:color="auto"/>
            </w:tcBorders>
            <w:shd w:val="clear" w:color="auto" w:fill="FFFFFF"/>
            <w:noWrap/>
            <w:vAlign w:val="bottom"/>
          </w:tcPr>
          <w:p w14:paraId="4BC7F994"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51BE9328"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1720510E"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4DD252AA"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18BA0FAA" w14:textId="77777777" w:rsidR="006C567B" w:rsidRDefault="006C567B">
            <w:pPr>
              <w:rPr>
                <w:lang w:val="en-US"/>
              </w:rPr>
            </w:pPr>
          </w:p>
        </w:tc>
      </w:tr>
      <w:tr w:rsidR="006C567B" w14:paraId="219AFE7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ACDCF58" w14:textId="77777777" w:rsidR="006C567B" w:rsidRDefault="006C567B">
            <w:pPr>
              <w:rPr>
                <w:lang w:val="en-US"/>
              </w:rPr>
            </w:pPr>
            <w:r>
              <w:rPr>
                <w:lang w:val="en-US"/>
              </w:rPr>
              <w:t>52</w:t>
            </w:r>
          </w:p>
        </w:tc>
        <w:tc>
          <w:tcPr>
            <w:tcW w:w="1690" w:type="dxa"/>
            <w:tcBorders>
              <w:top w:val="nil"/>
              <w:left w:val="nil"/>
              <w:bottom w:val="single" w:sz="4" w:space="0" w:color="auto"/>
              <w:right w:val="nil"/>
            </w:tcBorders>
            <w:shd w:val="clear" w:color="auto" w:fill="FFFFFF"/>
            <w:noWrap/>
            <w:vAlign w:val="bottom"/>
          </w:tcPr>
          <w:p w14:paraId="649811DF" w14:textId="77777777" w:rsidR="006C567B" w:rsidRDefault="006C567B">
            <w:pPr>
              <w:rPr>
                <w:lang w:val="en-US"/>
              </w:rPr>
            </w:pPr>
            <w:r>
              <w:rPr>
                <w:lang w:val="en-US"/>
              </w:rPr>
              <w:t>Јулија</w:t>
            </w:r>
          </w:p>
        </w:tc>
        <w:tc>
          <w:tcPr>
            <w:tcW w:w="1377" w:type="dxa"/>
            <w:tcBorders>
              <w:top w:val="nil"/>
              <w:left w:val="nil"/>
              <w:bottom w:val="single" w:sz="4" w:space="0" w:color="auto"/>
              <w:right w:val="single" w:sz="4" w:space="0" w:color="auto"/>
            </w:tcBorders>
            <w:shd w:val="clear" w:color="auto" w:fill="FFFFFF"/>
            <w:noWrap/>
            <w:vAlign w:val="bottom"/>
          </w:tcPr>
          <w:p w14:paraId="38F28CFA" w14:textId="77777777" w:rsidR="006C567B" w:rsidRDefault="006C567B">
            <w:pPr>
              <w:rPr>
                <w:lang w:val="en-US"/>
              </w:rPr>
            </w:pPr>
            <w:r>
              <w:rPr>
                <w:lang w:val="en-US"/>
              </w:rPr>
              <w:t>Стевановић</w:t>
            </w:r>
          </w:p>
        </w:tc>
        <w:tc>
          <w:tcPr>
            <w:tcW w:w="2270" w:type="dxa"/>
            <w:tcBorders>
              <w:top w:val="nil"/>
              <w:left w:val="nil"/>
              <w:bottom w:val="single" w:sz="4" w:space="0" w:color="auto"/>
              <w:right w:val="single" w:sz="4" w:space="0" w:color="auto"/>
            </w:tcBorders>
            <w:shd w:val="clear" w:color="auto" w:fill="FFFFFF"/>
            <w:noWrap/>
            <w:vAlign w:val="bottom"/>
          </w:tcPr>
          <w:p w14:paraId="4C171B0D"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2D759F76"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14732E43" w14:textId="77777777" w:rsidR="006C567B" w:rsidRPr="009D71D2" w:rsidRDefault="006C567B">
            <w:r>
              <w:rPr>
                <w:lang w:val="en-US"/>
              </w:rPr>
              <w:t>3</w:t>
            </w:r>
            <w:r w:rsidR="009D71D2">
              <w:t>1</w:t>
            </w:r>
          </w:p>
        </w:tc>
        <w:tc>
          <w:tcPr>
            <w:tcW w:w="850" w:type="dxa"/>
            <w:tcBorders>
              <w:top w:val="nil"/>
              <w:left w:val="nil"/>
              <w:bottom w:val="single" w:sz="4" w:space="0" w:color="auto"/>
              <w:right w:val="single" w:sz="4" w:space="0" w:color="auto"/>
            </w:tcBorders>
            <w:shd w:val="clear" w:color="auto" w:fill="FFFFFF"/>
            <w:noWrap/>
            <w:vAlign w:val="bottom"/>
          </w:tcPr>
          <w:p w14:paraId="21C28341" w14:textId="77777777" w:rsidR="006C567B" w:rsidRPr="009D71D2" w:rsidRDefault="009D71D2">
            <w:r>
              <w:rPr>
                <w:lang w:val="en-US"/>
              </w:rPr>
              <w:t>1</w:t>
            </w:r>
            <w:r>
              <w:t>2</w:t>
            </w:r>
          </w:p>
        </w:tc>
        <w:tc>
          <w:tcPr>
            <w:tcW w:w="2107" w:type="dxa"/>
            <w:tcBorders>
              <w:top w:val="nil"/>
              <w:left w:val="nil"/>
              <w:bottom w:val="single" w:sz="4" w:space="0" w:color="auto"/>
              <w:right w:val="single" w:sz="4" w:space="0" w:color="auto"/>
            </w:tcBorders>
            <w:shd w:val="clear" w:color="auto" w:fill="FFFFFF"/>
            <w:noWrap/>
            <w:vAlign w:val="bottom"/>
          </w:tcPr>
          <w:p w14:paraId="3E320FF5" w14:textId="77777777" w:rsidR="006C567B" w:rsidRDefault="006C567B">
            <w:pPr>
              <w:rPr>
                <w:lang w:val="en-US"/>
              </w:rPr>
            </w:pPr>
            <w:r>
              <w:rPr>
                <w:lang w:val="en-US"/>
              </w:rPr>
              <w:t>Неодређено</w:t>
            </w:r>
          </w:p>
        </w:tc>
      </w:tr>
      <w:tr w:rsidR="006C567B" w14:paraId="362ECA4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2205074" w14:textId="77777777" w:rsidR="006C567B" w:rsidRDefault="006C567B">
            <w:pPr>
              <w:rPr>
                <w:lang w:val="en-US"/>
              </w:rPr>
            </w:pPr>
            <w:r>
              <w:rPr>
                <w:lang w:val="en-US"/>
              </w:rPr>
              <w:t>53</w:t>
            </w:r>
          </w:p>
        </w:tc>
        <w:tc>
          <w:tcPr>
            <w:tcW w:w="1690" w:type="dxa"/>
            <w:tcBorders>
              <w:top w:val="nil"/>
              <w:left w:val="nil"/>
              <w:bottom w:val="single" w:sz="4" w:space="0" w:color="auto"/>
              <w:right w:val="nil"/>
            </w:tcBorders>
            <w:shd w:val="clear" w:color="auto" w:fill="FFFFFF"/>
            <w:noWrap/>
            <w:vAlign w:val="bottom"/>
          </w:tcPr>
          <w:p w14:paraId="3CBB4157" w14:textId="77777777" w:rsidR="006C567B" w:rsidRDefault="006C567B">
            <w:pPr>
              <w:rPr>
                <w:lang w:val="en-US"/>
              </w:rPr>
            </w:pPr>
            <w:r>
              <w:rPr>
                <w:lang w:val="en-US"/>
              </w:rPr>
              <w:t>Љиљана</w:t>
            </w:r>
          </w:p>
        </w:tc>
        <w:tc>
          <w:tcPr>
            <w:tcW w:w="1377" w:type="dxa"/>
            <w:tcBorders>
              <w:top w:val="nil"/>
              <w:left w:val="nil"/>
              <w:bottom w:val="single" w:sz="4" w:space="0" w:color="auto"/>
              <w:right w:val="single" w:sz="4" w:space="0" w:color="auto"/>
            </w:tcBorders>
            <w:shd w:val="clear" w:color="auto" w:fill="FFFFFF"/>
            <w:noWrap/>
            <w:vAlign w:val="bottom"/>
          </w:tcPr>
          <w:p w14:paraId="76C68037" w14:textId="77777777" w:rsidR="006C567B" w:rsidRDefault="006C567B">
            <w:pPr>
              <w:rPr>
                <w:lang w:val="en-US"/>
              </w:rPr>
            </w:pPr>
            <w:r>
              <w:rPr>
                <w:lang w:val="en-US"/>
              </w:rPr>
              <w:t>Маркићевић</w:t>
            </w:r>
          </w:p>
        </w:tc>
        <w:tc>
          <w:tcPr>
            <w:tcW w:w="2270" w:type="dxa"/>
            <w:tcBorders>
              <w:top w:val="nil"/>
              <w:left w:val="nil"/>
              <w:bottom w:val="single" w:sz="4" w:space="0" w:color="auto"/>
              <w:right w:val="single" w:sz="4" w:space="0" w:color="auto"/>
            </w:tcBorders>
            <w:shd w:val="clear" w:color="auto" w:fill="FFFFFF"/>
            <w:noWrap/>
            <w:vAlign w:val="bottom"/>
          </w:tcPr>
          <w:p w14:paraId="3831C77A"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68BE52C8"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687ABD16" w14:textId="77777777" w:rsidR="006C567B" w:rsidRDefault="006C567B">
            <w:pPr>
              <w:rPr>
                <w:lang w:val="en-US"/>
              </w:rPr>
            </w:pPr>
            <w:r>
              <w:rPr>
                <w:lang w:val="en-US"/>
              </w:rPr>
              <w:t>32</w:t>
            </w:r>
          </w:p>
        </w:tc>
        <w:tc>
          <w:tcPr>
            <w:tcW w:w="850" w:type="dxa"/>
            <w:tcBorders>
              <w:top w:val="nil"/>
              <w:left w:val="nil"/>
              <w:bottom w:val="single" w:sz="4" w:space="0" w:color="auto"/>
              <w:right w:val="single" w:sz="4" w:space="0" w:color="auto"/>
            </w:tcBorders>
            <w:shd w:val="clear" w:color="auto" w:fill="FFFFFF"/>
            <w:noWrap/>
            <w:vAlign w:val="bottom"/>
          </w:tcPr>
          <w:p w14:paraId="47B4ED8D" w14:textId="77777777" w:rsidR="006C567B" w:rsidRPr="009D71D2" w:rsidRDefault="009D71D2">
            <w:r>
              <w:rPr>
                <w:lang w:val="en-US"/>
              </w:rPr>
              <w:t>2</w:t>
            </w:r>
            <w:r>
              <w:t>9</w:t>
            </w:r>
          </w:p>
        </w:tc>
        <w:tc>
          <w:tcPr>
            <w:tcW w:w="2107" w:type="dxa"/>
            <w:tcBorders>
              <w:top w:val="nil"/>
              <w:left w:val="nil"/>
              <w:bottom w:val="single" w:sz="4" w:space="0" w:color="auto"/>
              <w:right w:val="single" w:sz="4" w:space="0" w:color="auto"/>
            </w:tcBorders>
            <w:shd w:val="clear" w:color="auto" w:fill="FFFFFF"/>
            <w:noWrap/>
            <w:vAlign w:val="bottom"/>
          </w:tcPr>
          <w:p w14:paraId="030A1E08" w14:textId="77777777" w:rsidR="006C567B" w:rsidRDefault="006C567B">
            <w:pPr>
              <w:rPr>
                <w:lang w:val="en-US"/>
              </w:rPr>
            </w:pPr>
            <w:r>
              <w:rPr>
                <w:lang w:val="en-US"/>
              </w:rPr>
              <w:t>Неодређено</w:t>
            </w:r>
          </w:p>
        </w:tc>
      </w:tr>
      <w:tr w:rsidR="006C567B" w14:paraId="67CA529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C1320E6" w14:textId="77777777" w:rsidR="006C567B" w:rsidRDefault="006C567B">
            <w:pPr>
              <w:rPr>
                <w:lang w:val="en-US"/>
              </w:rPr>
            </w:pPr>
            <w:r>
              <w:rPr>
                <w:lang w:val="en-US"/>
              </w:rPr>
              <w:t>54</w:t>
            </w:r>
          </w:p>
        </w:tc>
        <w:tc>
          <w:tcPr>
            <w:tcW w:w="1690" w:type="dxa"/>
            <w:tcBorders>
              <w:top w:val="nil"/>
              <w:left w:val="nil"/>
              <w:bottom w:val="single" w:sz="4" w:space="0" w:color="auto"/>
              <w:right w:val="nil"/>
            </w:tcBorders>
            <w:shd w:val="clear" w:color="auto" w:fill="FFFFFF"/>
            <w:noWrap/>
            <w:vAlign w:val="bottom"/>
          </w:tcPr>
          <w:p w14:paraId="44E1E1E2" w14:textId="77777777" w:rsidR="006C567B" w:rsidRDefault="006C567B">
            <w:pPr>
              <w:rPr>
                <w:lang w:val="en-US"/>
              </w:rPr>
            </w:pPr>
            <w:r>
              <w:rPr>
                <w:lang w:val="en-US"/>
              </w:rPr>
              <w:t>Славица</w:t>
            </w:r>
          </w:p>
        </w:tc>
        <w:tc>
          <w:tcPr>
            <w:tcW w:w="1377" w:type="dxa"/>
            <w:tcBorders>
              <w:top w:val="nil"/>
              <w:left w:val="nil"/>
              <w:bottom w:val="single" w:sz="4" w:space="0" w:color="auto"/>
              <w:right w:val="single" w:sz="4" w:space="0" w:color="auto"/>
            </w:tcBorders>
            <w:shd w:val="clear" w:color="auto" w:fill="FFFFFF"/>
            <w:noWrap/>
            <w:vAlign w:val="bottom"/>
          </w:tcPr>
          <w:p w14:paraId="28A37C23" w14:textId="77777777" w:rsidR="006C567B" w:rsidRPr="009D71D2" w:rsidRDefault="009D71D2">
            <w:r>
              <w:t>Миладиновић</w:t>
            </w:r>
          </w:p>
        </w:tc>
        <w:tc>
          <w:tcPr>
            <w:tcW w:w="2270" w:type="dxa"/>
            <w:tcBorders>
              <w:top w:val="nil"/>
              <w:left w:val="nil"/>
              <w:bottom w:val="single" w:sz="4" w:space="0" w:color="auto"/>
              <w:right w:val="single" w:sz="4" w:space="0" w:color="auto"/>
            </w:tcBorders>
            <w:shd w:val="clear" w:color="auto" w:fill="FFFFFF"/>
            <w:noWrap/>
            <w:vAlign w:val="bottom"/>
          </w:tcPr>
          <w:p w14:paraId="22DE06CF"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3AB8009A"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3FFBDFC6" w14:textId="77777777" w:rsidR="006C567B" w:rsidRPr="009D71D2" w:rsidRDefault="009D71D2">
            <w:r>
              <w:t>10</w:t>
            </w:r>
          </w:p>
        </w:tc>
        <w:tc>
          <w:tcPr>
            <w:tcW w:w="850" w:type="dxa"/>
            <w:tcBorders>
              <w:top w:val="nil"/>
              <w:left w:val="nil"/>
              <w:bottom w:val="single" w:sz="4" w:space="0" w:color="auto"/>
              <w:right w:val="single" w:sz="4" w:space="0" w:color="auto"/>
            </w:tcBorders>
            <w:shd w:val="clear" w:color="auto" w:fill="FFFFFF"/>
            <w:noWrap/>
            <w:vAlign w:val="bottom"/>
          </w:tcPr>
          <w:p w14:paraId="3CC481E0" w14:textId="77777777" w:rsidR="006C567B" w:rsidRPr="009D71D2" w:rsidRDefault="009D71D2">
            <w:r>
              <w:t>10</w:t>
            </w:r>
          </w:p>
        </w:tc>
        <w:tc>
          <w:tcPr>
            <w:tcW w:w="2107" w:type="dxa"/>
            <w:tcBorders>
              <w:top w:val="nil"/>
              <w:left w:val="nil"/>
              <w:bottom w:val="single" w:sz="4" w:space="0" w:color="auto"/>
              <w:right w:val="single" w:sz="4" w:space="0" w:color="auto"/>
            </w:tcBorders>
            <w:shd w:val="clear" w:color="auto" w:fill="FFFFFF"/>
            <w:noWrap/>
            <w:vAlign w:val="bottom"/>
          </w:tcPr>
          <w:p w14:paraId="59B74B23" w14:textId="77777777" w:rsidR="006C567B" w:rsidRDefault="006C567B">
            <w:pPr>
              <w:rPr>
                <w:lang w:val="en-US"/>
              </w:rPr>
            </w:pPr>
            <w:r>
              <w:rPr>
                <w:lang w:val="en-US"/>
              </w:rPr>
              <w:t>Неодређено</w:t>
            </w:r>
          </w:p>
        </w:tc>
      </w:tr>
      <w:tr w:rsidR="006C567B" w14:paraId="3B1D17AD"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7CFFCCB" w14:textId="77777777" w:rsidR="006C567B" w:rsidRDefault="006C567B">
            <w:pPr>
              <w:rPr>
                <w:lang w:val="en-US"/>
              </w:rPr>
            </w:pPr>
            <w:r>
              <w:rPr>
                <w:lang w:val="en-US"/>
              </w:rPr>
              <w:t>55</w:t>
            </w:r>
          </w:p>
        </w:tc>
        <w:tc>
          <w:tcPr>
            <w:tcW w:w="1690" w:type="dxa"/>
            <w:tcBorders>
              <w:top w:val="nil"/>
              <w:left w:val="nil"/>
              <w:bottom w:val="single" w:sz="4" w:space="0" w:color="auto"/>
              <w:right w:val="nil"/>
            </w:tcBorders>
            <w:shd w:val="clear" w:color="auto" w:fill="FFFFFF"/>
            <w:noWrap/>
            <w:vAlign w:val="bottom"/>
          </w:tcPr>
          <w:p w14:paraId="6121D495" w14:textId="77777777" w:rsidR="006C567B" w:rsidRDefault="006C567B">
            <w:pPr>
              <w:rPr>
                <w:lang w:val="en-US"/>
              </w:rPr>
            </w:pPr>
            <w:r>
              <w:rPr>
                <w:lang w:val="en-US"/>
              </w:rPr>
              <w:t>Милена</w:t>
            </w:r>
          </w:p>
        </w:tc>
        <w:tc>
          <w:tcPr>
            <w:tcW w:w="1377" w:type="dxa"/>
            <w:tcBorders>
              <w:top w:val="nil"/>
              <w:left w:val="nil"/>
              <w:bottom w:val="single" w:sz="4" w:space="0" w:color="auto"/>
              <w:right w:val="single" w:sz="4" w:space="0" w:color="auto"/>
            </w:tcBorders>
            <w:shd w:val="clear" w:color="auto" w:fill="FFFFFF"/>
            <w:noWrap/>
            <w:vAlign w:val="bottom"/>
          </w:tcPr>
          <w:p w14:paraId="69E533FD" w14:textId="77777777" w:rsidR="006C567B" w:rsidRDefault="006C567B">
            <w:pPr>
              <w:rPr>
                <w:lang w:val="en-US"/>
              </w:rPr>
            </w:pPr>
            <w:r>
              <w:rPr>
                <w:lang w:val="en-US"/>
              </w:rPr>
              <w:t>Миодраговић</w:t>
            </w:r>
          </w:p>
        </w:tc>
        <w:tc>
          <w:tcPr>
            <w:tcW w:w="2270" w:type="dxa"/>
            <w:tcBorders>
              <w:top w:val="nil"/>
              <w:left w:val="nil"/>
              <w:bottom w:val="single" w:sz="4" w:space="0" w:color="auto"/>
              <w:right w:val="single" w:sz="4" w:space="0" w:color="auto"/>
            </w:tcBorders>
            <w:shd w:val="clear" w:color="auto" w:fill="FFFFFF"/>
            <w:noWrap/>
            <w:vAlign w:val="bottom"/>
          </w:tcPr>
          <w:p w14:paraId="19086547"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72220BA3"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1F256AEC" w14:textId="77777777" w:rsidR="006C567B" w:rsidRDefault="006C567B">
            <w:pPr>
              <w:rPr>
                <w:lang w:val="en-US"/>
              </w:rPr>
            </w:pPr>
            <w:r>
              <w:rPr>
                <w:lang w:val="en-US"/>
              </w:rPr>
              <w:t xml:space="preserve"> 16</w:t>
            </w:r>
          </w:p>
        </w:tc>
        <w:tc>
          <w:tcPr>
            <w:tcW w:w="850" w:type="dxa"/>
            <w:tcBorders>
              <w:top w:val="nil"/>
              <w:left w:val="nil"/>
              <w:bottom w:val="single" w:sz="4" w:space="0" w:color="auto"/>
              <w:right w:val="single" w:sz="4" w:space="0" w:color="auto"/>
            </w:tcBorders>
            <w:shd w:val="clear" w:color="auto" w:fill="FFFFFF"/>
            <w:noWrap/>
            <w:vAlign w:val="bottom"/>
          </w:tcPr>
          <w:p w14:paraId="79839934" w14:textId="77777777" w:rsidR="006C567B" w:rsidRDefault="006C567B">
            <w:pPr>
              <w:rPr>
                <w:lang w:val="en-US"/>
              </w:rPr>
            </w:pPr>
            <w:r>
              <w:rPr>
                <w:lang w:val="en-US"/>
              </w:rPr>
              <w:t xml:space="preserve"> 11</w:t>
            </w:r>
          </w:p>
        </w:tc>
        <w:tc>
          <w:tcPr>
            <w:tcW w:w="2107" w:type="dxa"/>
            <w:tcBorders>
              <w:top w:val="nil"/>
              <w:left w:val="nil"/>
              <w:bottom w:val="single" w:sz="4" w:space="0" w:color="auto"/>
              <w:right w:val="single" w:sz="4" w:space="0" w:color="auto"/>
            </w:tcBorders>
            <w:shd w:val="clear" w:color="auto" w:fill="FFFFFF"/>
            <w:noWrap/>
            <w:vAlign w:val="bottom"/>
          </w:tcPr>
          <w:p w14:paraId="489945F1" w14:textId="77777777" w:rsidR="006C567B" w:rsidRDefault="006C567B">
            <w:pPr>
              <w:rPr>
                <w:lang w:val="en-US"/>
              </w:rPr>
            </w:pPr>
            <w:r>
              <w:rPr>
                <w:lang w:val="en-US"/>
              </w:rPr>
              <w:t>Неодређено</w:t>
            </w:r>
          </w:p>
        </w:tc>
      </w:tr>
      <w:tr w:rsidR="006C567B" w14:paraId="4D525EE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6221B9E" w14:textId="77777777" w:rsidR="006C567B" w:rsidRDefault="006C567B">
            <w:pPr>
              <w:rPr>
                <w:lang w:val="en-US"/>
              </w:rPr>
            </w:pPr>
            <w:r>
              <w:rPr>
                <w:lang w:val="en-US"/>
              </w:rPr>
              <w:t>56</w:t>
            </w:r>
          </w:p>
        </w:tc>
        <w:tc>
          <w:tcPr>
            <w:tcW w:w="1690" w:type="dxa"/>
            <w:tcBorders>
              <w:top w:val="nil"/>
              <w:left w:val="nil"/>
              <w:bottom w:val="single" w:sz="4" w:space="0" w:color="auto"/>
              <w:right w:val="nil"/>
            </w:tcBorders>
            <w:shd w:val="clear" w:color="auto" w:fill="FFFFFF"/>
            <w:noWrap/>
            <w:vAlign w:val="bottom"/>
          </w:tcPr>
          <w:p w14:paraId="458A5916" w14:textId="77777777" w:rsidR="006C567B" w:rsidRDefault="006C567B">
            <w:pPr>
              <w:rPr>
                <w:lang w:val="en-US"/>
              </w:rPr>
            </w:pPr>
            <w:r>
              <w:rPr>
                <w:lang w:val="en-US"/>
              </w:rPr>
              <w:t>Љубинка</w:t>
            </w:r>
          </w:p>
        </w:tc>
        <w:tc>
          <w:tcPr>
            <w:tcW w:w="1377" w:type="dxa"/>
            <w:tcBorders>
              <w:top w:val="nil"/>
              <w:left w:val="nil"/>
              <w:bottom w:val="single" w:sz="4" w:space="0" w:color="auto"/>
              <w:right w:val="single" w:sz="4" w:space="0" w:color="auto"/>
            </w:tcBorders>
            <w:shd w:val="clear" w:color="auto" w:fill="FFFFFF"/>
            <w:noWrap/>
            <w:vAlign w:val="bottom"/>
          </w:tcPr>
          <w:p w14:paraId="67886EEA" w14:textId="77777777" w:rsidR="006C567B" w:rsidRDefault="006C567B">
            <w:pPr>
              <w:rPr>
                <w:lang w:val="en-US"/>
              </w:rPr>
            </w:pPr>
            <w:r>
              <w:rPr>
                <w:lang w:val="en-US"/>
              </w:rPr>
              <w:t>Илић</w:t>
            </w:r>
          </w:p>
        </w:tc>
        <w:tc>
          <w:tcPr>
            <w:tcW w:w="2270" w:type="dxa"/>
            <w:tcBorders>
              <w:top w:val="nil"/>
              <w:left w:val="nil"/>
              <w:bottom w:val="single" w:sz="4" w:space="0" w:color="auto"/>
              <w:right w:val="single" w:sz="4" w:space="0" w:color="auto"/>
            </w:tcBorders>
            <w:shd w:val="clear" w:color="auto" w:fill="FFFFFF"/>
            <w:noWrap/>
            <w:vAlign w:val="bottom"/>
          </w:tcPr>
          <w:p w14:paraId="7814039C"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32DB7A7F"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28F739AC" w14:textId="77777777" w:rsidR="006C567B" w:rsidRPr="009D71D2" w:rsidRDefault="009D71D2">
            <w:r>
              <w:rPr>
                <w:lang w:val="en-US"/>
              </w:rPr>
              <w:t>4</w:t>
            </w:r>
            <w:r>
              <w:t>2</w:t>
            </w:r>
          </w:p>
        </w:tc>
        <w:tc>
          <w:tcPr>
            <w:tcW w:w="850" w:type="dxa"/>
            <w:tcBorders>
              <w:top w:val="nil"/>
              <w:left w:val="nil"/>
              <w:bottom w:val="single" w:sz="4" w:space="0" w:color="auto"/>
              <w:right w:val="single" w:sz="4" w:space="0" w:color="auto"/>
            </w:tcBorders>
            <w:shd w:val="clear" w:color="auto" w:fill="FFFFFF"/>
            <w:noWrap/>
            <w:vAlign w:val="bottom"/>
          </w:tcPr>
          <w:p w14:paraId="2F6C45AA" w14:textId="77777777" w:rsidR="006C567B" w:rsidRPr="009D71D2" w:rsidRDefault="006C567B">
            <w:r>
              <w:rPr>
                <w:lang w:val="en-US"/>
              </w:rPr>
              <w:t>4</w:t>
            </w:r>
            <w:r w:rsidR="009D71D2">
              <w:t>2</w:t>
            </w:r>
          </w:p>
        </w:tc>
        <w:tc>
          <w:tcPr>
            <w:tcW w:w="2107" w:type="dxa"/>
            <w:tcBorders>
              <w:top w:val="nil"/>
              <w:left w:val="nil"/>
              <w:bottom w:val="single" w:sz="4" w:space="0" w:color="auto"/>
              <w:right w:val="single" w:sz="4" w:space="0" w:color="auto"/>
            </w:tcBorders>
            <w:shd w:val="clear" w:color="auto" w:fill="FFFFFF"/>
            <w:noWrap/>
            <w:vAlign w:val="bottom"/>
          </w:tcPr>
          <w:p w14:paraId="67B95DDA" w14:textId="77777777" w:rsidR="006C567B" w:rsidRDefault="006C567B">
            <w:pPr>
              <w:rPr>
                <w:lang w:val="en-US"/>
              </w:rPr>
            </w:pPr>
            <w:r>
              <w:rPr>
                <w:lang w:val="en-US"/>
              </w:rPr>
              <w:t>Неодређено</w:t>
            </w:r>
          </w:p>
        </w:tc>
      </w:tr>
      <w:tr w:rsidR="006C567B" w14:paraId="2A1F155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C0F43D7" w14:textId="77777777" w:rsidR="006C567B" w:rsidRDefault="006C567B">
            <w:pPr>
              <w:rPr>
                <w:lang w:val="en-US"/>
              </w:rPr>
            </w:pPr>
            <w:r>
              <w:rPr>
                <w:lang w:val="en-US"/>
              </w:rPr>
              <w:t>57</w:t>
            </w:r>
          </w:p>
        </w:tc>
        <w:tc>
          <w:tcPr>
            <w:tcW w:w="1690" w:type="dxa"/>
            <w:tcBorders>
              <w:top w:val="nil"/>
              <w:left w:val="nil"/>
              <w:bottom w:val="single" w:sz="4" w:space="0" w:color="auto"/>
              <w:right w:val="nil"/>
            </w:tcBorders>
            <w:shd w:val="clear" w:color="auto" w:fill="FFFFFF"/>
            <w:noWrap/>
            <w:vAlign w:val="bottom"/>
          </w:tcPr>
          <w:p w14:paraId="20AA8857" w14:textId="77777777" w:rsidR="006C567B" w:rsidRDefault="006C567B">
            <w:pPr>
              <w:rPr>
                <w:lang w:val="en-US"/>
              </w:rPr>
            </w:pPr>
            <w:r>
              <w:rPr>
                <w:lang w:val="en-US"/>
              </w:rPr>
              <w:t>Горица</w:t>
            </w:r>
          </w:p>
        </w:tc>
        <w:tc>
          <w:tcPr>
            <w:tcW w:w="1377" w:type="dxa"/>
            <w:tcBorders>
              <w:top w:val="nil"/>
              <w:left w:val="nil"/>
              <w:bottom w:val="single" w:sz="4" w:space="0" w:color="auto"/>
              <w:right w:val="single" w:sz="4" w:space="0" w:color="auto"/>
            </w:tcBorders>
            <w:shd w:val="clear" w:color="auto" w:fill="FFFFFF"/>
            <w:noWrap/>
            <w:vAlign w:val="bottom"/>
          </w:tcPr>
          <w:p w14:paraId="493D478C" w14:textId="77777777" w:rsidR="006C567B" w:rsidRDefault="006C567B">
            <w:pPr>
              <w:rPr>
                <w:lang w:val="en-US"/>
              </w:rPr>
            </w:pPr>
            <w:r>
              <w:rPr>
                <w:lang w:val="en-US"/>
              </w:rPr>
              <w:t>Радосављевић</w:t>
            </w:r>
          </w:p>
        </w:tc>
        <w:tc>
          <w:tcPr>
            <w:tcW w:w="2270" w:type="dxa"/>
            <w:tcBorders>
              <w:top w:val="nil"/>
              <w:left w:val="nil"/>
              <w:bottom w:val="single" w:sz="4" w:space="0" w:color="auto"/>
              <w:right w:val="single" w:sz="4" w:space="0" w:color="auto"/>
            </w:tcBorders>
            <w:shd w:val="clear" w:color="auto" w:fill="FFFFFF"/>
            <w:noWrap/>
            <w:vAlign w:val="bottom"/>
          </w:tcPr>
          <w:p w14:paraId="4EEEACCF"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35687111"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02C67A49" w14:textId="77777777" w:rsidR="006C567B" w:rsidRPr="009D71D2" w:rsidRDefault="009D71D2">
            <w:r>
              <w:rPr>
                <w:lang w:val="en-US"/>
              </w:rPr>
              <w:t>3</w:t>
            </w:r>
            <w:r>
              <w:t>6</w:t>
            </w:r>
          </w:p>
        </w:tc>
        <w:tc>
          <w:tcPr>
            <w:tcW w:w="850" w:type="dxa"/>
            <w:tcBorders>
              <w:top w:val="nil"/>
              <w:left w:val="nil"/>
              <w:bottom w:val="single" w:sz="4" w:space="0" w:color="auto"/>
              <w:right w:val="single" w:sz="4" w:space="0" w:color="auto"/>
            </w:tcBorders>
            <w:shd w:val="clear" w:color="auto" w:fill="FFFFFF"/>
            <w:noWrap/>
            <w:vAlign w:val="bottom"/>
          </w:tcPr>
          <w:p w14:paraId="134E0595" w14:textId="77777777" w:rsidR="006C567B" w:rsidRPr="009D71D2" w:rsidRDefault="006C567B">
            <w:r>
              <w:rPr>
                <w:lang w:val="en-US"/>
              </w:rPr>
              <w:t>1</w:t>
            </w:r>
            <w:r w:rsidR="009D71D2">
              <w:t>8</w:t>
            </w:r>
          </w:p>
        </w:tc>
        <w:tc>
          <w:tcPr>
            <w:tcW w:w="2107" w:type="dxa"/>
            <w:tcBorders>
              <w:top w:val="nil"/>
              <w:left w:val="nil"/>
              <w:bottom w:val="single" w:sz="4" w:space="0" w:color="auto"/>
              <w:right w:val="single" w:sz="4" w:space="0" w:color="auto"/>
            </w:tcBorders>
            <w:shd w:val="clear" w:color="auto" w:fill="FFFFFF"/>
            <w:noWrap/>
            <w:vAlign w:val="bottom"/>
          </w:tcPr>
          <w:p w14:paraId="3338EE6A" w14:textId="77777777" w:rsidR="006C567B" w:rsidRDefault="006C567B">
            <w:pPr>
              <w:rPr>
                <w:lang w:val="en-US"/>
              </w:rPr>
            </w:pPr>
            <w:r>
              <w:rPr>
                <w:lang w:val="en-US"/>
              </w:rPr>
              <w:t>Неодређено</w:t>
            </w:r>
          </w:p>
        </w:tc>
      </w:tr>
      <w:tr w:rsidR="006C567B" w14:paraId="4D8BA62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582E40F" w14:textId="77777777" w:rsidR="006C567B" w:rsidRDefault="006C567B">
            <w:pPr>
              <w:rPr>
                <w:lang w:val="en-US"/>
              </w:rPr>
            </w:pPr>
            <w:r>
              <w:rPr>
                <w:lang w:val="en-US"/>
              </w:rPr>
              <w:t>58</w:t>
            </w:r>
          </w:p>
        </w:tc>
        <w:tc>
          <w:tcPr>
            <w:tcW w:w="1690" w:type="dxa"/>
            <w:tcBorders>
              <w:top w:val="nil"/>
              <w:left w:val="nil"/>
              <w:bottom w:val="single" w:sz="4" w:space="0" w:color="auto"/>
              <w:right w:val="nil"/>
            </w:tcBorders>
            <w:shd w:val="clear" w:color="auto" w:fill="FFFFFF"/>
            <w:noWrap/>
            <w:vAlign w:val="bottom"/>
          </w:tcPr>
          <w:p w14:paraId="0973B612" w14:textId="77777777" w:rsidR="006C567B" w:rsidRDefault="006C567B">
            <w:pPr>
              <w:rPr>
                <w:lang w:val="en-US"/>
              </w:rPr>
            </w:pPr>
            <w:r>
              <w:rPr>
                <w:lang w:val="en-US"/>
              </w:rPr>
              <w:t>Дијана</w:t>
            </w:r>
          </w:p>
        </w:tc>
        <w:tc>
          <w:tcPr>
            <w:tcW w:w="1377" w:type="dxa"/>
            <w:tcBorders>
              <w:top w:val="nil"/>
              <w:left w:val="nil"/>
              <w:bottom w:val="single" w:sz="4" w:space="0" w:color="auto"/>
              <w:right w:val="single" w:sz="4" w:space="0" w:color="auto"/>
            </w:tcBorders>
            <w:shd w:val="clear" w:color="auto" w:fill="FFFFFF"/>
            <w:noWrap/>
            <w:vAlign w:val="bottom"/>
          </w:tcPr>
          <w:p w14:paraId="371C80DE" w14:textId="77777777" w:rsidR="006C567B" w:rsidRDefault="006C567B">
            <w:pPr>
              <w:rPr>
                <w:lang w:val="en-US"/>
              </w:rPr>
            </w:pPr>
            <w:r>
              <w:rPr>
                <w:lang w:val="en-US"/>
              </w:rPr>
              <w:t>Раковић</w:t>
            </w:r>
          </w:p>
        </w:tc>
        <w:tc>
          <w:tcPr>
            <w:tcW w:w="2270" w:type="dxa"/>
            <w:tcBorders>
              <w:top w:val="nil"/>
              <w:left w:val="nil"/>
              <w:bottom w:val="single" w:sz="4" w:space="0" w:color="auto"/>
              <w:right w:val="single" w:sz="4" w:space="0" w:color="auto"/>
            </w:tcBorders>
            <w:shd w:val="clear" w:color="auto" w:fill="FFFFFF"/>
            <w:noWrap/>
            <w:vAlign w:val="bottom"/>
          </w:tcPr>
          <w:p w14:paraId="5B88A48E"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241DC89C"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25A5C72A" w14:textId="77777777" w:rsidR="006C567B" w:rsidRPr="009D71D2" w:rsidRDefault="009D71D2">
            <w:r>
              <w:t>8</w:t>
            </w:r>
          </w:p>
        </w:tc>
        <w:tc>
          <w:tcPr>
            <w:tcW w:w="850" w:type="dxa"/>
            <w:tcBorders>
              <w:top w:val="nil"/>
              <w:left w:val="nil"/>
              <w:bottom w:val="single" w:sz="4" w:space="0" w:color="auto"/>
              <w:right w:val="single" w:sz="4" w:space="0" w:color="auto"/>
            </w:tcBorders>
            <w:shd w:val="clear" w:color="auto" w:fill="FFFFFF"/>
            <w:noWrap/>
            <w:vAlign w:val="bottom"/>
          </w:tcPr>
          <w:p w14:paraId="63D65C77" w14:textId="77777777" w:rsidR="006C567B" w:rsidRPr="009D71D2" w:rsidRDefault="009D71D2">
            <w:r>
              <w:t>8</w:t>
            </w:r>
          </w:p>
        </w:tc>
        <w:tc>
          <w:tcPr>
            <w:tcW w:w="2107" w:type="dxa"/>
            <w:tcBorders>
              <w:top w:val="nil"/>
              <w:left w:val="nil"/>
              <w:bottom w:val="single" w:sz="4" w:space="0" w:color="auto"/>
              <w:right w:val="single" w:sz="4" w:space="0" w:color="auto"/>
            </w:tcBorders>
            <w:shd w:val="clear" w:color="auto" w:fill="FFFFFF"/>
            <w:noWrap/>
            <w:vAlign w:val="bottom"/>
          </w:tcPr>
          <w:p w14:paraId="31A622A3" w14:textId="77777777" w:rsidR="006C567B" w:rsidRDefault="006C567B">
            <w:pPr>
              <w:rPr>
                <w:lang w:val="en-US"/>
              </w:rPr>
            </w:pPr>
            <w:r>
              <w:rPr>
                <w:lang w:val="en-US"/>
              </w:rPr>
              <w:t>Неодређено</w:t>
            </w:r>
          </w:p>
        </w:tc>
      </w:tr>
      <w:tr w:rsidR="006C567B" w14:paraId="28508C8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171DEF8" w14:textId="77777777" w:rsidR="006C567B" w:rsidRDefault="006C567B">
            <w:pPr>
              <w:rPr>
                <w:lang w:val="en-US"/>
              </w:rPr>
            </w:pPr>
            <w:r>
              <w:rPr>
                <w:lang w:val="en-US"/>
              </w:rPr>
              <w:t>59</w:t>
            </w:r>
          </w:p>
        </w:tc>
        <w:tc>
          <w:tcPr>
            <w:tcW w:w="1690" w:type="dxa"/>
            <w:tcBorders>
              <w:top w:val="nil"/>
              <w:left w:val="nil"/>
              <w:bottom w:val="single" w:sz="4" w:space="0" w:color="auto"/>
              <w:right w:val="nil"/>
            </w:tcBorders>
            <w:shd w:val="clear" w:color="auto" w:fill="FFFFFF"/>
            <w:noWrap/>
            <w:vAlign w:val="bottom"/>
          </w:tcPr>
          <w:p w14:paraId="0883776F" w14:textId="77777777" w:rsidR="006C567B" w:rsidRDefault="006C567B">
            <w:pPr>
              <w:rPr>
                <w:lang w:val="en-US"/>
              </w:rPr>
            </w:pPr>
            <w:r>
              <w:rPr>
                <w:lang w:val="en-US"/>
              </w:rPr>
              <w:t>Радмила</w:t>
            </w:r>
          </w:p>
        </w:tc>
        <w:tc>
          <w:tcPr>
            <w:tcW w:w="1377" w:type="dxa"/>
            <w:tcBorders>
              <w:top w:val="nil"/>
              <w:left w:val="nil"/>
              <w:bottom w:val="single" w:sz="4" w:space="0" w:color="auto"/>
              <w:right w:val="single" w:sz="4" w:space="0" w:color="auto"/>
            </w:tcBorders>
            <w:shd w:val="clear" w:color="auto" w:fill="FFFFFF"/>
            <w:noWrap/>
            <w:vAlign w:val="bottom"/>
          </w:tcPr>
          <w:p w14:paraId="36899EAA" w14:textId="77777777" w:rsidR="006C567B" w:rsidRDefault="006C567B">
            <w:pPr>
              <w:rPr>
                <w:lang w:val="en-US"/>
              </w:rPr>
            </w:pPr>
            <w:r>
              <w:rPr>
                <w:lang w:val="en-US"/>
              </w:rPr>
              <w:t>Миладин</w:t>
            </w:r>
          </w:p>
        </w:tc>
        <w:tc>
          <w:tcPr>
            <w:tcW w:w="2270" w:type="dxa"/>
            <w:tcBorders>
              <w:top w:val="nil"/>
              <w:left w:val="nil"/>
              <w:bottom w:val="single" w:sz="4" w:space="0" w:color="auto"/>
              <w:right w:val="single" w:sz="4" w:space="0" w:color="auto"/>
            </w:tcBorders>
            <w:shd w:val="clear" w:color="auto" w:fill="FFFFFF"/>
            <w:noWrap/>
            <w:vAlign w:val="bottom"/>
          </w:tcPr>
          <w:p w14:paraId="5898ADB8"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744D58C9"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56541B44" w14:textId="77777777" w:rsidR="006C567B" w:rsidRDefault="006C567B">
            <w:pPr>
              <w:rPr>
                <w:lang w:val="en-US"/>
              </w:rPr>
            </w:pPr>
            <w:r>
              <w:rPr>
                <w:lang w:val="en-US"/>
              </w:rPr>
              <w:t>26</w:t>
            </w:r>
          </w:p>
        </w:tc>
        <w:tc>
          <w:tcPr>
            <w:tcW w:w="850" w:type="dxa"/>
            <w:tcBorders>
              <w:top w:val="nil"/>
              <w:left w:val="nil"/>
              <w:bottom w:val="single" w:sz="4" w:space="0" w:color="auto"/>
              <w:right w:val="single" w:sz="4" w:space="0" w:color="auto"/>
            </w:tcBorders>
            <w:shd w:val="clear" w:color="auto" w:fill="FFFFFF"/>
            <w:noWrap/>
            <w:vAlign w:val="bottom"/>
          </w:tcPr>
          <w:p w14:paraId="73A6F078" w14:textId="77777777" w:rsidR="006C567B" w:rsidRDefault="006C567B">
            <w:pPr>
              <w:rPr>
                <w:lang w:val="en-US"/>
              </w:rPr>
            </w:pPr>
            <w:r>
              <w:rPr>
                <w:lang w:val="en-US"/>
              </w:rPr>
              <w:t>13</w:t>
            </w:r>
          </w:p>
        </w:tc>
        <w:tc>
          <w:tcPr>
            <w:tcW w:w="2107" w:type="dxa"/>
            <w:tcBorders>
              <w:top w:val="nil"/>
              <w:left w:val="nil"/>
              <w:bottom w:val="single" w:sz="4" w:space="0" w:color="auto"/>
              <w:right w:val="single" w:sz="4" w:space="0" w:color="auto"/>
            </w:tcBorders>
            <w:shd w:val="clear" w:color="auto" w:fill="FFFFFF"/>
            <w:noWrap/>
            <w:vAlign w:val="bottom"/>
          </w:tcPr>
          <w:p w14:paraId="66641398" w14:textId="77777777" w:rsidR="006C567B" w:rsidRDefault="006C567B">
            <w:pPr>
              <w:rPr>
                <w:lang w:val="en-US"/>
              </w:rPr>
            </w:pPr>
            <w:r>
              <w:rPr>
                <w:lang w:val="en-US"/>
              </w:rPr>
              <w:t>Неодређено</w:t>
            </w:r>
          </w:p>
        </w:tc>
      </w:tr>
      <w:tr w:rsidR="006C567B" w14:paraId="573B38E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52CF15D" w14:textId="77777777" w:rsidR="006C567B" w:rsidRDefault="006C567B">
            <w:pPr>
              <w:rPr>
                <w:lang w:val="en-US"/>
              </w:rPr>
            </w:pPr>
            <w:r>
              <w:rPr>
                <w:lang w:val="en-US"/>
              </w:rPr>
              <w:t>60</w:t>
            </w:r>
          </w:p>
        </w:tc>
        <w:tc>
          <w:tcPr>
            <w:tcW w:w="1690" w:type="dxa"/>
            <w:tcBorders>
              <w:top w:val="nil"/>
              <w:left w:val="nil"/>
              <w:bottom w:val="single" w:sz="4" w:space="0" w:color="auto"/>
              <w:right w:val="nil"/>
            </w:tcBorders>
            <w:shd w:val="clear" w:color="auto" w:fill="FFFFFF"/>
            <w:noWrap/>
            <w:vAlign w:val="bottom"/>
          </w:tcPr>
          <w:p w14:paraId="18344518" w14:textId="77777777" w:rsidR="006C567B" w:rsidRDefault="006C567B">
            <w:pPr>
              <w:rPr>
                <w:lang w:val="en-US"/>
              </w:rPr>
            </w:pPr>
            <w:r>
              <w:rPr>
                <w:lang w:val="en-US"/>
              </w:rPr>
              <w:t>Тамара</w:t>
            </w:r>
          </w:p>
        </w:tc>
        <w:tc>
          <w:tcPr>
            <w:tcW w:w="1377" w:type="dxa"/>
            <w:tcBorders>
              <w:top w:val="nil"/>
              <w:left w:val="nil"/>
              <w:bottom w:val="single" w:sz="4" w:space="0" w:color="auto"/>
              <w:right w:val="single" w:sz="4" w:space="0" w:color="auto"/>
            </w:tcBorders>
            <w:shd w:val="clear" w:color="auto" w:fill="FFFFFF"/>
            <w:noWrap/>
            <w:vAlign w:val="bottom"/>
          </w:tcPr>
          <w:p w14:paraId="284B6810" w14:textId="77777777" w:rsidR="006C567B" w:rsidRDefault="006C567B">
            <w:pPr>
              <w:rPr>
                <w:lang w:val="en-US"/>
              </w:rPr>
            </w:pPr>
            <w:r>
              <w:rPr>
                <w:lang w:val="en-US"/>
              </w:rPr>
              <w:t>Недељковић</w:t>
            </w:r>
          </w:p>
        </w:tc>
        <w:tc>
          <w:tcPr>
            <w:tcW w:w="2270" w:type="dxa"/>
            <w:tcBorders>
              <w:top w:val="nil"/>
              <w:left w:val="nil"/>
              <w:bottom w:val="single" w:sz="4" w:space="0" w:color="auto"/>
              <w:right w:val="single" w:sz="4" w:space="0" w:color="auto"/>
            </w:tcBorders>
            <w:shd w:val="clear" w:color="auto" w:fill="FFFFFF"/>
            <w:noWrap/>
            <w:vAlign w:val="bottom"/>
          </w:tcPr>
          <w:p w14:paraId="6FE3E615"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14FE9D48" w14:textId="77777777" w:rsidR="006C567B" w:rsidRPr="00E62F2C" w:rsidRDefault="006C567B">
            <w:r>
              <w:rPr>
                <w:lang w:val="en-US"/>
              </w:rPr>
              <w:t>6.1.</w:t>
            </w:r>
            <w:r w:rsidR="00E62F2C">
              <w:t xml:space="preserve"> 180</w:t>
            </w:r>
          </w:p>
        </w:tc>
        <w:tc>
          <w:tcPr>
            <w:tcW w:w="992" w:type="dxa"/>
            <w:tcBorders>
              <w:top w:val="nil"/>
              <w:left w:val="nil"/>
              <w:bottom w:val="single" w:sz="4" w:space="0" w:color="auto"/>
              <w:right w:val="single" w:sz="4" w:space="0" w:color="auto"/>
            </w:tcBorders>
            <w:shd w:val="clear" w:color="auto" w:fill="FFFFFF"/>
            <w:noWrap/>
            <w:vAlign w:val="bottom"/>
          </w:tcPr>
          <w:p w14:paraId="06E48B22" w14:textId="77777777" w:rsidR="006C567B" w:rsidRPr="009D71D2" w:rsidRDefault="009D71D2">
            <w:r>
              <w:t>5</w:t>
            </w:r>
          </w:p>
        </w:tc>
        <w:tc>
          <w:tcPr>
            <w:tcW w:w="850" w:type="dxa"/>
            <w:tcBorders>
              <w:top w:val="nil"/>
              <w:left w:val="nil"/>
              <w:bottom w:val="single" w:sz="4" w:space="0" w:color="auto"/>
              <w:right w:val="single" w:sz="4" w:space="0" w:color="auto"/>
            </w:tcBorders>
            <w:shd w:val="clear" w:color="auto" w:fill="FFFFFF"/>
            <w:noWrap/>
            <w:vAlign w:val="bottom"/>
          </w:tcPr>
          <w:p w14:paraId="08BA3EC4"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6C06AD82" w14:textId="77777777" w:rsidR="006C567B" w:rsidRDefault="006C567B">
            <w:pPr>
              <w:rPr>
                <w:lang w:val="en-US"/>
              </w:rPr>
            </w:pPr>
            <w:r>
              <w:rPr>
                <w:lang w:val="en-US"/>
              </w:rPr>
              <w:t>Неодређено</w:t>
            </w:r>
          </w:p>
        </w:tc>
      </w:tr>
      <w:tr w:rsidR="006C567B" w14:paraId="095A9BC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603E119" w14:textId="77777777" w:rsidR="006C567B" w:rsidRDefault="006C567B">
            <w:pPr>
              <w:rPr>
                <w:lang w:val="en-US"/>
              </w:rPr>
            </w:pPr>
            <w:r>
              <w:rPr>
                <w:lang w:val="en-US"/>
              </w:rPr>
              <w:t>61</w:t>
            </w:r>
          </w:p>
        </w:tc>
        <w:tc>
          <w:tcPr>
            <w:tcW w:w="1690" w:type="dxa"/>
            <w:tcBorders>
              <w:top w:val="nil"/>
              <w:left w:val="nil"/>
              <w:bottom w:val="single" w:sz="4" w:space="0" w:color="auto"/>
              <w:right w:val="nil"/>
            </w:tcBorders>
            <w:shd w:val="clear" w:color="auto" w:fill="FFFFFF"/>
            <w:noWrap/>
            <w:vAlign w:val="bottom"/>
          </w:tcPr>
          <w:p w14:paraId="2DDF3F5E" w14:textId="77777777" w:rsidR="006C567B" w:rsidRDefault="006C567B">
            <w:pPr>
              <w:rPr>
                <w:lang w:val="en-US"/>
              </w:rPr>
            </w:pPr>
            <w:r>
              <w:rPr>
                <w:lang w:val="en-US"/>
              </w:rPr>
              <w:t>Анђелка</w:t>
            </w:r>
          </w:p>
        </w:tc>
        <w:tc>
          <w:tcPr>
            <w:tcW w:w="1377" w:type="dxa"/>
            <w:tcBorders>
              <w:top w:val="nil"/>
              <w:left w:val="nil"/>
              <w:bottom w:val="single" w:sz="4" w:space="0" w:color="auto"/>
              <w:right w:val="single" w:sz="4" w:space="0" w:color="auto"/>
            </w:tcBorders>
            <w:shd w:val="clear" w:color="auto" w:fill="FFFFFF"/>
            <w:noWrap/>
            <w:vAlign w:val="bottom"/>
          </w:tcPr>
          <w:p w14:paraId="688ED755" w14:textId="77777777" w:rsidR="006C567B" w:rsidRDefault="006C567B">
            <w:pPr>
              <w:rPr>
                <w:lang w:val="en-US"/>
              </w:rPr>
            </w:pPr>
            <w:r>
              <w:rPr>
                <w:lang w:val="en-US"/>
              </w:rPr>
              <w:t>Гочанин</w:t>
            </w:r>
          </w:p>
        </w:tc>
        <w:tc>
          <w:tcPr>
            <w:tcW w:w="2270" w:type="dxa"/>
            <w:tcBorders>
              <w:top w:val="nil"/>
              <w:left w:val="nil"/>
              <w:bottom w:val="single" w:sz="4" w:space="0" w:color="auto"/>
              <w:right w:val="single" w:sz="4" w:space="0" w:color="auto"/>
            </w:tcBorders>
            <w:shd w:val="clear" w:color="auto" w:fill="FFFFFF"/>
            <w:noWrap/>
            <w:vAlign w:val="bottom"/>
          </w:tcPr>
          <w:p w14:paraId="4AE7BE15"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3773FC2D"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779E2E4D" w14:textId="77777777" w:rsidR="006C567B" w:rsidRDefault="006C567B">
            <w:pPr>
              <w:rPr>
                <w:lang w:val="en-US"/>
              </w:rPr>
            </w:pPr>
            <w:r>
              <w:rPr>
                <w:lang w:val="en-US"/>
              </w:rPr>
              <w:t>16</w:t>
            </w:r>
          </w:p>
        </w:tc>
        <w:tc>
          <w:tcPr>
            <w:tcW w:w="850" w:type="dxa"/>
            <w:tcBorders>
              <w:top w:val="nil"/>
              <w:left w:val="nil"/>
              <w:bottom w:val="single" w:sz="4" w:space="0" w:color="auto"/>
              <w:right w:val="single" w:sz="4" w:space="0" w:color="auto"/>
            </w:tcBorders>
            <w:shd w:val="clear" w:color="auto" w:fill="FFFFFF"/>
            <w:noWrap/>
            <w:vAlign w:val="bottom"/>
          </w:tcPr>
          <w:p w14:paraId="0A6325A7" w14:textId="77777777" w:rsidR="006C567B" w:rsidRDefault="006C567B">
            <w:pPr>
              <w:rPr>
                <w:lang w:val="en-US"/>
              </w:rPr>
            </w:pPr>
            <w:r>
              <w:rPr>
                <w:lang w:val="en-US"/>
              </w:rPr>
              <w:t>16</w:t>
            </w:r>
          </w:p>
        </w:tc>
        <w:tc>
          <w:tcPr>
            <w:tcW w:w="2107" w:type="dxa"/>
            <w:tcBorders>
              <w:top w:val="nil"/>
              <w:left w:val="nil"/>
              <w:bottom w:val="single" w:sz="4" w:space="0" w:color="auto"/>
              <w:right w:val="single" w:sz="4" w:space="0" w:color="auto"/>
            </w:tcBorders>
            <w:shd w:val="clear" w:color="auto" w:fill="FFFFFF"/>
            <w:noWrap/>
            <w:vAlign w:val="bottom"/>
          </w:tcPr>
          <w:p w14:paraId="18A83DE1" w14:textId="77777777" w:rsidR="006C567B" w:rsidRDefault="006C567B">
            <w:pPr>
              <w:rPr>
                <w:lang w:val="en-US"/>
              </w:rPr>
            </w:pPr>
            <w:r>
              <w:rPr>
                <w:lang w:val="en-US"/>
              </w:rPr>
              <w:t>Неодређено</w:t>
            </w:r>
          </w:p>
        </w:tc>
      </w:tr>
      <w:tr w:rsidR="006C567B" w14:paraId="69D787D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4172696" w14:textId="77777777" w:rsidR="006C567B" w:rsidRDefault="006C567B">
            <w:pPr>
              <w:rPr>
                <w:lang w:val="en-US"/>
              </w:rPr>
            </w:pPr>
            <w:r>
              <w:rPr>
                <w:lang w:val="en-US"/>
              </w:rPr>
              <w:t>62</w:t>
            </w:r>
          </w:p>
        </w:tc>
        <w:tc>
          <w:tcPr>
            <w:tcW w:w="1690" w:type="dxa"/>
            <w:tcBorders>
              <w:top w:val="nil"/>
              <w:left w:val="nil"/>
              <w:bottom w:val="single" w:sz="4" w:space="0" w:color="auto"/>
              <w:right w:val="nil"/>
            </w:tcBorders>
            <w:shd w:val="clear" w:color="auto" w:fill="FFFFFF"/>
            <w:noWrap/>
            <w:vAlign w:val="bottom"/>
          </w:tcPr>
          <w:p w14:paraId="37304E04" w14:textId="77777777" w:rsidR="006C567B" w:rsidRDefault="006C567B">
            <w:pPr>
              <w:rPr>
                <w:lang w:val="en-US"/>
              </w:rPr>
            </w:pPr>
            <w:r>
              <w:rPr>
                <w:lang w:val="en-US"/>
              </w:rPr>
              <w:t>Јасна</w:t>
            </w:r>
          </w:p>
        </w:tc>
        <w:tc>
          <w:tcPr>
            <w:tcW w:w="1377" w:type="dxa"/>
            <w:tcBorders>
              <w:top w:val="nil"/>
              <w:left w:val="nil"/>
              <w:bottom w:val="single" w:sz="4" w:space="0" w:color="auto"/>
              <w:right w:val="single" w:sz="4" w:space="0" w:color="auto"/>
            </w:tcBorders>
            <w:shd w:val="clear" w:color="auto" w:fill="FFFFFF"/>
            <w:noWrap/>
            <w:vAlign w:val="bottom"/>
          </w:tcPr>
          <w:p w14:paraId="532DBD4E" w14:textId="77777777" w:rsidR="006C567B" w:rsidRDefault="006C567B">
            <w:pPr>
              <w:rPr>
                <w:lang w:val="en-US"/>
              </w:rPr>
            </w:pPr>
            <w:r>
              <w:rPr>
                <w:lang w:val="en-US"/>
              </w:rPr>
              <w:t>Миодраговић</w:t>
            </w:r>
          </w:p>
        </w:tc>
        <w:tc>
          <w:tcPr>
            <w:tcW w:w="2270" w:type="dxa"/>
            <w:tcBorders>
              <w:top w:val="nil"/>
              <w:left w:val="nil"/>
              <w:bottom w:val="single" w:sz="4" w:space="0" w:color="auto"/>
              <w:right w:val="single" w:sz="4" w:space="0" w:color="auto"/>
            </w:tcBorders>
            <w:shd w:val="clear" w:color="auto" w:fill="FFFFFF"/>
            <w:noWrap/>
            <w:vAlign w:val="bottom"/>
          </w:tcPr>
          <w:p w14:paraId="1CC4289D"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2C56C942"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1873A1A0" w14:textId="77777777" w:rsidR="006C567B" w:rsidRDefault="006C567B">
            <w:pPr>
              <w:rPr>
                <w:lang w:val="en-US"/>
              </w:rPr>
            </w:pPr>
            <w:r>
              <w:rPr>
                <w:lang w:val="en-US"/>
              </w:rPr>
              <w:t>11</w:t>
            </w:r>
          </w:p>
        </w:tc>
        <w:tc>
          <w:tcPr>
            <w:tcW w:w="850" w:type="dxa"/>
            <w:tcBorders>
              <w:top w:val="nil"/>
              <w:left w:val="nil"/>
              <w:bottom w:val="single" w:sz="4" w:space="0" w:color="auto"/>
              <w:right w:val="single" w:sz="4" w:space="0" w:color="auto"/>
            </w:tcBorders>
            <w:shd w:val="clear" w:color="auto" w:fill="FFFFFF"/>
            <w:noWrap/>
            <w:vAlign w:val="bottom"/>
          </w:tcPr>
          <w:p w14:paraId="270C36E4" w14:textId="77777777" w:rsidR="006C567B" w:rsidRDefault="006C567B">
            <w:pPr>
              <w:rPr>
                <w:lang w:val="en-US"/>
              </w:rPr>
            </w:pPr>
            <w:r>
              <w:rPr>
                <w:lang w:val="en-US"/>
              </w:rPr>
              <w:t>10</w:t>
            </w:r>
          </w:p>
        </w:tc>
        <w:tc>
          <w:tcPr>
            <w:tcW w:w="2107" w:type="dxa"/>
            <w:tcBorders>
              <w:top w:val="nil"/>
              <w:left w:val="nil"/>
              <w:bottom w:val="single" w:sz="4" w:space="0" w:color="auto"/>
              <w:right w:val="single" w:sz="4" w:space="0" w:color="auto"/>
            </w:tcBorders>
            <w:shd w:val="clear" w:color="auto" w:fill="FFFFFF"/>
            <w:noWrap/>
            <w:vAlign w:val="bottom"/>
          </w:tcPr>
          <w:p w14:paraId="1AA29269" w14:textId="77777777" w:rsidR="006C567B" w:rsidRDefault="006C567B">
            <w:pPr>
              <w:rPr>
                <w:lang w:val="en-US"/>
              </w:rPr>
            </w:pPr>
            <w:r>
              <w:rPr>
                <w:lang w:val="en-US"/>
              </w:rPr>
              <w:t>Неодређено</w:t>
            </w:r>
          </w:p>
        </w:tc>
      </w:tr>
      <w:tr w:rsidR="006C567B" w14:paraId="41C1E1A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C83C1DD" w14:textId="77777777" w:rsidR="006C567B" w:rsidRDefault="006C567B">
            <w:pPr>
              <w:rPr>
                <w:lang w:val="en-US"/>
              </w:rPr>
            </w:pPr>
            <w:r>
              <w:rPr>
                <w:lang w:val="en-US"/>
              </w:rPr>
              <w:t>63</w:t>
            </w:r>
          </w:p>
        </w:tc>
        <w:tc>
          <w:tcPr>
            <w:tcW w:w="1690" w:type="dxa"/>
            <w:tcBorders>
              <w:top w:val="nil"/>
              <w:left w:val="nil"/>
              <w:bottom w:val="single" w:sz="4" w:space="0" w:color="auto"/>
              <w:right w:val="nil"/>
            </w:tcBorders>
            <w:shd w:val="clear" w:color="auto" w:fill="FFFFFF"/>
            <w:noWrap/>
            <w:vAlign w:val="bottom"/>
          </w:tcPr>
          <w:p w14:paraId="35B104F1" w14:textId="77777777" w:rsidR="006C567B" w:rsidRDefault="006C567B">
            <w:pPr>
              <w:rPr>
                <w:lang w:val="en-US"/>
              </w:rPr>
            </w:pPr>
            <w:r>
              <w:rPr>
                <w:lang w:val="en-US"/>
              </w:rPr>
              <w:t>Миланка</w:t>
            </w:r>
          </w:p>
        </w:tc>
        <w:tc>
          <w:tcPr>
            <w:tcW w:w="1377" w:type="dxa"/>
            <w:tcBorders>
              <w:top w:val="nil"/>
              <w:left w:val="nil"/>
              <w:bottom w:val="single" w:sz="4" w:space="0" w:color="auto"/>
              <w:right w:val="single" w:sz="4" w:space="0" w:color="auto"/>
            </w:tcBorders>
            <w:shd w:val="clear" w:color="auto" w:fill="FFFFFF"/>
            <w:noWrap/>
            <w:vAlign w:val="bottom"/>
          </w:tcPr>
          <w:p w14:paraId="63175A3B" w14:textId="77777777" w:rsidR="006C567B" w:rsidRDefault="006C567B">
            <w:pPr>
              <w:rPr>
                <w:lang w:val="en-US"/>
              </w:rPr>
            </w:pPr>
            <w:r>
              <w:rPr>
                <w:lang w:val="en-US"/>
              </w:rPr>
              <w:t>Влајковић</w:t>
            </w:r>
          </w:p>
        </w:tc>
        <w:tc>
          <w:tcPr>
            <w:tcW w:w="2270" w:type="dxa"/>
            <w:tcBorders>
              <w:top w:val="nil"/>
              <w:left w:val="nil"/>
              <w:bottom w:val="single" w:sz="4" w:space="0" w:color="auto"/>
              <w:right w:val="single" w:sz="4" w:space="0" w:color="auto"/>
            </w:tcBorders>
            <w:shd w:val="clear" w:color="auto" w:fill="FFFFFF"/>
            <w:noWrap/>
            <w:vAlign w:val="bottom"/>
          </w:tcPr>
          <w:p w14:paraId="11ED6A9E"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5C1FF96D"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51B0B61E" w14:textId="77777777" w:rsidR="006C567B" w:rsidRPr="009D71D2" w:rsidRDefault="009D71D2">
            <w:r>
              <w:rPr>
                <w:lang w:val="en-US"/>
              </w:rPr>
              <w:t>3</w:t>
            </w:r>
            <w:r>
              <w:t>5</w:t>
            </w:r>
          </w:p>
        </w:tc>
        <w:tc>
          <w:tcPr>
            <w:tcW w:w="850" w:type="dxa"/>
            <w:tcBorders>
              <w:top w:val="nil"/>
              <w:left w:val="nil"/>
              <w:bottom w:val="single" w:sz="4" w:space="0" w:color="auto"/>
              <w:right w:val="single" w:sz="4" w:space="0" w:color="auto"/>
            </w:tcBorders>
            <w:shd w:val="clear" w:color="auto" w:fill="FFFFFF"/>
            <w:noWrap/>
            <w:vAlign w:val="bottom"/>
          </w:tcPr>
          <w:p w14:paraId="03478FD8" w14:textId="77777777" w:rsidR="006C567B" w:rsidRPr="009D71D2" w:rsidRDefault="006C567B">
            <w:r>
              <w:rPr>
                <w:lang w:val="en-US"/>
              </w:rPr>
              <w:t>2</w:t>
            </w:r>
            <w:r w:rsidR="009D71D2">
              <w:t>4</w:t>
            </w:r>
          </w:p>
        </w:tc>
        <w:tc>
          <w:tcPr>
            <w:tcW w:w="2107" w:type="dxa"/>
            <w:tcBorders>
              <w:top w:val="nil"/>
              <w:left w:val="nil"/>
              <w:bottom w:val="single" w:sz="4" w:space="0" w:color="auto"/>
              <w:right w:val="single" w:sz="4" w:space="0" w:color="auto"/>
            </w:tcBorders>
            <w:shd w:val="clear" w:color="auto" w:fill="FFFFFF"/>
            <w:noWrap/>
            <w:vAlign w:val="bottom"/>
          </w:tcPr>
          <w:p w14:paraId="6B65F701" w14:textId="77777777" w:rsidR="006C567B" w:rsidRDefault="006C567B">
            <w:pPr>
              <w:rPr>
                <w:lang w:val="en-US"/>
              </w:rPr>
            </w:pPr>
            <w:r>
              <w:rPr>
                <w:lang w:val="en-US"/>
              </w:rPr>
              <w:t>Неодређено</w:t>
            </w:r>
          </w:p>
        </w:tc>
      </w:tr>
      <w:tr w:rsidR="006C567B" w14:paraId="05C54F0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5FA404C" w14:textId="77777777" w:rsidR="006C567B" w:rsidRDefault="006C567B">
            <w:pPr>
              <w:rPr>
                <w:lang w:val="en-US"/>
              </w:rPr>
            </w:pPr>
            <w:r>
              <w:rPr>
                <w:lang w:val="en-US"/>
              </w:rPr>
              <w:t>64</w:t>
            </w:r>
          </w:p>
        </w:tc>
        <w:tc>
          <w:tcPr>
            <w:tcW w:w="1690" w:type="dxa"/>
            <w:tcBorders>
              <w:top w:val="nil"/>
              <w:left w:val="nil"/>
              <w:bottom w:val="single" w:sz="4" w:space="0" w:color="auto"/>
              <w:right w:val="nil"/>
            </w:tcBorders>
            <w:shd w:val="clear" w:color="auto" w:fill="FFFFFF"/>
            <w:noWrap/>
            <w:vAlign w:val="bottom"/>
          </w:tcPr>
          <w:p w14:paraId="2C8176C8" w14:textId="77777777" w:rsidR="006C567B" w:rsidRDefault="006C567B">
            <w:pPr>
              <w:rPr>
                <w:lang w:val="en-US"/>
              </w:rPr>
            </w:pPr>
            <w:r>
              <w:rPr>
                <w:lang w:val="en-US"/>
              </w:rPr>
              <w:t>Марина</w:t>
            </w:r>
          </w:p>
        </w:tc>
        <w:tc>
          <w:tcPr>
            <w:tcW w:w="1377" w:type="dxa"/>
            <w:tcBorders>
              <w:top w:val="nil"/>
              <w:left w:val="nil"/>
              <w:bottom w:val="single" w:sz="4" w:space="0" w:color="auto"/>
              <w:right w:val="single" w:sz="4" w:space="0" w:color="auto"/>
            </w:tcBorders>
            <w:shd w:val="clear" w:color="auto" w:fill="FFFFFF"/>
            <w:noWrap/>
            <w:vAlign w:val="bottom"/>
          </w:tcPr>
          <w:p w14:paraId="7DB6A1F5" w14:textId="77777777" w:rsidR="006C567B" w:rsidRDefault="006C567B">
            <w:pPr>
              <w:rPr>
                <w:lang w:val="en-US"/>
              </w:rPr>
            </w:pPr>
            <w:r>
              <w:rPr>
                <w:lang w:val="en-US"/>
              </w:rPr>
              <w:t>Чомагић</w:t>
            </w:r>
          </w:p>
        </w:tc>
        <w:tc>
          <w:tcPr>
            <w:tcW w:w="2270" w:type="dxa"/>
            <w:tcBorders>
              <w:top w:val="nil"/>
              <w:left w:val="nil"/>
              <w:bottom w:val="single" w:sz="4" w:space="0" w:color="auto"/>
              <w:right w:val="single" w:sz="4" w:space="0" w:color="auto"/>
            </w:tcBorders>
            <w:shd w:val="clear" w:color="auto" w:fill="FFFFFF"/>
            <w:noWrap/>
            <w:vAlign w:val="bottom"/>
          </w:tcPr>
          <w:p w14:paraId="627022E5"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02F7A4CE"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717A1EBE" w14:textId="77777777" w:rsidR="006C567B" w:rsidRPr="009D71D2" w:rsidRDefault="009D71D2">
            <w:r>
              <w:rPr>
                <w:lang w:val="en-US"/>
              </w:rPr>
              <w:t>1</w:t>
            </w:r>
            <w:r>
              <w:t>2</w:t>
            </w:r>
          </w:p>
        </w:tc>
        <w:tc>
          <w:tcPr>
            <w:tcW w:w="850" w:type="dxa"/>
            <w:tcBorders>
              <w:top w:val="nil"/>
              <w:left w:val="nil"/>
              <w:bottom w:val="single" w:sz="4" w:space="0" w:color="auto"/>
              <w:right w:val="single" w:sz="4" w:space="0" w:color="auto"/>
            </w:tcBorders>
            <w:shd w:val="clear" w:color="auto" w:fill="FFFFFF"/>
            <w:noWrap/>
            <w:vAlign w:val="bottom"/>
          </w:tcPr>
          <w:p w14:paraId="74FA49CC" w14:textId="77777777" w:rsidR="006C567B" w:rsidRPr="009D71D2" w:rsidRDefault="006C567B">
            <w:r>
              <w:rPr>
                <w:lang w:val="en-US"/>
              </w:rPr>
              <w:t>1</w:t>
            </w:r>
            <w:r w:rsidR="009D71D2">
              <w:t>2</w:t>
            </w:r>
          </w:p>
        </w:tc>
        <w:tc>
          <w:tcPr>
            <w:tcW w:w="2107" w:type="dxa"/>
            <w:tcBorders>
              <w:top w:val="nil"/>
              <w:left w:val="nil"/>
              <w:bottom w:val="single" w:sz="4" w:space="0" w:color="auto"/>
              <w:right w:val="single" w:sz="4" w:space="0" w:color="auto"/>
            </w:tcBorders>
            <w:shd w:val="clear" w:color="auto" w:fill="FFFFFF"/>
            <w:noWrap/>
            <w:vAlign w:val="bottom"/>
          </w:tcPr>
          <w:p w14:paraId="40EE01BC" w14:textId="77777777" w:rsidR="006C567B" w:rsidRDefault="006C567B">
            <w:pPr>
              <w:rPr>
                <w:lang w:val="en-US"/>
              </w:rPr>
            </w:pPr>
            <w:r>
              <w:rPr>
                <w:lang w:val="en-US"/>
              </w:rPr>
              <w:t>Неодређено</w:t>
            </w:r>
          </w:p>
        </w:tc>
      </w:tr>
      <w:tr w:rsidR="006C567B" w14:paraId="0B18358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D76AA0B" w14:textId="77777777" w:rsidR="006C567B" w:rsidRDefault="006C567B">
            <w:pPr>
              <w:rPr>
                <w:lang w:val="en-US"/>
              </w:rPr>
            </w:pPr>
            <w:r>
              <w:rPr>
                <w:lang w:val="en-US"/>
              </w:rPr>
              <w:t>65</w:t>
            </w:r>
          </w:p>
        </w:tc>
        <w:tc>
          <w:tcPr>
            <w:tcW w:w="1690" w:type="dxa"/>
            <w:tcBorders>
              <w:top w:val="nil"/>
              <w:left w:val="nil"/>
              <w:bottom w:val="single" w:sz="4" w:space="0" w:color="auto"/>
              <w:right w:val="nil"/>
            </w:tcBorders>
            <w:shd w:val="clear" w:color="auto" w:fill="FFFFFF"/>
            <w:noWrap/>
            <w:vAlign w:val="bottom"/>
          </w:tcPr>
          <w:p w14:paraId="4C665FA8" w14:textId="77777777" w:rsidR="006C567B" w:rsidRDefault="006C567B">
            <w:pPr>
              <w:rPr>
                <w:lang w:val="en-US"/>
              </w:rPr>
            </w:pPr>
            <w:r>
              <w:rPr>
                <w:lang w:val="en-US"/>
              </w:rPr>
              <w:t>Тамара</w:t>
            </w:r>
          </w:p>
        </w:tc>
        <w:tc>
          <w:tcPr>
            <w:tcW w:w="1377" w:type="dxa"/>
            <w:tcBorders>
              <w:top w:val="nil"/>
              <w:left w:val="nil"/>
              <w:bottom w:val="single" w:sz="4" w:space="0" w:color="auto"/>
              <w:right w:val="single" w:sz="4" w:space="0" w:color="auto"/>
            </w:tcBorders>
            <w:shd w:val="clear" w:color="auto" w:fill="FFFFFF"/>
            <w:noWrap/>
            <w:vAlign w:val="bottom"/>
          </w:tcPr>
          <w:p w14:paraId="0E708D05" w14:textId="77777777" w:rsidR="006C567B" w:rsidRDefault="006C567B">
            <w:pPr>
              <w:rPr>
                <w:lang w:val="en-US"/>
              </w:rPr>
            </w:pPr>
            <w:r>
              <w:rPr>
                <w:lang w:val="en-US"/>
              </w:rPr>
              <w:t>Тошић</w:t>
            </w:r>
          </w:p>
        </w:tc>
        <w:tc>
          <w:tcPr>
            <w:tcW w:w="2270" w:type="dxa"/>
            <w:tcBorders>
              <w:top w:val="nil"/>
              <w:left w:val="nil"/>
              <w:bottom w:val="single" w:sz="4" w:space="0" w:color="auto"/>
              <w:right w:val="single" w:sz="4" w:space="0" w:color="auto"/>
            </w:tcBorders>
            <w:shd w:val="clear" w:color="auto" w:fill="FFFFFF"/>
            <w:noWrap/>
            <w:vAlign w:val="bottom"/>
          </w:tcPr>
          <w:p w14:paraId="0EDEBC41" w14:textId="77777777" w:rsidR="006C567B" w:rsidRDefault="006C567B">
            <w:pPr>
              <w:rPr>
                <w:lang w:val="en-US"/>
              </w:rPr>
            </w:pPr>
            <w:r>
              <w:rPr>
                <w:lang w:val="en-US"/>
              </w:rPr>
              <w:t>мед. 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11E8CF60"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2B684D79" w14:textId="77777777" w:rsidR="006C567B" w:rsidRPr="009D71D2" w:rsidRDefault="009D71D2">
            <w:r>
              <w:rPr>
                <w:lang w:val="en-US"/>
              </w:rPr>
              <w:t>1</w:t>
            </w:r>
            <w:r>
              <w:t>7</w:t>
            </w:r>
          </w:p>
        </w:tc>
        <w:tc>
          <w:tcPr>
            <w:tcW w:w="850" w:type="dxa"/>
            <w:tcBorders>
              <w:top w:val="nil"/>
              <w:left w:val="nil"/>
              <w:bottom w:val="single" w:sz="4" w:space="0" w:color="auto"/>
              <w:right w:val="single" w:sz="4" w:space="0" w:color="auto"/>
            </w:tcBorders>
            <w:shd w:val="clear" w:color="auto" w:fill="FFFFFF"/>
            <w:noWrap/>
            <w:vAlign w:val="bottom"/>
          </w:tcPr>
          <w:p w14:paraId="5B70EC41" w14:textId="77777777" w:rsidR="006C567B" w:rsidRPr="009D71D2" w:rsidRDefault="006C567B">
            <w:r>
              <w:rPr>
                <w:lang w:val="en-US"/>
              </w:rPr>
              <w:t>1</w:t>
            </w:r>
            <w:r w:rsidR="009D71D2">
              <w:t>7</w:t>
            </w:r>
          </w:p>
        </w:tc>
        <w:tc>
          <w:tcPr>
            <w:tcW w:w="2107" w:type="dxa"/>
            <w:tcBorders>
              <w:top w:val="nil"/>
              <w:left w:val="nil"/>
              <w:bottom w:val="single" w:sz="4" w:space="0" w:color="auto"/>
              <w:right w:val="single" w:sz="4" w:space="0" w:color="auto"/>
            </w:tcBorders>
            <w:shd w:val="clear" w:color="auto" w:fill="FFFFFF"/>
            <w:noWrap/>
            <w:vAlign w:val="bottom"/>
          </w:tcPr>
          <w:p w14:paraId="16245687" w14:textId="77777777" w:rsidR="006C567B" w:rsidRDefault="006C567B">
            <w:pPr>
              <w:rPr>
                <w:lang w:val="en-US"/>
              </w:rPr>
            </w:pPr>
            <w:r>
              <w:rPr>
                <w:lang w:val="en-US"/>
              </w:rPr>
              <w:t>Неодређено</w:t>
            </w:r>
          </w:p>
        </w:tc>
      </w:tr>
      <w:tr w:rsidR="006C567B" w14:paraId="2CD9E2B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AC9AC78"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65EA552D" w14:textId="77777777" w:rsidR="006C567B" w:rsidRDefault="006C567B">
            <w:pPr>
              <w:rPr>
                <w:lang w:val="en-US"/>
              </w:rPr>
            </w:pPr>
            <w:r>
              <w:rPr>
                <w:lang w:val="en-US"/>
              </w:rPr>
              <w:t xml:space="preserve">САРАДНИЦИ </w:t>
            </w:r>
          </w:p>
        </w:tc>
        <w:tc>
          <w:tcPr>
            <w:tcW w:w="1377" w:type="dxa"/>
            <w:tcBorders>
              <w:top w:val="nil"/>
              <w:left w:val="nil"/>
              <w:bottom w:val="single" w:sz="4" w:space="0" w:color="auto"/>
              <w:right w:val="single" w:sz="4" w:space="0" w:color="auto"/>
            </w:tcBorders>
            <w:shd w:val="clear" w:color="auto" w:fill="FFFFFF"/>
            <w:noWrap/>
            <w:vAlign w:val="bottom"/>
          </w:tcPr>
          <w:p w14:paraId="69D29A87" w14:textId="77777777" w:rsidR="006C567B" w:rsidRDefault="006C567B">
            <w:pPr>
              <w:rPr>
                <w:lang w:val="en-US"/>
              </w:rPr>
            </w:pPr>
            <w:r>
              <w:rPr>
                <w:lang w:val="en-US"/>
              </w:rPr>
              <w:t>превентива</w:t>
            </w:r>
          </w:p>
        </w:tc>
        <w:tc>
          <w:tcPr>
            <w:tcW w:w="2270" w:type="dxa"/>
            <w:tcBorders>
              <w:top w:val="nil"/>
              <w:left w:val="nil"/>
              <w:bottom w:val="single" w:sz="4" w:space="0" w:color="auto"/>
              <w:right w:val="single" w:sz="4" w:space="0" w:color="auto"/>
            </w:tcBorders>
            <w:shd w:val="clear" w:color="auto" w:fill="FFFFFF"/>
            <w:noWrap/>
            <w:vAlign w:val="bottom"/>
          </w:tcPr>
          <w:p w14:paraId="4F7F1E8F"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5AC434E8"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342E83C5"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7781EE16"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4E97B3CF" w14:textId="77777777" w:rsidR="006C567B" w:rsidRDefault="006C567B">
            <w:pPr>
              <w:rPr>
                <w:lang w:val="en-US"/>
              </w:rPr>
            </w:pPr>
          </w:p>
        </w:tc>
      </w:tr>
      <w:tr w:rsidR="006C567B" w14:paraId="79335A07"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DDC64FF" w14:textId="77777777" w:rsidR="006C567B" w:rsidRDefault="006C567B">
            <w:pPr>
              <w:rPr>
                <w:lang w:val="en-US"/>
              </w:rPr>
            </w:pPr>
            <w:r>
              <w:rPr>
                <w:lang w:val="en-US"/>
              </w:rPr>
              <w:t>66</w:t>
            </w:r>
          </w:p>
        </w:tc>
        <w:tc>
          <w:tcPr>
            <w:tcW w:w="1690" w:type="dxa"/>
            <w:tcBorders>
              <w:top w:val="nil"/>
              <w:left w:val="nil"/>
              <w:bottom w:val="single" w:sz="4" w:space="0" w:color="auto"/>
              <w:right w:val="nil"/>
            </w:tcBorders>
            <w:shd w:val="clear" w:color="auto" w:fill="FFFFFF"/>
            <w:noWrap/>
            <w:vAlign w:val="bottom"/>
          </w:tcPr>
          <w:p w14:paraId="4B1B5989" w14:textId="77777777" w:rsidR="006C567B" w:rsidRDefault="006C567B">
            <w:pPr>
              <w:rPr>
                <w:lang w:val="en-US"/>
              </w:rPr>
            </w:pPr>
            <w:r>
              <w:rPr>
                <w:lang w:val="en-US"/>
              </w:rPr>
              <w:t>Драгана</w:t>
            </w:r>
          </w:p>
        </w:tc>
        <w:tc>
          <w:tcPr>
            <w:tcW w:w="1377" w:type="dxa"/>
            <w:tcBorders>
              <w:top w:val="nil"/>
              <w:left w:val="nil"/>
              <w:bottom w:val="single" w:sz="4" w:space="0" w:color="auto"/>
              <w:right w:val="single" w:sz="4" w:space="0" w:color="auto"/>
            </w:tcBorders>
            <w:shd w:val="clear" w:color="auto" w:fill="FFFFFF"/>
            <w:noWrap/>
            <w:vAlign w:val="bottom"/>
          </w:tcPr>
          <w:p w14:paraId="7346C0DF" w14:textId="77777777" w:rsidR="006C567B" w:rsidRDefault="006C567B">
            <w:pPr>
              <w:rPr>
                <w:lang w:val="en-US"/>
              </w:rPr>
            </w:pPr>
            <w:r>
              <w:rPr>
                <w:lang w:val="en-US"/>
              </w:rPr>
              <w:t>Караџић</w:t>
            </w:r>
          </w:p>
        </w:tc>
        <w:tc>
          <w:tcPr>
            <w:tcW w:w="2270" w:type="dxa"/>
            <w:tcBorders>
              <w:top w:val="nil"/>
              <w:left w:val="nil"/>
              <w:bottom w:val="single" w:sz="4" w:space="0" w:color="auto"/>
              <w:right w:val="single" w:sz="4" w:space="0" w:color="auto"/>
            </w:tcBorders>
            <w:shd w:val="clear" w:color="auto" w:fill="FFFFFF"/>
            <w:noWrap/>
            <w:vAlign w:val="bottom"/>
          </w:tcPr>
          <w:p w14:paraId="7C621E9F" w14:textId="77777777" w:rsidR="006C567B" w:rsidRDefault="006C567B">
            <w:pPr>
              <w:rPr>
                <w:lang w:val="en-US"/>
              </w:rPr>
            </w:pPr>
            <w:r>
              <w:rPr>
                <w:lang w:val="en-US"/>
              </w:rPr>
              <w:t>мед. сестра</w:t>
            </w:r>
          </w:p>
        </w:tc>
        <w:tc>
          <w:tcPr>
            <w:tcW w:w="849" w:type="dxa"/>
            <w:tcBorders>
              <w:top w:val="nil"/>
              <w:left w:val="nil"/>
              <w:bottom w:val="single" w:sz="4" w:space="0" w:color="auto"/>
              <w:right w:val="single" w:sz="4" w:space="0" w:color="auto"/>
            </w:tcBorders>
            <w:shd w:val="clear" w:color="auto" w:fill="FFFFFF"/>
            <w:noWrap/>
            <w:vAlign w:val="bottom"/>
          </w:tcPr>
          <w:p w14:paraId="5B3DC474"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6BA6785F" w14:textId="77777777" w:rsidR="006C567B" w:rsidRPr="009D71D2" w:rsidRDefault="009D71D2">
            <w:r>
              <w:rPr>
                <w:lang w:val="en-US"/>
              </w:rPr>
              <w:t>4</w:t>
            </w:r>
            <w:r>
              <w:t>2</w:t>
            </w:r>
          </w:p>
        </w:tc>
        <w:tc>
          <w:tcPr>
            <w:tcW w:w="850" w:type="dxa"/>
            <w:tcBorders>
              <w:top w:val="nil"/>
              <w:left w:val="nil"/>
              <w:bottom w:val="single" w:sz="4" w:space="0" w:color="auto"/>
              <w:right w:val="single" w:sz="4" w:space="0" w:color="auto"/>
            </w:tcBorders>
            <w:shd w:val="clear" w:color="auto" w:fill="FFFFFF"/>
            <w:noWrap/>
            <w:vAlign w:val="bottom"/>
          </w:tcPr>
          <w:p w14:paraId="6C64B35E" w14:textId="77777777" w:rsidR="006C567B" w:rsidRDefault="006C567B">
            <w:pPr>
              <w:rPr>
                <w:lang w:val="en-US"/>
              </w:rPr>
            </w:pPr>
            <w:r>
              <w:rPr>
                <w:lang w:val="en-US"/>
              </w:rPr>
              <w:t>36</w:t>
            </w:r>
          </w:p>
        </w:tc>
        <w:tc>
          <w:tcPr>
            <w:tcW w:w="2107" w:type="dxa"/>
            <w:tcBorders>
              <w:top w:val="nil"/>
              <w:left w:val="nil"/>
              <w:bottom w:val="single" w:sz="4" w:space="0" w:color="auto"/>
              <w:right w:val="single" w:sz="4" w:space="0" w:color="auto"/>
            </w:tcBorders>
            <w:shd w:val="clear" w:color="auto" w:fill="FFFFFF"/>
            <w:noWrap/>
            <w:vAlign w:val="bottom"/>
          </w:tcPr>
          <w:p w14:paraId="6E421BDA" w14:textId="77777777" w:rsidR="006C567B" w:rsidRDefault="006C567B">
            <w:pPr>
              <w:rPr>
                <w:lang w:val="en-US"/>
              </w:rPr>
            </w:pPr>
            <w:r>
              <w:rPr>
                <w:lang w:val="en-US"/>
              </w:rPr>
              <w:t>Неодређено</w:t>
            </w:r>
          </w:p>
        </w:tc>
      </w:tr>
      <w:tr w:rsidR="006C567B" w14:paraId="18F4053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211A4AC" w14:textId="77777777" w:rsidR="006C567B" w:rsidRDefault="006C567B">
            <w:pPr>
              <w:rPr>
                <w:lang w:val="en-US"/>
              </w:rPr>
            </w:pPr>
            <w:r>
              <w:rPr>
                <w:lang w:val="en-US"/>
              </w:rPr>
              <w:t>67</w:t>
            </w:r>
          </w:p>
        </w:tc>
        <w:tc>
          <w:tcPr>
            <w:tcW w:w="1690" w:type="dxa"/>
            <w:tcBorders>
              <w:top w:val="nil"/>
              <w:left w:val="nil"/>
              <w:bottom w:val="single" w:sz="4" w:space="0" w:color="auto"/>
              <w:right w:val="nil"/>
            </w:tcBorders>
            <w:shd w:val="clear" w:color="auto" w:fill="FFFFFF"/>
            <w:noWrap/>
            <w:vAlign w:val="bottom"/>
          </w:tcPr>
          <w:p w14:paraId="39E72424" w14:textId="77777777" w:rsidR="006C567B" w:rsidRDefault="006C567B">
            <w:pPr>
              <w:rPr>
                <w:lang w:val="en-US"/>
              </w:rPr>
            </w:pPr>
            <w:r>
              <w:rPr>
                <w:lang w:val="en-US"/>
              </w:rPr>
              <w:t>Весна</w:t>
            </w:r>
          </w:p>
        </w:tc>
        <w:tc>
          <w:tcPr>
            <w:tcW w:w="1377" w:type="dxa"/>
            <w:tcBorders>
              <w:top w:val="nil"/>
              <w:left w:val="nil"/>
              <w:bottom w:val="single" w:sz="4" w:space="0" w:color="auto"/>
              <w:right w:val="single" w:sz="4" w:space="0" w:color="auto"/>
            </w:tcBorders>
            <w:shd w:val="clear" w:color="auto" w:fill="FFFFFF"/>
            <w:noWrap/>
            <w:vAlign w:val="bottom"/>
          </w:tcPr>
          <w:p w14:paraId="736241C1" w14:textId="77777777" w:rsidR="006C567B" w:rsidRDefault="006C567B">
            <w:pPr>
              <w:rPr>
                <w:lang w:val="en-US"/>
              </w:rPr>
            </w:pPr>
            <w:r>
              <w:rPr>
                <w:lang w:val="en-US"/>
              </w:rPr>
              <w:t>Вукомановић</w:t>
            </w:r>
          </w:p>
        </w:tc>
        <w:tc>
          <w:tcPr>
            <w:tcW w:w="2270" w:type="dxa"/>
            <w:tcBorders>
              <w:top w:val="nil"/>
              <w:left w:val="nil"/>
              <w:bottom w:val="single" w:sz="4" w:space="0" w:color="auto"/>
              <w:right w:val="single" w:sz="4" w:space="0" w:color="auto"/>
            </w:tcBorders>
            <w:shd w:val="clear" w:color="auto" w:fill="FFFFFF"/>
            <w:noWrap/>
            <w:vAlign w:val="bottom"/>
          </w:tcPr>
          <w:p w14:paraId="1B8190A9" w14:textId="77777777" w:rsidR="006C567B" w:rsidRDefault="006C567B">
            <w:pPr>
              <w:rPr>
                <w:lang w:val="en-US"/>
              </w:rPr>
            </w:pPr>
            <w:r>
              <w:rPr>
                <w:lang w:val="en-US"/>
              </w:rPr>
              <w:t>мед. сестра</w:t>
            </w:r>
          </w:p>
        </w:tc>
        <w:tc>
          <w:tcPr>
            <w:tcW w:w="849" w:type="dxa"/>
            <w:tcBorders>
              <w:top w:val="nil"/>
              <w:left w:val="nil"/>
              <w:bottom w:val="single" w:sz="4" w:space="0" w:color="auto"/>
              <w:right w:val="single" w:sz="4" w:space="0" w:color="auto"/>
            </w:tcBorders>
            <w:shd w:val="clear" w:color="auto" w:fill="FFFFFF"/>
            <w:noWrap/>
            <w:vAlign w:val="bottom"/>
          </w:tcPr>
          <w:p w14:paraId="54976D7F"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505093A0" w14:textId="77777777" w:rsidR="006C567B" w:rsidRDefault="006C567B">
            <w:pPr>
              <w:rPr>
                <w:lang w:val="en-US"/>
              </w:rPr>
            </w:pPr>
            <w:r>
              <w:rPr>
                <w:lang w:val="en-US"/>
              </w:rPr>
              <w:t>40</w:t>
            </w:r>
          </w:p>
        </w:tc>
        <w:tc>
          <w:tcPr>
            <w:tcW w:w="850" w:type="dxa"/>
            <w:tcBorders>
              <w:top w:val="nil"/>
              <w:left w:val="nil"/>
              <w:bottom w:val="single" w:sz="4" w:space="0" w:color="auto"/>
              <w:right w:val="single" w:sz="4" w:space="0" w:color="auto"/>
            </w:tcBorders>
            <w:shd w:val="clear" w:color="auto" w:fill="FFFFFF"/>
            <w:noWrap/>
            <w:vAlign w:val="bottom"/>
          </w:tcPr>
          <w:p w14:paraId="3E3C4FF2" w14:textId="77777777" w:rsidR="006C567B" w:rsidRPr="009D71D2" w:rsidRDefault="009D71D2">
            <w:r>
              <w:rPr>
                <w:lang w:val="en-US"/>
              </w:rPr>
              <w:t>3</w:t>
            </w:r>
            <w:r>
              <w:t>7</w:t>
            </w:r>
          </w:p>
        </w:tc>
        <w:tc>
          <w:tcPr>
            <w:tcW w:w="2107" w:type="dxa"/>
            <w:tcBorders>
              <w:top w:val="nil"/>
              <w:left w:val="nil"/>
              <w:bottom w:val="single" w:sz="4" w:space="0" w:color="auto"/>
              <w:right w:val="single" w:sz="4" w:space="0" w:color="auto"/>
            </w:tcBorders>
            <w:shd w:val="clear" w:color="auto" w:fill="FFFFFF"/>
            <w:noWrap/>
            <w:vAlign w:val="bottom"/>
          </w:tcPr>
          <w:p w14:paraId="2AD3C331" w14:textId="77777777" w:rsidR="006C567B" w:rsidRDefault="006C567B">
            <w:pPr>
              <w:rPr>
                <w:lang w:val="en-US"/>
              </w:rPr>
            </w:pPr>
            <w:r>
              <w:rPr>
                <w:lang w:val="en-US"/>
              </w:rPr>
              <w:t>Неодређено</w:t>
            </w:r>
          </w:p>
        </w:tc>
      </w:tr>
      <w:tr w:rsidR="006C567B" w14:paraId="3FC1B4B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4781332" w14:textId="77777777" w:rsidR="006C567B" w:rsidRDefault="006C567B">
            <w:pPr>
              <w:rPr>
                <w:lang w:val="en-US"/>
              </w:rPr>
            </w:pPr>
            <w:r>
              <w:rPr>
                <w:lang w:val="en-US"/>
              </w:rPr>
              <w:t>68</w:t>
            </w:r>
          </w:p>
        </w:tc>
        <w:tc>
          <w:tcPr>
            <w:tcW w:w="1690" w:type="dxa"/>
            <w:tcBorders>
              <w:top w:val="nil"/>
              <w:left w:val="nil"/>
              <w:bottom w:val="single" w:sz="4" w:space="0" w:color="auto"/>
              <w:right w:val="nil"/>
            </w:tcBorders>
            <w:shd w:val="clear" w:color="auto" w:fill="FFFFFF"/>
            <w:noWrap/>
            <w:vAlign w:val="bottom"/>
          </w:tcPr>
          <w:p w14:paraId="6D8562AB" w14:textId="77777777" w:rsidR="006C567B" w:rsidRDefault="006C567B">
            <w:pPr>
              <w:rPr>
                <w:lang w:val="en-US"/>
              </w:rPr>
            </w:pPr>
            <w:r>
              <w:rPr>
                <w:lang w:val="en-US"/>
              </w:rPr>
              <w:t>Тања</w:t>
            </w:r>
          </w:p>
        </w:tc>
        <w:tc>
          <w:tcPr>
            <w:tcW w:w="1377" w:type="dxa"/>
            <w:tcBorders>
              <w:top w:val="nil"/>
              <w:left w:val="nil"/>
              <w:bottom w:val="single" w:sz="4" w:space="0" w:color="auto"/>
              <w:right w:val="single" w:sz="4" w:space="0" w:color="auto"/>
            </w:tcBorders>
            <w:shd w:val="clear" w:color="auto" w:fill="FFFFFF"/>
            <w:noWrap/>
            <w:vAlign w:val="bottom"/>
          </w:tcPr>
          <w:p w14:paraId="31271D7A" w14:textId="77777777" w:rsidR="006C567B" w:rsidRDefault="006C567B">
            <w:pPr>
              <w:rPr>
                <w:lang w:val="en-US"/>
              </w:rPr>
            </w:pPr>
            <w:r>
              <w:rPr>
                <w:lang w:val="en-US"/>
              </w:rPr>
              <w:t>Вукосављевић</w:t>
            </w:r>
          </w:p>
        </w:tc>
        <w:tc>
          <w:tcPr>
            <w:tcW w:w="2270" w:type="dxa"/>
            <w:tcBorders>
              <w:top w:val="nil"/>
              <w:left w:val="nil"/>
              <w:bottom w:val="single" w:sz="4" w:space="0" w:color="auto"/>
              <w:right w:val="single" w:sz="4" w:space="0" w:color="auto"/>
            </w:tcBorders>
            <w:shd w:val="clear" w:color="auto" w:fill="FFFFFF"/>
            <w:noWrap/>
            <w:vAlign w:val="bottom"/>
          </w:tcPr>
          <w:p w14:paraId="44A2A5C4" w14:textId="77777777" w:rsidR="006C567B" w:rsidRDefault="006C567B">
            <w:pPr>
              <w:rPr>
                <w:lang w:val="en-US"/>
              </w:rPr>
            </w:pPr>
            <w:r>
              <w:rPr>
                <w:lang w:val="en-US"/>
              </w:rPr>
              <w:t>мед. сестра</w:t>
            </w:r>
          </w:p>
        </w:tc>
        <w:tc>
          <w:tcPr>
            <w:tcW w:w="849" w:type="dxa"/>
            <w:tcBorders>
              <w:top w:val="nil"/>
              <w:left w:val="nil"/>
              <w:bottom w:val="single" w:sz="4" w:space="0" w:color="auto"/>
              <w:right w:val="single" w:sz="4" w:space="0" w:color="auto"/>
            </w:tcBorders>
            <w:shd w:val="clear" w:color="auto" w:fill="FFFFFF"/>
            <w:noWrap/>
            <w:vAlign w:val="bottom"/>
          </w:tcPr>
          <w:p w14:paraId="2EBE1EE1"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4EB36CF0" w14:textId="77777777" w:rsidR="006C567B" w:rsidRPr="009D71D2" w:rsidRDefault="009D71D2">
            <w:r>
              <w:rPr>
                <w:lang w:val="en-US"/>
              </w:rPr>
              <w:t>2</w:t>
            </w:r>
            <w:r>
              <w:t>4</w:t>
            </w:r>
          </w:p>
        </w:tc>
        <w:tc>
          <w:tcPr>
            <w:tcW w:w="850" w:type="dxa"/>
            <w:tcBorders>
              <w:top w:val="nil"/>
              <w:left w:val="nil"/>
              <w:bottom w:val="single" w:sz="4" w:space="0" w:color="auto"/>
              <w:right w:val="single" w:sz="4" w:space="0" w:color="auto"/>
            </w:tcBorders>
            <w:shd w:val="clear" w:color="auto" w:fill="FFFFFF"/>
            <w:noWrap/>
            <w:vAlign w:val="bottom"/>
          </w:tcPr>
          <w:p w14:paraId="54670CCD" w14:textId="77777777" w:rsidR="006C567B" w:rsidRPr="009D71D2" w:rsidRDefault="006C567B">
            <w:r>
              <w:rPr>
                <w:lang w:val="en-US"/>
              </w:rPr>
              <w:t>2</w:t>
            </w:r>
            <w:r w:rsidR="009D71D2">
              <w:t>3</w:t>
            </w:r>
          </w:p>
        </w:tc>
        <w:tc>
          <w:tcPr>
            <w:tcW w:w="2107" w:type="dxa"/>
            <w:tcBorders>
              <w:top w:val="nil"/>
              <w:left w:val="nil"/>
              <w:bottom w:val="single" w:sz="4" w:space="0" w:color="auto"/>
              <w:right w:val="single" w:sz="4" w:space="0" w:color="auto"/>
            </w:tcBorders>
            <w:shd w:val="clear" w:color="auto" w:fill="FFFFFF"/>
            <w:noWrap/>
            <w:vAlign w:val="bottom"/>
          </w:tcPr>
          <w:p w14:paraId="1062F79B" w14:textId="77777777" w:rsidR="006C567B" w:rsidRDefault="006C567B">
            <w:pPr>
              <w:rPr>
                <w:lang w:val="en-US"/>
              </w:rPr>
            </w:pPr>
            <w:r>
              <w:rPr>
                <w:lang w:val="en-US"/>
              </w:rPr>
              <w:t>Неодређено</w:t>
            </w:r>
          </w:p>
        </w:tc>
      </w:tr>
      <w:tr w:rsidR="006C567B" w14:paraId="370DC52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53E0422"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37313C4E" w14:textId="77777777" w:rsidR="006C567B" w:rsidRDefault="006C567B">
            <w:pPr>
              <w:rPr>
                <w:lang w:val="en-US"/>
              </w:rPr>
            </w:pPr>
          </w:p>
        </w:tc>
        <w:tc>
          <w:tcPr>
            <w:tcW w:w="1377" w:type="dxa"/>
            <w:tcBorders>
              <w:top w:val="nil"/>
              <w:left w:val="nil"/>
              <w:bottom w:val="single" w:sz="4" w:space="0" w:color="auto"/>
              <w:right w:val="single" w:sz="4" w:space="0" w:color="auto"/>
            </w:tcBorders>
            <w:shd w:val="clear" w:color="auto" w:fill="FFFFFF"/>
            <w:noWrap/>
            <w:vAlign w:val="bottom"/>
          </w:tcPr>
          <w:p w14:paraId="76E35FC3"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0BDDBD78"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54BA615C"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0D35EC2E"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68B24772"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1A6BDD19" w14:textId="77777777" w:rsidR="006C567B" w:rsidRDefault="006C567B">
            <w:pPr>
              <w:rPr>
                <w:lang w:val="en-US"/>
              </w:rPr>
            </w:pPr>
          </w:p>
        </w:tc>
      </w:tr>
      <w:tr w:rsidR="006C567B" w14:paraId="367B0E5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6511E12"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10FB5529" w14:textId="77777777" w:rsidR="006C567B" w:rsidRDefault="006C567B">
            <w:pPr>
              <w:rPr>
                <w:lang w:val="en-US"/>
              </w:rPr>
            </w:pPr>
            <w:r>
              <w:rPr>
                <w:lang w:val="en-US"/>
              </w:rPr>
              <w:t xml:space="preserve">СТРУЧНИ </w:t>
            </w:r>
          </w:p>
        </w:tc>
        <w:tc>
          <w:tcPr>
            <w:tcW w:w="1377" w:type="dxa"/>
            <w:tcBorders>
              <w:top w:val="nil"/>
              <w:left w:val="nil"/>
              <w:bottom w:val="single" w:sz="4" w:space="0" w:color="auto"/>
              <w:right w:val="single" w:sz="4" w:space="0" w:color="auto"/>
            </w:tcBorders>
            <w:shd w:val="clear" w:color="auto" w:fill="FFFFFF"/>
            <w:noWrap/>
            <w:vAlign w:val="bottom"/>
          </w:tcPr>
          <w:p w14:paraId="14FEB75A" w14:textId="77777777" w:rsidR="006C567B" w:rsidRDefault="006C567B">
            <w:pPr>
              <w:rPr>
                <w:lang w:val="en-US"/>
              </w:rPr>
            </w:pPr>
            <w:r>
              <w:rPr>
                <w:lang w:val="en-US"/>
              </w:rPr>
              <w:t>САРАДНИЦИ</w:t>
            </w:r>
          </w:p>
        </w:tc>
        <w:tc>
          <w:tcPr>
            <w:tcW w:w="2270" w:type="dxa"/>
            <w:tcBorders>
              <w:top w:val="nil"/>
              <w:left w:val="nil"/>
              <w:bottom w:val="single" w:sz="4" w:space="0" w:color="auto"/>
              <w:right w:val="single" w:sz="4" w:space="0" w:color="auto"/>
            </w:tcBorders>
            <w:shd w:val="clear" w:color="auto" w:fill="FFFFFF"/>
            <w:noWrap/>
            <w:vAlign w:val="bottom"/>
          </w:tcPr>
          <w:p w14:paraId="0ACCA6AE"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6823106A"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24399CFC"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5148274B"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5818477B" w14:textId="77777777" w:rsidR="006C567B" w:rsidRDefault="006C567B">
            <w:pPr>
              <w:rPr>
                <w:lang w:val="en-US"/>
              </w:rPr>
            </w:pPr>
          </w:p>
        </w:tc>
      </w:tr>
      <w:tr w:rsidR="006C567B" w14:paraId="397EFD1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9E27647" w14:textId="77777777" w:rsidR="006C567B" w:rsidRDefault="006C567B">
            <w:pPr>
              <w:rPr>
                <w:lang w:val="en-US"/>
              </w:rPr>
            </w:pPr>
            <w:r>
              <w:rPr>
                <w:lang w:val="en-US"/>
              </w:rPr>
              <w:t>69</w:t>
            </w:r>
          </w:p>
        </w:tc>
        <w:tc>
          <w:tcPr>
            <w:tcW w:w="1690" w:type="dxa"/>
            <w:tcBorders>
              <w:top w:val="nil"/>
              <w:left w:val="nil"/>
              <w:bottom w:val="single" w:sz="4" w:space="0" w:color="auto"/>
              <w:right w:val="nil"/>
            </w:tcBorders>
            <w:shd w:val="clear" w:color="auto" w:fill="FFFFFF"/>
            <w:noWrap/>
            <w:vAlign w:val="bottom"/>
          </w:tcPr>
          <w:p w14:paraId="6FE044A0" w14:textId="77777777" w:rsidR="006C567B" w:rsidRDefault="006C567B">
            <w:pPr>
              <w:rPr>
                <w:lang w:val="en-US"/>
              </w:rPr>
            </w:pPr>
            <w:r>
              <w:rPr>
                <w:lang w:val="en-US"/>
              </w:rPr>
              <w:t>Весна</w:t>
            </w:r>
          </w:p>
        </w:tc>
        <w:tc>
          <w:tcPr>
            <w:tcW w:w="1377" w:type="dxa"/>
            <w:tcBorders>
              <w:top w:val="nil"/>
              <w:left w:val="nil"/>
              <w:bottom w:val="single" w:sz="4" w:space="0" w:color="auto"/>
              <w:right w:val="single" w:sz="4" w:space="0" w:color="auto"/>
            </w:tcBorders>
            <w:shd w:val="clear" w:color="auto" w:fill="FFFFFF"/>
            <w:noWrap/>
            <w:vAlign w:val="bottom"/>
          </w:tcPr>
          <w:p w14:paraId="09B5AF3B" w14:textId="77777777" w:rsidR="006C567B" w:rsidRDefault="006C567B">
            <w:pPr>
              <w:rPr>
                <w:lang w:val="en-US"/>
              </w:rPr>
            </w:pPr>
            <w:r>
              <w:rPr>
                <w:lang w:val="en-US"/>
              </w:rPr>
              <w:t>Манџукић</w:t>
            </w:r>
          </w:p>
        </w:tc>
        <w:tc>
          <w:tcPr>
            <w:tcW w:w="2270" w:type="dxa"/>
            <w:tcBorders>
              <w:top w:val="nil"/>
              <w:left w:val="nil"/>
              <w:bottom w:val="single" w:sz="4" w:space="0" w:color="auto"/>
              <w:right w:val="single" w:sz="4" w:space="0" w:color="auto"/>
            </w:tcBorders>
            <w:shd w:val="clear" w:color="auto" w:fill="FFFFFF"/>
            <w:noWrap/>
            <w:vAlign w:val="bottom"/>
          </w:tcPr>
          <w:p w14:paraId="1A101CB7" w14:textId="77777777" w:rsidR="006C567B" w:rsidRDefault="006C567B">
            <w:pPr>
              <w:rPr>
                <w:lang w:val="en-US"/>
              </w:rPr>
            </w:pPr>
            <w:r>
              <w:rPr>
                <w:lang w:val="en-US"/>
              </w:rPr>
              <w:t>стр.сар.педагог</w:t>
            </w:r>
          </w:p>
        </w:tc>
        <w:tc>
          <w:tcPr>
            <w:tcW w:w="849" w:type="dxa"/>
            <w:tcBorders>
              <w:top w:val="nil"/>
              <w:left w:val="nil"/>
              <w:bottom w:val="single" w:sz="4" w:space="0" w:color="auto"/>
              <w:right w:val="single" w:sz="4" w:space="0" w:color="auto"/>
            </w:tcBorders>
            <w:shd w:val="clear" w:color="auto" w:fill="FFFFFF"/>
            <w:noWrap/>
            <w:vAlign w:val="bottom"/>
          </w:tcPr>
          <w:p w14:paraId="772A4762" w14:textId="77777777" w:rsidR="006C567B" w:rsidRPr="00BB684D" w:rsidRDefault="006C567B">
            <w:r>
              <w:rPr>
                <w:lang w:val="en-US"/>
              </w:rPr>
              <w:t>7.1</w:t>
            </w:r>
            <w:r w:rsidR="00BB684D">
              <w:t xml:space="preserve"> </w:t>
            </w:r>
          </w:p>
        </w:tc>
        <w:tc>
          <w:tcPr>
            <w:tcW w:w="992" w:type="dxa"/>
            <w:tcBorders>
              <w:top w:val="nil"/>
              <w:left w:val="nil"/>
              <w:bottom w:val="single" w:sz="4" w:space="0" w:color="auto"/>
              <w:right w:val="single" w:sz="4" w:space="0" w:color="auto"/>
            </w:tcBorders>
            <w:shd w:val="clear" w:color="auto" w:fill="FFFFFF"/>
            <w:noWrap/>
            <w:vAlign w:val="bottom"/>
          </w:tcPr>
          <w:p w14:paraId="2C016F91" w14:textId="77777777" w:rsidR="006C567B" w:rsidRPr="009D71D2" w:rsidRDefault="009D71D2">
            <w:r>
              <w:rPr>
                <w:lang w:val="en-US"/>
              </w:rPr>
              <w:t>3</w:t>
            </w:r>
            <w:r>
              <w:t>9</w:t>
            </w:r>
          </w:p>
        </w:tc>
        <w:tc>
          <w:tcPr>
            <w:tcW w:w="850" w:type="dxa"/>
            <w:tcBorders>
              <w:top w:val="nil"/>
              <w:left w:val="nil"/>
              <w:bottom w:val="single" w:sz="4" w:space="0" w:color="auto"/>
              <w:right w:val="single" w:sz="4" w:space="0" w:color="auto"/>
            </w:tcBorders>
            <w:shd w:val="clear" w:color="auto" w:fill="FFFFFF"/>
            <w:noWrap/>
            <w:vAlign w:val="bottom"/>
          </w:tcPr>
          <w:p w14:paraId="4E21D5FB" w14:textId="77777777" w:rsidR="006C567B" w:rsidRDefault="006C567B">
            <w:pPr>
              <w:rPr>
                <w:lang w:val="en-US"/>
              </w:rPr>
            </w:pPr>
            <w:r>
              <w:rPr>
                <w:lang w:val="en-US"/>
              </w:rPr>
              <w:t>28</w:t>
            </w:r>
          </w:p>
        </w:tc>
        <w:tc>
          <w:tcPr>
            <w:tcW w:w="2107" w:type="dxa"/>
            <w:tcBorders>
              <w:top w:val="nil"/>
              <w:left w:val="nil"/>
              <w:bottom w:val="single" w:sz="4" w:space="0" w:color="auto"/>
              <w:right w:val="single" w:sz="4" w:space="0" w:color="auto"/>
            </w:tcBorders>
            <w:shd w:val="clear" w:color="auto" w:fill="FFFFFF"/>
            <w:noWrap/>
            <w:vAlign w:val="bottom"/>
          </w:tcPr>
          <w:p w14:paraId="031AE2E4" w14:textId="77777777" w:rsidR="006C567B" w:rsidRDefault="006C567B">
            <w:pPr>
              <w:rPr>
                <w:lang w:val="en-US"/>
              </w:rPr>
            </w:pPr>
            <w:r>
              <w:rPr>
                <w:lang w:val="en-US"/>
              </w:rPr>
              <w:t>Неодређено</w:t>
            </w:r>
          </w:p>
        </w:tc>
      </w:tr>
      <w:tr w:rsidR="009D71D2" w14:paraId="2BFCC0E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7C091BB" w14:textId="77777777" w:rsidR="009D71D2" w:rsidRPr="009D71D2" w:rsidRDefault="009D71D2">
            <w:r>
              <w:t>70</w:t>
            </w:r>
          </w:p>
        </w:tc>
        <w:tc>
          <w:tcPr>
            <w:tcW w:w="1690" w:type="dxa"/>
            <w:tcBorders>
              <w:top w:val="nil"/>
              <w:left w:val="nil"/>
              <w:bottom w:val="single" w:sz="4" w:space="0" w:color="auto"/>
              <w:right w:val="nil"/>
            </w:tcBorders>
            <w:shd w:val="clear" w:color="auto" w:fill="FFFFFF"/>
            <w:noWrap/>
            <w:vAlign w:val="bottom"/>
          </w:tcPr>
          <w:p w14:paraId="11A3A820" w14:textId="77777777" w:rsidR="009D71D2" w:rsidRPr="009D71D2" w:rsidRDefault="009D71D2">
            <w:r>
              <w:t>Никола</w:t>
            </w:r>
          </w:p>
        </w:tc>
        <w:tc>
          <w:tcPr>
            <w:tcW w:w="1377" w:type="dxa"/>
            <w:tcBorders>
              <w:top w:val="nil"/>
              <w:left w:val="nil"/>
              <w:bottom w:val="single" w:sz="4" w:space="0" w:color="auto"/>
              <w:right w:val="single" w:sz="4" w:space="0" w:color="auto"/>
            </w:tcBorders>
            <w:shd w:val="clear" w:color="auto" w:fill="FFFFFF"/>
            <w:noWrap/>
            <w:vAlign w:val="bottom"/>
          </w:tcPr>
          <w:p w14:paraId="4E758A66" w14:textId="77777777" w:rsidR="009D71D2" w:rsidRPr="009D71D2" w:rsidRDefault="009D71D2">
            <w:r>
              <w:t>Радичевић</w:t>
            </w:r>
          </w:p>
        </w:tc>
        <w:tc>
          <w:tcPr>
            <w:tcW w:w="2270" w:type="dxa"/>
            <w:tcBorders>
              <w:top w:val="nil"/>
              <w:left w:val="nil"/>
              <w:bottom w:val="single" w:sz="4" w:space="0" w:color="auto"/>
              <w:right w:val="single" w:sz="4" w:space="0" w:color="auto"/>
            </w:tcBorders>
            <w:shd w:val="clear" w:color="auto" w:fill="FFFFFF"/>
            <w:noWrap/>
            <w:vAlign w:val="bottom"/>
          </w:tcPr>
          <w:p w14:paraId="0E4B3C6E" w14:textId="77777777" w:rsidR="009D71D2" w:rsidRPr="009D71D2" w:rsidRDefault="009D71D2">
            <w:r>
              <w:t>стр. сар. психолог</w:t>
            </w:r>
          </w:p>
        </w:tc>
        <w:tc>
          <w:tcPr>
            <w:tcW w:w="849" w:type="dxa"/>
            <w:tcBorders>
              <w:top w:val="nil"/>
              <w:left w:val="nil"/>
              <w:bottom w:val="single" w:sz="4" w:space="0" w:color="auto"/>
              <w:right w:val="single" w:sz="4" w:space="0" w:color="auto"/>
            </w:tcBorders>
            <w:shd w:val="clear" w:color="auto" w:fill="FFFFFF"/>
            <w:noWrap/>
            <w:vAlign w:val="bottom"/>
          </w:tcPr>
          <w:p w14:paraId="775A0579" w14:textId="77777777" w:rsidR="00BB684D" w:rsidRDefault="009D71D2">
            <w:r>
              <w:t>7.1</w:t>
            </w:r>
          </w:p>
          <w:p w14:paraId="5390F807" w14:textId="77777777" w:rsidR="009D71D2" w:rsidRPr="009D71D2" w:rsidRDefault="00BB684D">
            <w:r>
              <w:t>300</w:t>
            </w:r>
            <w:r w:rsidR="009D71D2">
              <w:t>.</w:t>
            </w:r>
          </w:p>
        </w:tc>
        <w:tc>
          <w:tcPr>
            <w:tcW w:w="992" w:type="dxa"/>
            <w:tcBorders>
              <w:top w:val="nil"/>
              <w:left w:val="nil"/>
              <w:bottom w:val="single" w:sz="4" w:space="0" w:color="auto"/>
              <w:right w:val="single" w:sz="4" w:space="0" w:color="auto"/>
            </w:tcBorders>
            <w:shd w:val="clear" w:color="auto" w:fill="FFFFFF"/>
            <w:noWrap/>
            <w:vAlign w:val="bottom"/>
          </w:tcPr>
          <w:p w14:paraId="7B881528" w14:textId="77777777" w:rsidR="009D71D2" w:rsidRPr="009D71D2" w:rsidRDefault="009D71D2">
            <w:r>
              <w:t>4</w:t>
            </w:r>
          </w:p>
        </w:tc>
        <w:tc>
          <w:tcPr>
            <w:tcW w:w="850" w:type="dxa"/>
            <w:tcBorders>
              <w:top w:val="nil"/>
              <w:left w:val="nil"/>
              <w:bottom w:val="single" w:sz="4" w:space="0" w:color="auto"/>
              <w:right w:val="single" w:sz="4" w:space="0" w:color="auto"/>
            </w:tcBorders>
            <w:shd w:val="clear" w:color="auto" w:fill="FFFFFF"/>
            <w:noWrap/>
            <w:vAlign w:val="bottom"/>
          </w:tcPr>
          <w:p w14:paraId="2EA09FF6" w14:textId="77777777" w:rsidR="009D71D2" w:rsidRPr="009D71D2" w:rsidRDefault="009D71D2">
            <w:r>
              <w:t>4</w:t>
            </w:r>
          </w:p>
        </w:tc>
        <w:tc>
          <w:tcPr>
            <w:tcW w:w="2107" w:type="dxa"/>
            <w:tcBorders>
              <w:top w:val="nil"/>
              <w:left w:val="nil"/>
              <w:bottom w:val="single" w:sz="4" w:space="0" w:color="auto"/>
              <w:right w:val="single" w:sz="4" w:space="0" w:color="auto"/>
            </w:tcBorders>
            <w:shd w:val="clear" w:color="auto" w:fill="FFFFFF"/>
            <w:noWrap/>
            <w:vAlign w:val="bottom"/>
          </w:tcPr>
          <w:p w14:paraId="632560BB" w14:textId="77777777" w:rsidR="009D71D2" w:rsidRPr="009D71D2" w:rsidRDefault="009D71D2">
            <w:r>
              <w:t>Неодређено</w:t>
            </w:r>
          </w:p>
        </w:tc>
      </w:tr>
      <w:tr w:rsidR="006C567B" w14:paraId="7C4B636E" w14:textId="77777777">
        <w:trPr>
          <w:trHeight w:val="197"/>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A80FEAA"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61B681B1" w14:textId="77777777" w:rsidR="006C567B" w:rsidRDefault="006C567B">
            <w:pPr>
              <w:rPr>
                <w:lang w:val="en-US"/>
              </w:rPr>
            </w:pPr>
            <w:r>
              <w:rPr>
                <w:lang w:val="en-US"/>
              </w:rPr>
              <w:t xml:space="preserve">               УПРАВА    </w:t>
            </w:r>
          </w:p>
        </w:tc>
        <w:tc>
          <w:tcPr>
            <w:tcW w:w="1377" w:type="dxa"/>
            <w:tcBorders>
              <w:top w:val="nil"/>
              <w:left w:val="nil"/>
              <w:bottom w:val="single" w:sz="4" w:space="0" w:color="auto"/>
              <w:right w:val="single" w:sz="4" w:space="0" w:color="auto"/>
            </w:tcBorders>
            <w:shd w:val="clear" w:color="auto" w:fill="FFFFFF"/>
            <w:noWrap/>
            <w:vAlign w:val="bottom"/>
          </w:tcPr>
          <w:p w14:paraId="319A5D83"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0A0227E3"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0FC0D2E9"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7367E4E5"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73C5247E"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6D15E6FD" w14:textId="77777777" w:rsidR="006C567B" w:rsidRDefault="006C567B">
            <w:pPr>
              <w:rPr>
                <w:lang w:val="en-US"/>
              </w:rPr>
            </w:pPr>
          </w:p>
        </w:tc>
      </w:tr>
      <w:tr w:rsidR="002B1110" w14:paraId="0E3A824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33265F9" w14:textId="77777777" w:rsidR="002B1110" w:rsidRPr="002B1110" w:rsidRDefault="002B1110">
            <w:r>
              <w:t>71</w:t>
            </w:r>
          </w:p>
        </w:tc>
        <w:tc>
          <w:tcPr>
            <w:tcW w:w="1690" w:type="dxa"/>
            <w:tcBorders>
              <w:top w:val="nil"/>
              <w:left w:val="nil"/>
              <w:bottom w:val="single" w:sz="4" w:space="0" w:color="auto"/>
              <w:right w:val="nil"/>
            </w:tcBorders>
            <w:shd w:val="clear" w:color="auto" w:fill="FFFFFF"/>
            <w:noWrap/>
            <w:vAlign w:val="bottom"/>
          </w:tcPr>
          <w:p w14:paraId="6F7EFAC3" w14:textId="77777777" w:rsidR="002B1110" w:rsidRPr="002B1110" w:rsidRDefault="002B1110">
            <w:r>
              <w:t>Анђела</w:t>
            </w:r>
          </w:p>
        </w:tc>
        <w:tc>
          <w:tcPr>
            <w:tcW w:w="1377" w:type="dxa"/>
            <w:tcBorders>
              <w:top w:val="nil"/>
              <w:left w:val="nil"/>
              <w:bottom w:val="single" w:sz="4" w:space="0" w:color="auto"/>
              <w:right w:val="single" w:sz="4" w:space="0" w:color="auto"/>
            </w:tcBorders>
            <w:shd w:val="clear" w:color="auto" w:fill="FFFFFF"/>
            <w:noWrap/>
            <w:vAlign w:val="bottom"/>
          </w:tcPr>
          <w:p w14:paraId="75670E09" w14:textId="77777777" w:rsidR="002B1110" w:rsidRPr="002B1110" w:rsidRDefault="002B1110">
            <w:r>
              <w:t>Бабић</w:t>
            </w:r>
          </w:p>
        </w:tc>
        <w:tc>
          <w:tcPr>
            <w:tcW w:w="2270" w:type="dxa"/>
            <w:tcBorders>
              <w:top w:val="nil"/>
              <w:left w:val="nil"/>
              <w:bottom w:val="single" w:sz="4" w:space="0" w:color="auto"/>
              <w:right w:val="single" w:sz="4" w:space="0" w:color="auto"/>
            </w:tcBorders>
            <w:shd w:val="clear" w:color="auto" w:fill="FFFFFF"/>
            <w:noWrap/>
            <w:vAlign w:val="bottom"/>
          </w:tcPr>
          <w:p w14:paraId="0D927193" w14:textId="77777777" w:rsidR="002B1110" w:rsidRPr="002B1110" w:rsidRDefault="00A57FEF">
            <w:r>
              <w:t>с</w:t>
            </w:r>
            <w:r w:rsidR="002B1110">
              <w:t>екретар</w:t>
            </w:r>
          </w:p>
        </w:tc>
        <w:tc>
          <w:tcPr>
            <w:tcW w:w="849" w:type="dxa"/>
            <w:tcBorders>
              <w:top w:val="nil"/>
              <w:left w:val="nil"/>
              <w:bottom w:val="single" w:sz="4" w:space="0" w:color="auto"/>
              <w:right w:val="single" w:sz="4" w:space="0" w:color="auto"/>
            </w:tcBorders>
            <w:shd w:val="clear" w:color="auto" w:fill="FFFFFF"/>
            <w:noWrap/>
            <w:vAlign w:val="bottom"/>
          </w:tcPr>
          <w:p w14:paraId="461BC315" w14:textId="77777777" w:rsidR="00125A00" w:rsidRDefault="002B1110">
            <w:r>
              <w:t>7.1.</w:t>
            </w:r>
          </w:p>
          <w:p w14:paraId="3217DCB0" w14:textId="77777777" w:rsidR="002B1110" w:rsidRPr="00125A00" w:rsidRDefault="00125A00">
            <w:r>
              <w:t>300</w:t>
            </w:r>
          </w:p>
        </w:tc>
        <w:tc>
          <w:tcPr>
            <w:tcW w:w="992" w:type="dxa"/>
            <w:tcBorders>
              <w:top w:val="nil"/>
              <w:left w:val="nil"/>
              <w:bottom w:val="single" w:sz="4" w:space="0" w:color="auto"/>
              <w:right w:val="single" w:sz="4" w:space="0" w:color="auto"/>
            </w:tcBorders>
            <w:shd w:val="clear" w:color="auto" w:fill="FFFFFF"/>
            <w:noWrap/>
            <w:vAlign w:val="bottom"/>
          </w:tcPr>
          <w:p w14:paraId="587A2088" w14:textId="77777777" w:rsidR="002B1110" w:rsidRPr="002B1110" w:rsidRDefault="002B1110">
            <w:r>
              <w:t>4</w:t>
            </w:r>
          </w:p>
        </w:tc>
        <w:tc>
          <w:tcPr>
            <w:tcW w:w="850" w:type="dxa"/>
            <w:tcBorders>
              <w:top w:val="nil"/>
              <w:left w:val="nil"/>
              <w:bottom w:val="single" w:sz="4" w:space="0" w:color="auto"/>
              <w:right w:val="single" w:sz="4" w:space="0" w:color="auto"/>
            </w:tcBorders>
            <w:shd w:val="clear" w:color="auto" w:fill="FFFFFF"/>
            <w:noWrap/>
            <w:vAlign w:val="bottom"/>
          </w:tcPr>
          <w:p w14:paraId="603EDE04" w14:textId="77777777" w:rsidR="002B1110" w:rsidRPr="002B1110" w:rsidRDefault="002B1110">
            <w:r>
              <w:t>4</w:t>
            </w:r>
          </w:p>
        </w:tc>
        <w:tc>
          <w:tcPr>
            <w:tcW w:w="2107" w:type="dxa"/>
            <w:tcBorders>
              <w:top w:val="nil"/>
              <w:left w:val="nil"/>
              <w:bottom w:val="single" w:sz="4" w:space="0" w:color="auto"/>
              <w:right w:val="single" w:sz="4" w:space="0" w:color="auto"/>
            </w:tcBorders>
            <w:shd w:val="clear" w:color="auto" w:fill="FFFFFF"/>
            <w:noWrap/>
            <w:vAlign w:val="bottom"/>
          </w:tcPr>
          <w:p w14:paraId="66D82CC5" w14:textId="77777777" w:rsidR="002B1110" w:rsidRPr="002B1110" w:rsidRDefault="002B1110">
            <w:r>
              <w:t>Неодређено</w:t>
            </w:r>
          </w:p>
        </w:tc>
      </w:tr>
      <w:tr w:rsidR="006C567B" w14:paraId="2E2FF2A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5A55354" w14:textId="77777777" w:rsidR="006C567B" w:rsidRPr="002B1110" w:rsidRDefault="002B1110">
            <w:r>
              <w:rPr>
                <w:lang w:val="en-US"/>
              </w:rPr>
              <w:t>7</w:t>
            </w:r>
            <w:r>
              <w:t>2</w:t>
            </w:r>
          </w:p>
        </w:tc>
        <w:tc>
          <w:tcPr>
            <w:tcW w:w="1690" w:type="dxa"/>
            <w:tcBorders>
              <w:top w:val="nil"/>
              <w:left w:val="nil"/>
              <w:bottom w:val="single" w:sz="4" w:space="0" w:color="auto"/>
              <w:right w:val="nil"/>
            </w:tcBorders>
            <w:shd w:val="clear" w:color="auto" w:fill="FFFFFF"/>
            <w:noWrap/>
            <w:vAlign w:val="bottom"/>
          </w:tcPr>
          <w:p w14:paraId="627AC6C8" w14:textId="77777777" w:rsidR="006C567B" w:rsidRDefault="006C567B">
            <w:pPr>
              <w:rPr>
                <w:lang w:val="en-US"/>
              </w:rPr>
            </w:pPr>
            <w:r>
              <w:rPr>
                <w:lang w:val="en-US"/>
              </w:rPr>
              <w:t>Бојан</w:t>
            </w:r>
          </w:p>
        </w:tc>
        <w:tc>
          <w:tcPr>
            <w:tcW w:w="1377" w:type="dxa"/>
            <w:tcBorders>
              <w:top w:val="nil"/>
              <w:left w:val="nil"/>
              <w:bottom w:val="single" w:sz="4" w:space="0" w:color="auto"/>
              <w:right w:val="single" w:sz="4" w:space="0" w:color="auto"/>
            </w:tcBorders>
            <w:shd w:val="clear" w:color="auto" w:fill="FFFFFF"/>
            <w:noWrap/>
            <w:vAlign w:val="bottom"/>
          </w:tcPr>
          <w:p w14:paraId="1B28DDDF" w14:textId="77777777" w:rsidR="006C567B" w:rsidRDefault="006C567B">
            <w:pPr>
              <w:rPr>
                <w:lang w:val="en-US"/>
              </w:rPr>
            </w:pPr>
            <w:r>
              <w:rPr>
                <w:lang w:val="en-US"/>
              </w:rPr>
              <w:t>Терзић</w:t>
            </w:r>
          </w:p>
        </w:tc>
        <w:tc>
          <w:tcPr>
            <w:tcW w:w="2270" w:type="dxa"/>
            <w:tcBorders>
              <w:top w:val="nil"/>
              <w:left w:val="nil"/>
              <w:bottom w:val="single" w:sz="4" w:space="0" w:color="auto"/>
              <w:right w:val="single" w:sz="4" w:space="0" w:color="auto"/>
            </w:tcBorders>
            <w:shd w:val="clear" w:color="auto" w:fill="FFFFFF"/>
            <w:noWrap/>
            <w:vAlign w:val="bottom"/>
          </w:tcPr>
          <w:p w14:paraId="09D4671E" w14:textId="77777777" w:rsidR="006C567B" w:rsidRDefault="006C567B">
            <w:pPr>
              <w:rPr>
                <w:lang w:val="en-US"/>
              </w:rPr>
            </w:pPr>
            <w:r>
              <w:rPr>
                <w:lang w:val="en-US"/>
              </w:rPr>
              <w:t>руков. фин.рач.п.</w:t>
            </w:r>
          </w:p>
        </w:tc>
        <w:tc>
          <w:tcPr>
            <w:tcW w:w="849" w:type="dxa"/>
            <w:tcBorders>
              <w:top w:val="nil"/>
              <w:left w:val="nil"/>
              <w:bottom w:val="single" w:sz="4" w:space="0" w:color="auto"/>
              <w:right w:val="single" w:sz="4" w:space="0" w:color="auto"/>
            </w:tcBorders>
            <w:shd w:val="clear" w:color="auto" w:fill="FFFFFF"/>
            <w:noWrap/>
            <w:vAlign w:val="bottom"/>
          </w:tcPr>
          <w:p w14:paraId="348498BB" w14:textId="77777777" w:rsidR="006C567B" w:rsidRDefault="006C567B">
            <w:r>
              <w:rPr>
                <w:lang w:val="en-US"/>
              </w:rPr>
              <w:t>7.1</w:t>
            </w:r>
          </w:p>
          <w:p w14:paraId="5DE40590" w14:textId="77777777" w:rsidR="00125A00" w:rsidRPr="00125A00" w:rsidRDefault="00125A00">
            <w:r>
              <w:t>300</w:t>
            </w:r>
          </w:p>
        </w:tc>
        <w:tc>
          <w:tcPr>
            <w:tcW w:w="992" w:type="dxa"/>
            <w:tcBorders>
              <w:top w:val="nil"/>
              <w:left w:val="nil"/>
              <w:bottom w:val="single" w:sz="4" w:space="0" w:color="auto"/>
              <w:right w:val="single" w:sz="4" w:space="0" w:color="auto"/>
            </w:tcBorders>
            <w:shd w:val="clear" w:color="auto" w:fill="FFFFFF"/>
            <w:noWrap/>
            <w:vAlign w:val="bottom"/>
          </w:tcPr>
          <w:p w14:paraId="0FB65808" w14:textId="77777777" w:rsidR="006C567B" w:rsidRDefault="006C567B">
            <w:pPr>
              <w:rPr>
                <w:lang w:val="en-US"/>
              </w:rPr>
            </w:pPr>
            <w:r>
              <w:rPr>
                <w:lang w:val="en-US"/>
              </w:rPr>
              <w:t>19</w:t>
            </w:r>
          </w:p>
        </w:tc>
        <w:tc>
          <w:tcPr>
            <w:tcW w:w="850" w:type="dxa"/>
            <w:tcBorders>
              <w:top w:val="nil"/>
              <w:left w:val="nil"/>
              <w:bottom w:val="single" w:sz="4" w:space="0" w:color="auto"/>
              <w:right w:val="single" w:sz="4" w:space="0" w:color="auto"/>
            </w:tcBorders>
            <w:shd w:val="clear" w:color="auto" w:fill="FFFFFF"/>
            <w:noWrap/>
            <w:vAlign w:val="bottom"/>
          </w:tcPr>
          <w:p w14:paraId="615BE1E7" w14:textId="77777777" w:rsidR="006C567B" w:rsidRDefault="006C567B">
            <w:pPr>
              <w:rPr>
                <w:lang w:val="en-US"/>
              </w:rPr>
            </w:pPr>
            <w:r>
              <w:rPr>
                <w:lang w:val="en-US"/>
              </w:rPr>
              <w:t>19</w:t>
            </w:r>
          </w:p>
        </w:tc>
        <w:tc>
          <w:tcPr>
            <w:tcW w:w="2107" w:type="dxa"/>
            <w:tcBorders>
              <w:top w:val="nil"/>
              <w:left w:val="nil"/>
              <w:bottom w:val="single" w:sz="4" w:space="0" w:color="auto"/>
              <w:right w:val="single" w:sz="4" w:space="0" w:color="auto"/>
            </w:tcBorders>
            <w:shd w:val="clear" w:color="auto" w:fill="FFFFFF"/>
            <w:noWrap/>
            <w:vAlign w:val="bottom"/>
          </w:tcPr>
          <w:p w14:paraId="1CF64133" w14:textId="77777777" w:rsidR="006C567B" w:rsidRDefault="006C567B">
            <w:pPr>
              <w:rPr>
                <w:lang w:val="en-US"/>
              </w:rPr>
            </w:pPr>
            <w:r>
              <w:rPr>
                <w:lang w:val="en-US"/>
              </w:rPr>
              <w:t>Неодређено</w:t>
            </w:r>
          </w:p>
        </w:tc>
      </w:tr>
      <w:tr w:rsidR="006C567B" w14:paraId="49CF630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07DDD0C" w14:textId="77777777" w:rsidR="006C567B" w:rsidRPr="002B1110" w:rsidRDefault="002B1110">
            <w:r>
              <w:rPr>
                <w:lang w:val="en-US"/>
              </w:rPr>
              <w:t>7</w:t>
            </w:r>
            <w:r>
              <w:t>3</w:t>
            </w:r>
          </w:p>
        </w:tc>
        <w:tc>
          <w:tcPr>
            <w:tcW w:w="1690" w:type="dxa"/>
            <w:tcBorders>
              <w:top w:val="nil"/>
              <w:left w:val="nil"/>
              <w:bottom w:val="single" w:sz="4" w:space="0" w:color="auto"/>
              <w:right w:val="nil"/>
            </w:tcBorders>
            <w:shd w:val="clear" w:color="auto" w:fill="FFFFFF"/>
            <w:noWrap/>
            <w:vAlign w:val="bottom"/>
          </w:tcPr>
          <w:p w14:paraId="7795D50C" w14:textId="77777777" w:rsidR="006C567B" w:rsidRDefault="006C567B">
            <w:pPr>
              <w:rPr>
                <w:lang w:val="en-US"/>
              </w:rPr>
            </w:pPr>
            <w:r>
              <w:rPr>
                <w:lang w:val="en-US"/>
              </w:rPr>
              <w:t>Сања</w:t>
            </w:r>
          </w:p>
        </w:tc>
        <w:tc>
          <w:tcPr>
            <w:tcW w:w="1377" w:type="dxa"/>
            <w:tcBorders>
              <w:top w:val="nil"/>
              <w:left w:val="nil"/>
              <w:bottom w:val="single" w:sz="4" w:space="0" w:color="auto"/>
              <w:right w:val="single" w:sz="4" w:space="0" w:color="auto"/>
            </w:tcBorders>
            <w:shd w:val="clear" w:color="auto" w:fill="FFFFFF"/>
            <w:noWrap/>
            <w:vAlign w:val="bottom"/>
          </w:tcPr>
          <w:p w14:paraId="4A1B1656" w14:textId="77777777" w:rsidR="006C567B" w:rsidRDefault="006C567B">
            <w:pPr>
              <w:rPr>
                <w:lang w:val="en-US"/>
              </w:rPr>
            </w:pPr>
            <w:r>
              <w:rPr>
                <w:lang w:val="en-US"/>
              </w:rPr>
              <w:t>Живић</w:t>
            </w:r>
          </w:p>
        </w:tc>
        <w:tc>
          <w:tcPr>
            <w:tcW w:w="2270" w:type="dxa"/>
            <w:tcBorders>
              <w:top w:val="nil"/>
              <w:left w:val="nil"/>
              <w:bottom w:val="single" w:sz="4" w:space="0" w:color="auto"/>
              <w:right w:val="single" w:sz="4" w:space="0" w:color="auto"/>
            </w:tcBorders>
            <w:shd w:val="clear" w:color="auto" w:fill="FFFFFF"/>
            <w:noWrap/>
            <w:vAlign w:val="bottom"/>
          </w:tcPr>
          <w:p w14:paraId="0C34B2B1" w14:textId="77777777" w:rsidR="006C567B" w:rsidRDefault="006C567B">
            <w:pPr>
              <w:rPr>
                <w:lang w:val="en-US"/>
              </w:rPr>
            </w:pPr>
            <w:r>
              <w:rPr>
                <w:lang w:val="en-US"/>
              </w:rPr>
              <w:t>дипл.ек.заф.р.пос</w:t>
            </w:r>
          </w:p>
        </w:tc>
        <w:tc>
          <w:tcPr>
            <w:tcW w:w="849" w:type="dxa"/>
            <w:tcBorders>
              <w:top w:val="nil"/>
              <w:left w:val="nil"/>
              <w:bottom w:val="single" w:sz="4" w:space="0" w:color="auto"/>
              <w:right w:val="single" w:sz="4" w:space="0" w:color="auto"/>
            </w:tcBorders>
            <w:shd w:val="clear" w:color="auto" w:fill="FFFFFF"/>
            <w:noWrap/>
            <w:vAlign w:val="bottom"/>
          </w:tcPr>
          <w:p w14:paraId="5CB7F4C9" w14:textId="77777777" w:rsidR="006C567B" w:rsidRDefault="006C567B">
            <w:r>
              <w:rPr>
                <w:lang w:val="en-US"/>
              </w:rPr>
              <w:t>7.1</w:t>
            </w:r>
          </w:p>
          <w:p w14:paraId="18369D9C" w14:textId="77777777" w:rsidR="00125A00" w:rsidRPr="00125A00" w:rsidRDefault="00125A00">
            <w:r>
              <w:t>300</w:t>
            </w:r>
          </w:p>
        </w:tc>
        <w:tc>
          <w:tcPr>
            <w:tcW w:w="992" w:type="dxa"/>
            <w:tcBorders>
              <w:top w:val="nil"/>
              <w:left w:val="nil"/>
              <w:bottom w:val="single" w:sz="4" w:space="0" w:color="auto"/>
              <w:right w:val="single" w:sz="4" w:space="0" w:color="auto"/>
            </w:tcBorders>
            <w:shd w:val="clear" w:color="auto" w:fill="FFFFFF"/>
            <w:noWrap/>
            <w:vAlign w:val="bottom"/>
          </w:tcPr>
          <w:p w14:paraId="0249344E" w14:textId="77777777" w:rsidR="006C567B" w:rsidRDefault="006C567B">
            <w:pPr>
              <w:rPr>
                <w:lang w:val="en-US"/>
              </w:rPr>
            </w:pPr>
            <w:r>
              <w:rPr>
                <w:lang w:val="en-US"/>
              </w:rPr>
              <w:t>16</w:t>
            </w:r>
          </w:p>
        </w:tc>
        <w:tc>
          <w:tcPr>
            <w:tcW w:w="850" w:type="dxa"/>
            <w:tcBorders>
              <w:top w:val="nil"/>
              <w:left w:val="nil"/>
              <w:bottom w:val="single" w:sz="4" w:space="0" w:color="auto"/>
              <w:right w:val="single" w:sz="4" w:space="0" w:color="auto"/>
            </w:tcBorders>
            <w:shd w:val="clear" w:color="auto" w:fill="FFFFFF"/>
            <w:noWrap/>
            <w:vAlign w:val="bottom"/>
          </w:tcPr>
          <w:p w14:paraId="4D684484" w14:textId="77777777" w:rsidR="006C567B" w:rsidRPr="002B1110" w:rsidRDefault="002B1110">
            <w:r>
              <w:t>9</w:t>
            </w:r>
          </w:p>
        </w:tc>
        <w:tc>
          <w:tcPr>
            <w:tcW w:w="2107" w:type="dxa"/>
            <w:tcBorders>
              <w:top w:val="nil"/>
              <w:left w:val="nil"/>
              <w:bottom w:val="single" w:sz="4" w:space="0" w:color="auto"/>
              <w:right w:val="single" w:sz="4" w:space="0" w:color="auto"/>
            </w:tcBorders>
            <w:shd w:val="clear" w:color="auto" w:fill="FFFFFF"/>
            <w:noWrap/>
            <w:vAlign w:val="bottom"/>
          </w:tcPr>
          <w:p w14:paraId="34194DEE" w14:textId="77777777" w:rsidR="006C567B" w:rsidRDefault="006C567B">
            <w:pPr>
              <w:rPr>
                <w:lang w:val="en-US"/>
              </w:rPr>
            </w:pPr>
            <w:r>
              <w:rPr>
                <w:lang w:val="en-US"/>
              </w:rPr>
              <w:t>Неодређено</w:t>
            </w:r>
          </w:p>
        </w:tc>
      </w:tr>
      <w:tr w:rsidR="006C567B" w14:paraId="47FEC8B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415D20A" w14:textId="77777777" w:rsidR="006C567B" w:rsidRPr="002B1110" w:rsidRDefault="002B1110">
            <w:r>
              <w:rPr>
                <w:lang w:val="en-US"/>
              </w:rPr>
              <w:t>7</w:t>
            </w:r>
            <w:r>
              <w:t>4</w:t>
            </w:r>
          </w:p>
        </w:tc>
        <w:tc>
          <w:tcPr>
            <w:tcW w:w="1690" w:type="dxa"/>
            <w:tcBorders>
              <w:top w:val="nil"/>
              <w:left w:val="nil"/>
              <w:bottom w:val="single" w:sz="4" w:space="0" w:color="auto"/>
              <w:right w:val="nil"/>
            </w:tcBorders>
            <w:shd w:val="clear" w:color="auto" w:fill="FFFFFF"/>
            <w:noWrap/>
            <w:vAlign w:val="bottom"/>
          </w:tcPr>
          <w:p w14:paraId="442797B5" w14:textId="77777777" w:rsidR="006C567B" w:rsidRDefault="006C567B">
            <w:pPr>
              <w:rPr>
                <w:lang w:val="en-US"/>
              </w:rPr>
            </w:pPr>
            <w:r>
              <w:rPr>
                <w:lang w:val="en-US"/>
              </w:rPr>
              <w:t>Александра</w:t>
            </w:r>
          </w:p>
        </w:tc>
        <w:tc>
          <w:tcPr>
            <w:tcW w:w="1377" w:type="dxa"/>
            <w:tcBorders>
              <w:top w:val="nil"/>
              <w:left w:val="nil"/>
              <w:bottom w:val="single" w:sz="4" w:space="0" w:color="auto"/>
              <w:right w:val="single" w:sz="4" w:space="0" w:color="auto"/>
            </w:tcBorders>
            <w:shd w:val="clear" w:color="auto" w:fill="FFFFFF"/>
            <w:noWrap/>
            <w:vAlign w:val="bottom"/>
          </w:tcPr>
          <w:p w14:paraId="3DF3DEEF" w14:textId="77777777" w:rsidR="006C567B" w:rsidRDefault="006C567B">
            <w:pPr>
              <w:rPr>
                <w:lang w:val="en-US"/>
              </w:rPr>
            </w:pPr>
            <w:r>
              <w:rPr>
                <w:lang w:val="en-US"/>
              </w:rPr>
              <w:t>Станојловић</w:t>
            </w:r>
          </w:p>
        </w:tc>
        <w:tc>
          <w:tcPr>
            <w:tcW w:w="2270" w:type="dxa"/>
            <w:tcBorders>
              <w:top w:val="nil"/>
              <w:left w:val="nil"/>
              <w:bottom w:val="single" w:sz="4" w:space="0" w:color="auto"/>
              <w:right w:val="single" w:sz="4" w:space="0" w:color="auto"/>
            </w:tcBorders>
            <w:shd w:val="clear" w:color="auto" w:fill="FFFFFF"/>
            <w:noWrap/>
            <w:vAlign w:val="bottom"/>
          </w:tcPr>
          <w:p w14:paraId="4FBC4B0B" w14:textId="77777777" w:rsidR="006C567B" w:rsidRDefault="006C567B">
            <w:pPr>
              <w:rPr>
                <w:lang w:val="en-US"/>
              </w:rPr>
            </w:pPr>
            <w:r>
              <w:rPr>
                <w:lang w:val="en-US"/>
              </w:rPr>
              <w:t>дипл.ек.заф.р.пос</w:t>
            </w:r>
          </w:p>
        </w:tc>
        <w:tc>
          <w:tcPr>
            <w:tcW w:w="849" w:type="dxa"/>
            <w:tcBorders>
              <w:top w:val="nil"/>
              <w:left w:val="nil"/>
              <w:bottom w:val="single" w:sz="4" w:space="0" w:color="auto"/>
              <w:right w:val="single" w:sz="4" w:space="0" w:color="auto"/>
            </w:tcBorders>
            <w:shd w:val="clear" w:color="auto" w:fill="FFFFFF"/>
            <w:noWrap/>
            <w:vAlign w:val="bottom"/>
          </w:tcPr>
          <w:p w14:paraId="0597C522" w14:textId="77777777" w:rsidR="006C567B" w:rsidRDefault="006C567B">
            <w:r>
              <w:rPr>
                <w:lang w:val="en-US"/>
              </w:rPr>
              <w:t>7.1</w:t>
            </w:r>
          </w:p>
          <w:p w14:paraId="2A725E8D" w14:textId="77777777" w:rsidR="00125A00" w:rsidRPr="00125A00" w:rsidRDefault="00125A00">
            <w:r>
              <w:t>300</w:t>
            </w:r>
          </w:p>
        </w:tc>
        <w:tc>
          <w:tcPr>
            <w:tcW w:w="992" w:type="dxa"/>
            <w:tcBorders>
              <w:top w:val="nil"/>
              <w:left w:val="nil"/>
              <w:bottom w:val="single" w:sz="4" w:space="0" w:color="auto"/>
              <w:right w:val="single" w:sz="4" w:space="0" w:color="auto"/>
            </w:tcBorders>
            <w:shd w:val="clear" w:color="auto" w:fill="FFFFFF"/>
            <w:noWrap/>
            <w:vAlign w:val="bottom"/>
          </w:tcPr>
          <w:p w14:paraId="00A21FB8" w14:textId="77777777" w:rsidR="006C567B" w:rsidRPr="002B1110" w:rsidRDefault="002B1110">
            <w:r>
              <w:t>10</w:t>
            </w:r>
          </w:p>
        </w:tc>
        <w:tc>
          <w:tcPr>
            <w:tcW w:w="850" w:type="dxa"/>
            <w:tcBorders>
              <w:top w:val="nil"/>
              <w:left w:val="nil"/>
              <w:bottom w:val="single" w:sz="4" w:space="0" w:color="auto"/>
              <w:right w:val="single" w:sz="4" w:space="0" w:color="auto"/>
            </w:tcBorders>
            <w:shd w:val="clear" w:color="auto" w:fill="FFFFFF"/>
            <w:noWrap/>
            <w:vAlign w:val="bottom"/>
          </w:tcPr>
          <w:p w14:paraId="66A776CF" w14:textId="77777777" w:rsidR="006C567B" w:rsidRDefault="006C567B">
            <w:pPr>
              <w:rPr>
                <w:lang w:val="en-US"/>
              </w:rPr>
            </w:pPr>
            <w:r>
              <w:rPr>
                <w:lang w:val="en-US"/>
              </w:rPr>
              <w:t xml:space="preserve">                    7</w:t>
            </w:r>
          </w:p>
        </w:tc>
        <w:tc>
          <w:tcPr>
            <w:tcW w:w="2107" w:type="dxa"/>
            <w:tcBorders>
              <w:top w:val="nil"/>
              <w:left w:val="nil"/>
              <w:bottom w:val="single" w:sz="4" w:space="0" w:color="auto"/>
              <w:right w:val="single" w:sz="4" w:space="0" w:color="auto"/>
            </w:tcBorders>
            <w:shd w:val="clear" w:color="auto" w:fill="FFFFFF"/>
            <w:noWrap/>
            <w:vAlign w:val="bottom"/>
          </w:tcPr>
          <w:p w14:paraId="4185E068" w14:textId="77777777" w:rsidR="006C567B" w:rsidRDefault="006C567B">
            <w:pPr>
              <w:rPr>
                <w:lang w:val="en-US"/>
              </w:rPr>
            </w:pPr>
            <w:r>
              <w:rPr>
                <w:lang w:val="en-US"/>
              </w:rPr>
              <w:t>Неодређено</w:t>
            </w:r>
          </w:p>
        </w:tc>
      </w:tr>
      <w:tr w:rsidR="006C567B" w14:paraId="47E7A19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4676456" w14:textId="77777777" w:rsidR="006C567B" w:rsidRPr="002B1110" w:rsidRDefault="002B1110">
            <w:r>
              <w:rPr>
                <w:lang w:val="en-US"/>
              </w:rPr>
              <w:t>7</w:t>
            </w:r>
            <w:r>
              <w:t>5</w:t>
            </w:r>
          </w:p>
        </w:tc>
        <w:tc>
          <w:tcPr>
            <w:tcW w:w="1690" w:type="dxa"/>
            <w:tcBorders>
              <w:top w:val="nil"/>
              <w:left w:val="nil"/>
              <w:bottom w:val="single" w:sz="4" w:space="0" w:color="auto"/>
              <w:right w:val="nil"/>
            </w:tcBorders>
            <w:shd w:val="clear" w:color="auto" w:fill="FFFFFF"/>
            <w:noWrap/>
            <w:vAlign w:val="bottom"/>
          </w:tcPr>
          <w:p w14:paraId="5D80E5C5" w14:textId="77777777" w:rsidR="006C567B" w:rsidRDefault="006C567B">
            <w:pPr>
              <w:rPr>
                <w:lang w:val="en-US"/>
              </w:rPr>
            </w:pPr>
            <w:r>
              <w:rPr>
                <w:lang w:val="en-US"/>
              </w:rPr>
              <w:t>Нада</w:t>
            </w:r>
          </w:p>
        </w:tc>
        <w:tc>
          <w:tcPr>
            <w:tcW w:w="1377" w:type="dxa"/>
            <w:tcBorders>
              <w:top w:val="nil"/>
              <w:left w:val="nil"/>
              <w:bottom w:val="single" w:sz="4" w:space="0" w:color="auto"/>
              <w:right w:val="single" w:sz="4" w:space="0" w:color="auto"/>
            </w:tcBorders>
            <w:shd w:val="clear" w:color="auto" w:fill="FFFFFF"/>
            <w:noWrap/>
            <w:vAlign w:val="bottom"/>
          </w:tcPr>
          <w:p w14:paraId="34FBAF0D" w14:textId="77777777" w:rsidR="006C567B" w:rsidRDefault="006C567B">
            <w:pPr>
              <w:rPr>
                <w:lang w:val="en-US"/>
              </w:rPr>
            </w:pPr>
            <w:r>
              <w:rPr>
                <w:lang w:val="en-US"/>
              </w:rPr>
              <w:t>Ћирић</w:t>
            </w:r>
          </w:p>
        </w:tc>
        <w:tc>
          <w:tcPr>
            <w:tcW w:w="2270" w:type="dxa"/>
            <w:tcBorders>
              <w:top w:val="nil"/>
              <w:left w:val="nil"/>
              <w:bottom w:val="single" w:sz="4" w:space="0" w:color="auto"/>
              <w:right w:val="single" w:sz="4" w:space="0" w:color="auto"/>
            </w:tcBorders>
            <w:shd w:val="clear" w:color="auto" w:fill="FFFFFF"/>
            <w:noWrap/>
            <w:vAlign w:val="bottom"/>
          </w:tcPr>
          <w:p w14:paraId="3677628F" w14:textId="77777777" w:rsidR="006C567B" w:rsidRDefault="00A57FEF">
            <w:pPr>
              <w:rPr>
                <w:lang w:val="en-US"/>
              </w:rPr>
            </w:pPr>
            <w:r>
              <w:t>к</w:t>
            </w:r>
            <w:r w:rsidR="006C567B">
              <w:rPr>
                <w:lang w:val="en-US"/>
              </w:rPr>
              <w:t>онтиста</w:t>
            </w:r>
          </w:p>
        </w:tc>
        <w:tc>
          <w:tcPr>
            <w:tcW w:w="849" w:type="dxa"/>
            <w:tcBorders>
              <w:top w:val="nil"/>
              <w:left w:val="nil"/>
              <w:bottom w:val="single" w:sz="4" w:space="0" w:color="auto"/>
              <w:right w:val="single" w:sz="4" w:space="0" w:color="auto"/>
            </w:tcBorders>
            <w:shd w:val="clear" w:color="auto" w:fill="FFFFFF"/>
            <w:noWrap/>
            <w:vAlign w:val="bottom"/>
          </w:tcPr>
          <w:p w14:paraId="1D0CE3D0"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128C7091" w14:textId="77777777" w:rsidR="006C567B" w:rsidRPr="002B1110" w:rsidRDefault="002B1110">
            <w:r>
              <w:rPr>
                <w:lang w:val="en-US"/>
              </w:rPr>
              <w:t>4</w:t>
            </w:r>
            <w:r>
              <w:t>5</w:t>
            </w:r>
          </w:p>
        </w:tc>
        <w:tc>
          <w:tcPr>
            <w:tcW w:w="850" w:type="dxa"/>
            <w:tcBorders>
              <w:top w:val="nil"/>
              <w:left w:val="nil"/>
              <w:bottom w:val="single" w:sz="4" w:space="0" w:color="auto"/>
              <w:right w:val="single" w:sz="4" w:space="0" w:color="auto"/>
            </w:tcBorders>
            <w:shd w:val="clear" w:color="auto" w:fill="FFFFFF"/>
            <w:noWrap/>
            <w:vAlign w:val="bottom"/>
          </w:tcPr>
          <w:p w14:paraId="30C72186" w14:textId="77777777" w:rsidR="006C567B" w:rsidRPr="002B1110" w:rsidRDefault="006C567B">
            <w:r>
              <w:rPr>
                <w:lang w:val="en-US"/>
              </w:rPr>
              <w:t>4</w:t>
            </w:r>
            <w:r w:rsidR="002B1110">
              <w:t>5</w:t>
            </w:r>
          </w:p>
        </w:tc>
        <w:tc>
          <w:tcPr>
            <w:tcW w:w="2107" w:type="dxa"/>
            <w:tcBorders>
              <w:top w:val="nil"/>
              <w:left w:val="nil"/>
              <w:bottom w:val="single" w:sz="4" w:space="0" w:color="auto"/>
              <w:right w:val="single" w:sz="4" w:space="0" w:color="auto"/>
            </w:tcBorders>
            <w:shd w:val="clear" w:color="auto" w:fill="FFFFFF"/>
            <w:noWrap/>
            <w:vAlign w:val="bottom"/>
          </w:tcPr>
          <w:p w14:paraId="625DEA05" w14:textId="77777777" w:rsidR="006C567B" w:rsidRDefault="006C567B">
            <w:pPr>
              <w:rPr>
                <w:lang w:val="en-US"/>
              </w:rPr>
            </w:pPr>
            <w:r>
              <w:rPr>
                <w:lang w:val="en-US"/>
              </w:rPr>
              <w:t>Неодређено</w:t>
            </w:r>
          </w:p>
        </w:tc>
      </w:tr>
      <w:tr w:rsidR="006C567B" w14:paraId="35AD2F4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C2E637D" w14:textId="77777777" w:rsidR="006C567B" w:rsidRPr="002B1110" w:rsidRDefault="002B1110">
            <w:r>
              <w:rPr>
                <w:lang w:val="en-US"/>
              </w:rPr>
              <w:t>7</w:t>
            </w:r>
            <w:r>
              <w:t>6</w:t>
            </w:r>
          </w:p>
        </w:tc>
        <w:tc>
          <w:tcPr>
            <w:tcW w:w="1690" w:type="dxa"/>
            <w:tcBorders>
              <w:top w:val="nil"/>
              <w:left w:val="nil"/>
              <w:bottom w:val="single" w:sz="4" w:space="0" w:color="auto"/>
              <w:right w:val="nil"/>
            </w:tcBorders>
            <w:shd w:val="clear" w:color="auto" w:fill="FFFFFF"/>
            <w:noWrap/>
            <w:vAlign w:val="bottom"/>
          </w:tcPr>
          <w:p w14:paraId="3AAB7925" w14:textId="77777777" w:rsidR="006C567B" w:rsidRDefault="006C567B">
            <w:pPr>
              <w:rPr>
                <w:lang w:val="en-US"/>
              </w:rPr>
            </w:pPr>
            <w:r>
              <w:rPr>
                <w:lang w:val="en-US"/>
              </w:rPr>
              <w:t>Светлана</w:t>
            </w:r>
          </w:p>
        </w:tc>
        <w:tc>
          <w:tcPr>
            <w:tcW w:w="1377" w:type="dxa"/>
            <w:tcBorders>
              <w:top w:val="nil"/>
              <w:left w:val="nil"/>
              <w:bottom w:val="single" w:sz="4" w:space="0" w:color="auto"/>
              <w:right w:val="single" w:sz="4" w:space="0" w:color="auto"/>
            </w:tcBorders>
            <w:shd w:val="clear" w:color="auto" w:fill="FFFFFF"/>
            <w:noWrap/>
            <w:vAlign w:val="bottom"/>
          </w:tcPr>
          <w:p w14:paraId="5F5345E6" w14:textId="77777777" w:rsidR="006C567B" w:rsidRDefault="006C567B">
            <w:pPr>
              <w:rPr>
                <w:lang w:val="en-US"/>
              </w:rPr>
            </w:pPr>
            <w:r>
              <w:rPr>
                <w:lang w:val="en-US"/>
              </w:rPr>
              <w:t>Лазаревић</w:t>
            </w:r>
          </w:p>
        </w:tc>
        <w:tc>
          <w:tcPr>
            <w:tcW w:w="2270" w:type="dxa"/>
            <w:tcBorders>
              <w:top w:val="nil"/>
              <w:left w:val="nil"/>
              <w:bottom w:val="single" w:sz="4" w:space="0" w:color="auto"/>
              <w:right w:val="single" w:sz="4" w:space="0" w:color="auto"/>
            </w:tcBorders>
            <w:shd w:val="clear" w:color="auto" w:fill="FFFFFF"/>
            <w:noWrap/>
            <w:vAlign w:val="bottom"/>
          </w:tcPr>
          <w:p w14:paraId="18AD7102" w14:textId="77777777" w:rsidR="006C567B" w:rsidRDefault="006C567B">
            <w:pPr>
              <w:rPr>
                <w:lang w:val="en-US"/>
              </w:rPr>
            </w:pPr>
            <w:r>
              <w:rPr>
                <w:lang w:val="en-US"/>
              </w:rPr>
              <w:t>благајник</w:t>
            </w:r>
          </w:p>
        </w:tc>
        <w:tc>
          <w:tcPr>
            <w:tcW w:w="849" w:type="dxa"/>
            <w:tcBorders>
              <w:top w:val="nil"/>
              <w:left w:val="nil"/>
              <w:bottom w:val="single" w:sz="4" w:space="0" w:color="auto"/>
              <w:right w:val="single" w:sz="4" w:space="0" w:color="auto"/>
            </w:tcBorders>
            <w:shd w:val="clear" w:color="auto" w:fill="FFFFFF"/>
            <w:noWrap/>
            <w:vAlign w:val="bottom"/>
          </w:tcPr>
          <w:p w14:paraId="50D51525"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199907DB" w14:textId="77777777" w:rsidR="006C567B" w:rsidRDefault="006C567B">
            <w:pPr>
              <w:rPr>
                <w:lang w:val="en-US"/>
              </w:rPr>
            </w:pPr>
            <w:r>
              <w:rPr>
                <w:lang w:val="en-US"/>
              </w:rPr>
              <w:t>32</w:t>
            </w:r>
          </w:p>
        </w:tc>
        <w:tc>
          <w:tcPr>
            <w:tcW w:w="850" w:type="dxa"/>
            <w:tcBorders>
              <w:top w:val="nil"/>
              <w:left w:val="nil"/>
              <w:bottom w:val="single" w:sz="4" w:space="0" w:color="auto"/>
              <w:right w:val="single" w:sz="4" w:space="0" w:color="auto"/>
            </w:tcBorders>
            <w:shd w:val="clear" w:color="auto" w:fill="FFFFFF"/>
            <w:noWrap/>
            <w:vAlign w:val="bottom"/>
          </w:tcPr>
          <w:p w14:paraId="1ECF271D" w14:textId="77777777" w:rsidR="006C567B" w:rsidRPr="002B1110" w:rsidRDefault="002B1110">
            <w:r>
              <w:rPr>
                <w:lang w:val="en-US"/>
              </w:rPr>
              <w:t>2</w:t>
            </w:r>
            <w:r>
              <w:t>3</w:t>
            </w:r>
          </w:p>
        </w:tc>
        <w:tc>
          <w:tcPr>
            <w:tcW w:w="2107" w:type="dxa"/>
            <w:tcBorders>
              <w:top w:val="nil"/>
              <w:left w:val="nil"/>
              <w:bottom w:val="single" w:sz="4" w:space="0" w:color="auto"/>
              <w:right w:val="single" w:sz="4" w:space="0" w:color="auto"/>
            </w:tcBorders>
            <w:shd w:val="clear" w:color="auto" w:fill="FFFFFF"/>
            <w:noWrap/>
            <w:vAlign w:val="bottom"/>
          </w:tcPr>
          <w:p w14:paraId="0C1C531D" w14:textId="77777777" w:rsidR="006C567B" w:rsidRDefault="006C567B">
            <w:pPr>
              <w:rPr>
                <w:lang w:val="en-US"/>
              </w:rPr>
            </w:pPr>
            <w:r>
              <w:rPr>
                <w:lang w:val="en-US"/>
              </w:rPr>
              <w:t>Неодређено</w:t>
            </w:r>
          </w:p>
        </w:tc>
      </w:tr>
      <w:tr w:rsidR="006C567B" w14:paraId="0822104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FFB123A" w14:textId="77777777" w:rsidR="006C567B" w:rsidRPr="002B1110" w:rsidRDefault="002B1110">
            <w:r>
              <w:rPr>
                <w:lang w:val="en-US"/>
              </w:rPr>
              <w:t>7</w:t>
            </w:r>
            <w:r>
              <w:t>7</w:t>
            </w:r>
          </w:p>
        </w:tc>
        <w:tc>
          <w:tcPr>
            <w:tcW w:w="1690" w:type="dxa"/>
            <w:tcBorders>
              <w:top w:val="nil"/>
              <w:left w:val="nil"/>
              <w:bottom w:val="single" w:sz="4" w:space="0" w:color="auto"/>
              <w:right w:val="nil"/>
            </w:tcBorders>
            <w:shd w:val="clear" w:color="auto" w:fill="FFFFFF"/>
            <w:noWrap/>
            <w:vAlign w:val="bottom"/>
          </w:tcPr>
          <w:p w14:paraId="6DF722B2" w14:textId="77777777" w:rsidR="006C567B" w:rsidRDefault="006C567B">
            <w:pPr>
              <w:rPr>
                <w:lang w:val="en-US"/>
              </w:rPr>
            </w:pPr>
            <w:r>
              <w:rPr>
                <w:lang w:val="en-US"/>
              </w:rPr>
              <w:t>Рајко</w:t>
            </w:r>
          </w:p>
        </w:tc>
        <w:tc>
          <w:tcPr>
            <w:tcW w:w="1377" w:type="dxa"/>
            <w:tcBorders>
              <w:top w:val="nil"/>
              <w:left w:val="nil"/>
              <w:bottom w:val="single" w:sz="4" w:space="0" w:color="auto"/>
              <w:right w:val="single" w:sz="4" w:space="0" w:color="auto"/>
            </w:tcBorders>
            <w:shd w:val="clear" w:color="auto" w:fill="FFFFFF"/>
            <w:noWrap/>
            <w:vAlign w:val="bottom"/>
          </w:tcPr>
          <w:p w14:paraId="3CFAE885" w14:textId="77777777" w:rsidR="006C567B" w:rsidRDefault="006C567B">
            <w:pPr>
              <w:rPr>
                <w:lang w:val="en-US"/>
              </w:rPr>
            </w:pPr>
            <w:r>
              <w:rPr>
                <w:lang w:val="en-US"/>
              </w:rPr>
              <w:t>Петровић</w:t>
            </w:r>
          </w:p>
        </w:tc>
        <w:tc>
          <w:tcPr>
            <w:tcW w:w="2270" w:type="dxa"/>
            <w:tcBorders>
              <w:top w:val="nil"/>
              <w:left w:val="nil"/>
              <w:bottom w:val="single" w:sz="4" w:space="0" w:color="auto"/>
              <w:right w:val="single" w:sz="4" w:space="0" w:color="auto"/>
            </w:tcBorders>
            <w:shd w:val="clear" w:color="auto" w:fill="FFFFFF"/>
            <w:noWrap/>
            <w:vAlign w:val="bottom"/>
          </w:tcPr>
          <w:p w14:paraId="00B718DA" w14:textId="77777777" w:rsidR="006C567B" w:rsidRDefault="006C567B">
            <w:pPr>
              <w:rPr>
                <w:lang w:val="en-US"/>
              </w:rPr>
            </w:pPr>
            <w:r>
              <w:rPr>
                <w:lang w:val="en-US"/>
              </w:rPr>
              <w:t>служ.прин.напл.</w:t>
            </w:r>
          </w:p>
        </w:tc>
        <w:tc>
          <w:tcPr>
            <w:tcW w:w="849" w:type="dxa"/>
            <w:tcBorders>
              <w:top w:val="nil"/>
              <w:left w:val="nil"/>
              <w:bottom w:val="single" w:sz="4" w:space="0" w:color="auto"/>
              <w:right w:val="single" w:sz="4" w:space="0" w:color="auto"/>
            </w:tcBorders>
            <w:shd w:val="clear" w:color="auto" w:fill="FFFFFF"/>
            <w:noWrap/>
            <w:vAlign w:val="bottom"/>
          </w:tcPr>
          <w:p w14:paraId="0B411134" w14:textId="77777777" w:rsidR="00125A00" w:rsidRDefault="006C567B">
            <w:r>
              <w:rPr>
                <w:lang w:val="en-US"/>
              </w:rPr>
              <w:t>7.1</w:t>
            </w:r>
          </w:p>
          <w:p w14:paraId="5A3DBF99" w14:textId="77777777" w:rsidR="006C567B" w:rsidRPr="00125A00" w:rsidRDefault="00125A00">
            <w:r>
              <w:t>300</w:t>
            </w:r>
          </w:p>
        </w:tc>
        <w:tc>
          <w:tcPr>
            <w:tcW w:w="992" w:type="dxa"/>
            <w:tcBorders>
              <w:top w:val="nil"/>
              <w:left w:val="nil"/>
              <w:bottom w:val="single" w:sz="4" w:space="0" w:color="auto"/>
              <w:right w:val="single" w:sz="4" w:space="0" w:color="auto"/>
            </w:tcBorders>
            <w:shd w:val="clear" w:color="auto" w:fill="FFFFFF"/>
            <w:noWrap/>
            <w:vAlign w:val="bottom"/>
          </w:tcPr>
          <w:p w14:paraId="0DEC2F68" w14:textId="77777777" w:rsidR="006C567B" w:rsidRDefault="006C567B">
            <w:pPr>
              <w:rPr>
                <w:lang w:val="en-US"/>
              </w:rPr>
            </w:pPr>
            <w:r>
              <w:rPr>
                <w:lang w:val="en-US"/>
              </w:rPr>
              <w:t>11</w:t>
            </w:r>
          </w:p>
        </w:tc>
        <w:tc>
          <w:tcPr>
            <w:tcW w:w="850" w:type="dxa"/>
            <w:tcBorders>
              <w:top w:val="nil"/>
              <w:left w:val="nil"/>
              <w:bottom w:val="single" w:sz="4" w:space="0" w:color="auto"/>
              <w:right w:val="single" w:sz="4" w:space="0" w:color="auto"/>
            </w:tcBorders>
            <w:shd w:val="clear" w:color="auto" w:fill="FFFFFF"/>
            <w:noWrap/>
            <w:vAlign w:val="bottom"/>
          </w:tcPr>
          <w:p w14:paraId="38E36A45" w14:textId="77777777" w:rsidR="006C567B" w:rsidRPr="002B1110" w:rsidRDefault="002B1110">
            <w:r>
              <w:rPr>
                <w:lang w:val="en-US"/>
              </w:rPr>
              <w:t>1</w:t>
            </w:r>
            <w:r>
              <w:t>1</w:t>
            </w:r>
          </w:p>
        </w:tc>
        <w:tc>
          <w:tcPr>
            <w:tcW w:w="2107" w:type="dxa"/>
            <w:tcBorders>
              <w:top w:val="nil"/>
              <w:left w:val="nil"/>
              <w:bottom w:val="single" w:sz="4" w:space="0" w:color="auto"/>
              <w:right w:val="single" w:sz="4" w:space="0" w:color="auto"/>
            </w:tcBorders>
            <w:shd w:val="clear" w:color="auto" w:fill="FFFFFF"/>
            <w:noWrap/>
            <w:vAlign w:val="bottom"/>
          </w:tcPr>
          <w:p w14:paraId="0770A978" w14:textId="77777777" w:rsidR="006C567B" w:rsidRDefault="006C567B">
            <w:pPr>
              <w:rPr>
                <w:lang w:val="en-US"/>
              </w:rPr>
            </w:pPr>
            <w:r>
              <w:rPr>
                <w:lang w:val="en-US"/>
              </w:rPr>
              <w:t>Неодређено</w:t>
            </w:r>
          </w:p>
        </w:tc>
      </w:tr>
      <w:tr w:rsidR="006C567B" w14:paraId="2A29153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DD62ECF" w14:textId="77777777" w:rsidR="006C567B" w:rsidRPr="002B1110" w:rsidRDefault="002B1110">
            <w:r>
              <w:rPr>
                <w:lang w:val="en-US"/>
              </w:rPr>
              <w:t>7</w:t>
            </w:r>
            <w:r>
              <w:t>8</w:t>
            </w:r>
          </w:p>
        </w:tc>
        <w:tc>
          <w:tcPr>
            <w:tcW w:w="1690" w:type="dxa"/>
            <w:tcBorders>
              <w:top w:val="nil"/>
              <w:left w:val="nil"/>
              <w:bottom w:val="single" w:sz="4" w:space="0" w:color="auto"/>
              <w:right w:val="nil"/>
            </w:tcBorders>
            <w:shd w:val="clear" w:color="auto" w:fill="FFFFFF"/>
            <w:noWrap/>
            <w:vAlign w:val="bottom"/>
          </w:tcPr>
          <w:p w14:paraId="3CCE8095" w14:textId="77777777" w:rsidR="006C567B" w:rsidRDefault="006C567B">
            <w:pPr>
              <w:rPr>
                <w:lang w:val="en-US"/>
              </w:rPr>
            </w:pPr>
            <w:r>
              <w:rPr>
                <w:lang w:val="en-US"/>
              </w:rPr>
              <w:t>Милан</w:t>
            </w:r>
          </w:p>
        </w:tc>
        <w:tc>
          <w:tcPr>
            <w:tcW w:w="1377" w:type="dxa"/>
            <w:tcBorders>
              <w:top w:val="nil"/>
              <w:left w:val="nil"/>
              <w:bottom w:val="single" w:sz="4" w:space="0" w:color="auto"/>
              <w:right w:val="single" w:sz="4" w:space="0" w:color="auto"/>
            </w:tcBorders>
            <w:shd w:val="clear" w:color="auto" w:fill="FFFFFF"/>
            <w:noWrap/>
            <w:vAlign w:val="bottom"/>
          </w:tcPr>
          <w:p w14:paraId="5927B59C" w14:textId="77777777" w:rsidR="006C567B" w:rsidRDefault="006C567B">
            <w:pPr>
              <w:rPr>
                <w:lang w:val="en-US"/>
              </w:rPr>
            </w:pPr>
            <w:r>
              <w:rPr>
                <w:lang w:val="en-US"/>
              </w:rPr>
              <w:t>Џатић</w:t>
            </w:r>
          </w:p>
        </w:tc>
        <w:tc>
          <w:tcPr>
            <w:tcW w:w="2270" w:type="dxa"/>
            <w:tcBorders>
              <w:top w:val="nil"/>
              <w:left w:val="nil"/>
              <w:bottom w:val="single" w:sz="4" w:space="0" w:color="auto"/>
              <w:right w:val="single" w:sz="4" w:space="0" w:color="auto"/>
            </w:tcBorders>
            <w:shd w:val="clear" w:color="auto" w:fill="FFFFFF"/>
            <w:noWrap/>
            <w:vAlign w:val="bottom"/>
          </w:tcPr>
          <w:p w14:paraId="636F0793" w14:textId="77777777" w:rsidR="006C567B" w:rsidRDefault="006C567B">
            <w:pPr>
              <w:rPr>
                <w:lang w:val="en-US"/>
              </w:rPr>
            </w:pPr>
            <w:r>
              <w:rPr>
                <w:lang w:val="en-US"/>
              </w:rPr>
              <w:t>стр.сар.за ЈН</w:t>
            </w:r>
          </w:p>
        </w:tc>
        <w:tc>
          <w:tcPr>
            <w:tcW w:w="849" w:type="dxa"/>
            <w:tcBorders>
              <w:top w:val="nil"/>
              <w:left w:val="nil"/>
              <w:bottom w:val="single" w:sz="4" w:space="0" w:color="auto"/>
              <w:right w:val="single" w:sz="4" w:space="0" w:color="auto"/>
            </w:tcBorders>
            <w:shd w:val="clear" w:color="auto" w:fill="FFFFFF"/>
            <w:noWrap/>
            <w:vAlign w:val="bottom"/>
          </w:tcPr>
          <w:p w14:paraId="35826D71" w14:textId="77777777" w:rsidR="006C567B" w:rsidRPr="00125A00" w:rsidRDefault="006C567B">
            <w:r>
              <w:rPr>
                <w:lang w:val="en-US"/>
              </w:rPr>
              <w:t xml:space="preserve">6.2 </w:t>
            </w:r>
            <w:r w:rsidR="00125A00">
              <w:t>240</w:t>
            </w:r>
          </w:p>
        </w:tc>
        <w:tc>
          <w:tcPr>
            <w:tcW w:w="992" w:type="dxa"/>
            <w:tcBorders>
              <w:top w:val="nil"/>
              <w:left w:val="nil"/>
              <w:bottom w:val="single" w:sz="4" w:space="0" w:color="auto"/>
              <w:right w:val="single" w:sz="4" w:space="0" w:color="auto"/>
            </w:tcBorders>
            <w:shd w:val="clear" w:color="auto" w:fill="FFFFFF"/>
            <w:noWrap/>
            <w:vAlign w:val="bottom"/>
          </w:tcPr>
          <w:p w14:paraId="67AD5620" w14:textId="77777777" w:rsidR="006C567B" w:rsidRDefault="006C567B">
            <w:pPr>
              <w:rPr>
                <w:lang w:val="en-US"/>
              </w:rPr>
            </w:pPr>
            <w:r>
              <w:rPr>
                <w:lang w:val="en-US"/>
              </w:rPr>
              <w:t>16</w:t>
            </w:r>
          </w:p>
        </w:tc>
        <w:tc>
          <w:tcPr>
            <w:tcW w:w="850" w:type="dxa"/>
            <w:tcBorders>
              <w:top w:val="nil"/>
              <w:left w:val="nil"/>
              <w:bottom w:val="single" w:sz="4" w:space="0" w:color="auto"/>
              <w:right w:val="single" w:sz="4" w:space="0" w:color="auto"/>
            </w:tcBorders>
            <w:shd w:val="clear" w:color="auto" w:fill="FFFFFF"/>
            <w:noWrap/>
            <w:vAlign w:val="bottom"/>
          </w:tcPr>
          <w:p w14:paraId="7FCDEDCD" w14:textId="77777777" w:rsidR="006C567B" w:rsidRPr="002B1110" w:rsidRDefault="002B1110">
            <w:r>
              <w:t>10</w:t>
            </w:r>
          </w:p>
        </w:tc>
        <w:tc>
          <w:tcPr>
            <w:tcW w:w="2107" w:type="dxa"/>
            <w:tcBorders>
              <w:top w:val="nil"/>
              <w:left w:val="nil"/>
              <w:bottom w:val="single" w:sz="4" w:space="0" w:color="auto"/>
              <w:right w:val="single" w:sz="4" w:space="0" w:color="auto"/>
            </w:tcBorders>
            <w:shd w:val="clear" w:color="auto" w:fill="FFFFFF"/>
            <w:noWrap/>
            <w:vAlign w:val="bottom"/>
          </w:tcPr>
          <w:p w14:paraId="1A28CC0F" w14:textId="77777777" w:rsidR="006C567B" w:rsidRDefault="006C567B">
            <w:pPr>
              <w:rPr>
                <w:lang w:val="en-US"/>
              </w:rPr>
            </w:pPr>
            <w:r>
              <w:rPr>
                <w:lang w:val="en-US"/>
              </w:rPr>
              <w:t>Неодређено</w:t>
            </w:r>
          </w:p>
        </w:tc>
      </w:tr>
      <w:tr w:rsidR="006C567B" w14:paraId="04156E5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51FE0E9" w14:textId="77777777" w:rsidR="006C567B" w:rsidRPr="002B1110" w:rsidRDefault="002B1110">
            <w:r>
              <w:rPr>
                <w:lang w:val="en-US"/>
              </w:rPr>
              <w:t>7</w:t>
            </w:r>
            <w:r>
              <w:t>9</w:t>
            </w:r>
          </w:p>
        </w:tc>
        <w:tc>
          <w:tcPr>
            <w:tcW w:w="1690" w:type="dxa"/>
            <w:tcBorders>
              <w:top w:val="nil"/>
              <w:left w:val="nil"/>
              <w:bottom w:val="single" w:sz="4" w:space="0" w:color="auto"/>
              <w:right w:val="nil"/>
            </w:tcBorders>
            <w:shd w:val="clear" w:color="auto" w:fill="FFFFFF"/>
            <w:noWrap/>
            <w:vAlign w:val="bottom"/>
          </w:tcPr>
          <w:p w14:paraId="3303FCC6" w14:textId="77777777" w:rsidR="006C567B" w:rsidRDefault="006C567B">
            <w:pPr>
              <w:rPr>
                <w:lang w:val="en-US"/>
              </w:rPr>
            </w:pPr>
            <w:r>
              <w:rPr>
                <w:lang w:val="en-US"/>
              </w:rPr>
              <w:t>Марко</w:t>
            </w:r>
          </w:p>
        </w:tc>
        <w:tc>
          <w:tcPr>
            <w:tcW w:w="1377" w:type="dxa"/>
            <w:tcBorders>
              <w:top w:val="nil"/>
              <w:left w:val="nil"/>
              <w:bottom w:val="single" w:sz="4" w:space="0" w:color="auto"/>
              <w:right w:val="single" w:sz="4" w:space="0" w:color="auto"/>
            </w:tcBorders>
            <w:shd w:val="clear" w:color="auto" w:fill="FFFFFF"/>
            <w:noWrap/>
            <w:vAlign w:val="bottom"/>
          </w:tcPr>
          <w:p w14:paraId="3B04FF43" w14:textId="77777777" w:rsidR="006C567B" w:rsidRDefault="006C567B">
            <w:pPr>
              <w:rPr>
                <w:lang w:val="en-US"/>
              </w:rPr>
            </w:pPr>
            <w:r>
              <w:rPr>
                <w:lang w:val="en-US"/>
              </w:rPr>
              <w:t>Јаковљевић</w:t>
            </w:r>
          </w:p>
        </w:tc>
        <w:tc>
          <w:tcPr>
            <w:tcW w:w="2270" w:type="dxa"/>
            <w:tcBorders>
              <w:top w:val="nil"/>
              <w:left w:val="nil"/>
              <w:bottom w:val="single" w:sz="4" w:space="0" w:color="auto"/>
              <w:right w:val="single" w:sz="4" w:space="0" w:color="auto"/>
            </w:tcBorders>
            <w:shd w:val="clear" w:color="auto" w:fill="FFFFFF"/>
            <w:noWrap/>
            <w:vAlign w:val="bottom"/>
          </w:tcPr>
          <w:p w14:paraId="49C1842E" w14:textId="77777777" w:rsidR="006C567B" w:rsidRDefault="006C567B">
            <w:pPr>
              <w:rPr>
                <w:lang w:val="en-US"/>
              </w:rPr>
            </w:pPr>
            <w:r>
              <w:rPr>
                <w:lang w:val="en-US"/>
              </w:rPr>
              <w:t>референт БЗ пож.</w:t>
            </w:r>
          </w:p>
        </w:tc>
        <w:tc>
          <w:tcPr>
            <w:tcW w:w="849" w:type="dxa"/>
            <w:tcBorders>
              <w:top w:val="nil"/>
              <w:left w:val="nil"/>
              <w:bottom w:val="single" w:sz="4" w:space="0" w:color="auto"/>
              <w:right w:val="single" w:sz="4" w:space="0" w:color="auto"/>
            </w:tcBorders>
            <w:shd w:val="clear" w:color="auto" w:fill="FFFFFF"/>
            <w:noWrap/>
            <w:vAlign w:val="bottom"/>
          </w:tcPr>
          <w:p w14:paraId="1FF8C68F"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25E61A5E" w14:textId="77777777" w:rsidR="006C567B" w:rsidRDefault="006C567B">
            <w:pPr>
              <w:rPr>
                <w:lang w:val="en-US"/>
              </w:rPr>
            </w:pPr>
            <w:r>
              <w:rPr>
                <w:lang w:val="en-US"/>
              </w:rPr>
              <w:t>12</w:t>
            </w:r>
          </w:p>
        </w:tc>
        <w:tc>
          <w:tcPr>
            <w:tcW w:w="850" w:type="dxa"/>
            <w:tcBorders>
              <w:top w:val="nil"/>
              <w:left w:val="nil"/>
              <w:bottom w:val="single" w:sz="4" w:space="0" w:color="auto"/>
              <w:right w:val="single" w:sz="4" w:space="0" w:color="auto"/>
            </w:tcBorders>
            <w:shd w:val="clear" w:color="auto" w:fill="FFFFFF"/>
            <w:noWrap/>
            <w:vAlign w:val="bottom"/>
          </w:tcPr>
          <w:p w14:paraId="078E4764" w14:textId="77777777" w:rsidR="006C567B" w:rsidRDefault="006C567B">
            <w:pPr>
              <w:rPr>
                <w:lang w:val="en-US"/>
              </w:rPr>
            </w:pPr>
            <w:r>
              <w:rPr>
                <w:lang w:val="en-US"/>
              </w:rPr>
              <w:t>12</w:t>
            </w:r>
          </w:p>
        </w:tc>
        <w:tc>
          <w:tcPr>
            <w:tcW w:w="2107" w:type="dxa"/>
            <w:tcBorders>
              <w:top w:val="nil"/>
              <w:left w:val="nil"/>
              <w:bottom w:val="single" w:sz="4" w:space="0" w:color="auto"/>
              <w:right w:val="single" w:sz="4" w:space="0" w:color="auto"/>
            </w:tcBorders>
            <w:shd w:val="clear" w:color="auto" w:fill="FFFFFF"/>
            <w:noWrap/>
            <w:vAlign w:val="bottom"/>
          </w:tcPr>
          <w:p w14:paraId="7855867D" w14:textId="77777777" w:rsidR="006C567B" w:rsidRDefault="006C567B">
            <w:pPr>
              <w:rPr>
                <w:lang w:val="en-US"/>
              </w:rPr>
            </w:pPr>
            <w:r>
              <w:rPr>
                <w:lang w:val="en-US"/>
              </w:rPr>
              <w:t>Неодређено</w:t>
            </w:r>
          </w:p>
        </w:tc>
      </w:tr>
      <w:tr w:rsidR="006C567B" w14:paraId="1EE48C1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53695B6" w14:textId="77777777" w:rsidR="006C567B" w:rsidRPr="002B1110" w:rsidRDefault="002B1110">
            <w:r>
              <w:t>80</w:t>
            </w:r>
          </w:p>
        </w:tc>
        <w:tc>
          <w:tcPr>
            <w:tcW w:w="1690" w:type="dxa"/>
            <w:tcBorders>
              <w:top w:val="nil"/>
              <w:left w:val="nil"/>
              <w:bottom w:val="single" w:sz="4" w:space="0" w:color="auto"/>
              <w:right w:val="nil"/>
            </w:tcBorders>
            <w:shd w:val="clear" w:color="auto" w:fill="FFFFFF"/>
            <w:noWrap/>
            <w:vAlign w:val="bottom"/>
          </w:tcPr>
          <w:p w14:paraId="5A1A30FF" w14:textId="77777777" w:rsidR="006C567B" w:rsidRDefault="006C567B">
            <w:pPr>
              <w:rPr>
                <w:lang w:val="en-US"/>
              </w:rPr>
            </w:pPr>
            <w:r>
              <w:rPr>
                <w:lang w:val="en-US"/>
              </w:rPr>
              <w:t>Александар</w:t>
            </w:r>
          </w:p>
        </w:tc>
        <w:tc>
          <w:tcPr>
            <w:tcW w:w="1377" w:type="dxa"/>
            <w:tcBorders>
              <w:top w:val="nil"/>
              <w:left w:val="nil"/>
              <w:bottom w:val="single" w:sz="4" w:space="0" w:color="auto"/>
              <w:right w:val="single" w:sz="4" w:space="0" w:color="auto"/>
            </w:tcBorders>
            <w:shd w:val="clear" w:color="auto" w:fill="FFFFFF"/>
            <w:noWrap/>
            <w:vAlign w:val="bottom"/>
          </w:tcPr>
          <w:p w14:paraId="39D68439" w14:textId="77777777" w:rsidR="006C567B" w:rsidRDefault="006C567B">
            <w:pPr>
              <w:rPr>
                <w:lang w:val="en-US"/>
              </w:rPr>
            </w:pPr>
            <w:r>
              <w:rPr>
                <w:lang w:val="en-US"/>
              </w:rPr>
              <w:t>Плањанин</w:t>
            </w:r>
          </w:p>
        </w:tc>
        <w:tc>
          <w:tcPr>
            <w:tcW w:w="2270" w:type="dxa"/>
            <w:tcBorders>
              <w:top w:val="nil"/>
              <w:left w:val="nil"/>
              <w:bottom w:val="single" w:sz="4" w:space="0" w:color="auto"/>
              <w:right w:val="single" w:sz="4" w:space="0" w:color="auto"/>
            </w:tcBorders>
            <w:shd w:val="clear" w:color="auto" w:fill="FFFFFF"/>
            <w:noWrap/>
            <w:vAlign w:val="bottom"/>
          </w:tcPr>
          <w:p w14:paraId="759B5386" w14:textId="77777777" w:rsidR="006C567B" w:rsidRDefault="006C567B">
            <w:pPr>
              <w:rPr>
                <w:lang w:val="en-US"/>
              </w:rPr>
            </w:pPr>
            <w:r>
              <w:rPr>
                <w:lang w:val="en-US"/>
              </w:rPr>
              <w:t>магац.-економ</w:t>
            </w:r>
          </w:p>
        </w:tc>
        <w:tc>
          <w:tcPr>
            <w:tcW w:w="849" w:type="dxa"/>
            <w:tcBorders>
              <w:top w:val="nil"/>
              <w:left w:val="nil"/>
              <w:bottom w:val="single" w:sz="4" w:space="0" w:color="auto"/>
              <w:right w:val="single" w:sz="4" w:space="0" w:color="auto"/>
            </w:tcBorders>
            <w:shd w:val="clear" w:color="auto" w:fill="FFFFFF"/>
            <w:noWrap/>
            <w:vAlign w:val="bottom"/>
          </w:tcPr>
          <w:p w14:paraId="62E02D32"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4D32B832" w14:textId="77777777" w:rsidR="006C567B" w:rsidRDefault="006C567B">
            <w:pPr>
              <w:rPr>
                <w:lang w:val="en-US"/>
              </w:rPr>
            </w:pPr>
            <w:r>
              <w:rPr>
                <w:lang w:val="en-US"/>
              </w:rPr>
              <w:t>19</w:t>
            </w:r>
          </w:p>
        </w:tc>
        <w:tc>
          <w:tcPr>
            <w:tcW w:w="850" w:type="dxa"/>
            <w:tcBorders>
              <w:top w:val="nil"/>
              <w:left w:val="nil"/>
              <w:bottom w:val="single" w:sz="4" w:space="0" w:color="auto"/>
              <w:right w:val="single" w:sz="4" w:space="0" w:color="auto"/>
            </w:tcBorders>
            <w:shd w:val="clear" w:color="auto" w:fill="FFFFFF"/>
            <w:noWrap/>
            <w:vAlign w:val="bottom"/>
          </w:tcPr>
          <w:p w14:paraId="2DD1389F" w14:textId="77777777" w:rsidR="006C567B" w:rsidRDefault="006C567B">
            <w:pPr>
              <w:rPr>
                <w:lang w:val="en-US"/>
              </w:rPr>
            </w:pPr>
            <w:r>
              <w:rPr>
                <w:lang w:val="en-US"/>
              </w:rPr>
              <w:t>19</w:t>
            </w:r>
          </w:p>
        </w:tc>
        <w:tc>
          <w:tcPr>
            <w:tcW w:w="2107" w:type="dxa"/>
            <w:tcBorders>
              <w:top w:val="nil"/>
              <w:left w:val="nil"/>
              <w:bottom w:val="single" w:sz="4" w:space="0" w:color="auto"/>
              <w:right w:val="single" w:sz="4" w:space="0" w:color="auto"/>
            </w:tcBorders>
            <w:shd w:val="clear" w:color="auto" w:fill="FFFFFF"/>
            <w:noWrap/>
            <w:vAlign w:val="bottom"/>
          </w:tcPr>
          <w:p w14:paraId="4E75F929" w14:textId="77777777" w:rsidR="006C567B" w:rsidRDefault="006C567B">
            <w:pPr>
              <w:rPr>
                <w:lang w:val="en-US"/>
              </w:rPr>
            </w:pPr>
            <w:r>
              <w:rPr>
                <w:lang w:val="en-US"/>
              </w:rPr>
              <w:t>Неодређено</w:t>
            </w:r>
          </w:p>
        </w:tc>
      </w:tr>
      <w:tr w:rsidR="006C567B" w14:paraId="10811C5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0DEFAF0" w14:textId="77777777" w:rsidR="006C567B" w:rsidRPr="002B1110" w:rsidRDefault="002B1110">
            <w:r>
              <w:t>81</w:t>
            </w:r>
          </w:p>
        </w:tc>
        <w:tc>
          <w:tcPr>
            <w:tcW w:w="1690" w:type="dxa"/>
            <w:tcBorders>
              <w:top w:val="nil"/>
              <w:left w:val="nil"/>
              <w:bottom w:val="single" w:sz="4" w:space="0" w:color="auto"/>
              <w:right w:val="nil"/>
            </w:tcBorders>
            <w:shd w:val="clear" w:color="auto" w:fill="FFFFFF"/>
            <w:noWrap/>
            <w:vAlign w:val="bottom"/>
          </w:tcPr>
          <w:p w14:paraId="454DA5F3" w14:textId="77777777" w:rsidR="006C567B" w:rsidRDefault="006C567B">
            <w:pPr>
              <w:rPr>
                <w:lang w:val="en-US"/>
              </w:rPr>
            </w:pPr>
            <w:r>
              <w:rPr>
                <w:lang w:val="en-US"/>
              </w:rPr>
              <w:t>Предраг</w:t>
            </w:r>
          </w:p>
        </w:tc>
        <w:tc>
          <w:tcPr>
            <w:tcW w:w="1377" w:type="dxa"/>
            <w:tcBorders>
              <w:top w:val="nil"/>
              <w:left w:val="nil"/>
              <w:bottom w:val="single" w:sz="4" w:space="0" w:color="auto"/>
              <w:right w:val="single" w:sz="4" w:space="0" w:color="auto"/>
            </w:tcBorders>
            <w:shd w:val="clear" w:color="auto" w:fill="FFFFFF"/>
            <w:noWrap/>
            <w:vAlign w:val="bottom"/>
          </w:tcPr>
          <w:p w14:paraId="4EE4302C" w14:textId="77777777" w:rsidR="006C567B" w:rsidRDefault="006C567B">
            <w:pPr>
              <w:rPr>
                <w:lang w:val="en-US"/>
              </w:rPr>
            </w:pPr>
            <w:r>
              <w:rPr>
                <w:lang w:val="en-US"/>
              </w:rPr>
              <w:t>Караџић</w:t>
            </w:r>
          </w:p>
        </w:tc>
        <w:tc>
          <w:tcPr>
            <w:tcW w:w="2270" w:type="dxa"/>
            <w:tcBorders>
              <w:top w:val="nil"/>
              <w:left w:val="nil"/>
              <w:bottom w:val="single" w:sz="4" w:space="0" w:color="auto"/>
              <w:right w:val="single" w:sz="4" w:space="0" w:color="auto"/>
            </w:tcBorders>
            <w:shd w:val="clear" w:color="auto" w:fill="FFFFFF"/>
            <w:noWrap/>
            <w:vAlign w:val="bottom"/>
          </w:tcPr>
          <w:p w14:paraId="2318DA1C" w14:textId="77777777" w:rsidR="006C567B" w:rsidRDefault="006C567B">
            <w:r>
              <w:t>Стучни сарад. За ЈН</w:t>
            </w:r>
          </w:p>
        </w:tc>
        <w:tc>
          <w:tcPr>
            <w:tcW w:w="849" w:type="dxa"/>
            <w:tcBorders>
              <w:top w:val="nil"/>
              <w:left w:val="nil"/>
              <w:bottom w:val="single" w:sz="4" w:space="0" w:color="auto"/>
              <w:right w:val="single" w:sz="4" w:space="0" w:color="auto"/>
            </w:tcBorders>
            <w:shd w:val="clear" w:color="auto" w:fill="FFFFFF"/>
            <w:noWrap/>
            <w:vAlign w:val="bottom"/>
          </w:tcPr>
          <w:p w14:paraId="0B741AA6" w14:textId="77777777" w:rsidR="006C567B" w:rsidRPr="00125A00" w:rsidRDefault="006C567B">
            <w:r>
              <w:t>6.1</w:t>
            </w:r>
            <w:r w:rsidR="00125A00">
              <w:t xml:space="preserve"> 180</w:t>
            </w:r>
          </w:p>
        </w:tc>
        <w:tc>
          <w:tcPr>
            <w:tcW w:w="992" w:type="dxa"/>
            <w:tcBorders>
              <w:top w:val="nil"/>
              <w:left w:val="nil"/>
              <w:bottom w:val="single" w:sz="4" w:space="0" w:color="auto"/>
              <w:right w:val="single" w:sz="4" w:space="0" w:color="auto"/>
            </w:tcBorders>
            <w:shd w:val="clear" w:color="auto" w:fill="FFFFFF"/>
            <w:noWrap/>
            <w:vAlign w:val="bottom"/>
          </w:tcPr>
          <w:p w14:paraId="002F07CF" w14:textId="77777777" w:rsidR="006C567B" w:rsidRPr="002B1110" w:rsidRDefault="002B1110">
            <w:r>
              <w:rPr>
                <w:lang w:val="en-US"/>
              </w:rPr>
              <w:t>1</w:t>
            </w:r>
            <w:r>
              <w:t>6</w:t>
            </w:r>
          </w:p>
        </w:tc>
        <w:tc>
          <w:tcPr>
            <w:tcW w:w="850" w:type="dxa"/>
            <w:tcBorders>
              <w:top w:val="nil"/>
              <w:left w:val="nil"/>
              <w:bottom w:val="single" w:sz="4" w:space="0" w:color="auto"/>
              <w:right w:val="single" w:sz="4" w:space="0" w:color="auto"/>
            </w:tcBorders>
            <w:shd w:val="clear" w:color="auto" w:fill="FFFFFF"/>
            <w:noWrap/>
            <w:vAlign w:val="bottom"/>
          </w:tcPr>
          <w:p w14:paraId="274B37D7" w14:textId="77777777" w:rsidR="006C567B" w:rsidRDefault="006C567B">
            <w:pPr>
              <w:rPr>
                <w:lang w:val="en-US"/>
              </w:rPr>
            </w:pPr>
            <w:r>
              <w:rPr>
                <w:lang w:val="en-US"/>
              </w:rPr>
              <w:t>10</w:t>
            </w:r>
          </w:p>
        </w:tc>
        <w:tc>
          <w:tcPr>
            <w:tcW w:w="2107" w:type="dxa"/>
            <w:tcBorders>
              <w:top w:val="nil"/>
              <w:left w:val="nil"/>
              <w:bottom w:val="single" w:sz="4" w:space="0" w:color="auto"/>
              <w:right w:val="single" w:sz="4" w:space="0" w:color="auto"/>
            </w:tcBorders>
            <w:shd w:val="clear" w:color="auto" w:fill="FFFFFF"/>
            <w:noWrap/>
            <w:vAlign w:val="bottom"/>
          </w:tcPr>
          <w:p w14:paraId="0BA9E9F5" w14:textId="77777777" w:rsidR="006C567B" w:rsidRDefault="006C567B">
            <w:pPr>
              <w:rPr>
                <w:lang w:val="en-US"/>
              </w:rPr>
            </w:pPr>
            <w:r>
              <w:rPr>
                <w:lang w:val="en-US"/>
              </w:rPr>
              <w:t>Неодређено</w:t>
            </w:r>
          </w:p>
        </w:tc>
      </w:tr>
      <w:tr w:rsidR="006C567B" w14:paraId="17CC3258" w14:textId="77777777">
        <w:trPr>
          <w:trHeight w:val="353"/>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42A1D1D" w14:textId="77777777" w:rsidR="006C567B" w:rsidRPr="002B1110" w:rsidRDefault="002B1110">
            <w:r>
              <w:rPr>
                <w:lang w:val="en-US"/>
              </w:rPr>
              <w:t>8</w:t>
            </w:r>
            <w:r w:rsidR="00242F7D">
              <w:t>2</w:t>
            </w:r>
          </w:p>
        </w:tc>
        <w:tc>
          <w:tcPr>
            <w:tcW w:w="1690" w:type="dxa"/>
            <w:tcBorders>
              <w:top w:val="nil"/>
              <w:left w:val="nil"/>
              <w:bottom w:val="single" w:sz="4" w:space="0" w:color="auto"/>
              <w:right w:val="nil"/>
            </w:tcBorders>
            <w:shd w:val="clear" w:color="auto" w:fill="FFFFFF"/>
            <w:noWrap/>
            <w:vAlign w:val="bottom"/>
          </w:tcPr>
          <w:p w14:paraId="1EABA8A5" w14:textId="77777777" w:rsidR="006C567B" w:rsidRDefault="006C567B">
            <w:pPr>
              <w:rPr>
                <w:lang w:val="en-US"/>
              </w:rPr>
            </w:pPr>
            <w:r>
              <w:rPr>
                <w:lang w:val="en-US"/>
              </w:rPr>
              <w:t>Бранкица</w:t>
            </w:r>
          </w:p>
        </w:tc>
        <w:tc>
          <w:tcPr>
            <w:tcW w:w="1377" w:type="dxa"/>
            <w:tcBorders>
              <w:top w:val="nil"/>
              <w:left w:val="nil"/>
              <w:bottom w:val="single" w:sz="4" w:space="0" w:color="auto"/>
              <w:right w:val="single" w:sz="4" w:space="0" w:color="auto"/>
            </w:tcBorders>
            <w:shd w:val="clear" w:color="auto" w:fill="FFFFFF"/>
            <w:noWrap/>
            <w:vAlign w:val="bottom"/>
          </w:tcPr>
          <w:p w14:paraId="3A7183E1" w14:textId="77777777" w:rsidR="006C567B" w:rsidRDefault="006C567B">
            <w:pPr>
              <w:rPr>
                <w:lang w:val="en-US"/>
              </w:rPr>
            </w:pPr>
            <w:r>
              <w:rPr>
                <w:lang w:val="en-US"/>
              </w:rPr>
              <w:t>Крстић</w:t>
            </w:r>
          </w:p>
        </w:tc>
        <w:tc>
          <w:tcPr>
            <w:tcW w:w="2270" w:type="dxa"/>
            <w:tcBorders>
              <w:top w:val="nil"/>
              <w:left w:val="nil"/>
              <w:bottom w:val="single" w:sz="4" w:space="0" w:color="auto"/>
              <w:right w:val="single" w:sz="4" w:space="0" w:color="auto"/>
            </w:tcBorders>
            <w:shd w:val="clear" w:color="auto" w:fill="FFFFFF"/>
            <w:noWrap/>
            <w:vAlign w:val="bottom"/>
          </w:tcPr>
          <w:p w14:paraId="2FDD2296" w14:textId="77777777" w:rsidR="006C567B" w:rsidRDefault="006C567B">
            <w:pPr>
              <w:rPr>
                <w:lang w:val="en-US"/>
              </w:rPr>
            </w:pPr>
            <w:r>
              <w:rPr>
                <w:lang w:val="en-US"/>
              </w:rPr>
              <w:t>пословнисекретар</w:t>
            </w:r>
          </w:p>
        </w:tc>
        <w:tc>
          <w:tcPr>
            <w:tcW w:w="849" w:type="dxa"/>
            <w:tcBorders>
              <w:top w:val="nil"/>
              <w:left w:val="nil"/>
              <w:bottom w:val="single" w:sz="4" w:space="0" w:color="auto"/>
              <w:right w:val="single" w:sz="4" w:space="0" w:color="auto"/>
            </w:tcBorders>
            <w:shd w:val="clear" w:color="auto" w:fill="FFFFFF"/>
            <w:noWrap/>
            <w:vAlign w:val="bottom"/>
          </w:tcPr>
          <w:p w14:paraId="518491C8" w14:textId="77777777" w:rsidR="00125A00" w:rsidRDefault="006C567B">
            <w:r>
              <w:rPr>
                <w:lang w:val="en-US"/>
              </w:rPr>
              <w:t>6.1.</w:t>
            </w:r>
          </w:p>
          <w:p w14:paraId="65D995D2" w14:textId="77777777" w:rsidR="006C567B" w:rsidRPr="00125A00" w:rsidRDefault="00125A00">
            <w:r>
              <w:t>180</w:t>
            </w:r>
          </w:p>
        </w:tc>
        <w:tc>
          <w:tcPr>
            <w:tcW w:w="992" w:type="dxa"/>
            <w:tcBorders>
              <w:top w:val="nil"/>
              <w:left w:val="nil"/>
              <w:bottom w:val="single" w:sz="4" w:space="0" w:color="auto"/>
              <w:right w:val="single" w:sz="4" w:space="0" w:color="auto"/>
            </w:tcBorders>
            <w:shd w:val="clear" w:color="auto" w:fill="FFFFFF"/>
            <w:noWrap/>
            <w:vAlign w:val="bottom"/>
          </w:tcPr>
          <w:p w14:paraId="67559644" w14:textId="77777777" w:rsidR="006C567B" w:rsidRDefault="006C567B">
            <w:pPr>
              <w:rPr>
                <w:lang w:val="en-US"/>
              </w:rPr>
            </w:pPr>
            <w:r>
              <w:rPr>
                <w:lang w:val="en-US"/>
              </w:rPr>
              <w:t>10</w:t>
            </w:r>
          </w:p>
        </w:tc>
        <w:tc>
          <w:tcPr>
            <w:tcW w:w="850" w:type="dxa"/>
            <w:tcBorders>
              <w:top w:val="nil"/>
              <w:left w:val="nil"/>
              <w:bottom w:val="single" w:sz="4" w:space="0" w:color="auto"/>
              <w:right w:val="single" w:sz="4" w:space="0" w:color="auto"/>
            </w:tcBorders>
            <w:shd w:val="clear" w:color="auto" w:fill="FFFFFF"/>
            <w:noWrap/>
            <w:vAlign w:val="bottom"/>
          </w:tcPr>
          <w:p w14:paraId="5972AE01" w14:textId="77777777" w:rsidR="006C567B" w:rsidRPr="002B1110" w:rsidRDefault="002B1110">
            <w:r>
              <w:t>2</w:t>
            </w:r>
          </w:p>
        </w:tc>
        <w:tc>
          <w:tcPr>
            <w:tcW w:w="2107" w:type="dxa"/>
            <w:tcBorders>
              <w:top w:val="nil"/>
              <w:left w:val="nil"/>
              <w:bottom w:val="single" w:sz="4" w:space="0" w:color="auto"/>
              <w:right w:val="single" w:sz="4" w:space="0" w:color="auto"/>
            </w:tcBorders>
            <w:shd w:val="clear" w:color="auto" w:fill="FFFFFF"/>
            <w:noWrap/>
            <w:vAlign w:val="bottom"/>
          </w:tcPr>
          <w:p w14:paraId="1F8A4D82" w14:textId="77777777" w:rsidR="006C567B" w:rsidRDefault="006C567B">
            <w:pPr>
              <w:rPr>
                <w:lang w:val="en-US"/>
              </w:rPr>
            </w:pPr>
            <w:r>
              <w:rPr>
                <w:lang w:val="en-US"/>
              </w:rPr>
              <w:t>Неодређено</w:t>
            </w:r>
          </w:p>
        </w:tc>
      </w:tr>
      <w:tr w:rsidR="006C567B" w14:paraId="7808031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FB423B4"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0CCA59AE" w14:textId="77777777" w:rsidR="006C567B" w:rsidRDefault="006C567B">
            <w:pPr>
              <w:rPr>
                <w:lang w:val="en-US"/>
              </w:rPr>
            </w:pPr>
          </w:p>
        </w:tc>
        <w:tc>
          <w:tcPr>
            <w:tcW w:w="1377" w:type="dxa"/>
            <w:tcBorders>
              <w:top w:val="nil"/>
              <w:left w:val="nil"/>
              <w:bottom w:val="single" w:sz="4" w:space="0" w:color="auto"/>
              <w:right w:val="single" w:sz="4" w:space="0" w:color="auto"/>
            </w:tcBorders>
            <w:shd w:val="clear" w:color="auto" w:fill="FFFFFF"/>
            <w:noWrap/>
            <w:vAlign w:val="bottom"/>
          </w:tcPr>
          <w:p w14:paraId="49DF1EE9"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0FB19B0D"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2B96035D"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350BBEC2"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1EA1E641"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440B13EB" w14:textId="77777777" w:rsidR="006C567B" w:rsidRDefault="006C567B">
            <w:pPr>
              <w:rPr>
                <w:lang w:val="en-US"/>
              </w:rPr>
            </w:pPr>
          </w:p>
        </w:tc>
      </w:tr>
      <w:tr w:rsidR="006C567B" w14:paraId="78C314E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66ACE89"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2A82477F" w14:textId="77777777" w:rsidR="006C567B" w:rsidRDefault="006C567B">
            <w:pPr>
              <w:rPr>
                <w:lang w:val="en-US"/>
              </w:rPr>
            </w:pPr>
            <w:r>
              <w:rPr>
                <w:lang w:val="en-US"/>
              </w:rPr>
              <w:t>КУХИЊА</w:t>
            </w:r>
          </w:p>
        </w:tc>
        <w:tc>
          <w:tcPr>
            <w:tcW w:w="1377" w:type="dxa"/>
            <w:tcBorders>
              <w:top w:val="nil"/>
              <w:left w:val="nil"/>
              <w:bottom w:val="single" w:sz="4" w:space="0" w:color="auto"/>
              <w:right w:val="single" w:sz="4" w:space="0" w:color="auto"/>
            </w:tcBorders>
            <w:shd w:val="clear" w:color="auto" w:fill="FFFFFF"/>
            <w:noWrap/>
            <w:vAlign w:val="bottom"/>
          </w:tcPr>
          <w:p w14:paraId="62FD91ED"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34D4132E"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46F09CA2"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17B5D349"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35776898"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40F4573A" w14:textId="77777777" w:rsidR="006C567B" w:rsidRDefault="006C567B">
            <w:pPr>
              <w:rPr>
                <w:lang w:val="en-US"/>
              </w:rPr>
            </w:pPr>
          </w:p>
        </w:tc>
      </w:tr>
      <w:tr w:rsidR="006C567B" w14:paraId="6EEB4C9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F05AAAC" w14:textId="77777777" w:rsidR="006C567B" w:rsidRPr="00242F7D" w:rsidRDefault="00242F7D">
            <w:r>
              <w:rPr>
                <w:lang w:val="en-US"/>
              </w:rPr>
              <w:t>8</w:t>
            </w:r>
            <w:r>
              <w:t>3</w:t>
            </w:r>
          </w:p>
        </w:tc>
        <w:tc>
          <w:tcPr>
            <w:tcW w:w="1690" w:type="dxa"/>
            <w:tcBorders>
              <w:top w:val="nil"/>
              <w:left w:val="nil"/>
              <w:bottom w:val="single" w:sz="4" w:space="0" w:color="auto"/>
              <w:right w:val="nil"/>
            </w:tcBorders>
            <w:shd w:val="clear" w:color="auto" w:fill="FFFFFF"/>
            <w:noWrap/>
            <w:vAlign w:val="bottom"/>
          </w:tcPr>
          <w:p w14:paraId="477170B6" w14:textId="77777777" w:rsidR="006C567B" w:rsidRDefault="006C567B">
            <w:pPr>
              <w:rPr>
                <w:lang w:val="en-US"/>
              </w:rPr>
            </w:pPr>
            <w:r>
              <w:rPr>
                <w:lang w:val="en-US"/>
              </w:rPr>
              <w:t>Зорица</w:t>
            </w:r>
          </w:p>
        </w:tc>
        <w:tc>
          <w:tcPr>
            <w:tcW w:w="1377" w:type="dxa"/>
            <w:tcBorders>
              <w:top w:val="nil"/>
              <w:left w:val="nil"/>
              <w:bottom w:val="single" w:sz="4" w:space="0" w:color="auto"/>
              <w:right w:val="single" w:sz="4" w:space="0" w:color="auto"/>
            </w:tcBorders>
            <w:shd w:val="clear" w:color="auto" w:fill="FFFFFF"/>
            <w:noWrap/>
            <w:vAlign w:val="bottom"/>
          </w:tcPr>
          <w:p w14:paraId="65FDC311" w14:textId="77777777" w:rsidR="006C567B" w:rsidRDefault="006C567B">
            <w:pPr>
              <w:rPr>
                <w:lang w:val="en-US"/>
              </w:rPr>
            </w:pPr>
            <w:r>
              <w:rPr>
                <w:lang w:val="en-US"/>
              </w:rPr>
              <w:t>Џамић</w:t>
            </w:r>
          </w:p>
        </w:tc>
        <w:tc>
          <w:tcPr>
            <w:tcW w:w="2270" w:type="dxa"/>
            <w:tcBorders>
              <w:top w:val="nil"/>
              <w:left w:val="nil"/>
              <w:bottom w:val="single" w:sz="4" w:space="0" w:color="auto"/>
              <w:right w:val="single" w:sz="4" w:space="0" w:color="auto"/>
            </w:tcBorders>
            <w:shd w:val="clear" w:color="auto" w:fill="FFFFFF"/>
            <w:noWrap/>
            <w:vAlign w:val="bottom"/>
          </w:tcPr>
          <w:p w14:paraId="533151EB" w14:textId="77777777" w:rsidR="006C567B" w:rsidRDefault="006C567B">
            <w:pPr>
              <w:rPr>
                <w:lang w:val="en-US"/>
              </w:rPr>
            </w:pPr>
            <w:r>
              <w:rPr>
                <w:lang w:val="en-US"/>
              </w:rPr>
              <w:t>главникувар</w:t>
            </w:r>
          </w:p>
        </w:tc>
        <w:tc>
          <w:tcPr>
            <w:tcW w:w="849" w:type="dxa"/>
            <w:tcBorders>
              <w:top w:val="nil"/>
              <w:left w:val="nil"/>
              <w:bottom w:val="single" w:sz="4" w:space="0" w:color="auto"/>
              <w:right w:val="single" w:sz="4" w:space="0" w:color="auto"/>
            </w:tcBorders>
            <w:shd w:val="clear" w:color="auto" w:fill="FFFFFF"/>
            <w:noWrap/>
            <w:vAlign w:val="bottom"/>
          </w:tcPr>
          <w:p w14:paraId="2620900C" w14:textId="77777777" w:rsidR="006C567B" w:rsidRDefault="006C567B">
            <w:pPr>
              <w:rPr>
                <w:lang w:val="en-US"/>
              </w:rPr>
            </w:pPr>
            <w:r>
              <w:rPr>
                <w:lang w:val="en-US"/>
              </w:rPr>
              <w:t>5.</w:t>
            </w:r>
          </w:p>
        </w:tc>
        <w:tc>
          <w:tcPr>
            <w:tcW w:w="992" w:type="dxa"/>
            <w:tcBorders>
              <w:top w:val="nil"/>
              <w:left w:val="nil"/>
              <w:bottom w:val="single" w:sz="4" w:space="0" w:color="auto"/>
              <w:right w:val="single" w:sz="4" w:space="0" w:color="auto"/>
            </w:tcBorders>
            <w:shd w:val="clear" w:color="auto" w:fill="FFFFFF"/>
            <w:noWrap/>
            <w:vAlign w:val="bottom"/>
          </w:tcPr>
          <w:p w14:paraId="4A42D082" w14:textId="77777777" w:rsidR="006C567B" w:rsidRPr="00242F7D" w:rsidRDefault="00242F7D">
            <w:r>
              <w:rPr>
                <w:lang w:val="en-US"/>
              </w:rPr>
              <w:t>2</w:t>
            </w:r>
            <w:r>
              <w:t>5</w:t>
            </w:r>
          </w:p>
        </w:tc>
        <w:tc>
          <w:tcPr>
            <w:tcW w:w="850" w:type="dxa"/>
            <w:tcBorders>
              <w:top w:val="nil"/>
              <w:left w:val="nil"/>
              <w:bottom w:val="single" w:sz="4" w:space="0" w:color="auto"/>
              <w:right w:val="single" w:sz="4" w:space="0" w:color="auto"/>
            </w:tcBorders>
            <w:shd w:val="clear" w:color="auto" w:fill="FFFFFF"/>
            <w:noWrap/>
            <w:vAlign w:val="bottom"/>
          </w:tcPr>
          <w:p w14:paraId="0045F541" w14:textId="77777777" w:rsidR="006C567B" w:rsidRPr="00242F7D" w:rsidRDefault="006C567B">
            <w:r>
              <w:rPr>
                <w:lang w:val="en-US"/>
              </w:rPr>
              <w:t>2</w:t>
            </w:r>
            <w:r w:rsidR="00242F7D">
              <w:t>3</w:t>
            </w:r>
          </w:p>
        </w:tc>
        <w:tc>
          <w:tcPr>
            <w:tcW w:w="2107" w:type="dxa"/>
            <w:tcBorders>
              <w:top w:val="nil"/>
              <w:left w:val="nil"/>
              <w:bottom w:val="single" w:sz="4" w:space="0" w:color="auto"/>
              <w:right w:val="single" w:sz="4" w:space="0" w:color="auto"/>
            </w:tcBorders>
            <w:shd w:val="clear" w:color="auto" w:fill="FFFFFF"/>
            <w:noWrap/>
            <w:vAlign w:val="bottom"/>
          </w:tcPr>
          <w:p w14:paraId="16DE72EB" w14:textId="77777777" w:rsidR="006C567B" w:rsidRDefault="006C567B">
            <w:pPr>
              <w:rPr>
                <w:lang w:val="en-US"/>
              </w:rPr>
            </w:pPr>
            <w:r>
              <w:rPr>
                <w:lang w:val="en-US"/>
              </w:rPr>
              <w:t>Неодређено</w:t>
            </w:r>
          </w:p>
        </w:tc>
      </w:tr>
      <w:tr w:rsidR="006C567B" w14:paraId="7F71763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3E6B719" w14:textId="77777777" w:rsidR="006C567B" w:rsidRPr="00242F7D" w:rsidRDefault="00242F7D">
            <w:r>
              <w:rPr>
                <w:lang w:val="en-US"/>
              </w:rPr>
              <w:t>8</w:t>
            </w:r>
            <w:r>
              <w:t>4</w:t>
            </w:r>
          </w:p>
        </w:tc>
        <w:tc>
          <w:tcPr>
            <w:tcW w:w="1690" w:type="dxa"/>
            <w:tcBorders>
              <w:top w:val="nil"/>
              <w:left w:val="nil"/>
              <w:bottom w:val="single" w:sz="4" w:space="0" w:color="auto"/>
              <w:right w:val="nil"/>
            </w:tcBorders>
            <w:shd w:val="clear" w:color="auto" w:fill="FFFFFF"/>
            <w:noWrap/>
            <w:vAlign w:val="bottom"/>
          </w:tcPr>
          <w:p w14:paraId="550B0F93" w14:textId="77777777" w:rsidR="006C567B" w:rsidRDefault="006C567B">
            <w:pPr>
              <w:rPr>
                <w:lang w:val="en-US"/>
              </w:rPr>
            </w:pPr>
            <w:r>
              <w:rPr>
                <w:lang w:val="en-US"/>
              </w:rPr>
              <w:t>Марина</w:t>
            </w:r>
          </w:p>
        </w:tc>
        <w:tc>
          <w:tcPr>
            <w:tcW w:w="1377" w:type="dxa"/>
            <w:tcBorders>
              <w:top w:val="nil"/>
              <w:left w:val="nil"/>
              <w:bottom w:val="single" w:sz="4" w:space="0" w:color="auto"/>
              <w:right w:val="single" w:sz="4" w:space="0" w:color="auto"/>
            </w:tcBorders>
            <w:shd w:val="clear" w:color="auto" w:fill="FFFFFF"/>
            <w:noWrap/>
            <w:vAlign w:val="bottom"/>
          </w:tcPr>
          <w:p w14:paraId="24615DE9" w14:textId="77777777" w:rsidR="006C567B" w:rsidRDefault="006C567B">
            <w:pPr>
              <w:rPr>
                <w:lang w:val="en-US"/>
              </w:rPr>
            </w:pPr>
            <w:r>
              <w:rPr>
                <w:lang w:val="en-US"/>
              </w:rPr>
              <w:t>Станисављеви</w:t>
            </w:r>
          </w:p>
        </w:tc>
        <w:tc>
          <w:tcPr>
            <w:tcW w:w="2270" w:type="dxa"/>
            <w:tcBorders>
              <w:top w:val="nil"/>
              <w:left w:val="nil"/>
              <w:bottom w:val="single" w:sz="4" w:space="0" w:color="auto"/>
              <w:right w:val="single" w:sz="4" w:space="0" w:color="auto"/>
            </w:tcBorders>
            <w:shd w:val="clear" w:color="auto" w:fill="FFFFFF"/>
            <w:noWrap/>
            <w:vAlign w:val="bottom"/>
          </w:tcPr>
          <w:p w14:paraId="465C6F83" w14:textId="77777777" w:rsidR="006C567B" w:rsidRDefault="006C567B">
            <w:pPr>
              <w:rPr>
                <w:lang w:val="en-US"/>
              </w:rPr>
            </w:pPr>
            <w:r>
              <w:rPr>
                <w:lang w:val="en-US"/>
              </w:rPr>
              <w:t>кувар/посластича</w:t>
            </w:r>
          </w:p>
        </w:tc>
        <w:tc>
          <w:tcPr>
            <w:tcW w:w="849" w:type="dxa"/>
            <w:tcBorders>
              <w:top w:val="nil"/>
              <w:left w:val="nil"/>
              <w:bottom w:val="single" w:sz="4" w:space="0" w:color="auto"/>
              <w:right w:val="single" w:sz="4" w:space="0" w:color="auto"/>
            </w:tcBorders>
            <w:shd w:val="clear" w:color="auto" w:fill="FFFFFF"/>
            <w:noWrap/>
            <w:vAlign w:val="bottom"/>
          </w:tcPr>
          <w:p w14:paraId="632ED372" w14:textId="77777777" w:rsidR="006C567B" w:rsidRDefault="006C567B">
            <w:pPr>
              <w:rPr>
                <w:lang w:val="en-US"/>
              </w:rPr>
            </w:pPr>
            <w:r>
              <w:rPr>
                <w:lang w:val="en-US"/>
              </w:rPr>
              <w:t>5</w:t>
            </w:r>
          </w:p>
        </w:tc>
        <w:tc>
          <w:tcPr>
            <w:tcW w:w="992" w:type="dxa"/>
            <w:tcBorders>
              <w:top w:val="nil"/>
              <w:left w:val="nil"/>
              <w:bottom w:val="single" w:sz="4" w:space="0" w:color="auto"/>
              <w:right w:val="single" w:sz="4" w:space="0" w:color="auto"/>
            </w:tcBorders>
            <w:shd w:val="clear" w:color="auto" w:fill="FFFFFF"/>
            <w:noWrap/>
            <w:vAlign w:val="bottom"/>
          </w:tcPr>
          <w:p w14:paraId="1672BAF9" w14:textId="77777777" w:rsidR="006C567B" w:rsidRDefault="006C567B">
            <w:pPr>
              <w:rPr>
                <w:lang w:val="en-US"/>
              </w:rPr>
            </w:pPr>
            <w:r>
              <w:rPr>
                <w:lang w:val="en-US"/>
              </w:rPr>
              <w:t>13</w:t>
            </w:r>
          </w:p>
        </w:tc>
        <w:tc>
          <w:tcPr>
            <w:tcW w:w="850" w:type="dxa"/>
            <w:tcBorders>
              <w:top w:val="nil"/>
              <w:left w:val="nil"/>
              <w:bottom w:val="single" w:sz="4" w:space="0" w:color="auto"/>
              <w:right w:val="single" w:sz="4" w:space="0" w:color="auto"/>
            </w:tcBorders>
            <w:shd w:val="clear" w:color="auto" w:fill="FFFFFF"/>
            <w:noWrap/>
            <w:vAlign w:val="bottom"/>
          </w:tcPr>
          <w:p w14:paraId="4A7B8DEA" w14:textId="77777777" w:rsidR="006C567B" w:rsidRDefault="006C567B">
            <w:pPr>
              <w:rPr>
                <w:lang w:val="en-US"/>
              </w:rPr>
            </w:pPr>
            <w:r>
              <w:rPr>
                <w:lang w:val="en-US"/>
              </w:rPr>
              <w:t>12</w:t>
            </w:r>
          </w:p>
        </w:tc>
        <w:tc>
          <w:tcPr>
            <w:tcW w:w="2107" w:type="dxa"/>
            <w:tcBorders>
              <w:top w:val="nil"/>
              <w:left w:val="nil"/>
              <w:bottom w:val="single" w:sz="4" w:space="0" w:color="auto"/>
              <w:right w:val="single" w:sz="4" w:space="0" w:color="auto"/>
            </w:tcBorders>
            <w:shd w:val="clear" w:color="auto" w:fill="FFFFFF"/>
            <w:noWrap/>
            <w:vAlign w:val="bottom"/>
          </w:tcPr>
          <w:p w14:paraId="01003157" w14:textId="77777777" w:rsidR="006C567B" w:rsidRDefault="006C567B">
            <w:pPr>
              <w:rPr>
                <w:lang w:val="en-US"/>
              </w:rPr>
            </w:pPr>
            <w:r>
              <w:rPr>
                <w:lang w:val="en-US"/>
              </w:rPr>
              <w:t>Неодређено</w:t>
            </w:r>
          </w:p>
        </w:tc>
      </w:tr>
      <w:tr w:rsidR="006C567B" w14:paraId="484CD95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ED15B93" w14:textId="77777777" w:rsidR="006C567B" w:rsidRPr="00242F7D" w:rsidRDefault="00242F7D">
            <w:r>
              <w:rPr>
                <w:lang w:val="en-US"/>
              </w:rPr>
              <w:t>8</w:t>
            </w:r>
            <w:r>
              <w:t>5</w:t>
            </w:r>
          </w:p>
        </w:tc>
        <w:tc>
          <w:tcPr>
            <w:tcW w:w="1690" w:type="dxa"/>
            <w:tcBorders>
              <w:top w:val="nil"/>
              <w:left w:val="nil"/>
              <w:bottom w:val="single" w:sz="4" w:space="0" w:color="auto"/>
              <w:right w:val="nil"/>
            </w:tcBorders>
            <w:shd w:val="clear" w:color="auto" w:fill="FFFFFF"/>
            <w:noWrap/>
            <w:vAlign w:val="bottom"/>
          </w:tcPr>
          <w:p w14:paraId="00B2E6F4" w14:textId="77777777" w:rsidR="006C567B" w:rsidRDefault="006C567B">
            <w:pPr>
              <w:rPr>
                <w:lang w:val="en-US"/>
              </w:rPr>
            </w:pPr>
            <w:r>
              <w:rPr>
                <w:lang w:val="en-US"/>
              </w:rPr>
              <w:t>Ана</w:t>
            </w:r>
          </w:p>
        </w:tc>
        <w:tc>
          <w:tcPr>
            <w:tcW w:w="1377" w:type="dxa"/>
            <w:tcBorders>
              <w:top w:val="nil"/>
              <w:left w:val="nil"/>
              <w:bottom w:val="single" w:sz="4" w:space="0" w:color="auto"/>
              <w:right w:val="single" w:sz="4" w:space="0" w:color="auto"/>
            </w:tcBorders>
            <w:shd w:val="clear" w:color="auto" w:fill="FFFFFF"/>
            <w:noWrap/>
            <w:vAlign w:val="bottom"/>
          </w:tcPr>
          <w:p w14:paraId="6A52DC3B" w14:textId="77777777" w:rsidR="006C567B" w:rsidRDefault="006C567B">
            <w:pPr>
              <w:rPr>
                <w:lang w:val="en-US"/>
              </w:rPr>
            </w:pPr>
            <w:r>
              <w:rPr>
                <w:lang w:val="en-US"/>
              </w:rPr>
              <w:t>Петровић</w:t>
            </w:r>
          </w:p>
        </w:tc>
        <w:tc>
          <w:tcPr>
            <w:tcW w:w="2270" w:type="dxa"/>
            <w:tcBorders>
              <w:top w:val="nil"/>
              <w:left w:val="nil"/>
              <w:bottom w:val="single" w:sz="4" w:space="0" w:color="auto"/>
              <w:right w:val="single" w:sz="4" w:space="0" w:color="auto"/>
            </w:tcBorders>
            <w:shd w:val="clear" w:color="auto" w:fill="FFFFFF"/>
            <w:noWrap/>
            <w:vAlign w:val="bottom"/>
          </w:tcPr>
          <w:p w14:paraId="07D7A91E" w14:textId="77777777" w:rsidR="006C567B" w:rsidRDefault="006C567B">
            <w:pPr>
              <w:rPr>
                <w:lang w:val="en-US"/>
              </w:rPr>
            </w:pPr>
            <w:r>
              <w:rPr>
                <w:lang w:val="en-US"/>
              </w:rPr>
              <w:t>кувар</w:t>
            </w:r>
          </w:p>
        </w:tc>
        <w:tc>
          <w:tcPr>
            <w:tcW w:w="849" w:type="dxa"/>
            <w:tcBorders>
              <w:top w:val="nil"/>
              <w:left w:val="nil"/>
              <w:bottom w:val="single" w:sz="4" w:space="0" w:color="auto"/>
              <w:right w:val="single" w:sz="4" w:space="0" w:color="auto"/>
            </w:tcBorders>
            <w:shd w:val="clear" w:color="auto" w:fill="FFFFFF"/>
            <w:noWrap/>
            <w:vAlign w:val="bottom"/>
          </w:tcPr>
          <w:p w14:paraId="777F8F21" w14:textId="77777777" w:rsidR="006C567B" w:rsidRDefault="006C567B">
            <w:pPr>
              <w:rPr>
                <w:lang w:val="en-US"/>
              </w:rPr>
            </w:pPr>
            <w:r>
              <w:rPr>
                <w:lang w:val="en-US"/>
              </w:rPr>
              <w:t>3</w:t>
            </w:r>
          </w:p>
        </w:tc>
        <w:tc>
          <w:tcPr>
            <w:tcW w:w="992" w:type="dxa"/>
            <w:tcBorders>
              <w:top w:val="nil"/>
              <w:left w:val="nil"/>
              <w:bottom w:val="single" w:sz="4" w:space="0" w:color="auto"/>
              <w:right w:val="single" w:sz="4" w:space="0" w:color="auto"/>
            </w:tcBorders>
            <w:shd w:val="clear" w:color="auto" w:fill="FFFFFF"/>
            <w:noWrap/>
            <w:vAlign w:val="bottom"/>
          </w:tcPr>
          <w:p w14:paraId="73A2DDC5" w14:textId="77777777" w:rsidR="006C567B" w:rsidRPr="00242F7D" w:rsidRDefault="00242F7D">
            <w:r>
              <w:rPr>
                <w:lang w:val="en-US"/>
              </w:rPr>
              <w:t>2</w:t>
            </w:r>
            <w:r>
              <w:t>1</w:t>
            </w:r>
          </w:p>
        </w:tc>
        <w:tc>
          <w:tcPr>
            <w:tcW w:w="850" w:type="dxa"/>
            <w:tcBorders>
              <w:top w:val="nil"/>
              <w:left w:val="nil"/>
              <w:bottom w:val="single" w:sz="4" w:space="0" w:color="auto"/>
              <w:right w:val="single" w:sz="4" w:space="0" w:color="auto"/>
            </w:tcBorders>
            <w:shd w:val="clear" w:color="auto" w:fill="FFFFFF"/>
            <w:noWrap/>
            <w:vAlign w:val="bottom"/>
          </w:tcPr>
          <w:p w14:paraId="4A22C747" w14:textId="77777777" w:rsidR="006C567B" w:rsidRPr="00242F7D" w:rsidRDefault="00242F7D">
            <w:r>
              <w:t>9</w:t>
            </w:r>
          </w:p>
        </w:tc>
        <w:tc>
          <w:tcPr>
            <w:tcW w:w="2107" w:type="dxa"/>
            <w:tcBorders>
              <w:top w:val="nil"/>
              <w:left w:val="nil"/>
              <w:bottom w:val="single" w:sz="4" w:space="0" w:color="auto"/>
              <w:right w:val="single" w:sz="4" w:space="0" w:color="auto"/>
            </w:tcBorders>
            <w:shd w:val="clear" w:color="auto" w:fill="FFFFFF"/>
            <w:noWrap/>
            <w:vAlign w:val="bottom"/>
          </w:tcPr>
          <w:p w14:paraId="3343BA3F" w14:textId="77777777" w:rsidR="006C567B" w:rsidRDefault="006C567B">
            <w:pPr>
              <w:rPr>
                <w:lang w:val="en-US"/>
              </w:rPr>
            </w:pPr>
            <w:r>
              <w:rPr>
                <w:lang w:val="en-US"/>
              </w:rPr>
              <w:t>Неодређено</w:t>
            </w:r>
          </w:p>
        </w:tc>
      </w:tr>
      <w:tr w:rsidR="006C567B" w14:paraId="42927A0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73B4310" w14:textId="77777777" w:rsidR="006C567B" w:rsidRPr="00242F7D" w:rsidRDefault="00242F7D">
            <w:r>
              <w:rPr>
                <w:lang w:val="en-US"/>
              </w:rPr>
              <w:t>8</w:t>
            </w:r>
            <w:r>
              <w:t>6</w:t>
            </w:r>
          </w:p>
        </w:tc>
        <w:tc>
          <w:tcPr>
            <w:tcW w:w="1690" w:type="dxa"/>
            <w:tcBorders>
              <w:top w:val="nil"/>
              <w:left w:val="nil"/>
              <w:bottom w:val="single" w:sz="4" w:space="0" w:color="auto"/>
              <w:right w:val="nil"/>
            </w:tcBorders>
            <w:shd w:val="clear" w:color="auto" w:fill="FFFFFF"/>
            <w:noWrap/>
            <w:vAlign w:val="bottom"/>
          </w:tcPr>
          <w:p w14:paraId="47888FD5" w14:textId="77777777" w:rsidR="006C567B" w:rsidRDefault="006C567B">
            <w:pPr>
              <w:rPr>
                <w:lang w:val="en-US"/>
              </w:rPr>
            </w:pPr>
            <w:r>
              <w:rPr>
                <w:lang w:val="en-US"/>
              </w:rPr>
              <w:t>Јасмина</w:t>
            </w:r>
          </w:p>
        </w:tc>
        <w:tc>
          <w:tcPr>
            <w:tcW w:w="1377" w:type="dxa"/>
            <w:tcBorders>
              <w:top w:val="nil"/>
              <w:left w:val="nil"/>
              <w:bottom w:val="single" w:sz="4" w:space="0" w:color="auto"/>
              <w:right w:val="single" w:sz="4" w:space="0" w:color="auto"/>
            </w:tcBorders>
            <w:shd w:val="clear" w:color="auto" w:fill="FFFFFF"/>
            <w:noWrap/>
            <w:vAlign w:val="bottom"/>
          </w:tcPr>
          <w:p w14:paraId="5D02C21B" w14:textId="77777777" w:rsidR="006C567B" w:rsidRDefault="006C567B">
            <w:pPr>
              <w:rPr>
                <w:lang w:val="en-US"/>
              </w:rPr>
            </w:pPr>
            <w:r>
              <w:rPr>
                <w:lang w:val="en-US"/>
              </w:rPr>
              <w:t>Недељковић</w:t>
            </w:r>
          </w:p>
        </w:tc>
        <w:tc>
          <w:tcPr>
            <w:tcW w:w="2270" w:type="dxa"/>
            <w:tcBorders>
              <w:top w:val="nil"/>
              <w:left w:val="nil"/>
              <w:bottom w:val="single" w:sz="4" w:space="0" w:color="auto"/>
              <w:right w:val="single" w:sz="4" w:space="0" w:color="auto"/>
            </w:tcBorders>
            <w:shd w:val="clear" w:color="auto" w:fill="FFFFFF"/>
            <w:noWrap/>
            <w:vAlign w:val="bottom"/>
          </w:tcPr>
          <w:p w14:paraId="4DDD7CF2"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450F2269"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70A7EF75" w14:textId="77777777" w:rsidR="006C567B" w:rsidRPr="00242F7D" w:rsidRDefault="00242F7D">
            <w:r>
              <w:rPr>
                <w:lang w:val="en-US"/>
              </w:rPr>
              <w:t>1</w:t>
            </w:r>
            <w:r>
              <w:t>8</w:t>
            </w:r>
          </w:p>
        </w:tc>
        <w:tc>
          <w:tcPr>
            <w:tcW w:w="850" w:type="dxa"/>
            <w:tcBorders>
              <w:top w:val="nil"/>
              <w:left w:val="nil"/>
              <w:bottom w:val="single" w:sz="4" w:space="0" w:color="auto"/>
              <w:right w:val="single" w:sz="4" w:space="0" w:color="auto"/>
            </w:tcBorders>
            <w:shd w:val="clear" w:color="auto" w:fill="FFFFFF"/>
            <w:noWrap/>
            <w:vAlign w:val="bottom"/>
          </w:tcPr>
          <w:p w14:paraId="759A491F" w14:textId="77777777" w:rsidR="006C567B" w:rsidRDefault="006C567B">
            <w:pPr>
              <w:rPr>
                <w:lang w:val="en-US"/>
              </w:rPr>
            </w:pPr>
            <w:r>
              <w:rPr>
                <w:lang w:val="en-US"/>
              </w:rPr>
              <w:t>16</w:t>
            </w:r>
          </w:p>
        </w:tc>
        <w:tc>
          <w:tcPr>
            <w:tcW w:w="2107" w:type="dxa"/>
            <w:tcBorders>
              <w:top w:val="nil"/>
              <w:left w:val="nil"/>
              <w:bottom w:val="single" w:sz="4" w:space="0" w:color="auto"/>
              <w:right w:val="single" w:sz="4" w:space="0" w:color="auto"/>
            </w:tcBorders>
            <w:shd w:val="clear" w:color="auto" w:fill="FFFFFF"/>
            <w:noWrap/>
            <w:vAlign w:val="bottom"/>
          </w:tcPr>
          <w:p w14:paraId="3AF42093" w14:textId="77777777" w:rsidR="006C567B" w:rsidRDefault="006C567B">
            <w:pPr>
              <w:rPr>
                <w:lang w:val="en-US"/>
              </w:rPr>
            </w:pPr>
            <w:r>
              <w:rPr>
                <w:lang w:val="en-US"/>
              </w:rPr>
              <w:t>Неодређено</w:t>
            </w:r>
          </w:p>
        </w:tc>
      </w:tr>
      <w:tr w:rsidR="006C567B" w14:paraId="0421926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861059D" w14:textId="77777777" w:rsidR="006C567B" w:rsidRPr="00242F7D" w:rsidRDefault="00242F7D">
            <w:r>
              <w:rPr>
                <w:lang w:val="en-US"/>
              </w:rPr>
              <w:t>8</w:t>
            </w:r>
            <w:r>
              <w:t>7</w:t>
            </w:r>
          </w:p>
        </w:tc>
        <w:tc>
          <w:tcPr>
            <w:tcW w:w="1690" w:type="dxa"/>
            <w:tcBorders>
              <w:top w:val="nil"/>
              <w:left w:val="nil"/>
              <w:bottom w:val="single" w:sz="4" w:space="0" w:color="auto"/>
              <w:right w:val="nil"/>
            </w:tcBorders>
            <w:shd w:val="clear" w:color="auto" w:fill="FFFFFF"/>
            <w:noWrap/>
            <w:vAlign w:val="bottom"/>
          </w:tcPr>
          <w:p w14:paraId="0D21170E" w14:textId="77777777" w:rsidR="006C567B" w:rsidRDefault="006C567B">
            <w:pPr>
              <w:rPr>
                <w:lang w:val="en-US"/>
              </w:rPr>
            </w:pPr>
            <w:r>
              <w:rPr>
                <w:lang w:val="en-US"/>
              </w:rPr>
              <w:t>Слађана</w:t>
            </w:r>
          </w:p>
        </w:tc>
        <w:tc>
          <w:tcPr>
            <w:tcW w:w="1377" w:type="dxa"/>
            <w:tcBorders>
              <w:top w:val="nil"/>
              <w:left w:val="nil"/>
              <w:bottom w:val="single" w:sz="4" w:space="0" w:color="auto"/>
              <w:right w:val="single" w:sz="4" w:space="0" w:color="auto"/>
            </w:tcBorders>
            <w:shd w:val="clear" w:color="auto" w:fill="FFFFFF"/>
            <w:noWrap/>
            <w:vAlign w:val="bottom"/>
          </w:tcPr>
          <w:p w14:paraId="497E1E58" w14:textId="77777777" w:rsidR="006C567B" w:rsidRDefault="006C567B">
            <w:pPr>
              <w:rPr>
                <w:lang w:val="en-US"/>
              </w:rPr>
            </w:pPr>
            <w:r>
              <w:rPr>
                <w:lang w:val="en-US"/>
              </w:rPr>
              <w:t>Јовановић</w:t>
            </w:r>
          </w:p>
        </w:tc>
        <w:tc>
          <w:tcPr>
            <w:tcW w:w="2270" w:type="dxa"/>
            <w:tcBorders>
              <w:top w:val="nil"/>
              <w:left w:val="nil"/>
              <w:bottom w:val="single" w:sz="4" w:space="0" w:color="auto"/>
              <w:right w:val="single" w:sz="4" w:space="0" w:color="auto"/>
            </w:tcBorders>
            <w:shd w:val="clear" w:color="auto" w:fill="FFFFFF"/>
            <w:noWrap/>
            <w:vAlign w:val="bottom"/>
          </w:tcPr>
          <w:p w14:paraId="065F00E5"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05B20C63"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1A91F87A" w14:textId="77777777" w:rsidR="006C567B" w:rsidRDefault="006C567B">
            <w:pPr>
              <w:rPr>
                <w:lang w:val="en-US"/>
              </w:rPr>
            </w:pPr>
            <w:r>
              <w:rPr>
                <w:lang w:val="en-US"/>
              </w:rPr>
              <w:t>11</w:t>
            </w:r>
          </w:p>
        </w:tc>
        <w:tc>
          <w:tcPr>
            <w:tcW w:w="850" w:type="dxa"/>
            <w:tcBorders>
              <w:top w:val="nil"/>
              <w:left w:val="nil"/>
              <w:bottom w:val="single" w:sz="4" w:space="0" w:color="auto"/>
              <w:right w:val="single" w:sz="4" w:space="0" w:color="auto"/>
            </w:tcBorders>
            <w:shd w:val="clear" w:color="auto" w:fill="FFFFFF"/>
            <w:noWrap/>
            <w:vAlign w:val="bottom"/>
          </w:tcPr>
          <w:p w14:paraId="6CF610DF" w14:textId="77777777" w:rsidR="006C567B" w:rsidRDefault="006C567B">
            <w:pPr>
              <w:rPr>
                <w:lang w:val="en-US"/>
              </w:rPr>
            </w:pPr>
            <w:r>
              <w:rPr>
                <w:lang w:val="en-US"/>
              </w:rPr>
              <w:t>10</w:t>
            </w:r>
          </w:p>
        </w:tc>
        <w:tc>
          <w:tcPr>
            <w:tcW w:w="2107" w:type="dxa"/>
            <w:tcBorders>
              <w:top w:val="nil"/>
              <w:left w:val="nil"/>
              <w:bottom w:val="single" w:sz="4" w:space="0" w:color="auto"/>
              <w:right w:val="single" w:sz="4" w:space="0" w:color="auto"/>
            </w:tcBorders>
            <w:shd w:val="clear" w:color="auto" w:fill="FFFFFF"/>
            <w:noWrap/>
            <w:vAlign w:val="bottom"/>
          </w:tcPr>
          <w:p w14:paraId="36F22FD3" w14:textId="77777777" w:rsidR="006C567B" w:rsidRDefault="006C567B">
            <w:pPr>
              <w:rPr>
                <w:lang w:val="en-US"/>
              </w:rPr>
            </w:pPr>
            <w:r>
              <w:rPr>
                <w:lang w:val="en-US"/>
              </w:rPr>
              <w:t>Неодређено</w:t>
            </w:r>
          </w:p>
        </w:tc>
      </w:tr>
      <w:tr w:rsidR="006C567B" w14:paraId="1E1EE317"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6F9A68D" w14:textId="77777777" w:rsidR="006C567B" w:rsidRPr="00242F7D" w:rsidRDefault="00242F7D">
            <w:r>
              <w:rPr>
                <w:lang w:val="en-US"/>
              </w:rPr>
              <w:t>8</w:t>
            </w:r>
            <w:r>
              <w:t>8</w:t>
            </w:r>
          </w:p>
        </w:tc>
        <w:tc>
          <w:tcPr>
            <w:tcW w:w="1690" w:type="dxa"/>
            <w:tcBorders>
              <w:top w:val="nil"/>
              <w:left w:val="nil"/>
              <w:bottom w:val="single" w:sz="4" w:space="0" w:color="auto"/>
              <w:right w:val="nil"/>
            </w:tcBorders>
            <w:shd w:val="clear" w:color="auto" w:fill="FFFFFF"/>
            <w:noWrap/>
            <w:vAlign w:val="bottom"/>
          </w:tcPr>
          <w:p w14:paraId="027726C0" w14:textId="77777777" w:rsidR="006C567B" w:rsidRDefault="006C567B">
            <w:pPr>
              <w:rPr>
                <w:lang w:val="en-US"/>
              </w:rPr>
            </w:pPr>
            <w:r>
              <w:rPr>
                <w:lang w:val="en-US"/>
              </w:rPr>
              <w:t>Вера</w:t>
            </w:r>
          </w:p>
        </w:tc>
        <w:tc>
          <w:tcPr>
            <w:tcW w:w="1377" w:type="dxa"/>
            <w:tcBorders>
              <w:top w:val="nil"/>
              <w:left w:val="nil"/>
              <w:bottom w:val="single" w:sz="4" w:space="0" w:color="auto"/>
              <w:right w:val="single" w:sz="4" w:space="0" w:color="auto"/>
            </w:tcBorders>
            <w:shd w:val="clear" w:color="auto" w:fill="FFFFFF"/>
            <w:noWrap/>
            <w:vAlign w:val="bottom"/>
          </w:tcPr>
          <w:p w14:paraId="301637B8" w14:textId="77777777" w:rsidR="006C567B" w:rsidRDefault="006C567B">
            <w:pPr>
              <w:rPr>
                <w:lang w:val="en-US"/>
              </w:rPr>
            </w:pPr>
            <w:r>
              <w:rPr>
                <w:lang w:val="en-US"/>
              </w:rPr>
              <w:t>Белобрђанин</w:t>
            </w:r>
          </w:p>
        </w:tc>
        <w:tc>
          <w:tcPr>
            <w:tcW w:w="2270" w:type="dxa"/>
            <w:tcBorders>
              <w:top w:val="nil"/>
              <w:left w:val="nil"/>
              <w:bottom w:val="single" w:sz="4" w:space="0" w:color="auto"/>
              <w:right w:val="single" w:sz="4" w:space="0" w:color="auto"/>
            </w:tcBorders>
            <w:shd w:val="clear" w:color="auto" w:fill="FFFFFF"/>
            <w:noWrap/>
            <w:vAlign w:val="bottom"/>
          </w:tcPr>
          <w:p w14:paraId="5F644883"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253EC30D"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73CD8E0E" w14:textId="77777777" w:rsidR="006C567B" w:rsidRDefault="006C567B">
            <w:pPr>
              <w:rPr>
                <w:lang w:val="en-US"/>
              </w:rPr>
            </w:pPr>
            <w:r>
              <w:rPr>
                <w:lang w:val="en-US"/>
              </w:rPr>
              <w:t>39</w:t>
            </w:r>
          </w:p>
        </w:tc>
        <w:tc>
          <w:tcPr>
            <w:tcW w:w="850" w:type="dxa"/>
            <w:tcBorders>
              <w:top w:val="nil"/>
              <w:left w:val="nil"/>
              <w:bottom w:val="single" w:sz="4" w:space="0" w:color="auto"/>
              <w:right w:val="single" w:sz="4" w:space="0" w:color="auto"/>
            </w:tcBorders>
            <w:shd w:val="clear" w:color="auto" w:fill="FFFFFF"/>
            <w:noWrap/>
            <w:vAlign w:val="bottom"/>
          </w:tcPr>
          <w:p w14:paraId="2FCFA21A" w14:textId="77777777" w:rsidR="006C567B" w:rsidRPr="00242F7D" w:rsidRDefault="00242F7D">
            <w:r>
              <w:rPr>
                <w:lang w:val="en-US"/>
              </w:rPr>
              <w:t>3</w:t>
            </w:r>
            <w:r>
              <w:t>7</w:t>
            </w:r>
          </w:p>
        </w:tc>
        <w:tc>
          <w:tcPr>
            <w:tcW w:w="2107" w:type="dxa"/>
            <w:tcBorders>
              <w:top w:val="nil"/>
              <w:left w:val="nil"/>
              <w:bottom w:val="single" w:sz="4" w:space="0" w:color="auto"/>
              <w:right w:val="single" w:sz="4" w:space="0" w:color="auto"/>
            </w:tcBorders>
            <w:shd w:val="clear" w:color="auto" w:fill="FFFFFF"/>
            <w:noWrap/>
            <w:vAlign w:val="bottom"/>
          </w:tcPr>
          <w:p w14:paraId="4B8A9264" w14:textId="77777777" w:rsidR="006C567B" w:rsidRDefault="006C567B">
            <w:pPr>
              <w:rPr>
                <w:lang w:val="en-US"/>
              </w:rPr>
            </w:pPr>
            <w:r>
              <w:rPr>
                <w:lang w:val="en-US"/>
              </w:rPr>
              <w:t>Неодређено</w:t>
            </w:r>
          </w:p>
        </w:tc>
      </w:tr>
      <w:tr w:rsidR="006C567B" w14:paraId="03E0783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1FABE40" w14:textId="77777777" w:rsidR="006C567B" w:rsidRPr="00242F7D" w:rsidRDefault="00242F7D">
            <w:r>
              <w:rPr>
                <w:lang w:val="en-US"/>
              </w:rPr>
              <w:t>8</w:t>
            </w:r>
            <w:r>
              <w:t>9</w:t>
            </w:r>
          </w:p>
        </w:tc>
        <w:tc>
          <w:tcPr>
            <w:tcW w:w="1690" w:type="dxa"/>
            <w:tcBorders>
              <w:top w:val="nil"/>
              <w:left w:val="nil"/>
              <w:bottom w:val="single" w:sz="4" w:space="0" w:color="auto"/>
              <w:right w:val="nil"/>
            </w:tcBorders>
            <w:shd w:val="clear" w:color="auto" w:fill="FFFFFF"/>
            <w:noWrap/>
            <w:vAlign w:val="bottom"/>
          </w:tcPr>
          <w:p w14:paraId="2B616F5F" w14:textId="77777777" w:rsidR="006C567B" w:rsidRDefault="006C567B">
            <w:pPr>
              <w:rPr>
                <w:lang w:val="en-US"/>
              </w:rPr>
            </w:pPr>
            <w:r>
              <w:rPr>
                <w:lang w:val="en-US"/>
              </w:rPr>
              <w:t>Сања</w:t>
            </w:r>
          </w:p>
        </w:tc>
        <w:tc>
          <w:tcPr>
            <w:tcW w:w="1377" w:type="dxa"/>
            <w:tcBorders>
              <w:top w:val="nil"/>
              <w:left w:val="nil"/>
              <w:bottom w:val="single" w:sz="4" w:space="0" w:color="auto"/>
              <w:right w:val="single" w:sz="4" w:space="0" w:color="auto"/>
            </w:tcBorders>
            <w:shd w:val="clear" w:color="auto" w:fill="FFFFFF"/>
            <w:noWrap/>
            <w:vAlign w:val="bottom"/>
          </w:tcPr>
          <w:p w14:paraId="53FA6C59" w14:textId="77777777" w:rsidR="006C567B" w:rsidRDefault="006C567B">
            <w:pPr>
              <w:rPr>
                <w:lang w:val="en-US"/>
              </w:rPr>
            </w:pPr>
            <w:r>
              <w:rPr>
                <w:lang w:val="en-US"/>
              </w:rPr>
              <w:t>Жерађанин</w:t>
            </w:r>
          </w:p>
        </w:tc>
        <w:tc>
          <w:tcPr>
            <w:tcW w:w="2270" w:type="dxa"/>
            <w:tcBorders>
              <w:top w:val="nil"/>
              <w:left w:val="nil"/>
              <w:bottom w:val="single" w:sz="4" w:space="0" w:color="auto"/>
              <w:right w:val="single" w:sz="4" w:space="0" w:color="auto"/>
            </w:tcBorders>
            <w:shd w:val="clear" w:color="auto" w:fill="FFFFFF"/>
            <w:noWrap/>
            <w:vAlign w:val="bottom"/>
          </w:tcPr>
          <w:p w14:paraId="491B6E32"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3C5F422A"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2D7A2278" w14:textId="77777777" w:rsidR="006C567B" w:rsidRDefault="006C567B">
            <w:pPr>
              <w:rPr>
                <w:lang w:val="en-US"/>
              </w:rPr>
            </w:pPr>
            <w:r>
              <w:rPr>
                <w:lang w:val="en-US"/>
              </w:rPr>
              <w:t>5</w:t>
            </w:r>
          </w:p>
        </w:tc>
        <w:tc>
          <w:tcPr>
            <w:tcW w:w="850" w:type="dxa"/>
            <w:tcBorders>
              <w:top w:val="nil"/>
              <w:left w:val="nil"/>
              <w:bottom w:val="single" w:sz="4" w:space="0" w:color="auto"/>
              <w:right w:val="single" w:sz="4" w:space="0" w:color="auto"/>
            </w:tcBorders>
            <w:shd w:val="clear" w:color="auto" w:fill="FFFFFF"/>
            <w:noWrap/>
            <w:vAlign w:val="bottom"/>
          </w:tcPr>
          <w:p w14:paraId="41892DEF" w14:textId="77777777" w:rsidR="006C567B" w:rsidRDefault="006C567B">
            <w:pPr>
              <w:rPr>
                <w:lang w:val="en-US"/>
              </w:rPr>
            </w:pPr>
            <w:r>
              <w:rPr>
                <w:lang w:val="en-US"/>
              </w:rPr>
              <w:t>5</w:t>
            </w:r>
          </w:p>
        </w:tc>
        <w:tc>
          <w:tcPr>
            <w:tcW w:w="2107" w:type="dxa"/>
            <w:tcBorders>
              <w:top w:val="nil"/>
              <w:left w:val="nil"/>
              <w:bottom w:val="single" w:sz="4" w:space="0" w:color="auto"/>
              <w:right w:val="single" w:sz="4" w:space="0" w:color="auto"/>
            </w:tcBorders>
            <w:shd w:val="clear" w:color="auto" w:fill="FFFFFF"/>
            <w:noWrap/>
            <w:vAlign w:val="bottom"/>
          </w:tcPr>
          <w:p w14:paraId="46B40995" w14:textId="77777777" w:rsidR="006C567B" w:rsidRDefault="006C567B">
            <w:pPr>
              <w:rPr>
                <w:lang w:val="en-US"/>
              </w:rPr>
            </w:pPr>
            <w:r>
              <w:rPr>
                <w:lang w:val="en-US"/>
              </w:rPr>
              <w:t>Неодређено</w:t>
            </w:r>
          </w:p>
        </w:tc>
      </w:tr>
      <w:tr w:rsidR="006C567B" w14:paraId="07C160C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5709CB6" w14:textId="77777777" w:rsidR="006C567B" w:rsidRPr="00242F7D" w:rsidRDefault="00242F7D">
            <w:r>
              <w:t>90</w:t>
            </w:r>
          </w:p>
        </w:tc>
        <w:tc>
          <w:tcPr>
            <w:tcW w:w="1690" w:type="dxa"/>
            <w:tcBorders>
              <w:top w:val="nil"/>
              <w:left w:val="nil"/>
              <w:bottom w:val="single" w:sz="4" w:space="0" w:color="auto"/>
              <w:right w:val="nil"/>
            </w:tcBorders>
            <w:shd w:val="clear" w:color="auto" w:fill="FFFFFF"/>
            <w:noWrap/>
            <w:vAlign w:val="bottom"/>
          </w:tcPr>
          <w:p w14:paraId="5C38DDF0" w14:textId="77777777" w:rsidR="006C567B" w:rsidRDefault="006C567B">
            <w:pPr>
              <w:rPr>
                <w:lang w:val="en-US"/>
              </w:rPr>
            </w:pPr>
            <w:r>
              <w:rPr>
                <w:lang w:val="en-US"/>
              </w:rPr>
              <w:t>Ружица</w:t>
            </w:r>
          </w:p>
        </w:tc>
        <w:tc>
          <w:tcPr>
            <w:tcW w:w="1377" w:type="dxa"/>
            <w:tcBorders>
              <w:top w:val="nil"/>
              <w:left w:val="nil"/>
              <w:bottom w:val="single" w:sz="4" w:space="0" w:color="auto"/>
              <w:right w:val="single" w:sz="4" w:space="0" w:color="auto"/>
            </w:tcBorders>
            <w:shd w:val="clear" w:color="auto" w:fill="FFFFFF"/>
            <w:noWrap/>
            <w:vAlign w:val="bottom"/>
          </w:tcPr>
          <w:p w14:paraId="0CA728A4" w14:textId="77777777" w:rsidR="006C567B" w:rsidRDefault="006C567B">
            <w:pPr>
              <w:rPr>
                <w:lang w:val="en-US"/>
              </w:rPr>
            </w:pPr>
            <w:r>
              <w:rPr>
                <w:lang w:val="en-US"/>
              </w:rPr>
              <w:t>Ивановић</w:t>
            </w:r>
          </w:p>
        </w:tc>
        <w:tc>
          <w:tcPr>
            <w:tcW w:w="2270" w:type="dxa"/>
            <w:tcBorders>
              <w:top w:val="nil"/>
              <w:left w:val="nil"/>
              <w:bottom w:val="single" w:sz="4" w:space="0" w:color="auto"/>
              <w:right w:val="single" w:sz="4" w:space="0" w:color="auto"/>
            </w:tcBorders>
            <w:shd w:val="clear" w:color="auto" w:fill="FFFFFF"/>
            <w:noWrap/>
            <w:vAlign w:val="bottom"/>
          </w:tcPr>
          <w:p w14:paraId="03CED700"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311AD00D"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6CAC4D46" w14:textId="77777777" w:rsidR="006C567B" w:rsidRDefault="006C567B">
            <w:pPr>
              <w:rPr>
                <w:lang w:val="en-US"/>
              </w:rPr>
            </w:pPr>
            <w:r>
              <w:rPr>
                <w:lang w:val="en-US"/>
              </w:rPr>
              <w:t>10</w:t>
            </w:r>
          </w:p>
        </w:tc>
        <w:tc>
          <w:tcPr>
            <w:tcW w:w="850" w:type="dxa"/>
            <w:tcBorders>
              <w:top w:val="nil"/>
              <w:left w:val="nil"/>
              <w:bottom w:val="single" w:sz="4" w:space="0" w:color="auto"/>
              <w:right w:val="single" w:sz="4" w:space="0" w:color="auto"/>
            </w:tcBorders>
            <w:shd w:val="clear" w:color="auto" w:fill="FFFFFF"/>
            <w:noWrap/>
            <w:vAlign w:val="bottom"/>
          </w:tcPr>
          <w:p w14:paraId="291D6C5E" w14:textId="77777777" w:rsidR="006C567B" w:rsidRDefault="006C567B">
            <w:pPr>
              <w:rPr>
                <w:lang w:val="en-US"/>
              </w:rPr>
            </w:pPr>
            <w:r>
              <w:rPr>
                <w:lang w:val="en-US"/>
              </w:rPr>
              <w:t>10</w:t>
            </w:r>
          </w:p>
        </w:tc>
        <w:tc>
          <w:tcPr>
            <w:tcW w:w="2107" w:type="dxa"/>
            <w:tcBorders>
              <w:top w:val="nil"/>
              <w:left w:val="nil"/>
              <w:bottom w:val="single" w:sz="4" w:space="0" w:color="auto"/>
              <w:right w:val="single" w:sz="4" w:space="0" w:color="auto"/>
            </w:tcBorders>
            <w:shd w:val="clear" w:color="auto" w:fill="FFFFFF"/>
            <w:noWrap/>
            <w:vAlign w:val="bottom"/>
          </w:tcPr>
          <w:p w14:paraId="68D32864" w14:textId="77777777" w:rsidR="006C567B" w:rsidRDefault="006C567B">
            <w:pPr>
              <w:rPr>
                <w:lang w:val="en-US"/>
              </w:rPr>
            </w:pPr>
            <w:r>
              <w:rPr>
                <w:lang w:val="en-US"/>
              </w:rPr>
              <w:t>Неодређено</w:t>
            </w:r>
          </w:p>
        </w:tc>
      </w:tr>
      <w:tr w:rsidR="006C567B" w14:paraId="6D98CC4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0AB04C5" w14:textId="77777777" w:rsidR="006C567B" w:rsidRPr="00242F7D" w:rsidRDefault="00242F7D">
            <w:r>
              <w:rPr>
                <w:lang w:val="en-US"/>
              </w:rPr>
              <w:t>9</w:t>
            </w:r>
            <w:r>
              <w:t>1</w:t>
            </w:r>
          </w:p>
        </w:tc>
        <w:tc>
          <w:tcPr>
            <w:tcW w:w="1690" w:type="dxa"/>
            <w:tcBorders>
              <w:top w:val="nil"/>
              <w:left w:val="nil"/>
              <w:bottom w:val="single" w:sz="4" w:space="0" w:color="auto"/>
              <w:right w:val="nil"/>
            </w:tcBorders>
            <w:shd w:val="clear" w:color="auto" w:fill="FFFFFF"/>
            <w:noWrap/>
            <w:vAlign w:val="bottom"/>
          </w:tcPr>
          <w:p w14:paraId="5BE2B5CF" w14:textId="77777777" w:rsidR="006C567B" w:rsidRDefault="006C567B">
            <w:pPr>
              <w:rPr>
                <w:lang w:val="en-US"/>
              </w:rPr>
            </w:pPr>
            <w:r>
              <w:rPr>
                <w:lang w:val="en-US"/>
              </w:rPr>
              <w:t>Наташа</w:t>
            </w:r>
          </w:p>
        </w:tc>
        <w:tc>
          <w:tcPr>
            <w:tcW w:w="1377" w:type="dxa"/>
            <w:tcBorders>
              <w:top w:val="nil"/>
              <w:left w:val="nil"/>
              <w:bottom w:val="single" w:sz="4" w:space="0" w:color="auto"/>
              <w:right w:val="single" w:sz="4" w:space="0" w:color="auto"/>
            </w:tcBorders>
            <w:shd w:val="clear" w:color="auto" w:fill="FFFFFF"/>
            <w:noWrap/>
            <w:vAlign w:val="bottom"/>
          </w:tcPr>
          <w:p w14:paraId="2365A18A" w14:textId="77777777" w:rsidR="006C567B" w:rsidRDefault="006C567B">
            <w:pPr>
              <w:rPr>
                <w:lang w:val="en-US"/>
              </w:rPr>
            </w:pPr>
            <w:r>
              <w:rPr>
                <w:lang w:val="en-US"/>
              </w:rPr>
              <w:t>Ђуровић</w:t>
            </w:r>
          </w:p>
        </w:tc>
        <w:tc>
          <w:tcPr>
            <w:tcW w:w="2270" w:type="dxa"/>
            <w:tcBorders>
              <w:top w:val="nil"/>
              <w:left w:val="nil"/>
              <w:bottom w:val="single" w:sz="4" w:space="0" w:color="auto"/>
              <w:right w:val="single" w:sz="4" w:space="0" w:color="auto"/>
            </w:tcBorders>
            <w:shd w:val="clear" w:color="auto" w:fill="FFFFFF"/>
            <w:noWrap/>
            <w:vAlign w:val="bottom"/>
          </w:tcPr>
          <w:p w14:paraId="0CF2EEB9"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5EBCDC89"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0E656FDB" w14:textId="77777777" w:rsidR="006C567B" w:rsidRPr="00242F7D" w:rsidRDefault="00242F7D">
            <w:r>
              <w:rPr>
                <w:lang w:val="en-US"/>
              </w:rPr>
              <w:t>1</w:t>
            </w:r>
            <w:r>
              <w:t>8</w:t>
            </w:r>
          </w:p>
        </w:tc>
        <w:tc>
          <w:tcPr>
            <w:tcW w:w="850" w:type="dxa"/>
            <w:tcBorders>
              <w:top w:val="nil"/>
              <w:left w:val="nil"/>
              <w:bottom w:val="single" w:sz="4" w:space="0" w:color="auto"/>
              <w:right w:val="single" w:sz="4" w:space="0" w:color="auto"/>
            </w:tcBorders>
            <w:shd w:val="clear" w:color="auto" w:fill="FFFFFF"/>
            <w:noWrap/>
            <w:vAlign w:val="bottom"/>
          </w:tcPr>
          <w:p w14:paraId="6480D03D" w14:textId="77777777" w:rsidR="006C567B" w:rsidRDefault="006C567B">
            <w:pPr>
              <w:rPr>
                <w:lang w:val="en-US"/>
              </w:rPr>
            </w:pPr>
            <w:r>
              <w:rPr>
                <w:lang w:val="en-US"/>
              </w:rPr>
              <w:t>11</w:t>
            </w:r>
          </w:p>
        </w:tc>
        <w:tc>
          <w:tcPr>
            <w:tcW w:w="2107" w:type="dxa"/>
            <w:tcBorders>
              <w:top w:val="nil"/>
              <w:left w:val="nil"/>
              <w:bottom w:val="single" w:sz="4" w:space="0" w:color="auto"/>
              <w:right w:val="single" w:sz="4" w:space="0" w:color="auto"/>
            </w:tcBorders>
            <w:shd w:val="clear" w:color="auto" w:fill="FFFFFF"/>
            <w:noWrap/>
            <w:vAlign w:val="bottom"/>
          </w:tcPr>
          <w:p w14:paraId="3CC1B064" w14:textId="77777777" w:rsidR="006C567B" w:rsidRDefault="006C567B">
            <w:pPr>
              <w:rPr>
                <w:lang w:val="en-US"/>
              </w:rPr>
            </w:pPr>
            <w:r>
              <w:rPr>
                <w:lang w:val="en-US"/>
              </w:rPr>
              <w:t>Неодређено</w:t>
            </w:r>
          </w:p>
        </w:tc>
      </w:tr>
      <w:tr w:rsidR="006C567B" w14:paraId="1AE11EA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9E2E6B1" w14:textId="77777777" w:rsidR="006C567B" w:rsidRPr="00242F7D" w:rsidRDefault="00242F7D">
            <w:r>
              <w:rPr>
                <w:lang w:val="en-US"/>
              </w:rPr>
              <w:t>9</w:t>
            </w:r>
            <w:r>
              <w:t>2</w:t>
            </w:r>
          </w:p>
        </w:tc>
        <w:tc>
          <w:tcPr>
            <w:tcW w:w="1690" w:type="dxa"/>
            <w:tcBorders>
              <w:top w:val="nil"/>
              <w:left w:val="nil"/>
              <w:bottom w:val="single" w:sz="4" w:space="0" w:color="auto"/>
              <w:right w:val="nil"/>
            </w:tcBorders>
            <w:shd w:val="clear" w:color="auto" w:fill="FFFFFF"/>
            <w:noWrap/>
            <w:vAlign w:val="bottom"/>
          </w:tcPr>
          <w:p w14:paraId="30B8CEAC" w14:textId="77777777" w:rsidR="006C567B" w:rsidRDefault="006C567B">
            <w:pPr>
              <w:rPr>
                <w:lang w:val="en-US"/>
              </w:rPr>
            </w:pPr>
            <w:r>
              <w:rPr>
                <w:lang w:val="en-US"/>
              </w:rPr>
              <w:t>Бисерка</w:t>
            </w:r>
          </w:p>
        </w:tc>
        <w:tc>
          <w:tcPr>
            <w:tcW w:w="1377" w:type="dxa"/>
            <w:tcBorders>
              <w:top w:val="nil"/>
              <w:left w:val="nil"/>
              <w:bottom w:val="single" w:sz="4" w:space="0" w:color="auto"/>
              <w:right w:val="single" w:sz="4" w:space="0" w:color="auto"/>
            </w:tcBorders>
            <w:shd w:val="clear" w:color="auto" w:fill="FFFFFF"/>
            <w:noWrap/>
            <w:vAlign w:val="bottom"/>
          </w:tcPr>
          <w:p w14:paraId="3CDD6311" w14:textId="77777777" w:rsidR="006C567B" w:rsidRDefault="006C567B">
            <w:pPr>
              <w:rPr>
                <w:lang w:val="en-US"/>
              </w:rPr>
            </w:pPr>
            <w:r>
              <w:rPr>
                <w:lang w:val="en-US"/>
              </w:rPr>
              <w:t>Гочанин</w:t>
            </w:r>
          </w:p>
        </w:tc>
        <w:tc>
          <w:tcPr>
            <w:tcW w:w="2270" w:type="dxa"/>
            <w:tcBorders>
              <w:top w:val="nil"/>
              <w:left w:val="nil"/>
              <w:bottom w:val="single" w:sz="4" w:space="0" w:color="auto"/>
              <w:right w:val="single" w:sz="4" w:space="0" w:color="auto"/>
            </w:tcBorders>
            <w:shd w:val="clear" w:color="auto" w:fill="FFFFFF"/>
            <w:noWrap/>
            <w:vAlign w:val="bottom"/>
          </w:tcPr>
          <w:p w14:paraId="142E6110"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524E6D24"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25BDDF1D" w14:textId="77777777" w:rsidR="006C567B" w:rsidRDefault="006C567B">
            <w:pPr>
              <w:rPr>
                <w:lang w:val="en-US"/>
              </w:rPr>
            </w:pPr>
            <w:r>
              <w:rPr>
                <w:lang w:val="en-US"/>
              </w:rPr>
              <w:t>11</w:t>
            </w:r>
          </w:p>
        </w:tc>
        <w:tc>
          <w:tcPr>
            <w:tcW w:w="850" w:type="dxa"/>
            <w:tcBorders>
              <w:top w:val="nil"/>
              <w:left w:val="nil"/>
              <w:bottom w:val="single" w:sz="4" w:space="0" w:color="auto"/>
              <w:right w:val="single" w:sz="4" w:space="0" w:color="auto"/>
            </w:tcBorders>
            <w:shd w:val="clear" w:color="auto" w:fill="FFFFFF"/>
            <w:noWrap/>
            <w:vAlign w:val="bottom"/>
          </w:tcPr>
          <w:p w14:paraId="002517A2" w14:textId="77777777" w:rsidR="006C567B" w:rsidRPr="00242F7D" w:rsidRDefault="00242F7D">
            <w:r>
              <w:t>10</w:t>
            </w:r>
          </w:p>
        </w:tc>
        <w:tc>
          <w:tcPr>
            <w:tcW w:w="2107" w:type="dxa"/>
            <w:tcBorders>
              <w:top w:val="nil"/>
              <w:left w:val="nil"/>
              <w:bottom w:val="single" w:sz="4" w:space="0" w:color="auto"/>
              <w:right w:val="single" w:sz="4" w:space="0" w:color="auto"/>
            </w:tcBorders>
            <w:shd w:val="clear" w:color="auto" w:fill="FFFFFF"/>
            <w:noWrap/>
            <w:vAlign w:val="bottom"/>
          </w:tcPr>
          <w:p w14:paraId="2A0848E4" w14:textId="77777777" w:rsidR="006C567B" w:rsidRDefault="006C567B">
            <w:pPr>
              <w:rPr>
                <w:lang w:val="en-US"/>
              </w:rPr>
            </w:pPr>
            <w:r>
              <w:rPr>
                <w:lang w:val="en-US"/>
              </w:rPr>
              <w:t>Неодређено</w:t>
            </w:r>
          </w:p>
        </w:tc>
      </w:tr>
      <w:tr w:rsidR="006C567B" w14:paraId="6FDA7C3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961F45D" w14:textId="77777777" w:rsidR="006C567B" w:rsidRPr="00242F7D" w:rsidRDefault="00242F7D">
            <w:r>
              <w:rPr>
                <w:lang w:val="en-US"/>
              </w:rPr>
              <w:t>9</w:t>
            </w:r>
            <w:r>
              <w:t>3</w:t>
            </w:r>
          </w:p>
        </w:tc>
        <w:tc>
          <w:tcPr>
            <w:tcW w:w="1690" w:type="dxa"/>
            <w:tcBorders>
              <w:top w:val="nil"/>
              <w:left w:val="nil"/>
              <w:bottom w:val="single" w:sz="4" w:space="0" w:color="auto"/>
              <w:right w:val="nil"/>
            </w:tcBorders>
            <w:shd w:val="clear" w:color="auto" w:fill="FFFFFF"/>
            <w:noWrap/>
            <w:vAlign w:val="bottom"/>
          </w:tcPr>
          <w:p w14:paraId="4DE86BC0" w14:textId="77777777" w:rsidR="006C567B" w:rsidRDefault="006C567B">
            <w:pPr>
              <w:rPr>
                <w:lang w:val="en-US"/>
              </w:rPr>
            </w:pPr>
            <w:r>
              <w:rPr>
                <w:lang w:val="en-US"/>
              </w:rPr>
              <w:t>Весна</w:t>
            </w:r>
          </w:p>
        </w:tc>
        <w:tc>
          <w:tcPr>
            <w:tcW w:w="1377" w:type="dxa"/>
            <w:tcBorders>
              <w:top w:val="nil"/>
              <w:left w:val="nil"/>
              <w:bottom w:val="single" w:sz="4" w:space="0" w:color="auto"/>
              <w:right w:val="single" w:sz="4" w:space="0" w:color="auto"/>
            </w:tcBorders>
            <w:shd w:val="clear" w:color="auto" w:fill="FFFFFF"/>
            <w:noWrap/>
            <w:vAlign w:val="bottom"/>
          </w:tcPr>
          <w:p w14:paraId="687A8807" w14:textId="77777777" w:rsidR="006C567B" w:rsidRDefault="006C567B">
            <w:pPr>
              <w:rPr>
                <w:lang w:val="en-US"/>
              </w:rPr>
            </w:pPr>
            <w:r>
              <w:rPr>
                <w:lang w:val="en-US"/>
              </w:rPr>
              <w:t>Максић</w:t>
            </w:r>
          </w:p>
        </w:tc>
        <w:tc>
          <w:tcPr>
            <w:tcW w:w="2270" w:type="dxa"/>
            <w:tcBorders>
              <w:top w:val="nil"/>
              <w:left w:val="nil"/>
              <w:bottom w:val="single" w:sz="4" w:space="0" w:color="auto"/>
              <w:right w:val="single" w:sz="4" w:space="0" w:color="auto"/>
            </w:tcBorders>
            <w:shd w:val="clear" w:color="auto" w:fill="FFFFFF"/>
            <w:noWrap/>
            <w:vAlign w:val="bottom"/>
          </w:tcPr>
          <w:p w14:paraId="3FC1683C"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79C88AA7"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1D7C261A" w14:textId="77777777" w:rsidR="006C567B" w:rsidRPr="00242F7D" w:rsidRDefault="00242F7D">
            <w:r>
              <w:t>10</w:t>
            </w:r>
          </w:p>
        </w:tc>
        <w:tc>
          <w:tcPr>
            <w:tcW w:w="850" w:type="dxa"/>
            <w:tcBorders>
              <w:top w:val="nil"/>
              <w:left w:val="nil"/>
              <w:bottom w:val="single" w:sz="4" w:space="0" w:color="auto"/>
              <w:right w:val="single" w:sz="4" w:space="0" w:color="auto"/>
            </w:tcBorders>
            <w:shd w:val="clear" w:color="auto" w:fill="FFFFFF"/>
            <w:noWrap/>
            <w:vAlign w:val="bottom"/>
          </w:tcPr>
          <w:p w14:paraId="3ECE699E" w14:textId="77777777" w:rsidR="006C567B" w:rsidRDefault="006C567B">
            <w:pPr>
              <w:rPr>
                <w:lang w:val="en-US"/>
              </w:rPr>
            </w:pPr>
            <w:r>
              <w:rPr>
                <w:lang w:val="en-US"/>
              </w:rPr>
              <w:t>7</w:t>
            </w:r>
          </w:p>
        </w:tc>
        <w:tc>
          <w:tcPr>
            <w:tcW w:w="2107" w:type="dxa"/>
            <w:tcBorders>
              <w:top w:val="nil"/>
              <w:left w:val="nil"/>
              <w:bottom w:val="single" w:sz="4" w:space="0" w:color="auto"/>
              <w:right w:val="single" w:sz="4" w:space="0" w:color="auto"/>
            </w:tcBorders>
            <w:shd w:val="clear" w:color="auto" w:fill="FFFFFF"/>
            <w:noWrap/>
            <w:vAlign w:val="bottom"/>
          </w:tcPr>
          <w:p w14:paraId="0FB6B8C1" w14:textId="77777777" w:rsidR="006C567B" w:rsidRDefault="006C567B">
            <w:pPr>
              <w:rPr>
                <w:lang w:val="en-US"/>
              </w:rPr>
            </w:pPr>
            <w:r>
              <w:rPr>
                <w:lang w:val="en-US"/>
              </w:rPr>
              <w:t>Неодређено</w:t>
            </w:r>
          </w:p>
        </w:tc>
      </w:tr>
      <w:tr w:rsidR="006C567B" w14:paraId="29375F2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BDCE583" w14:textId="77777777" w:rsidR="006C567B" w:rsidRPr="00242F7D" w:rsidRDefault="00242F7D">
            <w:r>
              <w:rPr>
                <w:lang w:val="en-US"/>
              </w:rPr>
              <w:t>9</w:t>
            </w:r>
            <w:r>
              <w:t>4</w:t>
            </w:r>
          </w:p>
        </w:tc>
        <w:tc>
          <w:tcPr>
            <w:tcW w:w="1690" w:type="dxa"/>
            <w:tcBorders>
              <w:top w:val="nil"/>
              <w:left w:val="nil"/>
              <w:bottom w:val="single" w:sz="4" w:space="0" w:color="auto"/>
              <w:right w:val="nil"/>
            </w:tcBorders>
            <w:shd w:val="clear" w:color="auto" w:fill="FFFFFF"/>
            <w:noWrap/>
            <w:vAlign w:val="bottom"/>
          </w:tcPr>
          <w:p w14:paraId="545D92A7" w14:textId="77777777" w:rsidR="006C567B" w:rsidRDefault="006C567B">
            <w:pPr>
              <w:rPr>
                <w:lang w:val="en-US"/>
              </w:rPr>
            </w:pPr>
            <w:r>
              <w:rPr>
                <w:lang w:val="en-US"/>
              </w:rPr>
              <w:t>Мила</w:t>
            </w:r>
          </w:p>
        </w:tc>
        <w:tc>
          <w:tcPr>
            <w:tcW w:w="1377" w:type="dxa"/>
            <w:tcBorders>
              <w:top w:val="nil"/>
              <w:left w:val="nil"/>
              <w:bottom w:val="single" w:sz="4" w:space="0" w:color="auto"/>
              <w:right w:val="single" w:sz="4" w:space="0" w:color="auto"/>
            </w:tcBorders>
            <w:shd w:val="clear" w:color="auto" w:fill="FFFFFF"/>
            <w:noWrap/>
            <w:vAlign w:val="bottom"/>
          </w:tcPr>
          <w:p w14:paraId="24CFF61F" w14:textId="77777777" w:rsidR="006C567B" w:rsidRDefault="006C567B">
            <w:pPr>
              <w:rPr>
                <w:lang w:val="en-US"/>
              </w:rPr>
            </w:pPr>
            <w:r>
              <w:rPr>
                <w:lang w:val="en-US"/>
              </w:rPr>
              <w:t>Николић</w:t>
            </w:r>
          </w:p>
        </w:tc>
        <w:tc>
          <w:tcPr>
            <w:tcW w:w="2270" w:type="dxa"/>
            <w:tcBorders>
              <w:top w:val="nil"/>
              <w:left w:val="nil"/>
              <w:bottom w:val="single" w:sz="4" w:space="0" w:color="auto"/>
              <w:right w:val="single" w:sz="4" w:space="0" w:color="auto"/>
            </w:tcBorders>
            <w:shd w:val="clear" w:color="auto" w:fill="FFFFFF"/>
            <w:noWrap/>
            <w:vAlign w:val="bottom"/>
          </w:tcPr>
          <w:p w14:paraId="5921DADA"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02D5C400"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5DCCEF91" w14:textId="77777777" w:rsidR="006C567B" w:rsidRDefault="006C567B">
            <w:pPr>
              <w:rPr>
                <w:lang w:val="en-US"/>
              </w:rPr>
            </w:pPr>
            <w:r>
              <w:rPr>
                <w:lang w:val="en-US"/>
              </w:rPr>
              <w:t>9</w:t>
            </w:r>
          </w:p>
        </w:tc>
        <w:tc>
          <w:tcPr>
            <w:tcW w:w="850" w:type="dxa"/>
            <w:tcBorders>
              <w:top w:val="nil"/>
              <w:left w:val="nil"/>
              <w:bottom w:val="single" w:sz="4" w:space="0" w:color="auto"/>
              <w:right w:val="single" w:sz="4" w:space="0" w:color="auto"/>
            </w:tcBorders>
            <w:shd w:val="clear" w:color="auto" w:fill="FFFFFF"/>
            <w:noWrap/>
            <w:vAlign w:val="bottom"/>
          </w:tcPr>
          <w:p w14:paraId="1A0F7708" w14:textId="77777777" w:rsidR="006C567B" w:rsidRPr="00242F7D" w:rsidRDefault="00242F7D">
            <w:r>
              <w:t>8</w:t>
            </w:r>
          </w:p>
        </w:tc>
        <w:tc>
          <w:tcPr>
            <w:tcW w:w="2107" w:type="dxa"/>
            <w:tcBorders>
              <w:top w:val="nil"/>
              <w:left w:val="nil"/>
              <w:bottom w:val="single" w:sz="4" w:space="0" w:color="auto"/>
              <w:right w:val="single" w:sz="4" w:space="0" w:color="auto"/>
            </w:tcBorders>
            <w:shd w:val="clear" w:color="auto" w:fill="FFFFFF"/>
            <w:noWrap/>
            <w:vAlign w:val="bottom"/>
          </w:tcPr>
          <w:p w14:paraId="5E5620DB" w14:textId="77777777" w:rsidR="006C567B" w:rsidRDefault="006C567B">
            <w:pPr>
              <w:rPr>
                <w:lang w:val="en-US"/>
              </w:rPr>
            </w:pPr>
            <w:r>
              <w:rPr>
                <w:lang w:val="en-US"/>
              </w:rPr>
              <w:t>Неодређено</w:t>
            </w:r>
          </w:p>
        </w:tc>
      </w:tr>
      <w:tr w:rsidR="006C567B" w14:paraId="0BB6085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C4B3796" w14:textId="77777777" w:rsidR="006C567B" w:rsidRPr="00242F7D" w:rsidRDefault="00242F7D">
            <w:r>
              <w:rPr>
                <w:lang w:val="en-US"/>
              </w:rPr>
              <w:t>9</w:t>
            </w:r>
            <w:r>
              <w:t>5</w:t>
            </w:r>
          </w:p>
        </w:tc>
        <w:tc>
          <w:tcPr>
            <w:tcW w:w="1690" w:type="dxa"/>
            <w:tcBorders>
              <w:top w:val="nil"/>
              <w:left w:val="nil"/>
              <w:bottom w:val="single" w:sz="4" w:space="0" w:color="auto"/>
              <w:right w:val="nil"/>
            </w:tcBorders>
            <w:shd w:val="clear" w:color="auto" w:fill="FFFFFF"/>
            <w:noWrap/>
            <w:vAlign w:val="bottom"/>
          </w:tcPr>
          <w:p w14:paraId="7CA04117" w14:textId="77777777" w:rsidR="006C567B" w:rsidRDefault="006C567B">
            <w:pPr>
              <w:rPr>
                <w:lang w:val="en-US"/>
              </w:rPr>
            </w:pPr>
            <w:r>
              <w:rPr>
                <w:lang w:val="en-US"/>
              </w:rPr>
              <w:t>Марија</w:t>
            </w:r>
          </w:p>
        </w:tc>
        <w:tc>
          <w:tcPr>
            <w:tcW w:w="1377" w:type="dxa"/>
            <w:tcBorders>
              <w:top w:val="nil"/>
              <w:left w:val="nil"/>
              <w:bottom w:val="single" w:sz="4" w:space="0" w:color="auto"/>
              <w:right w:val="single" w:sz="4" w:space="0" w:color="auto"/>
            </w:tcBorders>
            <w:shd w:val="clear" w:color="auto" w:fill="FFFFFF"/>
            <w:noWrap/>
            <w:vAlign w:val="bottom"/>
          </w:tcPr>
          <w:p w14:paraId="2AEE1A20" w14:textId="77777777" w:rsidR="006C567B" w:rsidRDefault="006C567B">
            <w:pPr>
              <w:rPr>
                <w:lang w:val="en-US"/>
              </w:rPr>
            </w:pPr>
            <w:r>
              <w:rPr>
                <w:lang w:val="en-US"/>
              </w:rPr>
              <w:t>Вукашиновић</w:t>
            </w:r>
          </w:p>
        </w:tc>
        <w:tc>
          <w:tcPr>
            <w:tcW w:w="2270" w:type="dxa"/>
            <w:tcBorders>
              <w:top w:val="nil"/>
              <w:left w:val="nil"/>
              <w:bottom w:val="single" w:sz="4" w:space="0" w:color="auto"/>
              <w:right w:val="single" w:sz="4" w:space="0" w:color="auto"/>
            </w:tcBorders>
            <w:shd w:val="clear" w:color="auto" w:fill="FFFFFF"/>
            <w:noWrap/>
            <w:vAlign w:val="bottom"/>
          </w:tcPr>
          <w:p w14:paraId="0B6D0064"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6FB4A9BB"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00E06DFD" w14:textId="77777777" w:rsidR="006C567B" w:rsidRPr="00242F7D" w:rsidRDefault="00242F7D">
            <w:r>
              <w:rPr>
                <w:lang w:val="en-US"/>
              </w:rPr>
              <w:t>1</w:t>
            </w:r>
            <w:r>
              <w:t>2</w:t>
            </w:r>
          </w:p>
        </w:tc>
        <w:tc>
          <w:tcPr>
            <w:tcW w:w="850" w:type="dxa"/>
            <w:tcBorders>
              <w:top w:val="nil"/>
              <w:left w:val="nil"/>
              <w:bottom w:val="single" w:sz="4" w:space="0" w:color="auto"/>
              <w:right w:val="single" w:sz="4" w:space="0" w:color="auto"/>
            </w:tcBorders>
            <w:shd w:val="clear" w:color="auto" w:fill="FFFFFF"/>
            <w:noWrap/>
            <w:vAlign w:val="bottom"/>
          </w:tcPr>
          <w:p w14:paraId="3CE82A8C" w14:textId="77777777" w:rsidR="006C567B" w:rsidRPr="00242F7D" w:rsidRDefault="00242F7D">
            <w:r>
              <w:t>5</w:t>
            </w:r>
          </w:p>
        </w:tc>
        <w:tc>
          <w:tcPr>
            <w:tcW w:w="2107" w:type="dxa"/>
            <w:tcBorders>
              <w:top w:val="nil"/>
              <w:left w:val="nil"/>
              <w:bottom w:val="single" w:sz="4" w:space="0" w:color="auto"/>
              <w:right w:val="single" w:sz="4" w:space="0" w:color="auto"/>
            </w:tcBorders>
            <w:shd w:val="clear" w:color="auto" w:fill="FFFFFF"/>
            <w:noWrap/>
            <w:vAlign w:val="bottom"/>
          </w:tcPr>
          <w:p w14:paraId="31B51A13" w14:textId="77777777" w:rsidR="006C567B" w:rsidRDefault="006C567B">
            <w:pPr>
              <w:rPr>
                <w:lang w:val="en-US"/>
              </w:rPr>
            </w:pPr>
            <w:r>
              <w:rPr>
                <w:lang w:val="en-US"/>
              </w:rPr>
              <w:t>Неодређено</w:t>
            </w:r>
          </w:p>
        </w:tc>
      </w:tr>
      <w:tr w:rsidR="006C567B" w14:paraId="57B4175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16AEFB5" w14:textId="77777777" w:rsidR="006C567B" w:rsidRPr="00242F7D" w:rsidRDefault="00242F7D">
            <w:r>
              <w:rPr>
                <w:lang w:val="en-US"/>
              </w:rPr>
              <w:t>9</w:t>
            </w:r>
            <w:r>
              <w:t>6</w:t>
            </w:r>
          </w:p>
        </w:tc>
        <w:tc>
          <w:tcPr>
            <w:tcW w:w="1690" w:type="dxa"/>
            <w:tcBorders>
              <w:top w:val="nil"/>
              <w:left w:val="nil"/>
              <w:bottom w:val="single" w:sz="4" w:space="0" w:color="auto"/>
              <w:right w:val="nil"/>
            </w:tcBorders>
            <w:shd w:val="clear" w:color="auto" w:fill="FFFFFF"/>
            <w:noWrap/>
            <w:vAlign w:val="bottom"/>
          </w:tcPr>
          <w:p w14:paraId="5E7AE77E" w14:textId="77777777" w:rsidR="006C567B" w:rsidRDefault="006C567B">
            <w:pPr>
              <w:rPr>
                <w:lang w:val="en-US"/>
              </w:rPr>
            </w:pPr>
            <w:r>
              <w:rPr>
                <w:lang w:val="en-US"/>
              </w:rPr>
              <w:t>Гордана</w:t>
            </w:r>
          </w:p>
        </w:tc>
        <w:tc>
          <w:tcPr>
            <w:tcW w:w="1377" w:type="dxa"/>
            <w:tcBorders>
              <w:top w:val="nil"/>
              <w:left w:val="nil"/>
              <w:bottom w:val="single" w:sz="4" w:space="0" w:color="auto"/>
              <w:right w:val="single" w:sz="4" w:space="0" w:color="auto"/>
            </w:tcBorders>
            <w:shd w:val="clear" w:color="auto" w:fill="FFFFFF"/>
            <w:noWrap/>
            <w:vAlign w:val="bottom"/>
          </w:tcPr>
          <w:p w14:paraId="2C0FA677" w14:textId="77777777" w:rsidR="006C567B" w:rsidRDefault="006C567B">
            <w:pPr>
              <w:rPr>
                <w:lang w:val="en-US"/>
              </w:rPr>
            </w:pPr>
            <w:r>
              <w:rPr>
                <w:lang w:val="en-US"/>
              </w:rPr>
              <w:t>Плањанин</w:t>
            </w:r>
          </w:p>
        </w:tc>
        <w:tc>
          <w:tcPr>
            <w:tcW w:w="2270" w:type="dxa"/>
            <w:tcBorders>
              <w:top w:val="nil"/>
              <w:left w:val="nil"/>
              <w:bottom w:val="single" w:sz="4" w:space="0" w:color="auto"/>
              <w:right w:val="single" w:sz="4" w:space="0" w:color="auto"/>
            </w:tcBorders>
            <w:shd w:val="clear" w:color="auto" w:fill="FFFFFF"/>
            <w:noWrap/>
            <w:vAlign w:val="bottom"/>
          </w:tcPr>
          <w:p w14:paraId="6F71E6F7" w14:textId="77777777" w:rsidR="006C567B" w:rsidRDefault="006C567B">
            <w:pPr>
              <w:rPr>
                <w:lang w:val="ru-RU"/>
              </w:rPr>
            </w:pPr>
            <w:r>
              <w:rPr>
                <w:lang w:val="ru-RU"/>
              </w:rPr>
              <w:t>тех.за прање и хем.чишћење</w:t>
            </w:r>
          </w:p>
        </w:tc>
        <w:tc>
          <w:tcPr>
            <w:tcW w:w="849" w:type="dxa"/>
            <w:tcBorders>
              <w:top w:val="nil"/>
              <w:left w:val="nil"/>
              <w:bottom w:val="single" w:sz="4" w:space="0" w:color="auto"/>
              <w:right w:val="single" w:sz="4" w:space="0" w:color="auto"/>
            </w:tcBorders>
            <w:shd w:val="clear" w:color="auto" w:fill="FFFFFF"/>
            <w:noWrap/>
            <w:vAlign w:val="bottom"/>
          </w:tcPr>
          <w:p w14:paraId="7FB6735C" w14:textId="77777777" w:rsidR="006C567B" w:rsidRDefault="006C567B">
            <w:pPr>
              <w:rPr>
                <w:lang w:val="en-US"/>
              </w:rPr>
            </w:pPr>
            <w:r>
              <w:rPr>
                <w:lang w:val="en-US"/>
              </w:rPr>
              <w:t>3.</w:t>
            </w:r>
          </w:p>
        </w:tc>
        <w:tc>
          <w:tcPr>
            <w:tcW w:w="992" w:type="dxa"/>
            <w:tcBorders>
              <w:top w:val="nil"/>
              <w:left w:val="nil"/>
              <w:bottom w:val="single" w:sz="4" w:space="0" w:color="auto"/>
              <w:right w:val="single" w:sz="4" w:space="0" w:color="auto"/>
            </w:tcBorders>
            <w:shd w:val="clear" w:color="auto" w:fill="FFFFFF"/>
            <w:noWrap/>
            <w:vAlign w:val="bottom"/>
          </w:tcPr>
          <w:p w14:paraId="15748457" w14:textId="77777777" w:rsidR="006C567B" w:rsidRDefault="006C567B">
            <w:pPr>
              <w:rPr>
                <w:lang w:val="en-US"/>
              </w:rPr>
            </w:pPr>
            <w:r>
              <w:rPr>
                <w:lang w:val="en-US"/>
              </w:rPr>
              <w:t>42</w:t>
            </w:r>
          </w:p>
        </w:tc>
        <w:tc>
          <w:tcPr>
            <w:tcW w:w="850" w:type="dxa"/>
            <w:tcBorders>
              <w:top w:val="nil"/>
              <w:left w:val="nil"/>
              <w:bottom w:val="single" w:sz="4" w:space="0" w:color="auto"/>
              <w:right w:val="single" w:sz="4" w:space="0" w:color="auto"/>
            </w:tcBorders>
            <w:shd w:val="clear" w:color="auto" w:fill="FFFFFF"/>
            <w:noWrap/>
            <w:vAlign w:val="bottom"/>
          </w:tcPr>
          <w:p w14:paraId="3205B115" w14:textId="77777777" w:rsidR="006C567B" w:rsidRDefault="006C567B">
            <w:pPr>
              <w:rPr>
                <w:lang w:val="en-US"/>
              </w:rPr>
            </w:pPr>
            <w:r>
              <w:rPr>
                <w:lang w:val="en-US"/>
              </w:rPr>
              <w:t>35</w:t>
            </w:r>
          </w:p>
        </w:tc>
        <w:tc>
          <w:tcPr>
            <w:tcW w:w="2107" w:type="dxa"/>
            <w:tcBorders>
              <w:top w:val="nil"/>
              <w:left w:val="nil"/>
              <w:bottom w:val="single" w:sz="4" w:space="0" w:color="auto"/>
              <w:right w:val="single" w:sz="4" w:space="0" w:color="auto"/>
            </w:tcBorders>
            <w:shd w:val="clear" w:color="auto" w:fill="FFFFFF"/>
            <w:noWrap/>
            <w:vAlign w:val="bottom"/>
          </w:tcPr>
          <w:p w14:paraId="1F67444E" w14:textId="77777777" w:rsidR="006C567B" w:rsidRDefault="006C567B">
            <w:pPr>
              <w:rPr>
                <w:lang w:val="en-US"/>
              </w:rPr>
            </w:pPr>
            <w:r>
              <w:rPr>
                <w:lang w:val="en-US"/>
              </w:rPr>
              <w:t>Неодређено</w:t>
            </w:r>
          </w:p>
        </w:tc>
      </w:tr>
      <w:tr w:rsidR="009162C1" w14:paraId="49FAAA6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2F11903" w14:textId="77777777" w:rsidR="009162C1" w:rsidRPr="009162C1" w:rsidRDefault="009162C1">
            <w:r>
              <w:lastRenderedPageBreak/>
              <w:t>97</w:t>
            </w:r>
          </w:p>
        </w:tc>
        <w:tc>
          <w:tcPr>
            <w:tcW w:w="1690" w:type="dxa"/>
            <w:tcBorders>
              <w:top w:val="nil"/>
              <w:left w:val="nil"/>
              <w:bottom w:val="single" w:sz="4" w:space="0" w:color="auto"/>
              <w:right w:val="nil"/>
            </w:tcBorders>
            <w:shd w:val="clear" w:color="auto" w:fill="FFFFFF"/>
            <w:noWrap/>
            <w:vAlign w:val="bottom"/>
          </w:tcPr>
          <w:p w14:paraId="665953D7" w14:textId="77777777" w:rsidR="009162C1" w:rsidRPr="009162C1" w:rsidRDefault="009162C1">
            <w:r>
              <w:t>Радица</w:t>
            </w:r>
          </w:p>
        </w:tc>
        <w:tc>
          <w:tcPr>
            <w:tcW w:w="1377" w:type="dxa"/>
            <w:tcBorders>
              <w:top w:val="nil"/>
              <w:left w:val="nil"/>
              <w:bottom w:val="single" w:sz="4" w:space="0" w:color="auto"/>
              <w:right w:val="single" w:sz="4" w:space="0" w:color="auto"/>
            </w:tcBorders>
            <w:shd w:val="clear" w:color="auto" w:fill="FFFFFF"/>
            <w:noWrap/>
            <w:vAlign w:val="bottom"/>
          </w:tcPr>
          <w:p w14:paraId="0BF25173" w14:textId="77777777" w:rsidR="009162C1" w:rsidRPr="009162C1" w:rsidRDefault="009162C1">
            <w:r>
              <w:t>Трнавац</w:t>
            </w:r>
          </w:p>
        </w:tc>
        <w:tc>
          <w:tcPr>
            <w:tcW w:w="2270" w:type="dxa"/>
            <w:tcBorders>
              <w:top w:val="nil"/>
              <w:left w:val="nil"/>
              <w:bottom w:val="single" w:sz="4" w:space="0" w:color="auto"/>
              <w:right w:val="single" w:sz="4" w:space="0" w:color="auto"/>
            </w:tcBorders>
            <w:shd w:val="clear" w:color="auto" w:fill="FFFFFF"/>
            <w:noWrap/>
            <w:vAlign w:val="bottom"/>
          </w:tcPr>
          <w:p w14:paraId="6A2B634B" w14:textId="77777777" w:rsidR="009162C1" w:rsidRDefault="009162C1">
            <w:pPr>
              <w:rPr>
                <w:lang w:val="ru-RU"/>
              </w:rPr>
            </w:pPr>
            <w:r>
              <w:rPr>
                <w:lang w:val="ru-RU"/>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1D8D2F22" w14:textId="77777777" w:rsidR="009162C1" w:rsidRPr="009162C1" w:rsidRDefault="009162C1">
            <w:r>
              <w:t>2.</w:t>
            </w:r>
          </w:p>
        </w:tc>
        <w:tc>
          <w:tcPr>
            <w:tcW w:w="992" w:type="dxa"/>
            <w:tcBorders>
              <w:top w:val="nil"/>
              <w:left w:val="nil"/>
              <w:bottom w:val="single" w:sz="4" w:space="0" w:color="auto"/>
              <w:right w:val="single" w:sz="4" w:space="0" w:color="auto"/>
            </w:tcBorders>
            <w:shd w:val="clear" w:color="auto" w:fill="FFFFFF"/>
            <w:noWrap/>
            <w:vAlign w:val="bottom"/>
          </w:tcPr>
          <w:p w14:paraId="4C55DAA2" w14:textId="77777777" w:rsidR="009162C1" w:rsidRPr="009162C1" w:rsidRDefault="009162C1">
            <w:r>
              <w:t>26</w:t>
            </w:r>
          </w:p>
        </w:tc>
        <w:tc>
          <w:tcPr>
            <w:tcW w:w="850" w:type="dxa"/>
            <w:tcBorders>
              <w:top w:val="nil"/>
              <w:left w:val="nil"/>
              <w:bottom w:val="single" w:sz="4" w:space="0" w:color="auto"/>
              <w:right w:val="single" w:sz="4" w:space="0" w:color="auto"/>
            </w:tcBorders>
            <w:shd w:val="clear" w:color="auto" w:fill="FFFFFF"/>
            <w:noWrap/>
            <w:vAlign w:val="bottom"/>
          </w:tcPr>
          <w:p w14:paraId="14B143EF" w14:textId="77777777" w:rsidR="009162C1" w:rsidRPr="009162C1" w:rsidRDefault="009162C1">
            <w:r>
              <w:t>16</w:t>
            </w:r>
          </w:p>
        </w:tc>
        <w:tc>
          <w:tcPr>
            <w:tcW w:w="2107" w:type="dxa"/>
            <w:tcBorders>
              <w:top w:val="nil"/>
              <w:left w:val="nil"/>
              <w:bottom w:val="single" w:sz="4" w:space="0" w:color="auto"/>
              <w:right w:val="single" w:sz="4" w:space="0" w:color="auto"/>
            </w:tcBorders>
            <w:shd w:val="clear" w:color="auto" w:fill="FFFFFF"/>
            <w:noWrap/>
            <w:vAlign w:val="bottom"/>
          </w:tcPr>
          <w:p w14:paraId="6F87DB72" w14:textId="77777777" w:rsidR="009162C1" w:rsidRPr="009162C1" w:rsidRDefault="009162C1">
            <w:r>
              <w:t>Неодређено</w:t>
            </w:r>
          </w:p>
        </w:tc>
      </w:tr>
      <w:tr w:rsidR="006C567B" w14:paraId="1FA7E661"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067691D"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0A384C83" w14:textId="77777777" w:rsidR="006C567B" w:rsidRDefault="006C567B">
            <w:pPr>
              <w:rPr>
                <w:lang w:val="en-US"/>
              </w:rPr>
            </w:pPr>
            <w:r>
              <w:rPr>
                <w:lang w:val="en-US"/>
              </w:rPr>
              <w:t>СПРЕМАЧИЦЕ</w:t>
            </w:r>
          </w:p>
        </w:tc>
        <w:tc>
          <w:tcPr>
            <w:tcW w:w="1377" w:type="dxa"/>
            <w:tcBorders>
              <w:top w:val="nil"/>
              <w:left w:val="nil"/>
              <w:bottom w:val="single" w:sz="4" w:space="0" w:color="auto"/>
              <w:right w:val="single" w:sz="4" w:space="0" w:color="auto"/>
            </w:tcBorders>
            <w:shd w:val="clear" w:color="auto" w:fill="FFFFFF"/>
            <w:noWrap/>
            <w:vAlign w:val="bottom"/>
          </w:tcPr>
          <w:p w14:paraId="2CDC024D"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0F510D1B"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33708313"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7E614791"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75037371"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2070BA4D" w14:textId="77777777" w:rsidR="006C567B" w:rsidRDefault="006C567B">
            <w:pPr>
              <w:rPr>
                <w:lang w:val="en-US"/>
              </w:rPr>
            </w:pPr>
          </w:p>
        </w:tc>
      </w:tr>
      <w:tr w:rsidR="006C567B" w14:paraId="3E26514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73DD8E1" w14:textId="77777777" w:rsidR="006C567B" w:rsidRPr="009162C1" w:rsidRDefault="006C567B">
            <w:r>
              <w:rPr>
                <w:lang w:val="en-US"/>
              </w:rPr>
              <w:t>9</w:t>
            </w:r>
            <w:r w:rsidR="009162C1">
              <w:t>8</w:t>
            </w:r>
          </w:p>
        </w:tc>
        <w:tc>
          <w:tcPr>
            <w:tcW w:w="1690" w:type="dxa"/>
            <w:tcBorders>
              <w:top w:val="nil"/>
              <w:left w:val="nil"/>
              <w:bottom w:val="single" w:sz="4" w:space="0" w:color="auto"/>
              <w:right w:val="nil"/>
            </w:tcBorders>
            <w:shd w:val="clear" w:color="auto" w:fill="FFFFFF"/>
            <w:noWrap/>
            <w:vAlign w:val="bottom"/>
          </w:tcPr>
          <w:p w14:paraId="6AB5E7B5" w14:textId="77777777" w:rsidR="006C567B" w:rsidRDefault="006C567B">
            <w:pPr>
              <w:rPr>
                <w:lang w:val="en-US"/>
              </w:rPr>
            </w:pPr>
            <w:r>
              <w:rPr>
                <w:lang w:val="en-US"/>
              </w:rPr>
              <w:t>Марина</w:t>
            </w:r>
          </w:p>
        </w:tc>
        <w:tc>
          <w:tcPr>
            <w:tcW w:w="1377" w:type="dxa"/>
            <w:tcBorders>
              <w:top w:val="nil"/>
              <w:left w:val="nil"/>
              <w:bottom w:val="single" w:sz="4" w:space="0" w:color="auto"/>
              <w:right w:val="single" w:sz="4" w:space="0" w:color="auto"/>
            </w:tcBorders>
            <w:shd w:val="clear" w:color="auto" w:fill="FFFFFF"/>
            <w:noWrap/>
            <w:vAlign w:val="bottom"/>
          </w:tcPr>
          <w:p w14:paraId="5F86FEE4" w14:textId="77777777" w:rsidR="006C567B" w:rsidRDefault="006C567B">
            <w:pPr>
              <w:rPr>
                <w:lang w:val="en-US"/>
              </w:rPr>
            </w:pPr>
            <w:r>
              <w:rPr>
                <w:lang w:val="en-US"/>
              </w:rPr>
              <w:t>Ферковић</w:t>
            </w:r>
          </w:p>
        </w:tc>
        <w:tc>
          <w:tcPr>
            <w:tcW w:w="2270" w:type="dxa"/>
            <w:tcBorders>
              <w:top w:val="nil"/>
              <w:left w:val="nil"/>
              <w:bottom w:val="single" w:sz="4" w:space="0" w:color="auto"/>
              <w:right w:val="single" w:sz="4" w:space="0" w:color="auto"/>
            </w:tcBorders>
            <w:shd w:val="clear" w:color="auto" w:fill="FFFFFF"/>
            <w:noWrap/>
            <w:vAlign w:val="bottom"/>
          </w:tcPr>
          <w:p w14:paraId="58ED5F7F"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25756FD8"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255069BE" w14:textId="77777777" w:rsidR="006C567B" w:rsidRDefault="006C567B">
            <w:pPr>
              <w:rPr>
                <w:lang w:val="en-US"/>
              </w:rPr>
            </w:pPr>
            <w:r>
              <w:rPr>
                <w:lang w:val="en-US"/>
              </w:rPr>
              <w:t>20</w:t>
            </w:r>
          </w:p>
        </w:tc>
        <w:tc>
          <w:tcPr>
            <w:tcW w:w="850" w:type="dxa"/>
            <w:tcBorders>
              <w:top w:val="nil"/>
              <w:left w:val="nil"/>
              <w:bottom w:val="single" w:sz="4" w:space="0" w:color="auto"/>
              <w:right w:val="single" w:sz="4" w:space="0" w:color="auto"/>
            </w:tcBorders>
            <w:shd w:val="clear" w:color="auto" w:fill="FFFFFF"/>
            <w:noWrap/>
            <w:vAlign w:val="bottom"/>
          </w:tcPr>
          <w:p w14:paraId="18F56150" w14:textId="77777777" w:rsidR="006C567B" w:rsidRDefault="006C567B">
            <w:pPr>
              <w:rPr>
                <w:lang w:val="en-US"/>
              </w:rPr>
            </w:pPr>
            <w:r>
              <w:rPr>
                <w:lang w:val="en-US"/>
              </w:rPr>
              <w:t>19</w:t>
            </w:r>
          </w:p>
        </w:tc>
        <w:tc>
          <w:tcPr>
            <w:tcW w:w="2107" w:type="dxa"/>
            <w:tcBorders>
              <w:top w:val="nil"/>
              <w:left w:val="nil"/>
              <w:bottom w:val="single" w:sz="4" w:space="0" w:color="auto"/>
              <w:right w:val="single" w:sz="4" w:space="0" w:color="auto"/>
            </w:tcBorders>
            <w:shd w:val="clear" w:color="auto" w:fill="FFFFFF"/>
            <w:noWrap/>
            <w:vAlign w:val="bottom"/>
          </w:tcPr>
          <w:p w14:paraId="18A2F1E3" w14:textId="77777777" w:rsidR="006C567B" w:rsidRDefault="006C567B">
            <w:pPr>
              <w:rPr>
                <w:lang w:val="en-US"/>
              </w:rPr>
            </w:pPr>
            <w:r>
              <w:rPr>
                <w:lang w:val="en-US"/>
              </w:rPr>
              <w:t>Неодређено</w:t>
            </w:r>
          </w:p>
        </w:tc>
      </w:tr>
      <w:tr w:rsidR="006C567B" w14:paraId="3082E0C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F09EDE2" w14:textId="77777777" w:rsidR="006C567B" w:rsidRPr="009162C1" w:rsidRDefault="006C567B">
            <w:r>
              <w:rPr>
                <w:lang w:val="en-US"/>
              </w:rPr>
              <w:t>9</w:t>
            </w:r>
            <w:r w:rsidR="009162C1">
              <w:t>9</w:t>
            </w:r>
          </w:p>
        </w:tc>
        <w:tc>
          <w:tcPr>
            <w:tcW w:w="1690" w:type="dxa"/>
            <w:tcBorders>
              <w:top w:val="nil"/>
              <w:left w:val="nil"/>
              <w:bottom w:val="single" w:sz="4" w:space="0" w:color="auto"/>
              <w:right w:val="nil"/>
            </w:tcBorders>
            <w:shd w:val="clear" w:color="auto" w:fill="FFFFFF"/>
            <w:noWrap/>
            <w:vAlign w:val="bottom"/>
          </w:tcPr>
          <w:p w14:paraId="1AF7DB0F" w14:textId="77777777" w:rsidR="006C567B" w:rsidRDefault="006C567B">
            <w:pPr>
              <w:rPr>
                <w:lang w:val="en-US"/>
              </w:rPr>
            </w:pPr>
            <w:r>
              <w:rPr>
                <w:lang w:val="en-US"/>
              </w:rPr>
              <w:t>Драгана</w:t>
            </w:r>
          </w:p>
        </w:tc>
        <w:tc>
          <w:tcPr>
            <w:tcW w:w="1377" w:type="dxa"/>
            <w:tcBorders>
              <w:top w:val="nil"/>
              <w:left w:val="nil"/>
              <w:bottom w:val="single" w:sz="4" w:space="0" w:color="auto"/>
              <w:right w:val="single" w:sz="4" w:space="0" w:color="auto"/>
            </w:tcBorders>
            <w:shd w:val="clear" w:color="auto" w:fill="FFFFFF"/>
            <w:noWrap/>
            <w:vAlign w:val="bottom"/>
          </w:tcPr>
          <w:p w14:paraId="319B8DC4" w14:textId="77777777" w:rsidR="006C567B" w:rsidRDefault="006C567B">
            <w:pPr>
              <w:rPr>
                <w:lang w:val="en-US"/>
              </w:rPr>
            </w:pPr>
            <w:r>
              <w:rPr>
                <w:lang w:val="en-US"/>
              </w:rPr>
              <w:t>МарковићМартинов</w:t>
            </w:r>
          </w:p>
        </w:tc>
        <w:tc>
          <w:tcPr>
            <w:tcW w:w="2270" w:type="dxa"/>
            <w:tcBorders>
              <w:top w:val="nil"/>
              <w:left w:val="nil"/>
              <w:bottom w:val="single" w:sz="4" w:space="0" w:color="auto"/>
              <w:right w:val="single" w:sz="4" w:space="0" w:color="auto"/>
            </w:tcBorders>
            <w:shd w:val="clear" w:color="auto" w:fill="FFFFFF"/>
            <w:noWrap/>
            <w:vAlign w:val="bottom"/>
          </w:tcPr>
          <w:p w14:paraId="379A5E56"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3821E3AE"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07286D45" w14:textId="77777777" w:rsidR="006C567B" w:rsidRPr="009162C1" w:rsidRDefault="006C567B">
            <w:r>
              <w:rPr>
                <w:lang w:val="en-US"/>
              </w:rPr>
              <w:t>2</w:t>
            </w:r>
            <w:r w:rsidR="009162C1">
              <w:t>3</w:t>
            </w:r>
          </w:p>
        </w:tc>
        <w:tc>
          <w:tcPr>
            <w:tcW w:w="850" w:type="dxa"/>
            <w:tcBorders>
              <w:top w:val="nil"/>
              <w:left w:val="nil"/>
              <w:bottom w:val="single" w:sz="4" w:space="0" w:color="auto"/>
              <w:right w:val="single" w:sz="4" w:space="0" w:color="auto"/>
            </w:tcBorders>
            <w:shd w:val="clear" w:color="auto" w:fill="FFFFFF"/>
            <w:noWrap/>
            <w:vAlign w:val="bottom"/>
          </w:tcPr>
          <w:p w14:paraId="34F4A87D" w14:textId="77777777" w:rsidR="006C567B" w:rsidRPr="009162C1" w:rsidRDefault="006C567B">
            <w:r>
              <w:rPr>
                <w:lang w:val="en-US"/>
              </w:rPr>
              <w:t>1</w:t>
            </w:r>
            <w:r w:rsidR="009162C1">
              <w:t>2</w:t>
            </w:r>
          </w:p>
        </w:tc>
        <w:tc>
          <w:tcPr>
            <w:tcW w:w="2107" w:type="dxa"/>
            <w:tcBorders>
              <w:top w:val="nil"/>
              <w:left w:val="nil"/>
              <w:bottom w:val="single" w:sz="4" w:space="0" w:color="auto"/>
              <w:right w:val="single" w:sz="4" w:space="0" w:color="auto"/>
            </w:tcBorders>
            <w:shd w:val="clear" w:color="auto" w:fill="FFFFFF"/>
            <w:noWrap/>
            <w:vAlign w:val="bottom"/>
          </w:tcPr>
          <w:p w14:paraId="28F094A2" w14:textId="77777777" w:rsidR="006C567B" w:rsidRDefault="006C567B">
            <w:pPr>
              <w:rPr>
                <w:lang w:val="en-US"/>
              </w:rPr>
            </w:pPr>
            <w:r>
              <w:rPr>
                <w:lang w:val="en-US"/>
              </w:rPr>
              <w:t>Неодређено</w:t>
            </w:r>
          </w:p>
        </w:tc>
      </w:tr>
      <w:tr w:rsidR="006C567B" w14:paraId="0E868E6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7F6B2B3" w14:textId="77777777" w:rsidR="006C567B" w:rsidRPr="009162C1" w:rsidRDefault="009162C1">
            <w:r>
              <w:t>100</w:t>
            </w:r>
          </w:p>
        </w:tc>
        <w:tc>
          <w:tcPr>
            <w:tcW w:w="1690" w:type="dxa"/>
            <w:tcBorders>
              <w:top w:val="nil"/>
              <w:left w:val="nil"/>
              <w:bottom w:val="single" w:sz="4" w:space="0" w:color="auto"/>
              <w:right w:val="nil"/>
            </w:tcBorders>
            <w:shd w:val="clear" w:color="auto" w:fill="FFFFFF"/>
            <w:noWrap/>
            <w:vAlign w:val="bottom"/>
          </w:tcPr>
          <w:p w14:paraId="3E324688" w14:textId="77777777" w:rsidR="006C567B" w:rsidRDefault="006C567B">
            <w:pPr>
              <w:rPr>
                <w:lang w:val="en-US"/>
              </w:rPr>
            </w:pPr>
            <w:r>
              <w:rPr>
                <w:lang w:val="en-US"/>
              </w:rPr>
              <w:t>Дијана</w:t>
            </w:r>
          </w:p>
        </w:tc>
        <w:tc>
          <w:tcPr>
            <w:tcW w:w="1377" w:type="dxa"/>
            <w:tcBorders>
              <w:top w:val="nil"/>
              <w:left w:val="nil"/>
              <w:bottom w:val="single" w:sz="4" w:space="0" w:color="auto"/>
              <w:right w:val="single" w:sz="4" w:space="0" w:color="auto"/>
            </w:tcBorders>
            <w:shd w:val="clear" w:color="auto" w:fill="FFFFFF"/>
            <w:noWrap/>
            <w:vAlign w:val="bottom"/>
          </w:tcPr>
          <w:p w14:paraId="29C8B084" w14:textId="77777777" w:rsidR="006C567B" w:rsidRDefault="006C567B">
            <w:pPr>
              <w:rPr>
                <w:lang w:val="en-US"/>
              </w:rPr>
            </w:pPr>
            <w:r>
              <w:rPr>
                <w:lang w:val="en-US"/>
              </w:rPr>
              <w:t>Поповић</w:t>
            </w:r>
          </w:p>
        </w:tc>
        <w:tc>
          <w:tcPr>
            <w:tcW w:w="2270" w:type="dxa"/>
            <w:tcBorders>
              <w:top w:val="nil"/>
              <w:left w:val="nil"/>
              <w:bottom w:val="single" w:sz="4" w:space="0" w:color="auto"/>
              <w:right w:val="single" w:sz="4" w:space="0" w:color="auto"/>
            </w:tcBorders>
            <w:shd w:val="clear" w:color="auto" w:fill="FFFFFF"/>
            <w:noWrap/>
            <w:vAlign w:val="bottom"/>
          </w:tcPr>
          <w:p w14:paraId="13287B04"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130411BC"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1E292580" w14:textId="77777777" w:rsidR="006C567B" w:rsidRPr="009162C1" w:rsidRDefault="006C567B">
            <w:r>
              <w:rPr>
                <w:lang w:val="en-US"/>
              </w:rPr>
              <w:t>2</w:t>
            </w:r>
            <w:r w:rsidR="009162C1">
              <w:t>1</w:t>
            </w:r>
          </w:p>
        </w:tc>
        <w:tc>
          <w:tcPr>
            <w:tcW w:w="850" w:type="dxa"/>
            <w:tcBorders>
              <w:top w:val="nil"/>
              <w:left w:val="nil"/>
              <w:bottom w:val="single" w:sz="4" w:space="0" w:color="auto"/>
              <w:right w:val="single" w:sz="4" w:space="0" w:color="auto"/>
            </w:tcBorders>
            <w:shd w:val="clear" w:color="auto" w:fill="FFFFFF"/>
            <w:noWrap/>
            <w:vAlign w:val="bottom"/>
          </w:tcPr>
          <w:p w14:paraId="2B906EED" w14:textId="77777777" w:rsidR="006C567B" w:rsidRDefault="006C567B">
            <w:pPr>
              <w:rPr>
                <w:lang w:val="en-US"/>
              </w:rPr>
            </w:pPr>
            <w:r>
              <w:rPr>
                <w:lang w:val="en-US"/>
              </w:rPr>
              <w:t>10</w:t>
            </w:r>
          </w:p>
        </w:tc>
        <w:tc>
          <w:tcPr>
            <w:tcW w:w="2107" w:type="dxa"/>
            <w:tcBorders>
              <w:top w:val="nil"/>
              <w:left w:val="nil"/>
              <w:bottom w:val="single" w:sz="4" w:space="0" w:color="auto"/>
              <w:right w:val="single" w:sz="4" w:space="0" w:color="auto"/>
            </w:tcBorders>
            <w:shd w:val="clear" w:color="auto" w:fill="FFFFFF"/>
            <w:noWrap/>
            <w:vAlign w:val="bottom"/>
          </w:tcPr>
          <w:p w14:paraId="5EFC4241" w14:textId="77777777" w:rsidR="006C567B" w:rsidRDefault="006C567B">
            <w:pPr>
              <w:rPr>
                <w:lang w:val="en-US"/>
              </w:rPr>
            </w:pPr>
            <w:r>
              <w:rPr>
                <w:lang w:val="en-US"/>
              </w:rPr>
              <w:t>Неодређено</w:t>
            </w:r>
          </w:p>
        </w:tc>
      </w:tr>
      <w:tr w:rsidR="006C567B" w14:paraId="18F87AD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B11061D" w14:textId="77777777" w:rsidR="006C567B" w:rsidRPr="009162C1" w:rsidRDefault="009162C1">
            <w:r>
              <w:t>101</w:t>
            </w:r>
          </w:p>
        </w:tc>
        <w:tc>
          <w:tcPr>
            <w:tcW w:w="1690" w:type="dxa"/>
            <w:tcBorders>
              <w:top w:val="nil"/>
              <w:left w:val="nil"/>
              <w:bottom w:val="single" w:sz="4" w:space="0" w:color="auto"/>
              <w:right w:val="nil"/>
            </w:tcBorders>
            <w:shd w:val="clear" w:color="auto" w:fill="FFFFFF"/>
            <w:noWrap/>
            <w:vAlign w:val="bottom"/>
          </w:tcPr>
          <w:p w14:paraId="37246F70" w14:textId="77777777" w:rsidR="006C567B" w:rsidRDefault="006C567B">
            <w:pPr>
              <w:rPr>
                <w:lang w:val="en-US"/>
              </w:rPr>
            </w:pPr>
            <w:r>
              <w:rPr>
                <w:lang w:val="en-US"/>
              </w:rPr>
              <w:t>Наташа</w:t>
            </w:r>
          </w:p>
        </w:tc>
        <w:tc>
          <w:tcPr>
            <w:tcW w:w="1377" w:type="dxa"/>
            <w:tcBorders>
              <w:top w:val="nil"/>
              <w:left w:val="nil"/>
              <w:bottom w:val="single" w:sz="4" w:space="0" w:color="auto"/>
              <w:right w:val="single" w:sz="4" w:space="0" w:color="auto"/>
            </w:tcBorders>
            <w:shd w:val="clear" w:color="auto" w:fill="FFFFFF"/>
            <w:noWrap/>
            <w:vAlign w:val="bottom"/>
          </w:tcPr>
          <w:p w14:paraId="0BD3DA8E" w14:textId="77777777" w:rsidR="006C567B" w:rsidRDefault="006C567B">
            <w:pPr>
              <w:rPr>
                <w:lang w:val="en-US"/>
              </w:rPr>
            </w:pPr>
            <w:r>
              <w:rPr>
                <w:lang w:val="en-US"/>
              </w:rPr>
              <w:t>Николић</w:t>
            </w:r>
          </w:p>
        </w:tc>
        <w:tc>
          <w:tcPr>
            <w:tcW w:w="2270" w:type="dxa"/>
            <w:tcBorders>
              <w:top w:val="nil"/>
              <w:left w:val="nil"/>
              <w:bottom w:val="single" w:sz="4" w:space="0" w:color="auto"/>
              <w:right w:val="single" w:sz="4" w:space="0" w:color="auto"/>
            </w:tcBorders>
            <w:shd w:val="clear" w:color="auto" w:fill="FFFFFF"/>
            <w:noWrap/>
            <w:vAlign w:val="bottom"/>
          </w:tcPr>
          <w:p w14:paraId="59743C45"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5B39163B"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3816B63E" w14:textId="77777777" w:rsidR="006C567B" w:rsidRDefault="006C567B">
            <w:pPr>
              <w:rPr>
                <w:lang w:val="en-US"/>
              </w:rPr>
            </w:pPr>
            <w:r>
              <w:rPr>
                <w:lang w:val="en-US"/>
              </w:rPr>
              <w:t>21</w:t>
            </w:r>
          </w:p>
        </w:tc>
        <w:tc>
          <w:tcPr>
            <w:tcW w:w="850" w:type="dxa"/>
            <w:tcBorders>
              <w:top w:val="nil"/>
              <w:left w:val="nil"/>
              <w:bottom w:val="single" w:sz="4" w:space="0" w:color="auto"/>
              <w:right w:val="single" w:sz="4" w:space="0" w:color="auto"/>
            </w:tcBorders>
            <w:shd w:val="clear" w:color="auto" w:fill="FFFFFF"/>
            <w:noWrap/>
            <w:vAlign w:val="bottom"/>
          </w:tcPr>
          <w:p w14:paraId="5A5A3613" w14:textId="77777777" w:rsidR="006C567B" w:rsidRDefault="006C567B">
            <w:pPr>
              <w:rPr>
                <w:lang w:val="en-US"/>
              </w:rPr>
            </w:pPr>
            <w:r>
              <w:rPr>
                <w:lang w:val="en-US"/>
              </w:rPr>
              <w:t>20</w:t>
            </w:r>
          </w:p>
        </w:tc>
        <w:tc>
          <w:tcPr>
            <w:tcW w:w="2107" w:type="dxa"/>
            <w:tcBorders>
              <w:top w:val="nil"/>
              <w:left w:val="nil"/>
              <w:bottom w:val="single" w:sz="4" w:space="0" w:color="auto"/>
              <w:right w:val="single" w:sz="4" w:space="0" w:color="auto"/>
            </w:tcBorders>
            <w:shd w:val="clear" w:color="auto" w:fill="FFFFFF"/>
            <w:noWrap/>
            <w:vAlign w:val="bottom"/>
          </w:tcPr>
          <w:p w14:paraId="51D950AA" w14:textId="77777777" w:rsidR="006C567B" w:rsidRDefault="006C567B">
            <w:pPr>
              <w:rPr>
                <w:lang w:val="en-US"/>
              </w:rPr>
            </w:pPr>
            <w:r>
              <w:rPr>
                <w:lang w:val="en-US"/>
              </w:rPr>
              <w:t>Неодређено</w:t>
            </w:r>
          </w:p>
        </w:tc>
      </w:tr>
      <w:tr w:rsidR="006C567B" w14:paraId="520669C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F8CCE2B" w14:textId="77777777" w:rsidR="006C567B" w:rsidRPr="009162C1" w:rsidRDefault="006C567B">
            <w:r>
              <w:rPr>
                <w:lang w:val="en-US"/>
              </w:rPr>
              <w:t>10</w:t>
            </w:r>
            <w:r w:rsidR="009162C1">
              <w:t>2</w:t>
            </w:r>
          </w:p>
        </w:tc>
        <w:tc>
          <w:tcPr>
            <w:tcW w:w="1690" w:type="dxa"/>
            <w:tcBorders>
              <w:top w:val="nil"/>
              <w:left w:val="nil"/>
              <w:bottom w:val="single" w:sz="4" w:space="0" w:color="auto"/>
              <w:right w:val="nil"/>
            </w:tcBorders>
            <w:shd w:val="clear" w:color="auto" w:fill="FFFFFF"/>
            <w:noWrap/>
            <w:vAlign w:val="bottom"/>
          </w:tcPr>
          <w:p w14:paraId="27CDEF1C" w14:textId="77777777" w:rsidR="006C567B" w:rsidRDefault="006C567B">
            <w:pPr>
              <w:rPr>
                <w:lang w:val="en-US"/>
              </w:rPr>
            </w:pPr>
            <w:r>
              <w:rPr>
                <w:lang w:val="en-US"/>
              </w:rPr>
              <w:t>Соња</w:t>
            </w:r>
          </w:p>
        </w:tc>
        <w:tc>
          <w:tcPr>
            <w:tcW w:w="1377" w:type="dxa"/>
            <w:tcBorders>
              <w:top w:val="nil"/>
              <w:left w:val="nil"/>
              <w:bottom w:val="single" w:sz="4" w:space="0" w:color="auto"/>
              <w:right w:val="single" w:sz="4" w:space="0" w:color="auto"/>
            </w:tcBorders>
            <w:shd w:val="clear" w:color="auto" w:fill="FFFFFF"/>
            <w:noWrap/>
            <w:vAlign w:val="bottom"/>
          </w:tcPr>
          <w:p w14:paraId="225AD473" w14:textId="77777777" w:rsidR="006C567B" w:rsidRDefault="006C567B">
            <w:pPr>
              <w:rPr>
                <w:lang w:val="en-US"/>
              </w:rPr>
            </w:pPr>
            <w:r>
              <w:rPr>
                <w:lang w:val="en-US"/>
              </w:rPr>
              <w:t>Џелетовић</w:t>
            </w:r>
          </w:p>
        </w:tc>
        <w:tc>
          <w:tcPr>
            <w:tcW w:w="2270" w:type="dxa"/>
            <w:tcBorders>
              <w:top w:val="nil"/>
              <w:left w:val="nil"/>
              <w:bottom w:val="single" w:sz="4" w:space="0" w:color="auto"/>
              <w:right w:val="single" w:sz="4" w:space="0" w:color="auto"/>
            </w:tcBorders>
            <w:shd w:val="clear" w:color="auto" w:fill="FFFFFF"/>
            <w:noWrap/>
            <w:vAlign w:val="bottom"/>
          </w:tcPr>
          <w:p w14:paraId="1194FA00"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1B478AA6"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229EC212" w14:textId="77777777" w:rsidR="006C567B" w:rsidRPr="009162C1" w:rsidRDefault="006C567B">
            <w:r>
              <w:rPr>
                <w:lang w:val="en-US"/>
              </w:rPr>
              <w:t>1</w:t>
            </w:r>
            <w:r w:rsidR="009162C1">
              <w:t>5</w:t>
            </w:r>
          </w:p>
        </w:tc>
        <w:tc>
          <w:tcPr>
            <w:tcW w:w="850" w:type="dxa"/>
            <w:tcBorders>
              <w:top w:val="nil"/>
              <w:left w:val="nil"/>
              <w:bottom w:val="single" w:sz="4" w:space="0" w:color="auto"/>
              <w:right w:val="single" w:sz="4" w:space="0" w:color="auto"/>
            </w:tcBorders>
            <w:shd w:val="clear" w:color="auto" w:fill="FFFFFF"/>
            <w:noWrap/>
            <w:vAlign w:val="bottom"/>
          </w:tcPr>
          <w:p w14:paraId="3F87F61E" w14:textId="77777777" w:rsidR="006C567B" w:rsidRDefault="006C567B">
            <w:pPr>
              <w:rPr>
                <w:lang w:val="en-US"/>
              </w:rPr>
            </w:pPr>
            <w:r>
              <w:rPr>
                <w:lang w:val="en-US"/>
              </w:rPr>
              <w:t>12</w:t>
            </w:r>
          </w:p>
        </w:tc>
        <w:tc>
          <w:tcPr>
            <w:tcW w:w="2107" w:type="dxa"/>
            <w:tcBorders>
              <w:top w:val="nil"/>
              <w:left w:val="nil"/>
              <w:bottom w:val="single" w:sz="4" w:space="0" w:color="auto"/>
              <w:right w:val="single" w:sz="4" w:space="0" w:color="auto"/>
            </w:tcBorders>
            <w:shd w:val="clear" w:color="auto" w:fill="FFFFFF"/>
            <w:noWrap/>
            <w:vAlign w:val="bottom"/>
          </w:tcPr>
          <w:p w14:paraId="5DF9C4F9" w14:textId="77777777" w:rsidR="006C567B" w:rsidRDefault="006C567B">
            <w:pPr>
              <w:rPr>
                <w:lang w:val="en-US"/>
              </w:rPr>
            </w:pPr>
            <w:r>
              <w:rPr>
                <w:lang w:val="en-US"/>
              </w:rPr>
              <w:t>Неодређено</w:t>
            </w:r>
          </w:p>
        </w:tc>
      </w:tr>
      <w:tr w:rsidR="006C567B" w14:paraId="23DB946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B14277E" w14:textId="77777777" w:rsidR="006C567B" w:rsidRPr="009162C1" w:rsidRDefault="006C567B">
            <w:r>
              <w:rPr>
                <w:lang w:val="en-US"/>
              </w:rPr>
              <w:t>10</w:t>
            </w:r>
            <w:r w:rsidR="009162C1">
              <w:t>3</w:t>
            </w:r>
          </w:p>
        </w:tc>
        <w:tc>
          <w:tcPr>
            <w:tcW w:w="1690" w:type="dxa"/>
            <w:tcBorders>
              <w:top w:val="nil"/>
              <w:left w:val="nil"/>
              <w:bottom w:val="single" w:sz="4" w:space="0" w:color="auto"/>
              <w:right w:val="nil"/>
            </w:tcBorders>
            <w:shd w:val="clear" w:color="auto" w:fill="FFFFFF"/>
            <w:noWrap/>
            <w:vAlign w:val="bottom"/>
          </w:tcPr>
          <w:p w14:paraId="2F3BFBD2" w14:textId="77777777" w:rsidR="006C567B" w:rsidRDefault="006C567B">
            <w:pPr>
              <w:rPr>
                <w:lang w:val="en-US"/>
              </w:rPr>
            </w:pPr>
            <w:r>
              <w:rPr>
                <w:lang w:val="en-US"/>
              </w:rPr>
              <w:t>Јелена</w:t>
            </w:r>
          </w:p>
        </w:tc>
        <w:tc>
          <w:tcPr>
            <w:tcW w:w="1377" w:type="dxa"/>
            <w:tcBorders>
              <w:top w:val="nil"/>
              <w:left w:val="nil"/>
              <w:bottom w:val="single" w:sz="4" w:space="0" w:color="auto"/>
              <w:right w:val="single" w:sz="4" w:space="0" w:color="auto"/>
            </w:tcBorders>
            <w:shd w:val="clear" w:color="auto" w:fill="FFFFFF"/>
            <w:noWrap/>
            <w:vAlign w:val="bottom"/>
          </w:tcPr>
          <w:p w14:paraId="2B38621C" w14:textId="77777777" w:rsidR="006C567B" w:rsidRDefault="006C567B">
            <w:pPr>
              <w:rPr>
                <w:lang w:val="en-US"/>
              </w:rPr>
            </w:pPr>
            <w:r>
              <w:rPr>
                <w:lang w:val="en-US"/>
              </w:rPr>
              <w:t>Јанковић</w:t>
            </w:r>
          </w:p>
        </w:tc>
        <w:tc>
          <w:tcPr>
            <w:tcW w:w="2270" w:type="dxa"/>
            <w:tcBorders>
              <w:top w:val="nil"/>
              <w:left w:val="nil"/>
              <w:bottom w:val="single" w:sz="4" w:space="0" w:color="auto"/>
              <w:right w:val="single" w:sz="4" w:space="0" w:color="auto"/>
            </w:tcBorders>
            <w:shd w:val="clear" w:color="auto" w:fill="FFFFFF"/>
            <w:noWrap/>
            <w:vAlign w:val="bottom"/>
          </w:tcPr>
          <w:p w14:paraId="2D189634"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23470E0D"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77F2D54C" w14:textId="77777777" w:rsidR="006C567B" w:rsidRPr="009162C1" w:rsidRDefault="006C567B">
            <w:r>
              <w:rPr>
                <w:lang w:val="en-US"/>
              </w:rPr>
              <w:t>2</w:t>
            </w:r>
            <w:r w:rsidR="009162C1">
              <w:t>4</w:t>
            </w:r>
          </w:p>
        </w:tc>
        <w:tc>
          <w:tcPr>
            <w:tcW w:w="850" w:type="dxa"/>
            <w:tcBorders>
              <w:top w:val="nil"/>
              <w:left w:val="nil"/>
              <w:bottom w:val="single" w:sz="4" w:space="0" w:color="auto"/>
              <w:right w:val="single" w:sz="4" w:space="0" w:color="auto"/>
            </w:tcBorders>
            <w:shd w:val="clear" w:color="auto" w:fill="FFFFFF"/>
            <w:noWrap/>
            <w:vAlign w:val="bottom"/>
          </w:tcPr>
          <w:p w14:paraId="39EDB6E0" w14:textId="77777777" w:rsidR="006C567B" w:rsidRPr="009162C1" w:rsidRDefault="006C567B">
            <w:r>
              <w:rPr>
                <w:lang w:val="en-US"/>
              </w:rPr>
              <w:t>1</w:t>
            </w:r>
            <w:r w:rsidR="009162C1">
              <w:t>2</w:t>
            </w:r>
          </w:p>
        </w:tc>
        <w:tc>
          <w:tcPr>
            <w:tcW w:w="2107" w:type="dxa"/>
            <w:tcBorders>
              <w:top w:val="nil"/>
              <w:left w:val="nil"/>
              <w:bottom w:val="single" w:sz="4" w:space="0" w:color="auto"/>
              <w:right w:val="single" w:sz="4" w:space="0" w:color="auto"/>
            </w:tcBorders>
            <w:shd w:val="clear" w:color="auto" w:fill="FFFFFF"/>
            <w:noWrap/>
            <w:vAlign w:val="bottom"/>
          </w:tcPr>
          <w:p w14:paraId="6F8D895C" w14:textId="77777777" w:rsidR="006C567B" w:rsidRDefault="006C567B">
            <w:pPr>
              <w:rPr>
                <w:lang w:val="en-US"/>
              </w:rPr>
            </w:pPr>
            <w:r>
              <w:rPr>
                <w:lang w:val="en-US"/>
              </w:rPr>
              <w:t>Неодређено</w:t>
            </w:r>
          </w:p>
        </w:tc>
      </w:tr>
      <w:tr w:rsidR="006C567B" w14:paraId="0EFE796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9D8B7D7" w14:textId="77777777" w:rsidR="006C567B" w:rsidRPr="009162C1" w:rsidRDefault="006C567B">
            <w:r>
              <w:rPr>
                <w:lang w:val="en-US"/>
              </w:rPr>
              <w:t>10</w:t>
            </w:r>
            <w:r w:rsidR="009162C1">
              <w:t>4</w:t>
            </w:r>
          </w:p>
        </w:tc>
        <w:tc>
          <w:tcPr>
            <w:tcW w:w="1690" w:type="dxa"/>
            <w:tcBorders>
              <w:top w:val="nil"/>
              <w:left w:val="nil"/>
              <w:bottom w:val="single" w:sz="4" w:space="0" w:color="auto"/>
              <w:right w:val="nil"/>
            </w:tcBorders>
            <w:shd w:val="clear" w:color="auto" w:fill="FFFFFF"/>
            <w:noWrap/>
            <w:vAlign w:val="bottom"/>
          </w:tcPr>
          <w:p w14:paraId="4A118214" w14:textId="77777777" w:rsidR="006C567B" w:rsidRDefault="006C567B">
            <w:pPr>
              <w:rPr>
                <w:lang w:val="en-US"/>
              </w:rPr>
            </w:pPr>
            <w:r>
              <w:rPr>
                <w:lang w:val="en-US"/>
              </w:rPr>
              <w:t>Јелена</w:t>
            </w:r>
          </w:p>
        </w:tc>
        <w:tc>
          <w:tcPr>
            <w:tcW w:w="1377" w:type="dxa"/>
            <w:tcBorders>
              <w:top w:val="nil"/>
              <w:left w:val="nil"/>
              <w:bottom w:val="single" w:sz="4" w:space="0" w:color="auto"/>
              <w:right w:val="single" w:sz="4" w:space="0" w:color="auto"/>
            </w:tcBorders>
            <w:shd w:val="clear" w:color="auto" w:fill="FFFFFF"/>
            <w:noWrap/>
            <w:vAlign w:val="bottom"/>
          </w:tcPr>
          <w:p w14:paraId="1CB82457" w14:textId="77777777" w:rsidR="006C567B" w:rsidRDefault="006C567B">
            <w:pPr>
              <w:rPr>
                <w:lang w:val="en-US"/>
              </w:rPr>
            </w:pPr>
            <w:r>
              <w:rPr>
                <w:lang w:val="en-US"/>
              </w:rPr>
              <w:t>Шабић</w:t>
            </w:r>
          </w:p>
        </w:tc>
        <w:tc>
          <w:tcPr>
            <w:tcW w:w="2270" w:type="dxa"/>
            <w:tcBorders>
              <w:top w:val="nil"/>
              <w:left w:val="nil"/>
              <w:bottom w:val="single" w:sz="4" w:space="0" w:color="auto"/>
              <w:right w:val="single" w:sz="4" w:space="0" w:color="auto"/>
            </w:tcBorders>
            <w:shd w:val="clear" w:color="auto" w:fill="FFFFFF"/>
            <w:noWrap/>
            <w:vAlign w:val="bottom"/>
          </w:tcPr>
          <w:p w14:paraId="5F56E6BC"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23DE9EED"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2E83C1C4" w14:textId="77777777" w:rsidR="006C567B" w:rsidRPr="009162C1" w:rsidRDefault="009162C1">
            <w:r>
              <w:t>20</w:t>
            </w:r>
          </w:p>
        </w:tc>
        <w:tc>
          <w:tcPr>
            <w:tcW w:w="850" w:type="dxa"/>
            <w:tcBorders>
              <w:top w:val="nil"/>
              <w:left w:val="nil"/>
              <w:bottom w:val="single" w:sz="4" w:space="0" w:color="auto"/>
              <w:right w:val="single" w:sz="4" w:space="0" w:color="auto"/>
            </w:tcBorders>
            <w:shd w:val="clear" w:color="auto" w:fill="FFFFFF"/>
            <w:noWrap/>
            <w:vAlign w:val="bottom"/>
          </w:tcPr>
          <w:p w14:paraId="0FAD439D" w14:textId="77777777" w:rsidR="006C567B" w:rsidRDefault="006C567B">
            <w:pPr>
              <w:rPr>
                <w:lang w:val="en-US"/>
              </w:rPr>
            </w:pPr>
            <w:r>
              <w:rPr>
                <w:lang w:val="en-US"/>
              </w:rPr>
              <w:t>19</w:t>
            </w:r>
          </w:p>
        </w:tc>
        <w:tc>
          <w:tcPr>
            <w:tcW w:w="2107" w:type="dxa"/>
            <w:tcBorders>
              <w:top w:val="nil"/>
              <w:left w:val="nil"/>
              <w:bottom w:val="single" w:sz="4" w:space="0" w:color="auto"/>
              <w:right w:val="single" w:sz="4" w:space="0" w:color="auto"/>
            </w:tcBorders>
            <w:shd w:val="clear" w:color="auto" w:fill="FFFFFF"/>
            <w:noWrap/>
            <w:vAlign w:val="bottom"/>
          </w:tcPr>
          <w:p w14:paraId="0507957C" w14:textId="77777777" w:rsidR="006C567B" w:rsidRDefault="006C567B">
            <w:pPr>
              <w:rPr>
                <w:lang w:val="en-US"/>
              </w:rPr>
            </w:pPr>
            <w:r>
              <w:rPr>
                <w:lang w:val="en-US"/>
              </w:rPr>
              <w:t>Неодређено</w:t>
            </w:r>
          </w:p>
        </w:tc>
      </w:tr>
      <w:tr w:rsidR="006C567B" w14:paraId="4446BFF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3846FEF" w14:textId="77777777" w:rsidR="006C567B" w:rsidRPr="009162C1" w:rsidRDefault="006C567B">
            <w:r>
              <w:rPr>
                <w:lang w:val="en-US"/>
              </w:rPr>
              <w:t>10</w:t>
            </w:r>
            <w:r w:rsidR="009162C1">
              <w:t>5</w:t>
            </w:r>
          </w:p>
        </w:tc>
        <w:tc>
          <w:tcPr>
            <w:tcW w:w="1690" w:type="dxa"/>
            <w:tcBorders>
              <w:top w:val="nil"/>
              <w:left w:val="nil"/>
              <w:bottom w:val="single" w:sz="4" w:space="0" w:color="auto"/>
              <w:right w:val="nil"/>
            </w:tcBorders>
            <w:shd w:val="clear" w:color="auto" w:fill="FFFFFF"/>
            <w:noWrap/>
            <w:vAlign w:val="bottom"/>
          </w:tcPr>
          <w:p w14:paraId="1AC705E8" w14:textId="77777777" w:rsidR="006C567B" w:rsidRDefault="006C567B">
            <w:pPr>
              <w:rPr>
                <w:lang w:val="en-US"/>
              </w:rPr>
            </w:pPr>
            <w:r>
              <w:rPr>
                <w:lang w:val="en-US"/>
              </w:rPr>
              <w:t>Снежана</w:t>
            </w:r>
          </w:p>
        </w:tc>
        <w:tc>
          <w:tcPr>
            <w:tcW w:w="1377" w:type="dxa"/>
            <w:tcBorders>
              <w:top w:val="nil"/>
              <w:left w:val="nil"/>
              <w:bottom w:val="single" w:sz="4" w:space="0" w:color="auto"/>
              <w:right w:val="single" w:sz="4" w:space="0" w:color="auto"/>
            </w:tcBorders>
            <w:shd w:val="clear" w:color="auto" w:fill="FFFFFF"/>
            <w:noWrap/>
            <w:vAlign w:val="bottom"/>
          </w:tcPr>
          <w:p w14:paraId="603A6634" w14:textId="77777777" w:rsidR="006C567B" w:rsidRDefault="006C567B">
            <w:pPr>
              <w:rPr>
                <w:lang w:val="en-US"/>
              </w:rPr>
            </w:pPr>
            <w:r>
              <w:rPr>
                <w:lang w:val="en-US"/>
              </w:rPr>
              <w:t>Веселић</w:t>
            </w:r>
          </w:p>
        </w:tc>
        <w:tc>
          <w:tcPr>
            <w:tcW w:w="2270" w:type="dxa"/>
            <w:tcBorders>
              <w:top w:val="nil"/>
              <w:left w:val="nil"/>
              <w:bottom w:val="single" w:sz="4" w:space="0" w:color="auto"/>
              <w:right w:val="single" w:sz="4" w:space="0" w:color="auto"/>
            </w:tcBorders>
            <w:shd w:val="clear" w:color="auto" w:fill="FFFFFF"/>
            <w:noWrap/>
            <w:vAlign w:val="bottom"/>
          </w:tcPr>
          <w:p w14:paraId="3B6FB953"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48257639"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60355713" w14:textId="77777777" w:rsidR="006C567B" w:rsidRDefault="006C567B">
            <w:pPr>
              <w:rPr>
                <w:lang w:val="en-US"/>
              </w:rPr>
            </w:pPr>
            <w:r>
              <w:rPr>
                <w:lang w:val="en-US"/>
              </w:rPr>
              <w:t>20</w:t>
            </w:r>
          </w:p>
        </w:tc>
        <w:tc>
          <w:tcPr>
            <w:tcW w:w="850" w:type="dxa"/>
            <w:tcBorders>
              <w:top w:val="nil"/>
              <w:left w:val="nil"/>
              <w:bottom w:val="single" w:sz="4" w:space="0" w:color="auto"/>
              <w:right w:val="single" w:sz="4" w:space="0" w:color="auto"/>
            </w:tcBorders>
            <w:shd w:val="clear" w:color="auto" w:fill="FFFFFF"/>
            <w:noWrap/>
            <w:vAlign w:val="bottom"/>
          </w:tcPr>
          <w:p w14:paraId="795A6318" w14:textId="77777777" w:rsidR="006C567B" w:rsidRDefault="006C567B">
            <w:pPr>
              <w:rPr>
                <w:lang w:val="en-US"/>
              </w:rPr>
            </w:pPr>
            <w:r>
              <w:rPr>
                <w:lang w:val="en-US"/>
              </w:rPr>
              <w:t xml:space="preserve">                    9</w:t>
            </w:r>
          </w:p>
        </w:tc>
        <w:tc>
          <w:tcPr>
            <w:tcW w:w="2107" w:type="dxa"/>
            <w:tcBorders>
              <w:top w:val="nil"/>
              <w:left w:val="nil"/>
              <w:bottom w:val="single" w:sz="4" w:space="0" w:color="auto"/>
              <w:right w:val="single" w:sz="4" w:space="0" w:color="auto"/>
            </w:tcBorders>
            <w:shd w:val="clear" w:color="auto" w:fill="FFFFFF"/>
            <w:noWrap/>
            <w:vAlign w:val="bottom"/>
          </w:tcPr>
          <w:p w14:paraId="1B987ED7" w14:textId="77777777" w:rsidR="006C567B" w:rsidRDefault="006C567B">
            <w:pPr>
              <w:rPr>
                <w:lang w:val="en-US"/>
              </w:rPr>
            </w:pPr>
            <w:r>
              <w:rPr>
                <w:lang w:val="en-US"/>
              </w:rPr>
              <w:t>Неодређено</w:t>
            </w:r>
          </w:p>
        </w:tc>
      </w:tr>
      <w:tr w:rsidR="006C567B" w14:paraId="6113DDB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93F59F8" w14:textId="77777777" w:rsidR="006C567B" w:rsidRPr="009162C1" w:rsidRDefault="006C567B">
            <w:r>
              <w:rPr>
                <w:lang w:val="en-US"/>
              </w:rPr>
              <w:t>10</w:t>
            </w:r>
            <w:r w:rsidR="009162C1">
              <w:t>6</w:t>
            </w:r>
          </w:p>
        </w:tc>
        <w:tc>
          <w:tcPr>
            <w:tcW w:w="1690" w:type="dxa"/>
            <w:tcBorders>
              <w:top w:val="nil"/>
              <w:left w:val="nil"/>
              <w:bottom w:val="single" w:sz="4" w:space="0" w:color="auto"/>
              <w:right w:val="nil"/>
            </w:tcBorders>
            <w:shd w:val="clear" w:color="auto" w:fill="FFFFFF"/>
            <w:noWrap/>
            <w:vAlign w:val="bottom"/>
          </w:tcPr>
          <w:p w14:paraId="3E6B66DF" w14:textId="77777777" w:rsidR="006C567B" w:rsidRDefault="006C567B">
            <w:pPr>
              <w:rPr>
                <w:lang w:val="en-US"/>
              </w:rPr>
            </w:pPr>
            <w:r>
              <w:rPr>
                <w:lang w:val="en-US"/>
              </w:rPr>
              <w:t>Наташа</w:t>
            </w:r>
          </w:p>
        </w:tc>
        <w:tc>
          <w:tcPr>
            <w:tcW w:w="1377" w:type="dxa"/>
            <w:tcBorders>
              <w:top w:val="nil"/>
              <w:left w:val="nil"/>
              <w:bottom w:val="single" w:sz="4" w:space="0" w:color="auto"/>
              <w:right w:val="single" w:sz="4" w:space="0" w:color="auto"/>
            </w:tcBorders>
            <w:shd w:val="clear" w:color="auto" w:fill="FFFFFF"/>
            <w:noWrap/>
            <w:vAlign w:val="bottom"/>
          </w:tcPr>
          <w:p w14:paraId="39564271" w14:textId="77777777" w:rsidR="006C567B" w:rsidRDefault="006C567B">
            <w:pPr>
              <w:rPr>
                <w:lang w:val="en-US"/>
              </w:rPr>
            </w:pPr>
            <w:r>
              <w:rPr>
                <w:lang w:val="en-US"/>
              </w:rPr>
              <w:t>Васић</w:t>
            </w:r>
          </w:p>
        </w:tc>
        <w:tc>
          <w:tcPr>
            <w:tcW w:w="2270" w:type="dxa"/>
            <w:tcBorders>
              <w:top w:val="nil"/>
              <w:left w:val="nil"/>
              <w:bottom w:val="single" w:sz="4" w:space="0" w:color="auto"/>
              <w:right w:val="single" w:sz="4" w:space="0" w:color="auto"/>
            </w:tcBorders>
            <w:shd w:val="clear" w:color="auto" w:fill="FFFFFF"/>
            <w:noWrap/>
            <w:vAlign w:val="bottom"/>
          </w:tcPr>
          <w:p w14:paraId="3D3FC331"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522FF5FB"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14FC8D74" w14:textId="77777777" w:rsidR="006C567B" w:rsidRDefault="006C567B">
            <w:pPr>
              <w:rPr>
                <w:lang w:val="en-US"/>
              </w:rPr>
            </w:pPr>
            <w:r>
              <w:rPr>
                <w:lang w:val="en-US"/>
              </w:rPr>
              <w:t xml:space="preserve">             11</w:t>
            </w:r>
          </w:p>
        </w:tc>
        <w:tc>
          <w:tcPr>
            <w:tcW w:w="850" w:type="dxa"/>
            <w:tcBorders>
              <w:top w:val="nil"/>
              <w:left w:val="nil"/>
              <w:bottom w:val="single" w:sz="4" w:space="0" w:color="auto"/>
              <w:right w:val="single" w:sz="4" w:space="0" w:color="auto"/>
            </w:tcBorders>
            <w:shd w:val="clear" w:color="auto" w:fill="FFFFFF"/>
            <w:noWrap/>
            <w:vAlign w:val="bottom"/>
          </w:tcPr>
          <w:p w14:paraId="37CB6ADD" w14:textId="77777777" w:rsidR="006C567B" w:rsidRPr="009162C1" w:rsidRDefault="009162C1">
            <w:r>
              <w:t>8</w:t>
            </w:r>
          </w:p>
        </w:tc>
        <w:tc>
          <w:tcPr>
            <w:tcW w:w="2107" w:type="dxa"/>
            <w:tcBorders>
              <w:top w:val="nil"/>
              <w:left w:val="nil"/>
              <w:bottom w:val="single" w:sz="4" w:space="0" w:color="auto"/>
              <w:right w:val="single" w:sz="4" w:space="0" w:color="auto"/>
            </w:tcBorders>
            <w:shd w:val="clear" w:color="auto" w:fill="FFFFFF"/>
            <w:noWrap/>
            <w:vAlign w:val="bottom"/>
          </w:tcPr>
          <w:p w14:paraId="11CF8451" w14:textId="77777777" w:rsidR="006C567B" w:rsidRDefault="006C567B">
            <w:pPr>
              <w:rPr>
                <w:lang w:val="en-US"/>
              </w:rPr>
            </w:pPr>
            <w:r>
              <w:rPr>
                <w:lang w:val="en-US"/>
              </w:rPr>
              <w:t>Неодређено</w:t>
            </w:r>
          </w:p>
        </w:tc>
      </w:tr>
      <w:tr w:rsidR="006C567B" w14:paraId="5F31B98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22D5121" w14:textId="77777777" w:rsidR="006C567B" w:rsidRPr="009162C1" w:rsidRDefault="006C567B">
            <w:r>
              <w:rPr>
                <w:lang w:val="en-US"/>
              </w:rPr>
              <w:t>10</w:t>
            </w:r>
            <w:r w:rsidR="009162C1">
              <w:t>7</w:t>
            </w:r>
          </w:p>
        </w:tc>
        <w:tc>
          <w:tcPr>
            <w:tcW w:w="1690" w:type="dxa"/>
            <w:tcBorders>
              <w:top w:val="nil"/>
              <w:left w:val="nil"/>
              <w:bottom w:val="single" w:sz="4" w:space="0" w:color="auto"/>
              <w:right w:val="nil"/>
            </w:tcBorders>
            <w:shd w:val="clear" w:color="auto" w:fill="FFFFFF"/>
            <w:noWrap/>
            <w:vAlign w:val="bottom"/>
          </w:tcPr>
          <w:p w14:paraId="2F8E39CD" w14:textId="77777777" w:rsidR="006C567B" w:rsidRDefault="006C567B">
            <w:pPr>
              <w:rPr>
                <w:lang w:val="en-US"/>
              </w:rPr>
            </w:pPr>
            <w:r>
              <w:rPr>
                <w:lang w:val="en-US"/>
              </w:rPr>
              <w:t>Љиљана</w:t>
            </w:r>
          </w:p>
        </w:tc>
        <w:tc>
          <w:tcPr>
            <w:tcW w:w="1377" w:type="dxa"/>
            <w:tcBorders>
              <w:top w:val="nil"/>
              <w:left w:val="nil"/>
              <w:bottom w:val="single" w:sz="4" w:space="0" w:color="auto"/>
              <w:right w:val="single" w:sz="4" w:space="0" w:color="auto"/>
            </w:tcBorders>
            <w:shd w:val="clear" w:color="auto" w:fill="FFFFFF"/>
            <w:noWrap/>
            <w:vAlign w:val="bottom"/>
          </w:tcPr>
          <w:p w14:paraId="7E4C4D01" w14:textId="77777777" w:rsidR="006C567B" w:rsidRDefault="006C567B">
            <w:pPr>
              <w:rPr>
                <w:lang w:val="en-US"/>
              </w:rPr>
            </w:pPr>
            <w:r>
              <w:rPr>
                <w:lang w:val="en-US"/>
              </w:rPr>
              <w:t>Лазаревић</w:t>
            </w:r>
          </w:p>
        </w:tc>
        <w:tc>
          <w:tcPr>
            <w:tcW w:w="2270" w:type="dxa"/>
            <w:tcBorders>
              <w:top w:val="nil"/>
              <w:left w:val="nil"/>
              <w:bottom w:val="single" w:sz="4" w:space="0" w:color="auto"/>
              <w:right w:val="single" w:sz="4" w:space="0" w:color="auto"/>
            </w:tcBorders>
            <w:shd w:val="clear" w:color="auto" w:fill="FFFFFF"/>
            <w:noWrap/>
            <w:vAlign w:val="bottom"/>
          </w:tcPr>
          <w:p w14:paraId="50330FE8"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51F60A87"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66FEAF50" w14:textId="77777777" w:rsidR="006C567B" w:rsidRDefault="006C567B">
            <w:pPr>
              <w:rPr>
                <w:lang w:val="en-US"/>
              </w:rPr>
            </w:pPr>
            <w:r>
              <w:rPr>
                <w:lang w:val="en-US"/>
              </w:rPr>
              <w:t xml:space="preserve">               3</w:t>
            </w:r>
          </w:p>
        </w:tc>
        <w:tc>
          <w:tcPr>
            <w:tcW w:w="850" w:type="dxa"/>
            <w:tcBorders>
              <w:top w:val="nil"/>
              <w:left w:val="nil"/>
              <w:bottom w:val="single" w:sz="4" w:space="0" w:color="auto"/>
              <w:right w:val="single" w:sz="4" w:space="0" w:color="auto"/>
            </w:tcBorders>
            <w:shd w:val="clear" w:color="auto" w:fill="FFFFFF"/>
            <w:noWrap/>
            <w:vAlign w:val="bottom"/>
          </w:tcPr>
          <w:p w14:paraId="53987AD6" w14:textId="77777777" w:rsidR="006C567B" w:rsidRDefault="006C567B">
            <w:pPr>
              <w:rPr>
                <w:lang w:val="en-US"/>
              </w:rPr>
            </w:pPr>
            <w:r>
              <w:rPr>
                <w:lang w:val="en-US"/>
              </w:rPr>
              <w:t xml:space="preserve">                    3</w:t>
            </w:r>
          </w:p>
        </w:tc>
        <w:tc>
          <w:tcPr>
            <w:tcW w:w="2107" w:type="dxa"/>
            <w:tcBorders>
              <w:top w:val="nil"/>
              <w:left w:val="nil"/>
              <w:bottom w:val="single" w:sz="4" w:space="0" w:color="auto"/>
              <w:right w:val="single" w:sz="4" w:space="0" w:color="auto"/>
            </w:tcBorders>
            <w:shd w:val="clear" w:color="auto" w:fill="FFFFFF"/>
            <w:noWrap/>
            <w:vAlign w:val="bottom"/>
          </w:tcPr>
          <w:p w14:paraId="1BAD375D" w14:textId="77777777" w:rsidR="006C567B" w:rsidRDefault="006C567B">
            <w:pPr>
              <w:rPr>
                <w:lang w:val="en-US"/>
              </w:rPr>
            </w:pPr>
            <w:r>
              <w:rPr>
                <w:lang w:val="en-US"/>
              </w:rPr>
              <w:t>Неодређено</w:t>
            </w:r>
          </w:p>
        </w:tc>
      </w:tr>
      <w:tr w:rsidR="006C567B" w14:paraId="7AD72AB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1A792F1"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64BCD6AE" w14:textId="77777777" w:rsidR="006C567B" w:rsidRDefault="006C567B">
            <w:pPr>
              <w:rPr>
                <w:lang w:val="en-US"/>
              </w:rPr>
            </w:pPr>
            <w:r>
              <w:rPr>
                <w:lang w:val="en-US"/>
              </w:rPr>
              <w:t>ДИРЕКТОР</w:t>
            </w:r>
          </w:p>
        </w:tc>
        <w:tc>
          <w:tcPr>
            <w:tcW w:w="1377" w:type="dxa"/>
            <w:tcBorders>
              <w:top w:val="nil"/>
              <w:left w:val="nil"/>
              <w:bottom w:val="single" w:sz="4" w:space="0" w:color="auto"/>
              <w:right w:val="single" w:sz="4" w:space="0" w:color="auto"/>
            </w:tcBorders>
            <w:shd w:val="clear" w:color="auto" w:fill="FFFFFF"/>
            <w:noWrap/>
            <w:vAlign w:val="bottom"/>
          </w:tcPr>
          <w:p w14:paraId="3B84B4B7"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6D15B2B6" w14:textId="77777777" w:rsidR="006C567B" w:rsidRPr="00A42E35" w:rsidRDefault="00A42E35">
            <w:r>
              <w:t>Маја Цветковић</w:t>
            </w:r>
          </w:p>
        </w:tc>
        <w:tc>
          <w:tcPr>
            <w:tcW w:w="849" w:type="dxa"/>
            <w:tcBorders>
              <w:top w:val="nil"/>
              <w:left w:val="nil"/>
              <w:bottom w:val="single" w:sz="4" w:space="0" w:color="auto"/>
              <w:right w:val="single" w:sz="4" w:space="0" w:color="auto"/>
            </w:tcBorders>
            <w:shd w:val="clear" w:color="auto" w:fill="FFFFFF"/>
            <w:noWrap/>
            <w:vAlign w:val="bottom"/>
          </w:tcPr>
          <w:p w14:paraId="7475CEF9"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66922529" w14:textId="77777777" w:rsidR="006C567B" w:rsidRPr="00A42E35" w:rsidRDefault="00A42E35">
            <w:r>
              <w:t>18</w:t>
            </w:r>
          </w:p>
        </w:tc>
        <w:tc>
          <w:tcPr>
            <w:tcW w:w="850" w:type="dxa"/>
            <w:tcBorders>
              <w:top w:val="nil"/>
              <w:left w:val="nil"/>
              <w:bottom w:val="single" w:sz="4" w:space="0" w:color="auto"/>
              <w:right w:val="single" w:sz="4" w:space="0" w:color="auto"/>
            </w:tcBorders>
            <w:shd w:val="clear" w:color="auto" w:fill="FFFFFF"/>
            <w:noWrap/>
            <w:vAlign w:val="bottom"/>
          </w:tcPr>
          <w:p w14:paraId="0FA875BB" w14:textId="77777777" w:rsidR="006C567B" w:rsidRPr="00A42E35" w:rsidRDefault="00A42E35">
            <w:r>
              <w:t>19</w:t>
            </w:r>
          </w:p>
        </w:tc>
        <w:tc>
          <w:tcPr>
            <w:tcW w:w="2107" w:type="dxa"/>
            <w:tcBorders>
              <w:top w:val="nil"/>
              <w:left w:val="nil"/>
              <w:bottom w:val="single" w:sz="4" w:space="0" w:color="auto"/>
              <w:right w:val="single" w:sz="4" w:space="0" w:color="auto"/>
            </w:tcBorders>
            <w:shd w:val="clear" w:color="auto" w:fill="FFFFFF"/>
            <w:noWrap/>
            <w:vAlign w:val="bottom"/>
          </w:tcPr>
          <w:p w14:paraId="4CB9469F" w14:textId="77777777" w:rsidR="006C567B" w:rsidRPr="00A42E35" w:rsidRDefault="00A42E35">
            <w:r>
              <w:t>Неодређено</w:t>
            </w:r>
          </w:p>
        </w:tc>
      </w:tr>
      <w:tr w:rsidR="006C567B" w14:paraId="5C165E91" w14:textId="77777777">
        <w:trPr>
          <w:trHeight w:val="300"/>
          <w:jc w:val="center"/>
        </w:trPr>
        <w:tc>
          <w:tcPr>
            <w:tcW w:w="2285" w:type="dxa"/>
            <w:gridSpan w:val="2"/>
            <w:tcBorders>
              <w:top w:val="nil"/>
              <w:left w:val="nil"/>
              <w:bottom w:val="single" w:sz="4" w:space="0" w:color="auto"/>
              <w:right w:val="nil"/>
            </w:tcBorders>
            <w:shd w:val="clear" w:color="auto" w:fill="FFFFFF"/>
            <w:noWrap/>
            <w:vAlign w:val="bottom"/>
          </w:tcPr>
          <w:p w14:paraId="2B8F5A7F" w14:textId="77777777" w:rsidR="006C567B" w:rsidRDefault="006C567B">
            <w:pPr>
              <w:rPr>
                <w:lang w:val="en-US"/>
              </w:rPr>
            </w:pPr>
            <w:r>
              <w:rPr>
                <w:lang w:val="en-US"/>
              </w:rPr>
              <w:t>Запослени</w:t>
            </w:r>
          </w:p>
        </w:tc>
        <w:tc>
          <w:tcPr>
            <w:tcW w:w="8445" w:type="dxa"/>
            <w:gridSpan w:val="6"/>
            <w:tcBorders>
              <w:top w:val="nil"/>
              <w:left w:val="nil"/>
              <w:bottom w:val="single" w:sz="4" w:space="0" w:color="auto"/>
              <w:right w:val="nil"/>
            </w:tcBorders>
            <w:shd w:val="clear" w:color="auto" w:fill="FFFFFF"/>
            <w:noWrap/>
            <w:vAlign w:val="bottom"/>
          </w:tcPr>
          <w:p w14:paraId="358F78B4" w14:textId="77777777" w:rsidR="006C567B" w:rsidRDefault="006C567B">
            <w:pPr>
              <w:rPr>
                <w:lang w:val="ru-RU"/>
              </w:rPr>
            </w:pPr>
            <w:r>
              <w:rPr>
                <w:lang w:val="ru-RU"/>
              </w:rPr>
              <w:t>ОДРЕЂЕНО         на  упражњеним и слободним радним местима /због нових објекта и пензије/</w:t>
            </w:r>
          </w:p>
        </w:tc>
      </w:tr>
      <w:tr w:rsidR="006C567B" w14:paraId="12A4AA4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136BDF6" w14:textId="77777777" w:rsidR="006C567B" w:rsidRDefault="006C567B">
            <w:pPr>
              <w:rPr>
                <w:lang w:val="ru-RU"/>
              </w:rPr>
            </w:pPr>
          </w:p>
        </w:tc>
        <w:tc>
          <w:tcPr>
            <w:tcW w:w="1690" w:type="dxa"/>
            <w:tcBorders>
              <w:top w:val="nil"/>
              <w:left w:val="nil"/>
              <w:bottom w:val="single" w:sz="4" w:space="0" w:color="auto"/>
              <w:right w:val="nil"/>
            </w:tcBorders>
            <w:shd w:val="clear" w:color="auto" w:fill="FFFFFF"/>
            <w:noWrap/>
            <w:vAlign w:val="bottom"/>
          </w:tcPr>
          <w:p w14:paraId="0C2265AE" w14:textId="77777777" w:rsidR="006C567B" w:rsidRDefault="006C567B">
            <w:pPr>
              <w:rPr>
                <w:lang w:val="ru-RU"/>
              </w:rPr>
            </w:pPr>
          </w:p>
        </w:tc>
        <w:tc>
          <w:tcPr>
            <w:tcW w:w="1377" w:type="dxa"/>
            <w:tcBorders>
              <w:top w:val="nil"/>
              <w:left w:val="nil"/>
              <w:bottom w:val="single" w:sz="4" w:space="0" w:color="auto"/>
              <w:right w:val="single" w:sz="4" w:space="0" w:color="auto"/>
            </w:tcBorders>
            <w:shd w:val="clear" w:color="auto" w:fill="FFFFFF"/>
            <w:noWrap/>
            <w:vAlign w:val="bottom"/>
          </w:tcPr>
          <w:p w14:paraId="1EA3797D" w14:textId="77777777" w:rsidR="006C567B" w:rsidRDefault="006C567B">
            <w:pPr>
              <w:rPr>
                <w:lang w:val="ru-RU"/>
              </w:rPr>
            </w:pPr>
          </w:p>
        </w:tc>
        <w:tc>
          <w:tcPr>
            <w:tcW w:w="2270" w:type="dxa"/>
            <w:tcBorders>
              <w:top w:val="nil"/>
              <w:left w:val="nil"/>
              <w:bottom w:val="single" w:sz="4" w:space="0" w:color="auto"/>
              <w:right w:val="single" w:sz="4" w:space="0" w:color="auto"/>
            </w:tcBorders>
            <w:shd w:val="clear" w:color="auto" w:fill="FFFFFF"/>
            <w:noWrap/>
            <w:vAlign w:val="bottom"/>
          </w:tcPr>
          <w:p w14:paraId="00786982" w14:textId="77777777" w:rsidR="006C567B" w:rsidRDefault="006C567B">
            <w:pPr>
              <w:rPr>
                <w:lang w:val="ru-RU"/>
              </w:rPr>
            </w:pPr>
          </w:p>
        </w:tc>
        <w:tc>
          <w:tcPr>
            <w:tcW w:w="849" w:type="dxa"/>
            <w:tcBorders>
              <w:top w:val="nil"/>
              <w:left w:val="nil"/>
              <w:bottom w:val="single" w:sz="4" w:space="0" w:color="auto"/>
              <w:right w:val="single" w:sz="4" w:space="0" w:color="auto"/>
            </w:tcBorders>
            <w:shd w:val="clear" w:color="auto" w:fill="FFFFFF"/>
            <w:noWrap/>
            <w:vAlign w:val="bottom"/>
          </w:tcPr>
          <w:p w14:paraId="26746370" w14:textId="77777777" w:rsidR="006C567B" w:rsidRDefault="006C567B">
            <w:pPr>
              <w:rPr>
                <w:lang w:val="en-US"/>
              </w:rPr>
            </w:pPr>
            <w:r>
              <w:rPr>
                <w:lang w:val="en-US"/>
              </w:rPr>
              <w:t>НОКС НИВО</w:t>
            </w:r>
          </w:p>
        </w:tc>
        <w:tc>
          <w:tcPr>
            <w:tcW w:w="992" w:type="dxa"/>
            <w:tcBorders>
              <w:top w:val="nil"/>
              <w:left w:val="nil"/>
              <w:bottom w:val="single" w:sz="4" w:space="0" w:color="auto"/>
              <w:right w:val="single" w:sz="4" w:space="0" w:color="auto"/>
            </w:tcBorders>
            <w:shd w:val="clear" w:color="auto" w:fill="FFFFFF"/>
            <w:noWrap/>
            <w:vAlign w:val="bottom"/>
          </w:tcPr>
          <w:p w14:paraId="5A1796E7" w14:textId="77777777" w:rsidR="006C567B" w:rsidRDefault="006C567B">
            <w:pPr>
              <w:rPr>
                <w:lang w:val="en-US"/>
              </w:rPr>
            </w:pPr>
            <w:r>
              <w:rPr>
                <w:lang w:val="en-US"/>
              </w:rPr>
              <w:t>Укупан</w:t>
            </w:r>
          </w:p>
        </w:tc>
        <w:tc>
          <w:tcPr>
            <w:tcW w:w="850" w:type="dxa"/>
            <w:tcBorders>
              <w:top w:val="nil"/>
              <w:left w:val="nil"/>
              <w:bottom w:val="single" w:sz="4" w:space="0" w:color="auto"/>
              <w:right w:val="single" w:sz="4" w:space="0" w:color="auto"/>
            </w:tcBorders>
            <w:shd w:val="clear" w:color="auto" w:fill="FFFFFF"/>
            <w:noWrap/>
            <w:vAlign w:val="bottom"/>
          </w:tcPr>
          <w:p w14:paraId="560511BE" w14:textId="77777777" w:rsidR="006C567B" w:rsidRDefault="006C567B">
            <w:pPr>
              <w:rPr>
                <w:lang w:val="en-US"/>
              </w:rPr>
            </w:pPr>
            <w:r>
              <w:rPr>
                <w:lang w:val="en-US"/>
              </w:rPr>
              <w:t>стаж у уст.</w:t>
            </w:r>
          </w:p>
        </w:tc>
        <w:tc>
          <w:tcPr>
            <w:tcW w:w="2107" w:type="dxa"/>
            <w:tcBorders>
              <w:top w:val="nil"/>
              <w:left w:val="nil"/>
              <w:bottom w:val="single" w:sz="4" w:space="0" w:color="auto"/>
              <w:right w:val="single" w:sz="4" w:space="0" w:color="auto"/>
            </w:tcBorders>
            <w:shd w:val="clear" w:color="auto" w:fill="FFFFFF"/>
            <w:noWrap/>
            <w:vAlign w:val="bottom"/>
          </w:tcPr>
          <w:p w14:paraId="1B8684E3" w14:textId="77777777" w:rsidR="006C567B" w:rsidRDefault="006C567B">
            <w:pPr>
              <w:rPr>
                <w:lang w:val="en-US"/>
              </w:rPr>
            </w:pPr>
          </w:p>
        </w:tc>
      </w:tr>
      <w:tr w:rsidR="006C567B" w14:paraId="7AD4CEE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225D111"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0FD26081" w14:textId="77777777" w:rsidR="006C567B" w:rsidRDefault="006C567B">
            <w:pPr>
              <w:rPr>
                <w:lang w:val="en-US"/>
              </w:rPr>
            </w:pPr>
            <w:r>
              <w:rPr>
                <w:lang w:val="en-US"/>
              </w:rPr>
              <w:t>Васпитачи</w:t>
            </w:r>
          </w:p>
        </w:tc>
        <w:tc>
          <w:tcPr>
            <w:tcW w:w="1377" w:type="dxa"/>
            <w:tcBorders>
              <w:top w:val="nil"/>
              <w:left w:val="nil"/>
              <w:bottom w:val="single" w:sz="4" w:space="0" w:color="auto"/>
              <w:right w:val="single" w:sz="4" w:space="0" w:color="auto"/>
            </w:tcBorders>
            <w:shd w:val="clear" w:color="auto" w:fill="FFFFFF"/>
            <w:noWrap/>
            <w:vAlign w:val="bottom"/>
          </w:tcPr>
          <w:p w14:paraId="14CCFAD9"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16C02356"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64185F2D"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16081F63"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50A8CADE"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767B7F6F" w14:textId="77777777" w:rsidR="006C567B" w:rsidRDefault="006C567B">
            <w:pPr>
              <w:rPr>
                <w:lang w:val="en-US"/>
              </w:rPr>
            </w:pPr>
          </w:p>
        </w:tc>
      </w:tr>
      <w:tr w:rsidR="006C567B" w14:paraId="7BBA73F1"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111ED8C" w14:textId="77777777" w:rsidR="006C567B" w:rsidRPr="00F0093E" w:rsidRDefault="00F0093E">
            <w:r>
              <w:t>1</w:t>
            </w:r>
          </w:p>
        </w:tc>
        <w:tc>
          <w:tcPr>
            <w:tcW w:w="1690" w:type="dxa"/>
            <w:tcBorders>
              <w:top w:val="nil"/>
              <w:left w:val="nil"/>
              <w:bottom w:val="single" w:sz="4" w:space="0" w:color="auto"/>
              <w:right w:val="nil"/>
            </w:tcBorders>
            <w:shd w:val="clear" w:color="auto" w:fill="FFFFFF"/>
            <w:noWrap/>
            <w:vAlign w:val="bottom"/>
          </w:tcPr>
          <w:p w14:paraId="37D30347" w14:textId="77777777" w:rsidR="006C567B" w:rsidRDefault="006C567B">
            <w:pPr>
              <w:rPr>
                <w:lang w:val="en-US"/>
              </w:rPr>
            </w:pPr>
            <w:r>
              <w:rPr>
                <w:lang w:val="en-US"/>
              </w:rPr>
              <w:t>Анкица</w:t>
            </w:r>
          </w:p>
        </w:tc>
        <w:tc>
          <w:tcPr>
            <w:tcW w:w="1377" w:type="dxa"/>
            <w:tcBorders>
              <w:top w:val="nil"/>
              <w:left w:val="nil"/>
              <w:bottom w:val="single" w:sz="4" w:space="0" w:color="auto"/>
              <w:right w:val="single" w:sz="4" w:space="0" w:color="auto"/>
            </w:tcBorders>
            <w:shd w:val="clear" w:color="auto" w:fill="FFFFFF"/>
            <w:noWrap/>
            <w:vAlign w:val="bottom"/>
          </w:tcPr>
          <w:p w14:paraId="35319874" w14:textId="77777777" w:rsidR="006C567B" w:rsidRDefault="006C567B">
            <w:pPr>
              <w:rPr>
                <w:lang w:val="en-US"/>
              </w:rPr>
            </w:pPr>
            <w:r>
              <w:rPr>
                <w:lang w:val="en-US"/>
              </w:rPr>
              <w:t>Крљар</w:t>
            </w:r>
          </w:p>
        </w:tc>
        <w:tc>
          <w:tcPr>
            <w:tcW w:w="2270" w:type="dxa"/>
            <w:tcBorders>
              <w:top w:val="nil"/>
              <w:left w:val="nil"/>
              <w:bottom w:val="single" w:sz="4" w:space="0" w:color="auto"/>
              <w:right w:val="single" w:sz="4" w:space="0" w:color="auto"/>
            </w:tcBorders>
            <w:shd w:val="clear" w:color="auto" w:fill="FFFFFF"/>
            <w:noWrap/>
            <w:vAlign w:val="bottom"/>
          </w:tcPr>
          <w:p w14:paraId="4AB275ED"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B62F27E" w14:textId="77777777" w:rsidR="006C567B" w:rsidRDefault="006C567B">
            <w:pPr>
              <w:rPr>
                <w:lang w:val="en-US"/>
              </w:rPr>
            </w:pPr>
            <w:r>
              <w:rPr>
                <w:lang w:val="en-US"/>
              </w:rPr>
              <w:t>7.1.            300</w:t>
            </w:r>
          </w:p>
        </w:tc>
        <w:tc>
          <w:tcPr>
            <w:tcW w:w="992" w:type="dxa"/>
            <w:tcBorders>
              <w:top w:val="nil"/>
              <w:left w:val="nil"/>
              <w:bottom w:val="single" w:sz="4" w:space="0" w:color="auto"/>
              <w:right w:val="single" w:sz="4" w:space="0" w:color="auto"/>
            </w:tcBorders>
            <w:shd w:val="clear" w:color="auto" w:fill="FFFFFF"/>
            <w:noWrap/>
            <w:vAlign w:val="bottom"/>
          </w:tcPr>
          <w:p w14:paraId="5DFDAD1B" w14:textId="77777777" w:rsidR="006C567B" w:rsidRPr="00F0093E" w:rsidRDefault="006C567B">
            <w:r>
              <w:rPr>
                <w:lang w:val="en-US"/>
              </w:rPr>
              <w:t>1</w:t>
            </w:r>
            <w:r w:rsidR="00F0093E">
              <w:t>1</w:t>
            </w:r>
          </w:p>
        </w:tc>
        <w:tc>
          <w:tcPr>
            <w:tcW w:w="850" w:type="dxa"/>
            <w:tcBorders>
              <w:top w:val="nil"/>
              <w:left w:val="nil"/>
              <w:bottom w:val="single" w:sz="4" w:space="0" w:color="auto"/>
              <w:right w:val="single" w:sz="4" w:space="0" w:color="auto"/>
            </w:tcBorders>
            <w:shd w:val="clear" w:color="auto" w:fill="FFFFFF"/>
            <w:noWrap/>
            <w:vAlign w:val="bottom"/>
          </w:tcPr>
          <w:p w14:paraId="67E6BCC6" w14:textId="77777777" w:rsidR="006C567B" w:rsidRDefault="006C567B">
            <w:pPr>
              <w:rPr>
                <w:lang w:val="en-US"/>
              </w:rPr>
            </w:pPr>
            <w:r>
              <w:rPr>
                <w:lang w:val="en-US"/>
              </w:rPr>
              <w:t>7</w:t>
            </w:r>
          </w:p>
        </w:tc>
        <w:tc>
          <w:tcPr>
            <w:tcW w:w="2107" w:type="dxa"/>
            <w:tcBorders>
              <w:top w:val="nil"/>
              <w:left w:val="nil"/>
              <w:bottom w:val="single" w:sz="4" w:space="0" w:color="auto"/>
              <w:right w:val="single" w:sz="4" w:space="0" w:color="auto"/>
            </w:tcBorders>
            <w:shd w:val="clear" w:color="auto" w:fill="FFFFFF"/>
            <w:noWrap/>
            <w:vAlign w:val="bottom"/>
          </w:tcPr>
          <w:p w14:paraId="19E4DB36" w14:textId="77777777" w:rsidR="006C567B" w:rsidRDefault="006C567B">
            <w:pPr>
              <w:rPr>
                <w:lang w:val="en-US"/>
              </w:rPr>
            </w:pPr>
            <w:r>
              <w:rPr>
                <w:lang w:val="en-US"/>
              </w:rPr>
              <w:t>одређено</w:t>
            </w:r>
          </w:p>
        </w:tc>
      </w:tr>
      <w:tr w:rsidR="006C567B" w14:paraId="24EE8F1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AFECFC6" w14:textId="77777777" w:rsidR="006C567B" w:rsidRPr="00F0093E" w:rsidRDefault="00F0093E">
            <w:r>
              <w:t>2</w:t>
            </w:r>
          </w:p>
        </w:tc>
        <w:tc>
          <w:tcPr>
            <w:tcW w:w="1690" w:type="dxa"/>
            <w:tcBorders>
              <w:top w:val="nil"/>
              <w:left w:val="nil"/>
              <w:bottom w:val="single" w:sz="4" w:space="0" w:color="auto"/>
              <w:right w:val="nil"/>
            </w:tcBorders>
            <w:shd w:val="clear" w:color="auto" w:fill="FFFFFF"/>
            <w:noWrap/>
            <w:vAlign w:val="bottom"/>
          </w:tcPr>
          <w:p w14:paraId="5C75B612" w14:textId="77777777" w:rsidR="006C567B" w:rsidRDefault="006C567B">
            <w:pPr>
              <w:rPr>
                <w:lang w:val="en-US"/>
              </w:rPr>
            </w:pPr>
            <w:r>
              <w:rPr>
                <w:lang w:val="en-US"/>
              </w:rPr>
              <w:t>Јелена</w:t>
            </w:r>
          </w:p>
        </w:tc>
        <w:tc>
          <w:tcPr>
            <w:tcW w:w="1377" w:type="dxa"/>
            <w:tcBorders>
              <w:top w:val="nil"/>
              <w:left w:val="nil"/>
              <w:bottom w:val="single" w:sz="4" w:space="0" w:color="auto"/>
              <w:right w:val="single" w:sz="4" w:space="0" w:color="auto"/>
            </w:tcBorders>
            <w:shd w:val="clear" w:color="auto" w:fill="FFFFFF"/>
            <w:noWrap/>
            <w:vAlign w:val="bottom"/>
          </w:tcPr>
          <w:p w14:paraId="2AD6B3E5" w14:textId="77777777" w:rsidR="006C567B" w:rsidRDefault="006C567B">
            <w:pPr>
              <w:rPr>
                <w:lang w:val="en-US"/>
              </w:rPr>
            </w:pPr>
            <w:r>
              <w:rPr>
                <w:lang w:val="en-US"/>
              </w:rPr>
              <w:t>Савић</w:t>
            </w:r>
          </w:p>
        </w:tc>
        <w:tc>
          <w:tcPr>
            <w:tcW w:w="2270" w:type="dxa"/>
            <w:tcBorders>
              <w:top w:val="nil"/>
              <w:left w:val="nil"/>
              <w:bottom w:val="single" w:sz="4" w:space="0" w:color="auto"/>
              <w:right w:val="single" w:sz="4" w:space="0" w:color="auto"/>
            </w:tcBorders>
            <w:shd w:val="clear" w:color="auto" w:fill="FFFFFF"/>
            <w:noWrap/>
            <w:vAlign w:val="bottom"/>
          </w:tcPr>
          <w:p w14:paraId="09C02C7D"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C777826" w14:textId="77777777" w:rsidR="006C567B" w:rsidRDefault="006C567B">
            <w:pPr>
              <w:rPr>
                <w:lang w:val="en-US"/>
              </w:rPr>
            </w:pPr>
            <w:r>
              <w:rPr>
                <w:lang w:val="en-US"/>
              </w:rPr>
              <w:t>7.1.             300</w:t>
            </w:r>
          </w:p>
        </w:tc>
        <w:tc>
          <w:tcPr>
            <w:tcW w:w="992" w:type="dxa"/>
            <w:tcBorders>
              <w:top w:val="nil"/>
              <w:left w:val="nil"/>
              <w:bottom w:val="single" w:sz="4" w:space="0" w:color="auto"/>
              <w:right w:val="single" w:sz="4" w:space="0" w:color="auto"/>
            </w:tcBorders>
            <w:shd w:val="clear" w:color="auto" w:fill="FFFFFF"/>
            <w:noWrap/>
            <w:vAlign w:val="bottom"/>
          </w:tcPr>
          <w:p w14:paraId="7E49213E" w14:textId="77777777" w:rsidR="006C567B" w:rsidRPr="00F0093E" w:rsidRDefault="00F0093E">
            <w:r>
              <w:t>7</w:t>
            </w:r>
          </w:p>
        </w:tc>
        <w:tc>
          <w:tcPr>
            <w:tcW w:w="850" w:type="dxa"/>
            <w:tcBorders>
              <w:top w:val="nil"/>
              <w:left w:val="nil"/>
              <w:bottom w:val="single" w:sz="4" w:space="0" w:color="auto"/>
              <w:right w:val="single" w:sz="4" w:space="0" w:color="auto"/>
            </w:tcBorders>
            <w:shd w:val="clear" w:color="auto" w:fill="FFFFFF"/>
            <w:noWrap/>
            <w:vAlign w:val="bottom"/>
          </w:tcPr>
          <w:p w14:paraId="568D46C0" w14:textId="77777777" w:rsidR="006C567B" w:rsidRPr="00F0093E" w:rsidRDefault="00F0093E">
            <w:r>
              <w:t>7</w:t>
            </w:r>
          </w:p>
        </w:tc>
        <w:tc>
          <w:tcPr>
            <w:tcW w:w="2107" w:type="dxa"/>
            <w:tcBorders>
              <w:top w:val="nil"/>
              <w:left w:val="nil"/>
              <w:bottom w:val="single" w:sz="4" w:space="0" w:color="auto"/>
              <w:right w:val="single" w:sz="4" w:space="0" w:color="auto"/>
            </w:tcBorders>
            <w:shd w:val="clear" w:color="auto" w:fill="FFFFFF"/>
            <w:noWrap/>
            <w:vAlign w:val="bottom"/>
          </w:tcPr>
          <w:p w14:paraId="04E01E14" w14:textId="77777777" w:rsidR="006C567B" w:rsidRDefault="006C567B">
            <w:pPr>
              <w:rPr>
                <w:lang w:val="en-US"/>
              </w:rPr>
            </w:pPr>
            <w:r>
              <w:rPr>
                <w:lang w:val="en-US"/>
              </w:rPr>
              <w:t>одређено</w:t>
            </w:r>
          </w:p>
        </w:tc>
      </w:tr>
      <w:tr w:rsidR="006C567B" w14:paraId="3C37B04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EF3B360" w14:textId="77777777" w:rsidR="006C567B" w:rsidRPr="00F0093E" w:rsidRDefault="00F0093E">
            <w:r>
              <w:t>3</w:t>
            </w:r>
          </w:p>
        </w:tc>
        <w:tc>
          <w:tcPr>
            <w:tcW w:w="1690" w:type="dxa"/>
            <w:tcBorders>
              <w:top w:val="nil"/>
              <w:left w:val="nil"/>
              <w:bottom w:val="single" w:sz="4" w:space="0" w:color="auto"/>
              <w:right w:val="nil"/>
            </w:tcBorders>
            <w:shd w:val="clear" w:color="auto" w:fill="FFFFFF"/>
            <w:noWrap/>
            <w:vAlign w:val="bottom"/>
          </w:tcPr>
          <w:p w14:paraId="16356429" w14:textId="77777777" w:rsidR="006C567B" w:rsidRDefault="006C567B">
            <w:pPr>
              <w:rPr>
                <w:lang w:val="en-US"/>
              </w:rPr>
            </w:pPr>
            <w:r>
              <w:rPr>
                <w:lang w:val="en-US"/>
              </w:rPr>
              <w:t>Марина</w:t>
            </w:r>
          </w:p>
        </w:tc>
        <w:tc>
          <w:tcPr>
            <w:tcW w:w="1377" w:type="dxa"/>
            <w:tcBorders>
              <w:top w:val="nil"/>
              <w:left w:val="nil"/>
              <w:bottom w:val="single" w:sz="4" w:space="0" w:color="auto"/>
              <w:right w:val="single" w:sz="4" w:space="0" w:color="auto"/>
            </w:tcBorders>
            <w:shd w:val="clear" w:color="auto" w:fill="FFFFFF"/>
            <w:noWrap/>
            <w:vAlign w:val="bottom"/>
          </w:tcPr>
          <w:p w14:paraId="19503D28" w14:textId="77777777" w:rsidR="006C567B" w:rsidRDefault="006C567B">
            <w:pPr>
              <w:rPr>
                <w:lang w:val="en-US"/>
              </w:rPr>
            </w:pPr>
            <w:r>
              <w:rPr>
                <w:lang w:val="en-US"/>
              </w:rPr>
              <w:t>Тошић</w:t>
            </w:r>
          </w:p>
        </w:tc>
        <w:tc>
          <w:tcPr>
            <w:tcW w:w="2270" w:type="dxa"/>
            <w:tcBorders>
              <w:top w:val="nil"/>
              <w:left w:val="nil"/>
              <w:bottom w:val="single" w:sz="4" w:space="0" w:color="auto"/>
              <w:right w:val="single" w:sz="4" w:space="0" w:color="auto"/>
            </w:tcBorders>
            <w:shd w:val="clear" w:color="auto" w:fill="FFFFFF"/>
            <w:noWrap/>
            <w:vAlign w:val="bottom"/>
          </w:tcPr>
          <w:p w14:paraId="3646ED37"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5A072DF9" w14:textId="77777777" w:rsidR="006C567B" w:rsidRDefault="006C567B">
            <w:pPr>
              <w:rPr>
                <w:lang w:val="en-US"/>
              </w:rPr>
            </w:pPr>
            <w:r>
              <w:rPr>
                <w:lang w:val="en-US"/>
              </w:rPr>
              <w:t>7.1.             300</w:t>
            </w:r>
          </w:p>
        </w:tc>
        <w:tc>
          <w:tcPr>
            <w:tcW w:w="992" w:type="dxa"/>
            <w:tcBorders>
              <w:top w:val="nil"/>
              <w:left w:val="nil"/>
              <w:bottom w:val="single" w:sz="4" w:space="0" w:color="auto"/>
              <w:right w:val="single" w:sz="4" w:space="0" w:color="auto"/>
            </w:tcBorders>
            <w:shd w:val="clear" w:color="auto" w:fill="FFFFFF"/>
            <w:noWrap/>
            <w:vAlign w:val="bottom"/>
          </w:tcPr>
          <w:p w14:paraId="607B7EE0" w14:textId="77777777" w:rsidR="006C567B" w:rsidRPr="00F0093E" w:rsidRDefault="00F0093E">
            <w:r>
              <w:t>6</w:t>
            </w:r>
          </w:p>
        </w:tc>
        <w:tc>
          <w:tcPr>
            <w:tcW w:w="850" w:type="dxa"/>
            <w:tcBorders>
              <w:top w:val="nil"/>
              <w:left w:val="nil"/>
              <w:bottom w:val="single" w:sz="4" w:space="0" w:color="auto"/>
              <w:right w:val="single" w:sz="4" w:space="0" w:color="auto"/>
            </w:tcBorders>
            <w:shd w:val="clear" w:color="auto" w:fill="FFFFFF"/>
            <w:noWrap/>
            <w:vAlign w:val="bottom"/>
          </w:tcPr>
          <w:p w14:paraId="7CBF33E8" w14:textId="77777777" w:rsidR="006C567B" w:rsidRDefault="006C567B">
            <w:pPr>
              <w:rPr>
                <w:lang w:val="en-US"/>
              </w:rPr>
            </w:pPr>
            <w:r>
              <w:rPr>
                <w:lang w:val="en-US"/>
              </w:rPr>
              <w:t>6</w:t>
            </w:r>
          </w:p>
        </w:tc>
        <w:tc>
          <w:tcPr>
            <w:tcW w:w="2107" w:type="dxa"/>
            <w:tcBorders>
              <w:top w:val="nil"/>
              <w:left w:val="nil"/>
              <w:bottom w:val="single" w:sz="4" w:space="0" w:color="auto"/>
              <w:right w:val="single" w:sz="4" w:space="0" w:color="auto"/>
            </w:tcBorders>
            <w:shd w:val="clear" w:color="auto" w:fill="FFFFFF"/>
            <w:noWrap/>
            <w:vAlign w:val="bottom"/>
          </w:tcPr>
          <w:p w14:paraId="4E3757FF" w14:textId="77777777" w:rsidR="006C567B" w:rsidRDefault="006C567B">
            <w:pPr>
              <w:rPr>
                <w:lang w:val="en-US"/>
              </w:rPr>
            </w:pPr>
            <w:r>
              <w:rPr>
                <w:lang w:val="en-US"/>
              </w:rPr>
              <w:t>одређ./поро</w:t>
            </w:r>
          </w:p>
        </w:tc>
      </w:tr>
      <w:tr w:rsidR="006C567B" w14:paraId="44673E1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F7230B7" w14:textId="77777777" w:rsidR="006C567B" w:rsidRPr="00F0093E" w:rsidRDefault="00F0093E">
            <w:r>
              <w:t>4</w:t>
            </w:r>
          </w:p>
        </w:tc>
        <w:tc>
          <w:tcPr>
            <w:tcW w:w="1690" w:type="dxa"/>
            <w:tcBorders>
              <w:top w:val="nil"/>
              <w:left w:val="nil"/>
              <w:bottom w:val="single" w:sz="4" w:space="0" w:color="auto"/>
              <w:right w:val="nil"/>
            </w:tcBorders>
            <w:shd w:val="clear" w:color="auto" w:fill="FFFFFF"/>
            <w:noWrap/>
            <w:vAlign w:val="bottom"/>
          </w:tcPr>
          <w:p w14:paraId="1AC3BAAB" w14:textId="77777777" w:rsidR="006C567B" w:rsidRDefault="006C567B">
            <w:pPr>
              <w:rPr>
                <w:lang w:val="en-US"/>
              </w:rPr>
            </w:pPr>
            <w:r>
              <w:rPr>
                <w:lang w:val="en-US"/>
              </w:rPr>
              <w:t>Татјана</w:t>
            </w:r>
          </w:p>
        </w:tc>
        <w:tc>
          <w:tcPr>
            <w:tcW w:w="1377" w:type="dxa"/>
            <w:tcBorders>
              <w:top w:val="nil"/>
              <w:left w:val="nil"/>
              <w:bottom w:val="single" w:sz="4" w:space="0" w:color="auto"/>
              <w:right w:val="single" w:sz="4" w:space="0" w:color="auto"/>
            </w:tcBorders>
            <w:shd w:val="clear" w:color="auto" w:fill="FFFFFF"/>
            <w:noWrap/>
            <w:vAlign w:val="bottom"/>
          </w:tcPr>
          <w:p w14:paraId="61DCF1F5" w14:textId="77777777" w:rsidR="006C567B" w:rsidRDefault="006C567B">
            <w:pPr>
              <w:rPr>
                <w:lang w:val="en-US"/>
              </w:rPr>
            </w:pPr>
            <w:r>
              <w:rPr>
                <w:lang w:val="en-US"/>
              </w:rPr>
              <w:t>Пецић</w:t>
            </w:r>
          </w:p>
        </w:tc>
        <w:tc>
          <w:tcPr>
            <w:tcW w:w="2270" w:type="dxa"/>
            <w:tcBorders>
              <w:top w:val="nil"/>
              <w:left w:val="nil"/>
              <w:bottom w:val="single" w:sz="4" w:space="0" w:color="auto"/>
              <w:right w:val="single" w:sz="4" w:space="0" w:color="auto"/>
            </w:tcBorders>
            <w:shd w:val="clear" w:color="auto" w:fill="FFFFFF"/>
            <w:noWrap/>
            <w:vAlign w:val="bottom"/>
          </w:tcPr>
          <w:p w14:paraId="743B3AEA"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1F5006F7"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5C27F131" w14:textId="77777777" w:rsidR="006C567B" w:rsidRDefault="006C567B">
            <w:pPr>
              <w:rPr>
                <w:lang w:val="en-US"/>
              </w:rPr>
            </w:pPr>
            <w:r>
              <w:rPr>
                <w:lang w:val="en-US"/>
              </w:rPr>
              <w:t>2</w:t>
            </w:r>
          </w:p>
        </w:tc>
        <w:tc>
          <w:tcPr>
            <w:tcW w:w="850" w:type="dxa"/>
            <w:tcBorders>
              <w:top w:val="nil"/>
              <w:left w:val="nil"/>
              <w:bottom w:val="single" w:sz="4" w:space="0" w:color="auto"/>
              <w:right w:val="single" w:sz="4" w:space="0" w:color="auto"/>
            </w:tcBorders>
            <w:shd w:val="clear" w:color="auto" w:fill="FFFFFF"/>
            <w:noWrap/>
            <w:vAlign w:val="bottom"/>
          </w:tcPr>
          <w:p w14:paraId="035CDF3D"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1CECD2FF" w14:textId="77777777" w:rsidR="006C567B" w:rsidRDefault="006C567B">
            <w:pPr>
              <w:rPr>
                <w:lang w:val="en-US"/>
              </w:rPr>
            </w:pPr>
            <w:r>
              <w:rPr>
                <w:lang w:val="en-US"/>
              </w:rPr>
              <w:t>одређ./поро</w:t>
            </w:r>
          </w:p>
        </w:tc>
      </w:tr>
      <w:tr w:rsidR="00F0093E" w14:paraId="66692FB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7C55D02" w14:textId="77777777" w:rsidR="00F0093E" w:rsidRDefault="00F0093E">
            <w:r>
              <w:t>5</w:t>
            </w:r>
          </w:p>
        </w:tc>
        <w:tc>
          <w:tcPr>
            <w:tcW w:w="1690" w:type="dxa"/>
            <w:tcBorders>
              <w:top w:val="nil"/>
              <w:left w:val="nil"/>
              <w:bottom w:val="single" w:sz="4" w:space="0" w:color="auto"/>
              <w:right w:val="nil"/>
            </w:tcBorders>
            <w:shd w:val="clear" w:color="auto" w:fill="FFFFFF"/>
            <w:noWrap/>
            <w:vAlign w:val="bottom"/>
          </w:tcPr>
          <w:p w14:paraId="798DE419" w14:textId="77777777" w:rsidR="00F0093E" w:rsidRPr="00F0093E" w:rsidRDefault="00F0093E">
            <w:r>
              <w:t xml:space="preserve">Ивана </w:t>
            </w:r>
          </w:p>
        </w:tc>
        <w:tc>
          <w:tcPr>
            <w:tcW w:w="1377" w:type="dxa"/>
            <w:tcBorders>
              <w:top w:val="nil"/>
              <w:left w:val="nil"/>
              <w:bottom w:val="single" w:sz="4" w:space="0" w:color="auto"/>
              <w:right w:val="single" w:sz="4" w:space="0" w:color="auto"/>
            </w:tcBorders>
            <w:shd w:val="clear" w:color="auto" w:fill="FFFFFF"/>
            <w:noWrap/>
            <w:vAlign w:val="bottom"/>
          </w:tcPr>
          <w:p w14:paraId="53749322" w14:textId="77777777" w:rsidR="00F0093E" w:rsidRPr="00F0093E" w:rsidRDefault="00F0093E">
            <w:r>
              <w:t>Стевановић Жерађанин</w:t>
            </w:r>
          </w:p>
        </w:tc>
        <w:tc>
          <w:tcPr>
            <w:tcW w:w="2270" w:type="dxa"/>
            <w:tcBorders>
              <w:top w:val="nil"/>
              <w:left w:val="nil"/>
              <w:bottom w:val="single" w:sz="4" w:space="0" w:color="auto"/>
              <w:right w:val="single" w:sz="4" w:space="0" w:color="auto"/>
            </w:tcBorders>
            <w:shd w:val="clear" w:color="auto" w:fill="FFFFFF"/>
            <w:noWrap/>
            <w:vAlign w:val="bottom"/>
          </w:tcPr>
          <w:p w14:paraId="3A3D6987" w14:textId="77777777" w:rsidR="00F0093E" w:rsidRPr="00F0093E" w:rsidRDefault="00F0093E">
            <w:r>
              <w:t>васптач</w:t>
            </w:r>
          </w:p>
        </w:tc>
        <w:tc>
          <w:tcPr>
            <w:tcW w:w="849" w:type="dxa"/>
            <w:tcBorders>
              <w:top w:val="nil"/>
              <w:left w:val="nil"/>
              <w:bottom w:val="single" w:sz="4" w:space="0" w:color="auto"/>
              <w:right w:val="single" w:sz="4" w:space="0" w:color="auto"/>
            </w:tcBorders>
            <w:shd w:val="clear" w:color="auto" w:fill="FFFFFF"/>
            <w:noWrap/>
            <w:vAlign w:val="bottom"/>
          </w:tcPr>
          <w:p w14:paraId="61062247" w14:textId="77777777" w:rsidR="00F0093E" w:rsidRDefault="00F0093E">
            <w:r>
              <w:t>6.1.</w:t>
            </w:r>
          </w:p>
          <w:p w14:paraId="435DED83" w14:textId="77777777" w:rsidR="00F0093E" w:rsidRPr="00F0093E" w:rsidRDefault="00F0093E">
            <w:r>
              <w:t>180</w:t>
            </w:r>
          </w:p>
        </w:tc>
        <w:tc>
          <w:tcPr>
            <w:tcW w:w="992" w:type="dxa"/>
            <w:tcBorders>
              <w:top w:val="nil"/>
              <w:left w:val="nil"/>
              <w:bottom w:val="single" w:sz="4" w:space="0" w:color="auto"/>
              <w:right w:val="single" w:sz="4" w:space="0" w:color="auto"/>
            </w:tcBorders>
            <w:shd w:val="clear" w:color="auto" w:fill="FFFFFF"/>
            <w:noWrap/>
            <w:vAlign w:val="bottom"/>
          </w:tcPr>
          <w:p w14:paraId="056D8DC4" w14:textId="77777777" w:rsidR="00F0093E" w:rsidRPr="00F0093E" w:rsidRDefault="00F0093E">
            <w:r>
              <w:t>3</w:t>
            </w:r>
          </w:p>
        </w:tc>
        <w:tc>
          <w:tcPr>
            <w:tcW w:w="850" w:type="dxa"/>
            <w:tcBorders>
              <w:top w:val="nil"/>
              <w:left w:val="nil"/>
              <w:bottom w:val="single" w:sz="4" w:space="0" w:color="auto"/>
              <w:right w:val="single" w:sz="4" w:space="0" w:color="auto"/>
            </w:tcBorders>
            <w:shd w:val="clear" w:color="auto" w:fill="FFFFFF"/>
            <w:noWrap/>
            <w:vAlign w:val="bottom"/>
          </w:tcPr>
          <w:p w14:paraId="56E43D24" w14:textId="77777777" w:rsidR="00F0093E" w:rsidRPr="00F0093E" w:rsidRDefault="00F0093E">
            <w:r>
              <w:t>3</w:t>
            </w:r>
          </w:p>
        </w:tc>
        <w:tc>
          <w:tcPr>
            <w:tcW w:w="2107" w:type="dxa"/>
            <w:tcBorders>
              <w:top w:val="nil"/>
              <w:left w:val="nil"/>
              <w:bottom w:val="single" w:sz="4" w:space="0" w:color="auto"/>
              <w:right w:val="single" w:sz="4" w:space="0" w:color="auto"/>
            </w:tcBorders>
            <w:shd w:val="clear" w:color="auto" w:fill="FFFFFF"/>
            <w:noWrap/>
            <w:vAlign w:val="bottom"/>
          </w:tcPr>
          <w:p w14:paraId="0D0A7CFA" w14:textId="77777777" w:rsidR="00F0093E" w:rsidRPr="00F0093E" w:rsidRDefault="00F0093E">
            <w:r>
              <w:t>одређно</w:t>
            </w:r>
          </w:p>
        </w:tc>
      </w:tr>
      <w:tr w:rsidR="00F0093E" w14:paraId="71801BA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C57DEA9" w14:textId="77777777" w:rsidR="00F0093E" w:rsidRDefault="00F0093E">
            <w:r>
              <w:t>6</w:t>
            </w:r>
          </w:p>
        </w:tc>
        <w:tc>
          <w:tcPr>
            <w:tcW w:w="1690" w:type="dxa"/>
            <w:tcBorders>
              <w:top w:val="nil"/>
              <w:left w:val="nil"/>
              <w:bottom w:val="single" w:sz="4" w:space="0" w:color="auto"/>
              <w:right w:val="nil"/>
            </w:tcBorders>
            <w:shd w:val="clear" w:color="auto" w:fill="FFFFFF"/>
            <w:noWrap/>
            <w:vAlign w:val="bottom"/>
          </w:tcPr>
          <w:p w14:paraId="0205E42C" w14:textId="77777777" w:rsidR="00F0093E" w:rsidRDefault="00F0093E">
            <w:r>
              <w:t>Александар</w:t>
            </w:r>
          </w:p>
        </w:tc>
        <w:tc>
          <w:tcPr>
            <w:tcW w:w="1377" w:type="dxa"/>
            <w:tcBorders>
              <w:top w:val="nil"/>
              <w:left w:val="nil"/>
              <w:bottom w:val="single" w:sz="4" w:space="0" w:color="auto"/>
              <w:right w:val="single" w:sz="4" w:space="0" w:color="auto"/>
            </w:tcBorders>
            <w:shd w:val="clear" w:color="auto" w:fill="FFFFFF"/>
            <w:noWrap/>
            <w:vAlign w:val="bottom"/>
          </w:tcPr>
          <w:p w14:paraId="370F1951" w14:textId="77777777" w:rsidR="00F0093E" w:rsidRDefault="00F0093E">
            <w:r>
              <w:t>Томић</w:t>
            </w:r>
          </w:p>
        </w:tc>
        <w:tc>
          <w:tcPr>
            <w:tcW w:w="2270" w:type="dxa"/>
            <w:tcBorders>
              <w:top w:val="nil"/>
              <w:left w:val="nil"/>
              <w:bottom w:val="single" w:sz="4" w:space="0" w:color="auto"/>
              <w:right w:val="single" w:sz="4" w:space="0" w:color="auto"/>
            </w:tcBorders>
            <w:shd w:val="clear" w:color="auto" w:fill="FFFFFF"/>
            <w:noWrap/>
            <w:vAlign w:val="bottom"/>
          </w:tcPr>
          <w:p w14:paraId="594B0E25" w14:textId="77777777" w:rsidR="00F0093E" w:rsidRPr="00A57FEF" w:rsidRDefault="00F0093E">
            <w:r>
              <w:t>васпит</w:t>
            </w:r>
            <w:r w:rsidR="00A57FEF">
              <w:t>ач</w:t>
            </w:r>
          </w:p>
        </w:tc>
        <w:tc>
          <w:tcPr>
            <w:tcW w:w="849" w:type="dxa"/>
            <w:tcBorders>
              <w:top w:val="nil"/>
              <w:left w:val="nil"/>
              <w:bottom w:val="single" w:sz="4" w:space="0" w:color="auto"/>
              <w:right w:val="single" w:sz="4" w:space="0" w:color="auto"/>
            </w:tcBorders>
            <w:shd w:val="clear" w:color="auto" w:fill="FFFFFF"/>
            <w:noWrap/>
            <w:vAlign w:val="bottom"/>
          </w:tcPr>
          <w:p w14:paraId="2F6A8A7E" w14:textId="77777777" w:rsidR="00F0093E" w:rsidRDefault="00F0093E">
            <w:r>
              <w:t>7.1.</w:t>
            </w:r>
          </w:p>
          <w:p w14:paraId="254FD094" w14:textId="77777777" w:rsidR="00F0093E" w:rsidRDefault="00F0093E">
            <w:r>
              <w:t>300</w:t>
            </w:r>
          </w:p>
        </w:tc>
        <w:tc>
          <w:tcPr>
            <w:tcW w:w="992" w:type="dxa"/>
            <w:tcBorders>
              <w:top w:val="nil"/>
              <w:left w:val="nil"/>
              <w:bottom w:val="single" w:sz="4" w:space="0" w:color="auto"/>
              <w:right w:val="single" w:sz="4" w:space="0" w:color="auto"/>
            </w:tcBorders>
            <w:shd w:val="clear" w:color="auto" w:fill="FFFFFF"/>
            <w:noWrap/>
            <w:vAlign w:val="bottom"/>
          </w:tcPr>
          <w:p w14:paraId="02017837" w14:textId="77777777" w:rsidR="00F0093E" w:rsidRDefault="00F0093E">
            <w:r>
              <w:t>7</w:t>
            </w:r>
          </w:p>
        </w:tc>
        <w:tc>
          <w:tcPr>
            <w:tcW w:w="850" w:type="dxa"/>
            <w:tcBorders>
              <w:top w:val="nil"/>
              <w:left w:val="nil"/>
              <w:bottom w:val="single" w:sz="4" w:space="0" w:color="auto"/>
              <w:right w:val="single" w:sz="4" w:space="0" w:color="auto"/>
            </w:tcBorders>
            <w:shd w:val="clear" w:color="auto" w:fill="FFFFFF"/>
            <w:noWrap/>
            <w:vAlign w:val="bottom"/>
          </w:tcPr>
          <w:p w14:paraId="0D6D7D2C" w14:textId="77777777" w:rsidR="00F0093E" w:rsidRDefault="00F0093E">
            <w:r>
              <w:t>7</w:t>
            </w:r>
          </w:p>
        </w:tc>
        <w:tc>
          <w:tcPr>
            <w:tcW w:w="2107" w:type="dxa"/>
            <w:tcBorders>
              <w:top w:val="nil"/>
              <w:left w:val="nil"/>
              <w:bottom w:val="single" w:sz="4" w:space="0" w:color="auto"/>
              <w:right w:val="single" w:sz="4" w:space="0" w:color="auto"/>
            </w:tcBorders>
            <w:shd w:val="clear" w:color="auto" w:fill="FFFFFF"/>
            <w:noWrap/>
            <w:vAlign w:val="bottom"/>
          </w:tcPr>
          <w:p w14:paraId="3C67B463" w14:textId="77777777" w:rsidR="00F0093E" w:rsidRDefault="00F0093E">
            <w:r>
              <w:t>одређено</w:t>
            </w:r>
          </w:p>
        </w:tc>
      </w:tr>
      <w:tr w:rsidR="002C6079" w14:paraId="761A9EAD"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AB269ED" w14:textId="77777777" w:rsidR="002C6079" w:rsidRPr="002C6079" w:rsidRDefault="002C6079">
            <w:r>
              <w:t>7</w:t>
            </w:r>
          </w:p>
        </w:tc>
        <w:tc>
          <w:tcPr>
            <w:tcW w:w="1690" w:type="dxa"/>
            <w:tcBorders>
              <w:top w:val="nil"/>
              <w:left w:val="nil"/>
              <w:bottom w:val="single" w:sz="4" w:space="0" w:color="auto"/>
              <w:right w:val="nil"/>
            </w:tcBorders>
            <w:shd w:val="clear" w:color="auto" w:fill="FFFFFF"/>
            <w:noWrap/>
            <w:vAlign w:val="bottom"/>
          </w:tcPr>
          <w:p w14:paraId="09969E37" w14:textId="77777777" w:rsidR="002C6079" w:rsidRPr="002C6079" w:rsidRDefault="002C6079">
            <w:r>
              <w:t>Сања</w:t>
            </w:r>
          </w:p>
        </w:tc>
        <w:tc>
          <w:tcPr>
            <w:tcW w:w="1377" w:type="dxa"/>
            <w:tcBorders>
              <w:top w:val="nil"/>
              <w:left w:val="nil"/>
              <w:bottom w:val="single" w:sz="4" w:space="0" w:color="auto"/>
              <w:right w:val="single" w:sz="4" w:space="0" w:color="auto"/>
            </w:tcBorders>
            <w:shd w:val="clear" w:color="auto" w:fill="FFFFFF"/>
            <w:noWrap/>
            <w:vAlign w:val="bottom"/>
          </w:tcPr>
          <w:p w14:paraId="724053C8" w14:textId="77777777" w:rsidR="002C6079" w:rsidRPr="002C6079" w:rsidRDefault="002C6079">
            <w:r>
              <w:t>Миљковић</w:t>
            </w:r>
          </w:p>
        </w:tc>
        <w:tc>
          <w:tcPr>
            <w:tcW w:w="2270" w:type="dxa"/>
            <w:tcBorders>
              <w:top w:val="nil"/>
              <w:left w:val="nil"/>
              <w:bottom w:val="single" w:sz="4" w:space="0" w:color="auto"/>
              <w:right w:val="single" w:sz="4" w:space="0" w:color="auto"/>
            </w:tcBorders>
            <w:shd w:val="clear" w:color="auto" w:fill="FFFFFF"/>
            <w:noWrap/>
            <w:vAlign w:val="bottom"/>
          </w:tcPr>
          <w:p w14:paraId="28DB1B84" w14:textId="77777777" w:rsidR="002C6079" w:rsidRPr="002C6079" w:rsidRDefault="002C6079">
            <w: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78BB542B" w14:textId="77777777" w:rsidR="002C6079" w:rsidRDefault="002C6079">
            <w:r>
              <w:t>6.2.</w:t>
            </w:r>
          </w:p>
          <w:p w14:paraId="4598DED2" w14:textId="77777777" w:rsidR="002C6079" w:rsidRPr="002C6079" w:rsidRDefault="002C6079">
            <w:r>
              <w:t>240</w:t>
            </w:r>
          </w:p>
        </w:tc>
        <w:tc>
          <w:tcPr>
            <w:tcW w:w="992" w:type="dxa"/>
            <w:tcBorders>
              <w:top w:val="nil"/>
              <w:left w:val="nil"/>
              <w:bottom w:val="single" w:sz="4" w:space="0" w:color="auto"/>
              <w:right w:val="single" w:sz="4" w:space="0" w:color="auto"/>
            </w:tcBorders>
            <w:shd w:val="clear" w:color="auto" w:fill="FFFFFF"/>
            <w:noWrap/>
            <w:vAlign w:val="bottom"/>
          </w:tcPr>
          <w:p w14:paraId="14A8F908" w14:textId="77777777" w:rsidR="002C6079" w:rsidRPr="002C6079" w:rsidRDefault="002C6079">
            <w:r>
              <w:t>6</w:t>
            </w:r>
          </w:p>
        </w:tc>
        <w:tc>
          <w:tcPr>
            <w:tcW w:w="850" w:type="dxa"/>
            <w:tcBorders>
              <w:top w:val="nil"/>
              <w:left w:val="nil"/>
              <w:bottom w:val="single" w:sz="4" w:space="0" w:color="auto"/>
              <w:right w:val="single" w:sz="4" w:space="0" w:color="auto"/>
            </w:tcBorders>
            <w:shd w:val="clear" w:color="auto" w:fill="FFFFFF"/>
            <w:noWrap/>
            <w:vAlign w:val="bottom"/>
          </w:tcPr>
          <w:p w14:paraId="31665A1C" w14:textId="77777777" w:rsidR="002C6079" w:rsidRPr="002C6079" w:rsidRDefault="002C6079">
            <w:r>
              <w:t>6</w:t>
            </w:r>
          </w:p>
        </w:tc>
        <w:tc>
          <w:tcPr>
            <w:tcW w:w="2107" w:type="dxa"/>
            <w:tcBorders>
              <w:top w:val="nil"/>
              <w:left w:val="nil"/>
              <w:bottom w:val="single" w:sz="4" w:space="0" w:color="auto"/>
              <w:right w:val="single" w:sz="4" w:space="0" w:color="auto"/>
            </w:tcBorders>
            <w:shd w:val="clear" w:color="auto" w:fill="FFFFFF"/>
            <w:noWrap/>
            <w:vAlign w:val="bottom"/>
          </w:tcPr>
          <w:p w14:paraId="3E9BB279" w14:textId="77777777" w:rsidR="002C6079" w:rsidRPr="002C6079" w:rsidRDefault="002C6079">
            <w:r>
              <w:t>одређено/одржавње трудноће</w:t>
            </w:r>
          </w:p>
        </w:tc>
      </w:tr>
      <w:tr w:rsidR="006C567B" w14:paraId="03D7CC5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6464110"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003B0A83" w14:textId="77777777" w:rsidR="006C567B" w:rsidRDefault="006C567B">
            <w:pPr>
              <w:rPr>
                <w:lang w:val="en-US"/>
              </w:rPr>
            </w:pPr>
            <w:r>
              <w:rPr>
                <w:lang w:val="en-US"/>
              </w:rPr>
              <w:t>медицин. сестре</w:t>
            </w:r>
          </w:p>
        </w:tc>
        <w:tc>
          <w:tcPr>
            <w:tcW w:w="1377" w:type="dxa"/>
            <w:tcBorders>
              <w:top w:val="nil"/>
              <w:left w:val="nil"/>
              <w:bottom w:val="single" w:sz="4" w:space="0" w:color="auto"/>
              <w:right w:val="single" w:sz="4" w:space="0" w:color="auto"/>
            </w:tcBorders>
            <w:shd w:val="clear" w:color="auto" w:fill="FFFFFF"/>
            <w:noWrap/>
            <w:vAlign w:val="bottom"/>
          </w:tcPr>
          <w:p w14:paraId="740EF544" w14:textId="77777777" w:rsidR="006C567B" w:rsidRDefault="006C567B">
            <w:pPr>
              <w:rPr>
                <w:lang w:val="en-US"/>
              </w:rPr>
            </w:pPr>
            <w:r>
              <w:rPr>
                <w:lang w:val="en-US"/>
              </w:rPr>
              <w:t>васпитачи</w:t>
            </w:r>
          </w:p>
        </w:tc>
        <w:tc>
          <w:tcPr>
            <w:tcW w:w="2270" w:type="dxa"/>
            <w:tcBorders>
              <w:top w:val="nil"/>
              <w:left w:val="nil"/>
              <w:bottom w:val="single" w:sz="4" w:space="0" w:color="auto"/>
              <w:right w:val="single" w:sz="4" w:space="0" w:color="auto"/>
            </w:tcBorders>
            <w:shd w:val="clear" w:color="auto" w:fill="FFFFFF"/>
            <w:noWrap/>
            <w:vAlign w:val="bottom"/>
          </w:tcPr>
          <w:p w14:paraId="7CE41BF3"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5611373B"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6D80B94F"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7E51F498"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292176D0" w14:textId="77777777" w:rsidR="006C567B" w:rsidRDefault="006C567B">
            <w:pPr>
              <w:rPr>
                <w:lang w:val="en-US"/>
              </w:rPr>
            </w:pPr>
          </w:p>
        </w:tc>
      </w:tr>
      <w:tr w:rsidR="006C567B" w14:paraId="616123F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8C65FED" w14:textId="77777777" w:rsidR="006C567B" w:rsidRPr="002C6079" w:rsidRDefault="002C6079">
            <w:r>
              <w:t>8</w:t>
            </w:r>
          </w:p>
        </w:tc>
        <w:tc>
          <w:tcPr>
            <w:tcW w:w="1690" w:type="dxa"/>
            <w:tcBorders>
              <w:top w:val="nil"/>
              <w:left w:val="nil"/>
              <w:bottom w:val="single" w:sz="4" w:space="0" w:color="auto"/>
              <w:right w:val="nil"/>
            </w:tcBorders>
            <w:shd w:val="clear" w:color="auto" w:fill="FFFFFF"/>
            <w:noWrap/>
            <w:vAlign w:val="bottom"/>
          </w:tcPr>
          <w:p w14:paraId="3D5ABD6C" w14:textId="77777777" w:rsidR="006C567B" w:rsidRDefault="006C567B">
            <w:pPr>
              <w:rPr>
                <w:lang w:val="en-US"/>
              </w:rPr>
            </w:pPr>
            <w:r>
              <w:rPr>
                <w:lang w:val="en-US"/>
              </w:rPr>
              <w:t>Данијела</w:t>
            </w:r>
          </w:p>
        </w:tc>
        <w:tc>
          <w:tcPr>
            <w:tcW w:w="1377" w:type="dxa"/>
            <w:tcBorders>
              <w:top w:val="nil"/>
              <w:left w:val="nil"/>
              <w:bottom w:val="single" w:sz="4" w:space="0" w:color="auto"/>
              <w:right w:val="single" w:sz="4" w:space="0" w:color="auto"/>
            </w:tcBorders>
            <w:shd w:val="clear" w:color="auto" w:fill="FFFFFF"/>
            <w:noWrap/>
            <w:vAlign w:val="bottom"/>
          </w:tcPr>
          <w:p w14:paraId="5D21A629" w14:textId="77777777" w:rsidR="006C567B" w:rsidRDefault="006C567B">
            <w:pPr>
              <w:rPr>
                <w:lang w:val="en-US"/>
              </w:rPr>
            </w:pPr>
            <w:r>
              <w:rPr>
                <w:lang w:val="en-US"/>
              </w:rPr>
              <w:t>Петровић</w:t>
            </w:r>
          </w:p>
        </w:tc>
        <w:tc>
          <w:tcPr>
            <w:tcW w:w="2270" w:type="dxa"/>
            <w:tcBorders>
              <w:top w:val="nil"/>
              <w:left w:val="nil"/>
              <w:bottom w:val="single" w:sz="4" w:space="0" w:color="auto"/>
              <w:right w:val="single" w:sz="4" w:space="0" w:color="auto"/>
            </w:tcBorders>
            <w:shd w:val="clear" w:color="auto" w:fill="FFFFFF"/>
            <w:noWrap/>
            <w:vAlign w:val="bottom"/>
          </w:tcPr>
          <w:p w14:paraId="6EF04922"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1332A02E"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1837BDE2" w14:textId="77777777" w:rsidR="006C567B" w:rsidRDefault="006C567B">
            <w:pPr>
              <w:rPr>
                <w:lang w:val="en-US"/>
              </w:rPr>
            </w:pPr>
            <w:r>
              <w:rPr>
                <w:lang w:val="en-US"/>
              </w:rPr>
              <w:t>5</w:t>
            </w:r>
          </w:p>
        </w:tc>
        <w:tc>
          <w:tcPr>
            <w:tcW w:w="850" w:type="dxa"/>
            <w:tcBorders>
              <w:top w:val="nil"/>
              <w:left w:val="nil"/>
              <w:bottom w:val="single" w:sz="4" w:space="0" w:color="auto"/>
              <w:right w:val="single" w:sz="4" w:space="0" w:color="auto"/>
            </w:tcBorders>
            <w:shd w:val="clear" w:color="auto" w:fill="FFFFFF"/>
            <w:noWrap/>
            <w:vAlign w:val="bottom"/>
          </w:tcPr>
          <w:p w14:paraId="2D7C5148" w14:textId="77777777" w:rsidR="006C567B" w:rsidRDefault="006C567B">
            <w:pPr>
              <w:rPr>
                <w:lang w:val="en-US"/>
              </w:rPr>
            </w:pPr>
            <w:r>
              <w:rPr>
                <w:lang w:val="en-US"/>
              </w:rPr>
              <w:t>5</w:t>
            </w:r>
          </w:p>
        </w:tc>
        <w:tc>
          <w:tcPr>
            <w:tcW w:w="2107" w:type="dxa"/>
            <w:tcBorders>
              <w:top w:val="nil"/>
              <w:left w:val="nil"/>
              <w:bottom w:val="single" w:sz="4" w:space="0" w:color="auto"/>
              <w:right w:val="single" w:sz="4" w:space="0" w:color="auto"/>
            </w:tcBorders>
            <w:shd w:val="clear" w:color="auto" w:fill="FFFFFF"/>
            <w:noWrap/>
            <w:vAlign w:val="bottom"/>
          </w:tcPr>
          <w:p w14:paraId="15470A41" w14:textId="77777777" w:rsidR="006C567B" w:rsidRDefault="006C567B">
            <w:pPr>
              <w:rPr>
                <w:lang w:val="en-US"/>
              </w:rPr>
            </w:pPr>
            <w:r>
              <w:rPr>
                <w:lang w:val="en-US"/>
              </w:rPr>
              <w:t>одређено</w:t>
            </w:r>
          </w:p>
        </w:tc>
      </w:tr>
      <w:tr w:rsidR="006C567B" w14:paraId="2448E5D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6ACEDED" w14:textId="77777777" w:rsidR="006C567B" w:rsidRPr="002C6079" w:rsidRDefault="002C6079">
            <w:r>
              <w:t>9</w:t>
            </w:r>
          </w:p>
        </w:tc>
        <w:tc>
          <w:tcPr>
            <w:tcW w:w="1690" w:type="dxa"/>
            <w:tcBorders>
              <w:top w:val="nil"/>
              <w:left w:val="nil"/>
              <w:bottom w:val="single" w:sz="4" w:space="0" w:color="auto"/>
              <w:right w:val="nil"/>
            </w:tcBorders>
            <w:shd w:val="clear" w:color="auto" w:fill="FFFFFF"/>
            <w:noWrap/>
            <w:vAlign w:val="bottom"/>
          </w:tcPr>
          <w:p w14:paraId="13309656" w14:textId="77777777" w:rsidR="006C567B" w:rsidRDefault="006C567B">
            <w:pPr>
              <w:rPr>
                <w:lang w:val="en-US"/>
              </w:rPr>
            </w:pPr>
            <w:r>
              <w:rPr>
                <w:lang w:val="en-US"/>
              </w:rPr>
              <w:t>Ивана</w:t>
            </w:r>
          </w:p>
        </w:tc>
        <w:tc>
          <w:tcPr>
            <w:tcW w:w="1377" w:type="dxa"/>
            <w:tcBorders>
              <w:top w:val="nil"/>
              <w:left w:val="nil"/>
              <w:bottom w:val="single" w:sz="4" w:space="0" w:color="auto"/>
              <w:right w:val="single" w:sz="4" w:space="0" w:color="auto"/>
            </w:tcBorders>
            <w:shd w:val="clear" w:color="auto" w:fill="FFFFFF"/>
            <w:noWrap/>
            <w:vAlign w:val="bottom"/>
          </w:tcPr>
          <w:p w14:paraId="4A0410AC" w14:textId="77777777" w:rsidR="006C567B" w:rsidRPr="00F0093E" w:rsidRDefault="00F0093E">
            <w:r>
              <w:t>Младеновић</w:t>
            </w:r>
          </w:p>
        </w:tc>
        <w:tc>
          <w:tcPr>
            <w:tcW w:w="2270" w:type="dxa"/>
            <w:tcBorders>
              <w:top w:val="nil"/>
              <w:left w:val="nil"/>
              <w:bottom w:val="single" w:sz="4" w:space="0" w:color="auto"/>
              <w:right w:val="single" w:sz="4" w:space="0" w:color="auto"/>
            </w:tcBorders>
            <w:shd w:val="clear" w:color="auto" w:fill="FFFFFF"/>
            <w:noWrap/>
            <w:vAlign w:val="bottom"/>
          </w:tcPr>
          <w:p w14:paraId="19006F80"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40C2533F"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7A00783E" w14:textId="77777777" w:rsidR="006C567B" w:rsidRPr="00F0093E" w:rsidRDefault="00F0093E">
            <w:r>
              <w:t>3</w:t>
            </w:r>
          </w:p>
        </w:tc>
        <w:tc>
          <w:tcPr>
            <w:tcW w:w="850" w:type="dxa"/>
            <w:tcBorders>
              <w:top w:val="nil"/>
              <w:left w:val="nil"/>
              <w:bottom w:val="single" w:sz="4" w:space="0" w:color="auto"/>
              <w:right w:val="single" w:sz="4" w:space="0" w:color="auto"/>
            </w:tcBorders>
            <w:shd w:val="clear" w:color="auto" w:fill="FFFFFF"/>
            <w:noWrap/>
            <w:vAlign w:val="bottom"/>
          </w:tcPr>
          <w:p w14:paraId="7F11D2FD" w14:textId="77777777" w:rsidR="006C567B" w:rsidRPr="00F0093E" w:rsidRDefault="00F0093E">
            <w:r>
              <w:t>3</w:t>
            </w:r>
          </w:p>
        </w:tc>
        <w:tc>
          <w:tcPr>
            <w:tcW w:w="2107" w:type="dxa"/>
            <w:tcBorders>
              <w:top w:val="nil"/>
              <w:left w:val="nil"/>
              <w:bottom w:val="single" w:sz="4" w:space="0" w:color="auto"/>
              <w:right w:val="single" w:sz="4" w:space="0" w:color="auto"/>
            </w:tcBorders>
            <w:shd w:val="clear" w:color="auto" w:fill="FFFFFF"/>
            <w:noWrap/>
            <w:vAlign w:val="bottom"/>
          </w:tcPr>
          <w:p w14:paraId="69D82679" w14:textId="77777777" w:rsidR="006C567B" w:rsidRPr="00F0093E" w:rsidRDefault="006C567B">
            <w:r>
              <w:rPr>
                <w:lang w:val="en-US"/>
              </w:rPr>
              <w:t>одређ</w:t>
            </w:r>
            <w:r w:rsidR="00F0093E">
              <w:t>ено</w:t>
            </w:r>
          </w:p>
        </w:tc>
      </w:tr>
      <w:tr w:rsidR="00FD154F" w14:paraId="715AB71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BA5786A" w14:textId="77777777" w:rsidR="00FD154F" w:rsidRDefault="00FD154F"/>
        </w:tc>
        <w:tc>
          <w:tcPr>
            <w:tcW w:w="1690" w:type="dxa"/>
            <w:tcBorders>
              <w:top w:val="nil"/>
              <w:left w:val="nil"/>
              <w:bottom w:val="single" w:sz="4" w:space="0" w:color="auto"/>
              <w:right w:val="nil"/>
            </w:tcBorders>
            <w:shd w:val="clear" w:color="auto" w:fill="FFFFFF"/>
            <w:noWrap/>
            <w:vAlign w:val="bottom"/>
          </w:tcPr>
          <w:p w14:paraId="36094D28" w14:textId="77777777" w:rsidR="00FD154F" w:rsidRPr="00FD154F" w:rsidRDefault="00FD154F">
            <w:r>
              <w:t xml:space="preserve">Техничко </w:t>
            </w:r>
          </w:p>
        </w:tc>
        <w:tc>
          <w:tcPr>
            <w:tcW w:w="1377" w:type="dxa"/>
            <w:tcBorders>
              <w:top w:val="nil"/>
              <w:left w:val="nil"/>
              <w:bottom w:val="single" w:sz="4" w:space="0" w:color="auto"/>
              <w:right w:val="single" w:sz="4" w:space="0" w:color="auto"/>
            </w:tcBorders>
            <w:shd w:val="clear" w:color="auto" w:fill="FFFFFF"/>
            <w:noWrap/>
            <w:vAlign w:val="bottom"/>
          </w:tcPr>
          <w:p w14:paraId="1DE1B86C" w14:textId="77777777" w:rsidR="00FD154F" w:rsidRDefault="00FD154F">
            <w:r>
              <w:t>особље</w:t>
            </w:r>
          </w:p>
        </w:tc>
        <w:tc>
          <w:tcPr>
            <w:tcW w:w="2270" w:type="dxa"/>
            <w:tcBorders>
              <w:top w:val="nil"/>
              <w:left w:val="nil"/>
              <w:bottom w:val="single" w:sz="4" w:space="0" w:color="auto"/>
              <w:right w:val="single" w:sz="4" w:space="0" w:color="auto"/>
            </w:tcBorders>
            <w:shd w:val="clear" w:color="auto" w:fill="FFFFFF"/>
            <w:noWrap/>
            <w:vAlign w:val="bottom"/>
          </w:tcPr>
          <w:p w14:paraId="776CC63F" w14:textId="77777777" w:rsidR="00FD154F" w:rsidRDefault="00FD154F">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22FE55E0" w14:textId="77777777" w:rsidR="00FD154F" w:rsidRDefault="00FD154F">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123136F0" w14:textId="77777777" w:rsidR="00FD154F" w:rsidRDefault="00FD154F"/>
        </w:tc>
        <w:tc>
          <w:tcPr>
            <w:tcW w:w="850" w:type="dxa"/>
            <w:tcBorders>
              <w:top w:val="nil"/>
              <w:left w:val="nil"/>
              <w:bottom w:val="single" w:sz="4" w:space="0" w:color="auto"/>
              <w:right w:val="single" w:sz="4" w:space="0" w:color="auto"/>
            </w:tcBorders>
            <w:shd w:val="clear" w:color="auto" w:fill="FFFFFF"/>
            <w:noWrap/>
            <w:vAlign w:val="bottom"/>
          </w:tcPr>
          <w:p w14:paraId="05155063" w14:textId="77777777" w:rsidR="00FD154F" w:rsidRDefault="00FD154F"/>
        </w:tc>
        <w:tc>
          <w:tcPr>
            <w:tcW w:w="2107" w:type="dxa"/>
            <w:tcBorders>
              <w:top w:val="nil"/>
              <w:left w:val="nil"/>
              <w:bottom w:val="single" w:sz="4" w:space="0" w:color="auto"/>
              <w:right w:val="single" w:sz="4" w:space="0" w:color="auto"/>
            </w:tcBorders>
            <w:shd w:val="clear" w:color="auto" w:fill="FFFFFF"/>
            <w:noWrap/>
            <w:vAlign w:val="bottom"/>
          </w:tcPr>
          <w:p w14:paraId="1DB9861D" w14:textId="77777777" w:rsidR="00FD154F" w:rsidRDefault="00FD154F">
            <w:pPr>
              <w:rPr>
                <w:lang w:val="en-US"/>
              </w:rPr>
            </w:pPr>
          </w:p>
        </w:tc>
      </w:tr>
      <w:tr w:rsidR="00F0093E" w14:paraId="65D1769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02EBBCE" w14:textId="77777777" w:rsidR="00F0093E" w:rsidRPr="002C6079" w:rsidRDefault="002C6079">
            <w:r>
              <w:t>10</w:t>
            </w:r>
          </w:p>
        </w:tc>
        <w:tc>
          <w:tcPr>
            <w:tcW w:w="1690" w:type="dxa"/>
            <w:tcBorders>
              <w:top w:val="nil"/>
              <w:left w:val="nil"/>
              <w:bottom w:val="single" w:sz="4" w:space="0" w:color="auto"/>
              <w:right w:val="nil"/>
            </w:tcBorders>
            <w:shd w:val="clear" w:color="auto" w:fill="FFFFFF"/>
            <w:noWrap/>
            <w:vAlign w:val="bottom"/>
          </w:tcPr>
          <w:p w14:paraId="5BE7AE91" w14:textId="77777777" w:rsidR="00F0093E" w:rsidRPr="00F0093E" w:rsidRDefault="00F0093E">
            <w:r>
              <w:t>Никола</w:t>
            </w:r>
          </w:p>
        </w:tc>
        <w:tc>
          <w:tcPr>
            <w:tcW w:w="1377" w:type="dxa"/>
            <w:tcBorders>
              <w:top w:val="nil"/>
              <w:left w:val="nil"/>
              <w:bottom w:val="single" w:sz="4" w:space="0" w:color="auto"/>
              <w:right w:val="single" w:sz="4" w:space="0" w:color="auto"/>
            </w:tcBorders>
            <w:shd w:val="clear" w:color="auto" w:fill="FFFFFF"/>
            <w:noWrap/>
            <w:vAlign w:val="bottom"/>
          </w:tcPr>
          <w:p w14:paraId="6220DD9F" w14:textId="77777777" w:rsidR="00F0093E" w:rsidRDefault="00F0093E">
            <w:r>
              <w:t>Томић</w:t>
            </w:r>
          </w:p>
        </w:tc>
        <w:tc>
          <w:tcPr>
            <w:tcW w:w="2270" w:type="dxa"/>
            <w:tcBorders>
              <w:top w:val="nil"/>
              <w:left w:val="nil"/>
              <w:bottom w:val="single" w:sz="4" w:space="0" w:color="auto"/>
              <w:right w:val="single" w:sz="4" w:space="0" w:color="auto"/>
            </w:tcBorders>
            <w:shd w:val="clear" w:color="auto" w:fill="FFFFFF"/>
            <w:noWrap/>
            <w:vAlign w:val="bottom"/>
          </w:tcPr>
          <w:p w14:paraId="21E2FAA6" w14:textId="77777777" w:rsidR="00F0093E" w:rsidRPr="00F0093E" w:rsidRDefault="00F0093E">
            <w:r>
              <w:t>домар/возач</w:t>
            </w:r>
          </w:p>
        </w:tc>
        <w:tc>
          <w:tcPr>
            <w:tcW w:w="849" w:type="dxa"/>
            <w:tcBorders>
              <w:top w:val="nil"/>
              <w:left w:val="nil"/>
              <w:bottom w:val="single" w:sz="4" w:space="0" w:color="auto"/>
              <w:right w:val="single" w:sz="4" w:space="0" w:color="auto"/>
            </w:tcBorders>
            <w:shd w:val="clear" w:color="auto" w:fill="FFFFFF"/>
            <w:noWrap/>
            <w:vAlign w:val="bottom"/>
          </w:tcPr>
          <w:p w14:paraId="1BB67CA3" w14:textId="77777777" w:rsidR="00F0093E" w:rsidRPr="00F0093E" w:rsidRDefault="00F0093E">
            <w:r>
              <w:t>4.</w:t>
            </w:r>
          </w:p>
        </w:tc>
        <w:tc>
          <w:tcPr>
            <w:tcW w:w="992" w:type="dxa"/>
            <w:tcBorders>
              <w:top w:val="nil"/>
              <w:left w:val="nil"/>
              <w:bottom w:val="single" w:sz="4" w:space="0" w:color="auto"/>
              <w:right w:val="single" w:sz="4" w:space="0" w:color="auto"/>
            </w:tcBorders>
            <w:shd w:val="clear" w:color="auto" w:fill="FFFFFF"/>
            <w:noWrap/>
            <w:vAlign w:val="bottom"/>
          </w:tcPr>
          <w:p w14:paraId="42D833E2" w14:textId="77777777" w:rsidR="00F0093E" w:rsidRDefault="00F0093E">
            <w:r>
              <w:t>2</w:t>
            </w:r>
          </w:p>
        </w:tc>
        <w:tc>
          <w:tcPr>
            <w:tcW w:w="850" w:type="dxa"/>
            <w:tcBorders>
              <w:top w:val="nil"/>
              <w:left w:val="nil"/>
              <w:bottom w:val="single" w:sz="4" w:space="0" w:color="auto"/>
              <w:right w:val="single" w:sz="4" w:space="0" w:color="auto"/>
            </w:tcBorders>
            <w:shd w:val="clear" w:color="auto" w:fill="FFFFFF"/>
            <w:noWrap/>
            <w:vAlign w:val="bottom"/>
          </w:tcPr>
          <w:p w14:paraId="7B4B478E" w14:textId="77777777" w:rsidR="00F0093E" w:rsidRDefault="00F0093E">
            <w:r>
              <w:t>2</w:t>
            </w:r>
          </w:p>
        </w:tc>
        <w:tc>
          <w:tcPr>
            <w:tcW w:w="2107" w:type="dxa"/>
            <w:tcBorders>
              <w:top w:val="nil"/>
              <w:left w:val="nil"/>
              <w:bottom w:val="single" w:sz="4" w:space="0" w:color="auto"/>
              <w:right w:val="single" w:sz="4" w:space="0" w:color="auto"/>
            </w:tcBorders>
            <w:shd w:val="clear" w:color="auto" w:fill="FFFFFF"/>
            <w:noWrap/>
            <w:vAlign w:val="bottom"/>
          </w:tcPr>
          <w:p w14:paraId="1205065A" w14:textId="77777777" w:rsidR="00F0093E" w:rsidRPr="00F0093E" w:rsidRDefault="00F0093E">
            <w:r>
              <w:t>одређено</w:t>
            </w:r>
          </w:p>
        </w:tc>
      </w:tr>
      <w:tr w:rsidR="006C567B" w14:paraId="0822AFF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FBFA57F" w14:textId="77777777" w:rsidR="006C567B" w:rsidRDefault="006C567B">
            <w:pPr>
              <w:rPr>
                <w:lang w:val="en-US"/>
              </w:rPr>
            </w:pPr>
          </w:p>
        </w:tc>
        <w:tc>
          <w:tcPr>
            <w:tcW w:w="5337" w:type="dxa"/>
            <w:gridSpan w:val="3"/>
            <w:tcBorders>
              <w:top w:val="nil"/>
              <w:left w:val="nil"/>
              <w:bottom w:val="single" w:sz="4" w:space="0" w:color="auto"/>
              <w:right w:val="single" w:sz="4" w:space="0" w:color="auto"/>
            </w:tcBorders>
            <w:shd w:val="clear" w:color="auto" w:fill="FFFFFF"/>
            <w:noWrap/>
            <w:vAlign w:val="bottom"/>
          </w:tcPr>
          <w:p w14:paraId="663CD1C6" w14:textId="77777777" w:rsidR="006C567B" w:rsidRDefault="006C567B">
            <w:pPr>
              <w:rPr>
                <w:lang w:val="en-US"/>
              </w:rPr>
            </w:pPr>
            <w:r>
              <w:rPr>
                <w:lang w:val="en-US"/>
              </w:rPr>
              <w:t>ПРИВРЕМЕНИ И ПОВРЕМЕНИ ПОСЛОВИ</w:t>
            </w:r>
          </w:p>
        </w:tc>
        <w:tc>
          <w:tcPr>
            <w:tcW w:w="849" w:type="dxa"/>
            <w:tcBorders>
              <w:top w:val="nil"/>
              <w:left w:val="nil"/>
              <w:bottom w:val="single" w:sz="4" w:space="0" w:color="auto"/>
              <w:right w:val="single" w:sz="4" w:space="0" w:color="auto"/>
            </w:tcBorders>
            <w:shd w:val="clear" w:color="auto" w:fill="FFFFFF"/>
            <w:noWrap/>
            <w:vAlign w:val="bottom"/>
          </w:tcPr>
          <w:p w14:paraId="46489490"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697826E9" w14:textId="77777777" w:rsidR="006C567B" w:rsidRDefault="006C567B">
            <w:pPr>
              <w:rPr>
                <w:lang w:val="en-US"/>
              </w:rPr>
            </w:pPr>
            <w:r>
              <w:rPr>
                <w:lang w:val="en-US"/>
              </w:rPr>
              <w:t>Укупан</w:t>
            </w:r>
          </w:p>
        </w:tc>
        <w:tc>
          <w:tcPr>
            <w:tcW w:w="850" w:type="dxa"/>
            <w:tcBorders>
              <w:top w:val="nil"/>
              <w:left w:val="nil"/>
              <w:bottom w:val="single" w:sz="4" w:space="0" w:color="auto"/>
              <w:right w:val="single" w:sz="4" w:space="0" w:color="auto"/>
            </w:tcBorders>
            <w:shd w:val="clear" w:color="auto" w:fill="FFFFFF"/>
            <w:noWrap/>
            <w:vAlign w:val="bottom"/>
          </w:tcPr>
          <w:p w14:paraId="4179A73D" w14:textId="77777777" w:rsidR="006C567B" w:rsidRDefault="006C567B">
            <w:pPr>
              <w:rPr>
                <w:lang w:val="en-US"/>
              </w:rPr>
            </w:pPr>
            <w:r>
              <w:rPr>
                <w:lang w:val="en-US"/>
              </w:rPr>
              <w:t>стаж у устан.</w:t>
            </w:r>
          </w:p>
        </w:tc>
        <w:tc>
          <w:tcPr>
            <w:tcW w:w="2107" w:type="dxa"/>
            <w:tcBorders>
              <w:top w:val="nil"/>
              <w:left w:val="nil"/>
              <w:bottom w:val="single" w:sz="4" w:space="0" w:color="auto"/>
              <w:right w:val="single" w:sz="4" w:space="0" w:color="auto"/>
            </w:tcBorders>
            <w:shd w:val="clear" w:color="auto" w:fill="FFFFFF"/>
            <w:noWrap/>
            <w:vAlign w:val="bottom"/>
          </w:tcPr>
          <w:p w14:paraId="7311ACE5" w14:textId="77777777" w:rsidR="006C567B" w:rsidRDefault="006C567B">
            <w:pPr>
              <w:rPr>
                <w:lang w:val="en-US"/>
              </w:rPr>
            </w:pPr>
          </w:p>
        </w:tc>
      </w:tr>
      <w:tr w:rsidR="006C567B" w14:paraId="6038B38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5C4C057" w14:textId="77777777" w:rsidR="006C567B" w:rsidRDefault="006C567B">
            <w:pPr>
              <w:rPr>
                <w:lang w:val="en-US"/>
              </w:rPr>
            </w:pPr>
          </w:p>
        </w:tc>
        <w:tc>
          <w:tcPr>
            <w:tcW w:w="5337" w:type="dxa"/>
            <w:gridSpan w:val="3"/>
            <w:tcBorders>
              <w:top w:val="nil"/>
              <w:left w:val="nil"/>
              <w:bottom w:val="single" w:sz="4" w:space="0" w:color="auto"/>
              <w:right w:val="single" w:sz="4" w:space="0" w:color="auto"/>
            </w:tcBorders>
            <w:shd w:val="clear" w:color="auto" w:fill="FFFFFF"/>
            <w:noWrap/>
            <w:vAlign w:val="bottom"/>
          </w:tcPr>
          <w:p w14:paraId="581392E2" w14:textId="77777777" w:rsidR="006C567B" w:rsidRDefault="006C567B">
            <w:pPr>
              <w:rPr>
                <w:lang w:val="en-US"/>
              </w:rPr>
            </w:pPr>
            <w:r>
              <w:rPr>
                <w:lang w:val="en-US"/>
              </w:rPr>
              <w:t xml:space="preserve"> ВАСПИТАЧИ</w:t>
            </w:r>
          </w:p>
        </w:tc>
        <w:tc>
          <w:tcPr>
            <w:tcW w:w="849" w:type="dxa"/>
            <w:tcBorders>
              <w:top w:val="nil"/>
              <w:left w:val="nil"/>
              <w:bottom w:val="single" w:sz="4" w:space="0" w:color="auto"/>
              <w:right w:val="single" w:sz="4" w:space="0" w:color="auto"/>
            </w:tcBorders>
            <w:shd w:val="clear" w:color="auto" w:fill="FFFFFF"/>
            <w:noWrap/>
            <w:vAlign w:val="bottom"/>
          </w:tcPr>
          <w:p w14:paraId="01F6DAAC"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762FA18B"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1C554005"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0D85C73A" w14:textId="77777777" w:rsidR="006C567B" w:rsidRDefault="006C567B">
            <w:pPr>
              <w:rPr>
                <w:lang w:val="en-US"/>
              </w:rPr>
            </w:pPr>
          </w:p>
        </w:tc>
      </w:tr>
      <w:tr w:rsidR="006C567B" w14:paraId="21F7B04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A4BB8AC" w14:textId="77777777" w:rsidR="006C567B" w:rsidRDefault="006C567B">
            <w:pPr>
              <w:rPr>
                <w:lang w:val="en-US"/>
              </w:rPr>
            </w:pPr>
            <w:r>
              <w:rPr>
                <w:lang w:val="en-US"/>
              </w:rPr>
              <w:t>1</w:t>
            </w:r>
          </w:p>
        </w:tc>
        <w:tc>
          <w:tcPr>
            <w:tcW w:w="1690" w:type="dxa"/>
            <w:tcBorders>
              <w:top w:val="nil"/>
              <w:left w:val="nil"/>
              <w:bottom w:val="single" w:sz="4" w:space="0" w:color="auto"/>
              <w:right w:val="nil"/>
            </w:tcBorders>
            <w:shd w:val="clear" w:color="auto" w:fill="FFFFFF"/>
            <w:noWrap/>
            <w:vAlign w:val="bottom"/>
          </w:tcPr>
          <w:p w14:paraId="45F8AA00" w14:textId="77777777" w:rsidR="006C567B" w:rsidRDefault="006C567B">
            <w:pPr>
              <w:rPr>
                <w:lang w:val="en-US"/>
              </w:rPr>
            </w:pPr>
            <w:r>
              <w:rPr>
                <w:lang w:val="en-US"/>
              </w:rPr>
              <w:t>Александра</w:t>
            </w:r>
          </w:p>
        </w:tc>
        <w:tc>
          <w:tcPr>
            <w:tcW w:w="1377" w:type="dxa"/>
            <w:tcBorders>
              <w:top w:val="nil"/>
              <w:left w:val="nil"/>
              <w:bottom w:val="single" w:sz="4" w:space="0" w:color="auto"/>
              <w:right w:val="single" w:sz="4" w:space="0" w:color="auto"/>
            </w:tcBorders>
            <w:shd w:val="clear" w:color="auto" w:fill="FFFFFF"/>
            <w:noWrap/>
            <w:vAlign w:val="bottom"/>
          </w:tcPr>
          <w:p w14:paraId="6F9EA43A" w14:textId="77777777" w:rsidR="006C567B" w:rsidRDefault="006C567B">
            <w:pPr>
              <w:rPr>
                <w:lang w:val="en-US"/>
              </w:rPr>
            </w:pPr>
            <w:r>
              <w:rPr>
                <w:lang w:val="en-US"/>
              </w:rPr>
              <w:t>Вукмировић</w:t>
            </w:r>
          </w:p>
        </w:tc>
        <w:tc>
          <w:tcPr>
            <w:tcW w:w="2270" w:type="dxa"/>
            <w:tcBorders>
              <w:top w:val="nil"/>
              <w:left w:val="nil"/>
              <w:bottom w:val="single" w:sz="4" w:space="0" w:color="auto"/>
              <w:right w:val="single" w:sz="4" w:space="0" w:color="auto"/>
            </w:tcBorders>
            <w:shd w:val="clear" w:color="auto" w:fill="FFFFFF"/>
            <w:noWrap/>
            <w:vAlign w:val="bottom"/>
          </w:tcPr>
          <w:p w14:paraId="340F4A4B"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9A1F796" w14:textId="77777777" w:rsidR="006C567B" w:rsidRDefault="006C567B">
            <w:pPr>
              <w:rPr>
                <w:lang w:val="en-US"/>
              </w:rPr>
            </w:pPr>
            <w:r>
              <w:rPr>
                <w:lang w:val="en-US"/>
              </w:rPr>
              <w:t>7.1.             300</w:t>
            </w:r>
          </w:p>
        </w:tc>
        <w:tc>
          <w:tcPr>
            <w:tcW w:w="992" w:type="dxa"/>
            <w:tcBorders>
              <w:top w:val="nil"/>
              <w:left w:val="nil"/>
              <w:bottom w:val="single" w:sz="4" w:space="0" w:color="auto"/>
              <w:right w:val="single" w:sz="4" w:space="0" w:color="auto"/>
            </w:tcBorders>
            <w:shd w:val="clear" w:color="auto" w:fill="FFFFFF"/>
            <w:noWrap/>
            <w:vAlign w:val="bottom"/>
          </w:tcPr>
          <w:p w14:paraId="65A41540" w14:textId="77777777" w:rsidR="006C567B" w:rsidRPr="00071E8C" w:rsidRDefault="00071E8C">
            <w:r>
              <w:t>8</w:t>
            </w:r>
          </w:p>
        </w:tc>
        <w:tc>
          <w:tcPr>
            <w:tcW w:w="850" w:type="dxa"/>
            <w:tcBorders>
              <w:top w:val="nil"/>
              <w:left w:val="nil"/>
              <w:bottom w:val="single" w:sz="4" w:space="0" w:color="auto"/>
              <w:right w:val="single" w:sz="4" w:space="0" w:color="auto"/>
            </w:tcBorders>
            <w:shd w:val="clear" w:color="auto" w:fill="FFFFFF"/>
            <w:noWrap/>
            <w:vAlign w:val="bottom"/>
          </w:tcPr>
          <w:p w14:paraId="62D01755" w14:textId="77777777" w:rsidR="006C567B" w:rsidRPr="00071E8C" w:rsidRDefault="00071E8C">
            <w:r>
              <w:t>5</w:t>
            </w:r>
          </w:p>
        </w:tc>
        <w:tc>
          <w:tcPr>
            <w:tcW w:w="2107" w:type="dxa"/>
            <w:tcBorders>
              <w:top w:val="nil"/>
              <w:left w:val="nil"/>
              <w:bottom w:val="single" w:sz="4" w:space="0" w:color="auto"/>
              <w:right w:val="single" w:sz="4" w:space="0" w:color="auto"/>
            </w:tcBorders>
            <w:shd w:val="clear" w:color="auto" w:fill="FFFFFF"/>
            <w:noWrap/>
            <w:vAlign w:val="bottom"/>
          </w:tcPr>
          <w:p w14:paraId="641C04F9" w14:textId="77777777" w:rsidR="006C567B" w:rsidRDefault="006C567B">
            <w:pPr>
              <w:rPr>
                <w:lang w:val="en-US"/>
              </w:rPr>
            </w:pPr>
          </w:p>
        </w:tc>
      </w:tr>
      <w:tr w:rsidR="006C567B" w14:paraId="489DDBC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6327C3E" w14:textId="77777777" w:rsidR="006C567B" w:rsidRPr="002C6079" w:rsidRDefault="002C6079">
            <w:r>
              <w:t>2</w:t>
            </w:r>
          </w:p>
        </w:tc>
        <w:tc>
          <w:tcPr>
            <w:tcW w:w="1690" w:type="dxa"/>
            <w:tcBorders>
              <w:top w:val="nil"/>
              <w:left w:val="nil"/>
              <w:bottom w:val="single" w:sz="4" w:space="0" w:color="auto"/>
              <w:right w:val="nil"/>
            </w:tcBorders>
            <w:shd w:val="clear" w:color="auto" w:fill="FFFFFF"/>
            <w:noWrap/>
            <w:vAlign w:val="bottom"/>
          </w:tcPr>
          <w:p w14:paraId="49D5384E" w14:textId="77777777" w:rsidR="006C567B" w:rsidRDefault="006C567B">
            <w:pPr>
              <w:rPr>
                <w:lang w:val="en-US"/>
              </w:rPr>
            </w:pPr>
            <w:r>
              <w:rPr>
                <w:lang w:val="en-US"/>
              </w:rPr>
              <w:t>Тијана</w:t>
            </w:r>
          </w:p>
        </w:tc>
        <w:tc>
          <w:tcPr>
            <w:tcW w:w="1377" w:type="dxa"/>
            <w:tcBorders>
              <w:top w:val="nil"/>
              <w:left w:val="nil"/>
              <w:bottom w:val="single" w:sz="4" w:space="0" w:color="auto"/>
              <w:right w:val="single" w:sz="4" w:space="0" w:color="auto"/>
            </w:tcBorders>
            <w:shd w:val="clear" w:color="auto" w:fill="FFFFFF"/>
            <w:noWrap/>
            <w:vAlign w:val="bottom"/>
          </w:tcPr>
          <w:p w14:paraId="13DDE3C0" w14:textId="77777777" w:rsidR="006C567B" w:rsidRDefault="006C567B">
            <w:pPr>
              <w:rPr>
                <w:lang w:val="en-US"/>
              </w:rPr>
            </w:pPr>
            <w:r>
              <w:rPr>
                <w:lang w:val="en-US"/>
              </w:rPr>
              <w:t>Алексић</w:t>
            </w:r>
          </w:p>
        </w:tc>
        <w:tc>
          <w:tcPr>
            <w:tcW w:w="2270" w:type="dxa"/>
            <w:tcBorders>
              <w:top w:val="nil"/>
              <w:left w:val="nil"/>
              <w:bottom w:val="single" w:sz="4" w:space="0" w:color="auto"/>
              <w:right w:val="single" w:sz="4" w:space="0" w:color="auto"/>
            </w:tcBorders>
            <w:shd w:val="clear" w:color="auto" w:fill="FFFFFF"/>
            <w:noWrap/>
            <w:vAlign w:val="bottom"/>
          </w:tcPr>
          <w:p w14:paraId="4277074E"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B600AE8"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5E8F62BC" w14:textId="77777777" w:rsidR="006C567B" w:rsidRDefault="006C567B">
            <w:pPr>
              <w:rPr>
                <w:lang w:val="en-US"/>
              </w:rPr>
            </w:pPr>
            <w:r>
              <w:rPr>
                <w:lang w:val="en-US"/>
              </w:rPr>
              <w:t>3</w:t>
            </w:r>
          </w:p>
        </w:tc>
        <w:tc>
          <w:tcPr>
            <w:tcW w:w="850" w:type="dxa"/>
            <w:tcBorders>
              <w:top w:val="nil"/>
              <w:left w:val="nil"/>
              <w:bottom w:val="single" w:sz="4" w:space="0" w:color="auto"/>
              <w:right w:val="single" w:sz="4" w:space="0" w:color="auto"/>
            </w:tcBorders>
            <w:shd w:val="clear" w:color="auto" w:fill="FFFFFF"/>
            <w:noWrap/>
            <w:vAlign w:val="bottom"/>
          </w:tcPr>
          <w:p w14:paraId="3DCBBB43" w14:textId="77777777" w:rsidR="006C567B" w:rsidRDefault="006C567B">
            <w:pPr>
              <w:rPr>
                <w:lang w:val="en-US"/>
              </w:rPr>
            </w:pPr>
            <w:r>
              <w:rPr>
                <w:lang w:val="en-US"/>
              </w:rPr>
              <w:t>3</w:t>
            </w:r>
          </w:p>
        </w:tc>
        <w:tc>
          <w:tcPr>
            <w:tcW w:w="2107" w:type="dxa"/>
            <w:tcBorders>
              <w:top w:val="nil"/>
              <w:left w:val="nil"/>
              <w:bottom w:val="single" w:sz="4" w:space="0" w:color="auto"/>
              <w:right w:val="single" w:sz="4" w:space="0" w:color="auto"/>
            </w:tcBorders>
            <w:shd w:val="clear" w:color="auto" w:fill="FFFFFF"/>
            <w:noWrap/>
            <w:vAlign w:val="bottom"/>
          </w:tcPr>
          <w:p w14:paraId="4BDBC192" w14:textId="77777777" w:rsidR="006C567B" w:rsidRDefault="006C567B">
            <w:pPr>
              <w:rPr>
                <w:lang w:val="en-US"/>
              </w:rPr>
            </w:pPr>
          </w:p>
        </w:tc>
      </w:tr>
      <w:tr w:rsidR="00071E8C" w14:paraId="0403476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B051DAF" w14:textId="77777777" w:rsidR="00071E8C" w:rsidRPr="002C6079" w:rsidRDefault="002C6079">
            <w:r>
              <w:t>3</w:t>
            </w:r>
          </w:p>
        </w:tc>
        <w:tc>
          <w:tcPr>
            <w:tcW w:w="1690" w:type="dxa"/>
            <w:tcBorders>
              <w:top w:val="nil"/>
              <w:left w:val="nil"/>
              <w:bottom w:val="single" w:sz="4" w:space="0" w:color="auto"/>
              <w:right w:val="nil"/>
            </w:tcBorders>
            <w:shd w:val="clear" w:color="auto" w:fill="FFFFFF"/>
            <w:noWrap/>
            <w:vAlign w:val="bottom"/>
          </w:tcPr>
          <w:p w14:paraId="3E50ABD9" w14:textId="77777777" w:rsidR="00071E8C" w:rsidRPr="00071E8C" w:rsidRDefault="00071E8C">
            <w:r>
              <w:t>Сања</w:t>
            </w:r>
          </w:p>
        </w:tc>
        <w:tc>
          <w:tcPr>
            <w:tcW w:w="1377" w:type="dxa"/>
            <w:tcBorders>
              <w:top w:val="nil"/>
              <w:left w:val="nil"/>
              <w:bottom w:val="single" w:sz="4" w:space="0" w:color="auto"/>
              <w:right w:val="single" w:sz="4" w:space="0" w:color="auto"/>
            </w:tcBorders>
            <w:shd w:val="clear" w:color="auto" w:fill="FFFFFF"/>
            <w:noWrap/>
            <w:vAlign w:val="bottom"/>
          </w:tcPr>
          <w:p w14:paraId="37DD859D" w14:textId="77777777" w:rsidR="00071E8C" w:rsidRPr="00071E8C" w:rsidRDefault="00071E8C">
            <w:r>
              <w:t>Алексић</w:t>
            </w:r>
          </w:p>
        </w:tc>
        <w:tc>
          <w:tcPr>
            <w:tcW w:w="2270" w:type="dxa"/>
            <w:tcBorders>
              <w:top w:val="nil"/>
              <w:left w:val="nil"/>
              <w:bottom w:val="single" w:sz="4" w:space="0" w:color="auto"/>
              <w:right w:val="single" w:sz="4" w:space="0" w:color="auto"/>
            </w:tcBorders>
            <w:shd w:val="clear" w:color="auto" w:fill="FFFFFF"/>
            <w:noWrap/>
            <w:vAlign w:val="bottom"/>
          </w:tcPr>
          <w:p w14:paraId="485BB373" w14:textId="77777777" w:rsidR="00071E8C" w:rsidRPr="00071E8C" w:rsidRDefault="00A57FEF">
            <w:r>
              <w:t>васпи</w:t>
            </w:r>
            <w:r w:rsidR="00071E8C">
              <w:t>тач</w:t>
            </w:r>
          </w:p>
        </w:tc>
        <w:tc>
          <w:tcPr>
            <w:tcW w:w="849" w:type="dxa"/>
            <w:tcBorders>
              <w:top w:val="nil"/>
              <w:left w:val="nil"/>
              <w:bottom w:val="single" w:sz="4" w:space="0" w:color="auto"/>
              <w:right w:val="single" w:sz="4" w:space="0" w:color="auto"/>
            </w:tcBorders>
            <w:shd w:val="clear" w:color="auto" w:fill="FFFFFF"/>
            <w:noWrap/>
            <w:vAlign w:val="bottom"/>
          </w:tcPr>
          <w:p w14:paraId="01000D56" w14:textId="77777777" w:rsidR="00071E8C" w:rsidRDefault="00071E8C">
            <w:r>
              <w:t>6.1.</w:t>
            </w:r>
          </w:p>
          <w:p w14:paraId="7A0C4573" w14:textId="77777777" w:rsidR="00071E8C" w:rsidRPr="00071E8C" w:rsidRDefault="00071E8C">
            <w:r>
              <w:t>180</w:t>
            </w:r>
          </w:p>
        </w:tc>
        <w:tc>
          <w:tcPr>
            <w:tcW w:w="992" w:type="dxa"/>
            <w:tcBorders>
              <w:top w:val="nil"/>
              <w:left w:val="nil"/>
              <w:bottom w:val="single" w:sz="4" w:space="0" w:color="auto"/>
              <w:right w:val="single" w:sz="4" w:space="0" w:color="auto"/>
            </w:tcBorders>
            <w:shd w:val="clear" w:color="auto" w:fill="FFFFFF"/>
            <w:noWrap/>
            <w:vAlign w:val="bottom"/>
          </w:tcPr>
          <w:p w14:paraId="43D1493C" w14:textId="77777777" w:rsidR="00071E8C" w:rsidRPr="00071E8C" w:rsidRDefault="00071E8C">
            <w:r>
              <w:t>7</w:t>
            </w:r>
          </w:p>
        </w:tc>
        <w:tc>
          <w:tcPr>
            <w:tcW w:w="850" w:type="dxa"/>
            <w:tcBorders>
              <w:top w:val="nil"/>
              <w:left w:val="nil"/>
              <w:bottom w:val="single" w:sz="4" w:space="0" w:color="auto"/>
              <w:right w:val="single" w:sz="4" w:space="0" w:color="auto"/>
            </w:tcBorders>
            <w:shd w:val="clear" w:color="auto" w:fill="FFFFFF"/>
            <w:noWrap/>
            <w:vAlign w:val="bottom"/>
          </w:tcPr>
          <w:p w14:paraId="4EF35CEF" w14:textId="77777777" w:rsidR="00071E8C" w:rsidRPr="00071E8C" w:rsidRDefault="00071E8C">
            <w:r>
              <w:t>7</w:t>
            </w:r>
          </w:p>
        </w:tc>
        <w:tc>
          <w:tcPr>
            <w:tcW w:w="2107" w:type="dxa"/>
            <w:tcBorders>
              <w:top w:val="nil"/>
              <w:left w:val="nil"/>
              <w:bottom w:val="single" w:sz="4" w:space="0" w:color="auto"/>
              <w:right w:val="single" w:sz="4" w:space="0" w:color="auto"/>
            </w:tcBorders>
            <w:shd w:val="clear" w:color="auto" w:fill="FFFFFF"/>
            <w:noWrap/>
            <w:vAlign w:val="bottom"/>
          </w:tcPr>
          <w:p w14:paraId="69412A5E" w14:textId="77777777" w:rsidR="00071E8C" w:rsidRDefault="00071E8C">
            <w:pPr>
              <w:rPr>
                <w:lang w:val="en-US"/>
              </w:rPr>
            </w:pPr>
          </w:p>
        </w:tc>
      </w:tr>
      <w:tr w:rsidR="006C567B" w14:paraId="1189652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CD7A399" w14:textId="77777777" w:rsidR="006C567B" w:rsidRPr="002C6079" w:rsidRDefault="002C6079">
            <w:r>
              <w:t>4</w:t>
            </w:r>
          </w:p>
        </w:tc>
        <w:tc>
          <w:tcPr>
            <w:tcW w:w="1690" w:type="dxa"/>
            <w:tcBorders>
              <w:top w:val="nil"/>
              <w:left w:val="nil"/>
              <w:bottom w:val="single" w:sz="4" w:space="0" w:color="auto"/>
              <w:right w:val="nil"/>
            </w:tcBorders>
            <w:shd w:val="clear" w:color="auto" w:fill="FFFFFF"/>
            <w:noWrap/>
            <w:vAlign w:val="bottom"/>
          </w:tcPr>
          <w:p w14:paraId="47ABE23F" w14:textId="77777777" w:rsidR="006C567B" w:rsidRDefault="006C567B">
            <w:pPr>
              <w:rPr>
                <w:lang w:val="en-US"/>
              </w:rPr>
            </w:pPr>
            <w:r>
              <w:rPr>
                <w:lang w:val="en-US"/>
              </w:rPr>
              <w:t>Тања</w:t>
            </w:r>
          </w:p>
        </w:tc>
        <w:tc>
          <w:tcPr>
            <w:tcW w:w="1377" w:type="dxa"/>
            <w:tcBorders>
              <w:top w:val="nil"/>
              <w:left w:val="nil"/>
              <w:bottom w:val="single" w:sz="4" w:space="0" w:color="auto"/>
              <w:right w:val="single" w:sz="4" w:space="0" w:color="auto"/>
            </w:tcBorders>
            <w:shd w:val="clear" w:color="auto" w:fill="FFFFFF"/>
            <w:noWrap/>
            <w:vAlign w:val="bottom"/>
          </w:tcPr>
          <w:p w14:paraId="28137789" w14:textId="77777777" w:rsidR="006C567B" w:rsidRDefault="006C567B">
            <w:pPr>
              <w:rPr>
                <w:lang w:val="en-US"/>
              </w:rPr>
            </w:pPr>
            <w:r>
              <w:rPr>
                <w:lang w:val="en-US"/>
              </w:rPr>
              <w:t>Катић</w:t>
            </w:r>
          </w:p>
        </w:tc>
        <w:tc>
          <w:tcPr>
            <w:tcW w:w="2270" w:type="dxa"/>
            <w:tcBorders>
              <w:top w:val="nil"/>
              <w:left w:val="nil"/>
              <w:bottom w:val="single" w:sz="4" w:space="0" w:color="auto"/>
              <w:right w:val="single" w:sz="4" w:space="0" w:color="auto"/>
            </w:tcBorders>
            <w:shd w:val="clear" w:color="auto" w:fill="FFFFFF"/>
            <w:noWrap/>
            <w:vAlign w:val="bottom"/>
          </w:tcPr>
          <w:p w14:paraId="0DDD84C9"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63BC779"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3E602621" w14:textId="77777777" w:rsidR="006C567B" w:rsidRPr="00071E8C" w:rsidRDefault="006C567B">
            <w:r>
              <w:rPr>
                <w:lang w:val="en-US"/>
              </w:rPr>
              <w:t>1</w:t>
            </w:r>
            <w:r w:rsidR="00071E8C">
              <w:t>8</w:t>
            </w:r>
          </w:p>
        </w:tc>
        <w:tc>
          <w:tcPr>
            <w:tcW w:w="850" w:type="dxa"/>
            <w:tcBorders>
              <w:top w:val="nil"/>
              <w:left w:val="nil"/>
              <w:bottom w:val="single" w:sz="4" w:space="0" w:color="auto"/>
              <w:right w:val="single" w:sz="4" w:space="0" w:color="auto"/>
            </w:tcBorders>
            <w:shd w:val="clear" w:color="auto" w:fill="FFFFFF"/>
            <w:noWrap/>
            <w:vAlign w:val="bottom"/>
          </w:tcPr>
          <w:p w14:paraId="09A38A2C" w14:textId="77777777" w:rsidR="006C567B" w:rsidRDefault="006C567B">
            <w:pPr>
              <w:rPr>
                <w:lang w:val="en-US"/>
              </w:rPr>
            </w:pPr>
            <w:r>
              <w:rPr>
                <w:lang w:val="en-US"/>
              </w:rPr>
              <w:t>4</w:t>
            </w:r>
          </w:p>
        </w:tc>
        <w:tc>
          <w:tcPr>
            <w:tcW w:w="2107" w:type="dxa"/>
            <w:tcBorders>
              <w:top w:val="nil"/>
              <w:left w:val="nil"/>
              <w:bottom w:val="single" w:sz="4" w:space="0" w:color="auto"/>
              <w:right w:val="single" w:sz="4" w:space="0" w:color="auto"/>
            </w:tcBorders>
            <w:shd w:val="clear" w:color="auto" w:fill="FFFFFF"/>
            <w:noWrap/>
            <w:vAlign w:val="bottom"/>
          </w:tcPr>
          <w:p w14:paraId="61F866B7" w14:textId="77777777" w:rsidR="006C567B" w:rsidRDefault="006C567B">
            <w:pPr>
              <w:rPr>
                <w:lang w:val="en-US"/>
              </w:rPr>
            </w:pPr>
          </w:p>
        </w:tc>
      </w:tr>
      <w:tr w:rsidR="006C567B" w14:paraId="33D82AA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EFB625C" w14:textId="77777777" w:rsidR="006C567B" w:rsidRPr="002C6079" w:rsidRDefault="002C6079">
            <w:r>
              <w:t>5</w:t>
            </w:r>
          </w:p>
        </w:tc>
        <w:tc>
          <w:tcPr>
            <w:tcW w:w="1690" w:type="dxa"/>
            <w:tcBorders>
              <w:top w:val="nil"/>
              <w:left w:val="nil"/>
              <w:bottom w:val="single" w:sz="4" w:space="0" w:color="auto"/>
              <w:right w:val="nil"/>
            </w:tcBorders>
            <w:shd w:val="clear" w:color="auto" w:fill="FFFFFF"/>
            <w:noWrap/>
            <w:vAlign w:val="bottom"/>
          </w:tcPr>
          <w:p w14:paraId="6CF95CA7" w14:textId="77777777" w:rsidR="006C567B" w:rsidRDefault="006C567B">
            <w:pPr>
              <w:rPr>
                <w:lang w:val="en-US"/>
              </w:rPr>
            </w:pPr>
            <w:r>
              <w:rPr>
                <w:lang w:val="en-US"/>
              </w:rPr>
              <w:t>Марија</w:t>
            </w:r>
          </w:p>
        </w:tc>
        <w:tc>
          <w:tcPr>
            <w:tcW w:w="1377" w:type="dxa"/>
            <w:tcBorders>
              <w:top w:val="nil"/>
              <w:left w:val="nil"/>
              <w:bottom w:val="single" w:sz="4" w:space="0" w:color="auto"/>
              <w:right w:val="single" w:sz="4" w:space="0" w:color="auto"/>
            </w:tcBorders>
            <w:shd w:val="clear" w:color="auto" w:fill="FFFFFF"/>
            <w:noWrap/>
            <w:vAlign w:val="bottom"/>
          </w:tcPr>
          <w:p w14:paraId="35646ED3" w14:textId="77777777" w:rsidR="006C567B" w:rsidRDefault="006C567B">
            <w:pPr>
              <w:rPr>
                <w:lang w:val="en-US"/>
              </w:rPr>
            </w:pPr>
            <w:r>
              <w:rPr>
                <w:lang w:val="en-US"/>
              </w:rPr>
              <w:t>Стојковић</w:t>
            </w:r>
          </w:p>
        </w:tc>
        <w:tc>
          <w:tcPr>
            <w:tcW w:w="2270" w:type="dxa"/>
            <w:tcBorders>
              <w:top w:val="nil"/>
              <w:left w:val="nil"/>
              <w:bottom w:val="single" w:sz="4" w:space="0" w:color="auto"/>
              <w:right w:val="single" w:sz="4" w:space="0" w:color="auto"/>
            </w:tcBorders>
            <w:shd w:val="clear" w:color="auto" w:fill="FFFFFF"/>
            <w:noWrap/>
            <w:vAlign w:val="bottom"/>
          </w:tcPr>
          <w:p w14:paraId="68FC6DBD"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70AEABD" w14:textId="77777777" w:rsidR="006C567B" w:rsidRDefault="006C567B">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38DC30E6" w14:textId="77777777" w:rsidR="006C567B" w:rsidRDefault="006C567B">
            <w:pPr>
              <w:rPr>
                <w:lang w:val="en-US"/>
              </w:rPr>
            </w:pPr>
            <w:r>
              <w:rPr>
                <w:lang w:val="en-US"/>
              </w:rPr>
              <w:t>3</w:t>
            </w:r>
          </w:p>
        </w:tc>
        <w:tc>
          <w:tcPr>
            <w:tcW w:w="850" w:type="dxa"/>
            <w:tcBorders>
              <w:top w:val="nil"/>
              <w:left w:val="nil"/>
              <w:bottom w:val="single" w:sz="4" w:space="0" w:color="auto"/>
              <w:right w:val="single" w:sz="4" w:space="0" w:color="auto"/>
            </w:tcBorders>
            <w:shd w:val="clear" w:color="auto" w:fill="FFFFFF"/>
            <w:noWrap/>
            <w:vAlign w:val="bottom"/>
          </w:tcPr>
          <w:p w14:paraId="724CB208" w14:textId="77777777" w:rsidR="006C567B" w:rsidRDefault="006C567B">
            <w:pPr>
              <w:rPr>
                <w:lang w:val="en-US"/>
              </w:rPr>
            </w:pPr>
            <w:r>
              <w:rPr>
                <w:lang w:val="en-US"/>
              </w:rPr>
              <w:t>3</w:t>
            </w:r>
          </w:p>
        </w:tc>
        <w:tc>
          <w:tcPr>
            <w:tcW w:w="2107" w:type="dxa"/>
            <w:tcBorders>
              <w:top w:val="nil"/>
              <w:left w:val="nil"/>
              <w:bottom w:val="single" w:sz="4" w:space="0" w:color="auto"/>
              <w:right w:val="single" w:sz="4" w:space="0" w:color="auto"/>
            </w:tcBorders>
            <w:shd w:val="clear" w:color="auto" w:fill="FFFFFF"/>
            <w:noWrap/>
            <w:vAlign w:val="bottom"/>
          </w:tcPr>
          <w:p w14:paraId="0356CBE1" w14:textId="77777777" w:rsidR="006C567B" w:rsidRDefault="006C567B">
            <w:pPr>
              <w:rPr>
                <w:lang w:val="en-US"/>
              </w:rPr>
            </w:pPr>
          </w:p>
        </w:tc>
      </w:tr>
      <w:tr w:rsidR="006C567B" w14:paraId="55C5E55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6E990E1" w14:textId="77777777" w:rsidR="006C567B" w:rsidRPr="002C6079" w:rsidRDefault="002C6079">
            <w:r>
              <w:t>6</w:t>
            </w:r>
          </w:p>
        </w:tc>
        <w:tc>
          <w:tcPr>
            <w:tcW w:w="1690" w:type="dxa"/>
            <w:tcBorders>
              <w:top w:val="nil"/>
              <w:left w:val="nil"/>
              <w:bottom w:val="single" w:sz="4" w:space="0" w:color="auto"/>
              <w:right w:val="nil"/>
            </w:tcBorders>
            <w:shd w:val="clear" w:color="auto" w:fill="FFFFFF"/>
            <w:noWrap/>
            <w:vAlign w:val="bottom"/>
          </w:tcPr>
          <w:p w14:paraId="4967C867" w14:textId="77777777" w:rsidR="006C567B" w:rsidRDefault="006C567B">
            <w:pPr>
              <w:rPr>
                <w:lang w:val="en-US"/>
              </w:rPr>
            </w:pPr>
            <w:r>
              <w:rPr>
                <w:lang w:val="en-US"/>
              </w:rPr>
              <w:t>Марија</w:t>
            </w:r>
          </w:p>
        </w:tc>
        <w:tc>
          <w:tcPr>
            <w:tcW w:w="1377" w:type="dxa"/>
            <w:tcBorders>
              <w:top w:val="nil"/>
              <w:left w:val="nil"/>
              <w:bottom w:val="single" w:sz="4" w:space="0" w:color="auto"/>
              <w:right w:val="single" w:sz="4" w:space="0" w:color="auto"/>
            </w:tcBorders>
            <w:shd w:val="clear" w:color="auto" w:fill="FFFFFF"/>
            <w:noWrap/>
            <w:vAlign w:val="bottom"/>
          </w:tcPr>
          <w:p w14:paraId="2D7FE7E4" w14:textId="77777777" w:rsidR="006C567B" w:rsidRDefault="006C567B">
            <w:pPr>
              <w:rPr>
                <w:lang w:val="en-US"/>
              </w:rPr>
            </w:pPr>
            <w:r>
              <w:rPr>
                <w:lang w:val="en-US"/>
              </w:rPr>
              <w:t>Симовић</w:t>
            </w:r>
          </w:p>
        </w:tc>
        <w:tc>
          <w:tcPr>
            <w:tcW w:w="2270" w:type="dxa"/>
            <w:tcBorders>
              <w:top w:val="nil"/>
              <w:left w:val="nil"/>
              <w:bottom w:val="single" w:sz="4" w:space="0" w:color="auto"/>
              <w:right w:val="single" w:sz="4" w:space="0" w:color="auto"/>
            </w:tcBorders>
            <w:shd w:val="clear" w:color="auto" w:fill="FFFFFF"/>
            <w:noWrap/>
            <w:vAlign w:val="bottom"/>
          </w:tcPr>
          <w:p w14:paraId="1EEFF2D1"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7642FF5C"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034B588C" w14:textId="77777777" w:rsidR="006C567B" w:rsidRPr="00071E8C" w:rsidRDefault="00071E8C">
            <w:r>
              <w:t>8</w:t>
            </w:r>
          </w:p>
        </w:tc>
        <w:tc>
          <w:tcPr>
            <w:tcW w:w="850" w:type="dxa"/>
            <w:tcBorders>
              <w:top w:val="nil"/>
              <w:left w:val="nil"/>
              <w:bottom w:val="single" w:sz="4" w:space="0" w:color="auto"/>
              <w:right w:val="single" w:sz="4" w:space="0" w:color="auto"/>
            </w:tcBorders>
            <w:shd w:val="clear" w:color="auto" w:fill="FFFFFF"/>
            <w:noWrap/>
            <w:vAlign w:val="bottom"/>
          </w:tcPr>
          <w:p w14:paraId="7C90AA87" w14:textId="77777777" w:rsidR="006C567B" w:rsidRPr="00071E8C" w:rsidRDefault="00071E8C">
            <w:r>
              <w:t>3</w:t>
            </w:r>
          </w:p>
        </w:tc>
        <w:tc>
          <w:tcPr>
            <w:tcW w:w="2107" w:type="dxa"/>
            <w:tcBorders>
              <w:top w:val="nil"/>
              <w:left w:val="nil"/>
              <w:bottom w:val="single" w:sz="4" w:space="0" w:color="auto"/>
              <w:right w:val="single" w:sz="4" w:space="0" w:color="auto"/>
            </w:tcBorders>
            <w:shd w:val="clear" w:color="auto" w:fill="FFFFFF"/>
            <w:noWrap/>
            <w:vAlign w:val="bottom"/>
          </w:tcPr>
          <w:p w14:paraId="54EAFBAC" w14:textId="77777777" w:rsidR="006C567B" w:rsidRDefault="006C567B">
            <w:pPr>
              <w:rPr>
                <w:lang w:val="en-US"/>
              </w:rPr>
            </w:pPr>
          </w:p>
        </w:tc>
      </w:tr>
      <w:tr w:rsidR="006C567B" w14:paraId="13116BB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3FC8ECE" w14:textId="77777777" w:rsidR="006C567B" w:rsidRPr="002C6079" w:rsidRDefault="002C6079">
            <w:r>
              <w:t>7</w:t>
            </w:r>
          </w:p>
        </w:tc>
        <w:tc>
          <w:tcPr>
            <w:tcW w:w="1690" w:type="dxa"/>
            <w:tcBorders>
              <w:top w:val="nil"/>
              <w:left w:val="nil"/>
              <w:bottom w:val="single" w:sz="4" w:space="0" w:color="auto"/>
              <w:right w:val="nil"/>
            </w:tcBorders>
            <w:shd w:val="clear" w:color="auto" w:fill="FFFFFF"/>
            <w:noWrap/>
            <w:vAlign w:val="bottom"/>
          </w:tcPr>
          <w:p w14:paraId="2AFF37E6" w14:textId="77777777" w:rsidR="006C567B" w:rsidRDefault="006C567B">
            <w:pPr>
              <w:rPr>
                <w:lang w:val="en-US"/>
              </w:rPr>
            </w:pPr>
            <w:r>
              <w:rPr>
                <w:lang w:val="en-US"/>
              </w:rPr>
              <w:t>Маријана</w:t>
            </w:r>
          </w:p>
        </w:tc>
        <w:tc>
          <w:tcPr>
            <w:tcW w:w="1377" w:type="dxa"/>
            <w:tcBorders>
              <w:top w:val="nil"/>
              <w:left w:val="nil"/>
              <w:bottom w:val="single" w:sz="4" w:space="0" w:color="auto"/>
              <w:right w:val="single" w:sz="4" w:space="0" w:color="auto"/>
            </w:tcBorders>
            <w:shd w:val="clear" w:color="auto" w:fill="FFFFFF"/>
            <w:noWrap/>
            <w:vAlign w:val="bottom"/>
          </w:tcPr>
          <w:p w14:paraId="1C103BD6" w14:textId="77777777" w:rsidR="006C567B" w:rsidRPr="00071E8C" w:rsidRDefault="00071E8C">
            <w:r>
              <w:t>Ђуровић</w:t>
            </w:r>
          </w:p>
        </w:tc>
        <w:tc>
          <w:tcPr>
            <w:tcW w:w="2270" w:type="dxa"/>
            <w:tcBorders>
              <w:top w:val="nil"/>
              <w:left w:val="nil"/>
              <w:bottom w:val="single" w:sz="4" w:space="0" w:color="auto"/>
              <w:right w:val="single" w:sz="4" w:space="0" w:color="auto"/>
            </w:tcBorders>
            <w:shd w:val="clear" w:color="auto" w:fill="FFFFFF"/>
            <w:noWrap/>
            <w:vAlign w:val="bottom"/>
          </w:tcPr>
          <w:p w14:paraId="35D44CF2"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C98AF57" w14:textId="77777777" w:rsidR="006C567B" w:rsidRDefault="006C567B">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788B64C2" w14:textId="77777777" w:rsidR="006C567B" w:rsidRPr="00071E8C" w:rsidRDefault="00071E8C">
            <w:r>
              <w:t>3</w:t>
            </w:r>
          </w:p>
        </w:tc>
        <w:tc>
          <w:tcPr>
            <w:tcW w:w="850" w:type="dxa"/>
            <w:tcBorders>
              <w:top w:val="nil"/>
              <w:left w:val="nil"/>
              <w:bottom w:val="single" w:sz="4" w:space="0" w:color="auto"/>
              <w:right w:val="single" w:sz="4" w:space="0" w:color="auto"/>
            </w:tcBorders>
            <w:shd w:val="clear" w:color="auto" w:fill="FFFFFF"/>
            <w:noWrap/>
            <w:vAlign w:val="bottom"/>
          </w:tcPr>
          <w:p w14:paraId="16A5639C" w14:textId="77777777" w:rsidR="006C567B" w:rsidRPr="00071E8C" w:rsidRDefault="00071E8C">
            <w:r>
              <w:t>3</w:t>
            </w:r>
          </w:p>
        </w:tc>
        <w:tc>
          <w:tcPr>
            <w:tcW w:w="2107" w:type="dxa"/>
            <w:tcBorders>
              <w:top w:val="nil"/>
              <w:left w:val="nil"/>
              <w:bottom w:val="single" w:sz="4" w:space="0" w:color="auto"/>
              <w:right w:val="single" w:sz="4" w:space="0" w:color="auto"/>
            </w:tcBorders>
            <w:shd w:val="clear" w:color="auto" w:fill="FFFFFF"/>
            <w:noWrap/>
            <w:vAlign w:val="bottom"/>
          </w:tcPr>
          <w:p w14:paraId="61EB1855" w14:textId="77777777" w:rsidR="006C567B" w:rsidRDefault="006C567B">
            <w:pPr>
              <w:rPr>
                <w:lang w:val="en-US"/>
              </w:rPr>
            </w:pPr>
          </w:p>
        </w:tc>
      </w:tr>
      <w:tr w:rsidR="006C567B" w14:paraId="5D7D208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E5E2878" w14:textId="77777777" w:rsidR="006C567B" w:rsidRPr="002C6079" w:rsidRDefault="002C6079">
            <w:r>
              <w:t>8</w:t>
            </w:r>
          </w:p>
        </w:tc>
        <w:tc>
          <w:tcPr>
            <w:tcW w:w="1690" w:type="dxa"/>
            <w:tcBorders>
              <w:top w:val="nil"/>
              <w:left w:val="nil"/>
              <w:bottom w:val="single" w:sz="4" w:space="0" w:color="auto"/>
              <w:right w:val="nil"/>
            </w:tcBorders>
            <w:shd w:val="clear" w:color="auto" w:fill="FFFFFF"/>
            <w:noWrap/>
            <w:vAlign w:val="bottom"/>
          </w:tcPr>
          <w:p w14:paraId="1D434708" w14:textId="77777777" w:rsidR="006C567B" w:rsidRDefault="006C567B">
            <w:pPr>
              <w:rPr>
                <w:lang w:val="en-US"/>
              </w:rPr>
            </w:pPr>
            <w:r>
              <w:rPr>
                <w:lang w:val="en-US"/>
              </w:rPr>
              <w:t>Катарина</w:t>
            </w:r>
          </w:p>
        </w:tc>
        <w:tc>
          <w:tcPr>
            <w:tcW w:w="1377" w:type="dxa"/>
            <w:tcBorders>
              <w:top w:val="nil"/>
              <w:left w:val="nil"/>
              <w:bottom w:val="single" w:sz="4" w:space="0" w:color="auto"/>
              <w:right w:val="single" w:sz="4" w:space="0" w:color="auto"/>
            </w:tcBorders>
            <w:shd w:val="clear" w:color="auto" w:fill="FFFFFF"/>
            <w:noWrap/>
            <w:vAlign w:val="bottom"/>
          </w:tcPr>
          <w:p w14:paraId="3908C3AA" w14:textId="77777777" w:rsidR="006C567B" w:rsidRDefault="006C567B">
            <w:pPr>
              <w:rPr>
                <w:lang w:val="en-US"/>
              </w:rPr>
            </w:pPr>
            <w:r>
              <w:rPr>
                <w:lang w:val="en-US"/>
              </w:rPr>
              <w:t>Павловић</w:t>
            </w:r>
          </w:p>
        </w:tc>
        <w:tc>
          <w:tcPr>
            <w:tcW w:w="2270" w:type="dxa"/>
            <w:tcBorders>
              <w:top w:val="nil"/>
              <w:left w:val="nil"/>
              <w:bottom w:val="single" w:sz="4" w:space="0" w:color="auto"/>
              <w:right w:val="single" w:sz="4" w:space="0" w:color="auto"/>
            </w:tcBorders>
            <w:shd w:val="clear" w:color="auto" w:fill="FFFFFF"/>
            <w:noWrap/>
            <w:vAlign w:val="bottom"/>
          </w:tcPr>
          <w:p w14:paraId="20472EB8"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65D81A24" w14:textId="77777777" w:rsidR="006C567B" w:rsidRDefault="006C567B">
            <w:pPr>
              <w:rPr>
                <w:lang w:val="en-US"/>
              </w:rPr>
            </w:pPr>
            <w:r>
              <w:rPr>
                <w:lang w:val="en-US"/>
              </w:rPr>
              <w:t>7.1              300</w:t>
            </w:r>
          </w:p>
        </w:tc>
        <w:tc>
          <w:tcPr>
            <w:tcW w:w="992" w:type="dxa"/>
            <w:tcBorders>
              <w:top w:val="nil"/>
              <w:left w:val="nil"/>
              <w:bottom w:val="single" w:sz="4" w:space="0" w:color="auto"/>
              <w:right w:val="single" w:sz="4" w:space="0" w:color="auto"/>
            </w:tcBorders>
            <w:shd w:val="clear" w:color="auto" w:fill="FFFFFF"/>
            <w:noWrap/>
            <w:vAlign w:val="bottom"/>
          </w:tcPr>
          <w:p w14:paraId="2E6FB3FE" w14:textId="77777777" w:rsidR="006C567B" w:rsidRPr="00071E8C" w:rsidRDefault="00071E8C">
            <w:r>
              <w:t>3</w:t>
            </w:r>
          </w:p>
        </w:tc>
        <w:tc>
          <w:tcPr>
            <w:tcW w:w="850" w:type="dxa"/>
            <w:tcBorders>
              <w:top w:val="nil"/>
              <w:left w:val="nil"/>
              <w:bottom w:val="single" w:sz="4" w:space="0" w:color="auto"/>
              <w:right w:val="single" w:sz="4" w:space="0" w:color="auto"/>
            </w:tcBorders>
            <w:shd w:val="clear" w:color="auto" w:fill="FFFFFF"/>
            <w:noWrap/>
            <w:vAlign w:val="bottom"/>
          </w:tcPr>
          <w:p w14:paraId="0E58D3BE"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00BFE9E8" w14:textId="77777777" w:rsidR="006C567B" w:rsidRDefault="006C567B">
            <w:pPr>
              <w:rPr>
                <w:lang w:val="en-US"/>
              </w:rPr>
            </w:pPr>
          </w:p>
        </w:tc>
      </w:tr>
      <w:tr w:rsidR="006C567B" w14:paraId="7A6DB847"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454C9AF" w14:textId="77777777" w:rsidR="006C567B" w:rsidRPr="002C6079" w:rsidRDefault="002C6079">
            <w:r>
              <w:t>9</w:t>
            </w:r>
          </w:p>
        </w:tc>
        <w:tc>
          <w:tcPr>
            <w:tcW w:w="1690" w:type="dxa"/>
            <w:tcBorders>
              <w:top w:val="nil"/>
              <w:left w:val="nil"/>
              <w:bottom w:val="single" w:sz="4" w:space="0" w:color="auto"/>
              <w:right w:val="nil"/>
            </w:tcBorders>
            <w:shd w:val="clear" w:color="auto" w:fill="FFFFFF"/>
            <w:noWrap/>
            <w:vAlign w:val="bottom"/>
          </w:tcPr>
          <w:p w14:paraId="63CA1531" w14:textId="77777777" w:rsidR="006C567B" w:rsidRDefault="006C567B">
            <w:pPr>
              <w:rPr>
                <w:lang w:val="en-US"/>
              </w:rPr>
            </w:pPr>
            <w:r>
              <w:rPr>
                <w:lang w:val="en-US"/>
              </w:rPr>
              <w:t>Теодора</w:t>
            </w:r>
          </w:p>
        </w:tc>
        <w:tc>
          <w:tcPr>
            <w:tcW w:w="1377" w:type="dxa"/>
            <w:tcBorders>
              <w:top w:val="nil"/>
              <w:left w:val="nil"/>
              <w:bottom w:val="single" w:sz="4" w:space="0" w:color="auto"/>
              <w:right w:val="single" w:sz="4" w:space="0" w:color="auto"/>
            </w:tcBorders>
            <w:shd w:val="clear" w:color="auto" w:fill="FFFFFF"/>
            <w:noWrap/>
            <w:vAlign w:val="bottom"/>
          </w:tcPr>
          <w:p w14:paraId="5A9BD1BD" w14:textId="77777777" w:rsidR="006C567B" w:rsidRDefault="006C567B">
            <w:pPr>
              <w:rPr>
                <w:lang w:val="en-US"/>
              </w:rPr>
            </w:pPr>
            <w:r>
              <w:rPr>
                <w:lang w:val="en-US"/>
              </w:rPr>
              <w:t>Савић</w:t>
            </w:r>
          </w:p>
        </w:tc>
        <w:tc>
          <w:tcPr>
            <w:tcW w:w="2270" w:type="dxa"/>
            <w:tcBorders>
              <w:top w:val="nil"/>
              <w:left w:val="nil"/>
              <w:bottom w:val="single" w:sz="4" w:space="0" w:color="auto"/>
              <w:right w:val="single" w:sz="4" w:space="0" w:color="auto"/>
            </w:tcBorders>
            <w:shd w:val="clear" w:color="auto" w:fill="FFFFFF"/>
            <w:noWrap/>
            <w:vAlign w:val="bottom"/>
          </w:tcPr>
          <w:p w14:paraId="26CA30CE"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5BF0CF4" w14:textId="77777777" w:rsidR="006C567B" w:rsidRDefault="006C567B">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7D60B65E" w14:textId="77777777" w:rsidR="006C567B" w:rsidRDefault="006C567B">
            <w:pPr>
              <w:rPr>
                <w:lang w:val="en-US"/>
              </w:rPr>
            </w:pPr>
            <w:r>
              <w:rPr>
                <w:lang w:val="en-US"/>
              </w:rPr>
              <w:t>2</w:t>
            </w:r>
          </w:p>
        </w:tc>
        <w:tc>
          <w:tcPr>
            <w:tcW w:w="850" w:type="dxa"/>
            <w:tcBorders>
              <w:top w:val="nil"/>
              <w:left w:val="nil"/>
              <w:bottom w:val="single" w:sz="4" w:space="0" w:color="auto"/>
              <w:right w:val="single" w:sz="4" w:space="0" w:color="auto"/>
            </w:tcBorders>
            <w:shd w:val="clear" w:color="auto" w:fill="FFFFFF"/>
            <w:noWrap/>
            <w:vAlign w:val="bottom"/>
          </w:tcPr>
          <w:p w14:paraId="02412A2A"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18FB4408" w14:textId="77777777" w:rsidR="006C567B" w:rsidRDefault="006C567B">
            <w:pPr>
              <w:rPr>
                <w:lang w:val="en-US"/>
              </w:rPr>
            </w:pPr>
          </w:p>
        </w:tc>
      </w:tr>
      <w:tr w:rsidR="006C567B" w14:paraId="61FE2C2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E4376AD" w14:textId="77777777" w:rsidR="006C567B" w:rsidRPr="002C6079" w:rsidRDefault="006C567B">
            <w:r>
              <w:rPr>
                <w:lang w:val="en-US"/>
              </w:rPr>
              <w:t>1</w:t>
            </w:r>
            <w:r w:rsidR="002C6079">
              <w:t>0</w:t>
            </w:r>
          </w:p>
        </w:tc>
        <w:tc>
          <w:tcPr>
            <w:tcW w:w="1690" w:type="dxa"/>
            <w:tcBorders>
              <w:top w:val="nil"/>
              <w:left w:val="nil"/>
              <w:bottom w:val="single" w:sz="4" w:space="0" w:color="auto"/>
              <w:right w:val="nil"/>
            </w:tcBorders>
            <w:shd w:val="clear" w:color="auto" w:fill="FFFFFF"/>
            <w:noWrap/>
            <w:vAlign w:val="bottom"/>
          </w:tcPr>
          <w:p w14:paraId="5D2CA07D" w14:textId="77777777" w:rsidR="006C567B" w:rsidRDefault="006C567B">
            <w:pPr>
              <w:rPr>
                <w:lang w:val="en-US"/>
              </w:rPr>
            </w:pPr>
            <w:r>
              <w:rPr>
                <w:lang w:val="en-US"/>
              </w:rPr>
              <w:t>Бојана</w:t>
            </w:r>
          </w:p>
        </w:tc>
        <w:tc>
          <w:tcPr>
            <w:tcW w:w="1377" w:type="dxa"/>
            <w:tcBorders>
              <w:top w:val="nil"/>
              <w:left w:val="nil"/>
              <w:bottom w:val="single" w:sz="4" w:space="0" w:color="auto"/>
              <w:right w:val="single" w:sz="4" w:space="0" w:color="auto"/>
            </w:tcBorders>
            <w:shd w:val="clear" w:color="auto" w:fill="FFFFFF"/>
            <w:noWrap/>
            <w:vAlign w:val="bottom"/>
          </w:tcPr>
          <w:p w14:paraId="1415CCDB" w14:textId="77777777" w:rsidR="006C567B" w:rsidRDefault="006C567B">
            <w:pPr>
              <w:rPr>
                <w:lang w:val="en-US"/>
              </w:rPr>
            </w:pPr>
            <w:r>
              <w:rPr>
                <w:lang w:val="en-US"/>
              </w:rPr>
              <w:t>Марковић</w:t>
            </w:r>
          </w:p>
        </w:tc>
        <w:tc>
          <w:tcPr>
            <w:tcW w:w="2270" w:type="dxa"/>
            <w:tcBorders>
              <w:top w:val="nil"/>
              <w:left w:val="nil"/>
              <w:bottom w:val="single" w:sz="4" w:space="0" w:color="auto"/>
              <w:right w:val="single" w:sz="4" w:space="0" w:color="auto"/>
            </w:tcBorders>
            <w:shd w:val="clear" w:color="auto" w:fill="FFFFFF"/>
            <w:noWrap/>
            <w:vAlign w:val="bottom"/>
          </w:tcPr>
          <w:p w14:paraId="2360A130"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D1467AF"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22DA75B9" w14:textId="77777777" w:rsidR="006C567B" w:rsidRDefault="006C567B">
            <w:pPr>
              <w:rPr>
                <w:lang w:val="en-US"/>
              </w:rPr>
            </w:pPr>
            <w:r>
              <w:rPr>
                <w:lang w:val="en-US"/>
              </w:rPr>
              <w:t>2</w:t>
            </w:r>
          </w:p>
        </w:tc>
        <w:tc>
          <w:tcPr>
            <w:tcW w:w="850" w:type="dxa"/>
            <w:tcBorders>
              <w:top w:val="nil"/>
              <w:left w:val="nil"/>
              <w:bottom w:val="single" w:sz="4" w:space="0" w:color="auto"/>
              <w:right w:val="single" w:sz="4" w:space="0" w:color="auto"/>
            </w:tcBorders>
            <w:shd w:val="clear" w:color="auto" w:fill="FFFFFF"/>
            <w:noWrap/>
            <w:vAlign w:val="bottom"/>
          </w:tcPr>
          <w:p w14:paraId="31E3092F"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6DE414C8" w14:textId="77777777" w:rsidR="006C567B" w:rsidRDefault="006C567B">
            <w:pPr>
              <w:rPr>
                <w:lang w:val="en-US"/>
              </w:rPr>
            </w:pPr>
          </w:p>
        </w:tc>
      </w:tr>
      <w:tr w:rsidR="006C567B" w14:paraId="00CCBD2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EF0926E" w14:textId="77777777" w:rsidR="006C567B" w:rsidRPr="002C6079" w:rsidRDefault="006C567B">
            <w:r>
              <w:rPr>
                <w:lang w:val="en-US"/>
              </w:rPr>
              <w:t>1</w:t>
            </w:r>
            <w:r w:rsidR="002C6079">
              <w:t>1</w:t>
            </w:r>
          </w:p>
        </w:tc>
        <w:tc>
          <w:tcPr>
            <w:tcW w:w="1690" w:type="dxa"/>
            <w:tcBorders>
              <w:top w:val="nil"/>
              <w:left w:val="nil"/>
              <w:bottom w:val="single" w:sz="4" w:space="0" w:color="auto"/>
              <w:right w:val="nil"/>
            </w:tcBorders>
            <w:shd w:val="clear" w:color="auto" w:fill="FFFFFF"/>
            <w:noWrap/>
            <w:vAlign w:val="bottom"/>
          </w:tcPr>
          <w:p w14:paraId="1E2E83FE" w14:textId="77777777" w:rsidR="006C567B" w:rsidRDefault="006C567B">
            <w:pPr>
              <w:rPr>
                <w:lang w:val="en-US"/>
              </w:rPr>
            </w:pPr>
            <w:r>
              <w:rPr>
                <w:lang w:val="en-US"/>
              </w:rPr>
              <w:t>Катарина</w:t>
            </w:r>
          </w:p>
        </w:tc>
        <w:tc>
          <w:tcPr>
            <w:tcW w:w="1377" w:type="dxa"/>
            <w:tcBorders>
              <w:top w:val="nil"/>
              <w:left w:val="nil"/>
              <w:bottom w:val="single" w:sz="4" w:space="0" w:color="auto"/>
              <w:right w:val="single" w:sz="4" w:space="0" w:color="auto"/>
            </w:tcBorders>
            <w:shd w:val="clear" w:color="auto" w:fill="FFFFFF"/>
            <w:noWrap/>
            <w:vAlign w:val="bottom"/>
          </w:tcPr>
          <w:p w14:paraId="798A6ED4" w14:textId="77777777" w:rsidR="006C567B" w:rsidRDefault="006C567B">
            <w:pPr>
              <w:rPr>
                <w:lang w:val="en-US"/>
              </w:rPr>
            </w:pPr>
            <w:r>
              <w:rPr>
                <w:lang w:val="en-US"/>
              </w:rPr>
              <w:t>Петковић</w:t>
            </w:r>
          </w:p>
        </w:tc>
        <w:tc>
          <w:tcPr>
            <w:tcW w:w="2270" w:type="dxa"/>
            <w:tcBorders>
              <w:top w:val="nil"/>
              <w:left w:val="nil"/>
              <w:bottom w:val="single" w:sz="4" w:space="0" w:color="auto"/>
              <w:right w:val="single" w:sz="4" w:space="0" w:color="auto"/>
            </w:tcBorders>
            <w:shd w:val="clear" w:color="auto" w:fill="FFFFFF"/>
            <w:noWrap/>
            <w:vAlign w:val="bottom"/>
          </w:tcPr>
          <w:p w14:paraId="4ECAA6C3"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4F6C6879"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0CF0B770" w14:textId="77777777" w:rsidR="006C567B" w:rsidRDefault="006C567B">
            <w:pPr>
              <w:rPr>
                <w:lang w:val="en-US"/>
              </w:rPr>
            </w:pPr>
            <w:r>
              <w:rPr>
                <w:lang w:val="en-US"/>
              </w:rPr>
              <w:t>2</w:t>
            </w:r>
          </w:p>
        </w:tc>
        <w:tc>
          <w:tcPr>
            <w:tcW w:w="850" w:type="dxa"/>
            <w:tcBorders>
              <w:top w:val="nil"/>
              <w:left w:val="nil"/>
              <w:bottom w:val="single" w:sz="4" w:space="0" w:color="auto"/>
              <w:right w:val="single" w:sz="4" w:space="0" w:color="auto"/>
            </w:tcBorders>
            <w:shd w:val="clear" w:color="auto" w:fill="FFFFFF"/>
            <w:noWrap/>
            <w:vAlign w:val="bottom"/>
          </w:tcPr>
          <w:p w14:paraId="09B9F020"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3D3DA416" w14:textId="77777777" w:rsidR="006C567B" w:rsidRDefault="006C567B">
            <w:pPr>
              <w:rPr>
                <w:lang w:val="en-US"/>
              </w:rPr>
            </w:pPr>
          </w:p>
        </w:tc>
      </w:tr>
      <w:tr w:rsidR="006C567B" w14:paraId="1704B48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9806C5C" w14:textId="77777777" w:rsidR="006C567B" w:rsidRPr="002C6079" w:rsidRDefault="006C567B">
            <w:r>
              <w:rPr>
                <w:lang w:val="en-US"/>
              </w:rPr>
              <w:t>1</w:t>
            </w:r>
            <w:r w:rsidR="002C6079">
              <w:t>2</w:t>
            </w:r>
          </w:p>
        </w:tc>
        <w:tc>
          <w:tcPr>
            <w:tcW w:w="1690" w:type="dxa"/>
            <w:tcBorders>
              <w:top w:val="nil"/>
              <w:left w:val="nil"/>
              <w:bottom w:val="single" w:sz="4" w:space="0" w:color="auto"/>
              <w:right w:val="nil"/>
            </w:tcBorders>
            <w:shd w:val="clear" w:color="auto" w:fill="FFFFFF"/>
            <w:noWrap/>
            <w:vAlign w:val="bottom"/>
          </w:tcPr>
          <w:p w14:paraId="5EC9E94D" w14:textId="77777777" w:rsidR="006C567B" w:rsidRDefault="006C567B">
            <w:pPr>
              <w:rPr>
                <w:lang w:val="en-US"/>
              </w:rPr>
            </w:pPr>
            <w:r>
              <w:rPr>
                <w:lang w:val="en-US"/>
              </w:rPr>
              <w:t>Милена</w:t>
            </w:r>
          </w:p>
        </w:tc>
        <w:tc>
          <w:tcPr>
            <w:tcW w:w="1377" w:type="dxa"/>
            <w:tcBorders>
              <w:top w:val="nil"/>
              <w:left w:val="nil"/>
              <w:bottom w:val="single" w:sz="4" w:space="0" w:color="auto"/>
              <w:right w:val="single" w:sz="4" w:space="0" w:color="auto"/>
            </w:tcBorders>
            <w:shd w:val="clear" w:color="auto" w:fill="FFFFFF"/>
            <w:noWrap/>
            <w:vAlign w:val="bottom"/>
          </w:tcPr>
          <w:p w14:paraId="03081926" w14:textId="77777777" w:rsidR="006C567B" w:rsidRDefault="006C567B">
            <w:pPr>
              <w:rPr>
                <w:lang w:val="en-US"/>
              </w:rPr>
            </w:pPr>
            <w:r>
              <w:rPr>
                <w:lang w:val="en-US"/>
              </w:rPr>
              <w:t>Пантелић</w:t>
            </w:r>
          </w:p>
        </w:tc>
        <w:tc>
          <w:tcPr>
            <w:tcW w:w="2270" w:type="dxa"/>
            <w:tcBorders>
              <w:top w:val="nil"/>
              <w:left w:val="nil"/>
              <w:bottom w:val="single" w:sz="4" w:space="0" w:color="auto"/>
              <w:right w:val="single" w:sz="4" w:space="0" w:color="auto"/>
            </w:tcBorders>
            <w:shd w:val="clear" w:color="auto" w:fill="FFFFFF"/>
            <w:noWrap/>
            <w:vAlign w:val="bottom"/>
          </w:tcPr>
          <w:p w14:paraId="68B9890A"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30CB345B"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7EA44ADD" w14:textId="77777777" w:rsidR="006C567B" w:rsidRDefault="006C567B">
            <w:pPr>
              <w:rPr>
                <w:lang w:val="en-US"/>
              </w:rPr>
            </w:pPr>
            <w:r>
              <w:rPr>
                <w:lang w:val="en-US"/>
              </w:rPr>
              <w:t>2</w:t>
            </w:r>
          </w:p>
        </w:tc>
        <w:tc>
          <w:tcPr>
            <w:tcW w:w="850" w:type="dxa"/>
            <w:tcBorders>
              <w:top w:val="nil"/>
              <w:left w:val="nil"/>
              <w:bottom w:val="single" w:sz="4" w:space="0" w:color="auto"/>
              <w:right w:val="single" w:sz="4" w:space="0" w:color="auto"/>
            </w:tcBorders>
            <w:shd w:val="clear" w:color="auto" w:fill="FFFFFF"/>
            <w:noWrap/>
            <w:vAlign w:val="bottom"/>
          </w:tcPr>
          <w:p w14:paraId="7FD90F3F"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452AD39B" w14:textId="77777777" w:rsidR="006C567B" w:rsidRDefault="006C567B">
            <w:pPr>
              <w:rPr>
                <w:lang w:val="en-US"/>
              </w:rPr>
            </w:pPr>
          </w:p>
        </w:tc>
      </w:tr>
      <w:tr w:rsidR="006C567B" w14:paraId="441FFC6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A8F7DDC" w14:textId="77777777" w:rsidR="006C567B" w:rsidRPr="002C6079" w:rsidRDefault="006C567B">
            <w:r>
              <w:rPr>
                <w:lang w:val="en-US"/>
              </w:rPr>
              <w:t>1</w:t>
            </w:r>
            <w:r w:rsidR="002C6079">
              <w:t>3</w:t>
            </w:r>
          </w:p>
        </w:tc>
        <w:tc>
          <w:tcPr>
            <w:tcW w:w="1690" w:type="dxa"/>
            <w:tcBorders>
              <w:top w:val="nil"/>
              <w:left w:val="nil"/>
              <w:bottom w:val="single" w:sz="4" w:space="0" w:color="auto"/>
              <w:right w:val="nil"/>
            </w:tcBorders>
            <w:shd w:val="clear" w:color="auto" w:fill="FFFFFF"/>
            <w:noWrap/>
            <w:vAlign w:val="bottom"/>
          </w:tcPr>
          <w:p w14:paraId="5DDC2554" w14:textId="77777777" w:rsidR="006C567B" w:rsidRDefault="006C567B">
            <w:pPr>
              <w:rPr>
                <w:lang w:val="en-US"/>
              </w:rPr>
            </w:pPr>
            <w:r>
              <w:rPr>
                <w:lang w:val="en-US"/>
              </w:rPr>
              <w:t>Миљана</w:t>
            </w:r>
          </w:p>
        </w:tc>
        <w:tc>
          <w:tcPr>
            <w:tcW w:w="1377" w:type="dxa"/>
            <w:tcBorders>
              <w:top w:val="nil"/>
              <w:left w:val="nil"/>
              <w:bottom w:val="single" w:sz="4" w:space="0" w:color="auto"/>
              <w:right w:val="single" w:sz="4" w:space="0" w:color="auto"/>
            </w:tcBorders>
            <w:shd w:val="clear" w:color="auto" w:fill="FFFFFF"/>
            <w:noWrap/>
            <w:vAlign w:val="bottom"/>
          </w:tcPr>
          <w:p w14:paraId="6191017F" w14:textId="77777777" w:rsidR="006C567B" w:rsidRDefault="006C567B">
            <w:pPr>
              <w:rPr>
                <w:lang w:val="en-US"/>
              </w:rPr>
            </w:pPr>
            <w:r>
              <w:rPr>
                <w:lang w:val="en-US"/>
              </w:rPr>
              <w:t>Грујић</w:t>
            </w:r>
          </w:p>
        </w:tc>
        <w:tc>
          <w:tcPr>
            <w:tcW w:w="2270" w:type="dxa"/>
            <w:tcBorders>
              <w:top w:val="nil"/>
              <w:left w:val="nil"/>
              <w:bottom w:val="single" w:sz="4" w:space="0" w:color="auto"/>
              <w:right w:val="single" w:sz="4" w:space="0" w:color="auto"/>
            </w:tcBorders>
            <w:shd w:val="clear" w:color="auto" w:fill="FFFFFF"/>
            <w:noWrap/>
            <w:vAlign w:val="bottom"/>
          </w:tcPr>
          <w:p w14:paraId="12F35A41" w14:textId="77777777" w:rsidR="006C567B" w:rsidRPr="00A57FEF" w:rsidRDefault="00A57FEF">
            <w: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1CDA1F6C"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76F4215C" w14:textId="77777777" w:rsidR="006C567B" w:rsidRPr="00071E8C" w:rsidRDefault="00071E8C">
            <w:r>
              <w:t>2</w:t>
            </w:r>
          </w:p>
        </w:tc>
        <w:tc>
          <w:tcPr>
            <w:tcW w:w="850" w:type="dxa"/>
            <w:tcBorders>
              <w:top w:val="nil"/>
              <w:left w:val="nil"/>
              <w:bottom w:val="single" w:sz="4" w:space="0" w:color="auto"/>
              <w:right w:val="single" w:sz="4" w:space="0" w:color="auto"/>
            </w:tcBorders>
            <w:shd w:val="clear" w:color="auto" w:fill="FFFFFF"/>
            <w:noWrap/>
            <w:vAlign w:val="bottom"/>
          </w:tcPr>
          <w:p w14:paraId="0EB0D04B" w14:textId="77777777" w:rsidR="006C567B" w:rsidRPr="00071E8C" w:rsidRDefault="00071E8C">
            <w:r>
              <w:t>2</w:t>
            </w:r>
          </w:p>
        </w:tc>
        <w:tc>
          <w:tcPr>
            <w:tcW w:w="2107" w:type="dxa"/>
            <w:tcBorders>
              <w:top w:val="nil"/>
              <w:left w:val="nil"/>
              <w:bottom w:val="single" w:sz="4" w:space="0" w:color="auto"/>
              <w:right w:val="single" w:sz="4" w:space="0" w:color="auto"/>
            </w:tcBorders>
            <w:shd w:val="clear" w:color="auto" w:fill="FFFFFF"/>
            <w:noWrap/>
            <w:vAlign w:val="bottom"/>
          </w:tcPr>
          <w:p w14:paraId="3033891D" w14:textId="77777777" w:rsidR="006C567B" w:rsidRDefault="006C567B">
            <w:pPr>
              <w:rPr>
                <w:lang w:val="en-US"/>
              </w:rPr>
            </w:pPr>
          </w:p>
        </w:tc>
      </w:tr>
      <w:tr w:rsidR="006C567B" w14:paraId="5B8DF29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A2286E2" w14:textId="77777777" w:rsidR="006C567B" w:rsidRPr="002C6079" w:rsidRDefault="006C567B">
            <w:r>
              <w:rPr>
                <w:lang w:val="en-US"/>
              </w:rPr>
              <w:t>1</w:t>
            </w:r>
            <w:r w:rsidR="002C6079">
              <w:t>4</w:t>
            </w:r>
          </w:p>
        </w:tc>
        <w:tc>
          <w:tcPr>
            <w:tcW w:w="1690" w:type="dxa"/>
            <w:tcBorders>
              <w:top w:val="nil"/>
              <w:left w:val="nil"/>
              <w:bottom w:val="single" w:sz="4" w:space="0" w:color="auto"/>
              <w:right w:val="nil"/>
            </w:tcBorders>
            <w:shd w:val="clear" w:color="auto" w:fill="FFFFFF"/>
            <w:noWrap/>
            <w:vAlign w:val="bottom"/>
          </w:tcPr>
          <w:p w14:paraId="399D5DED" w14:textId="77777777" w:rsidR="006C567B" w:rsidRDefault="006C567B">
            <w:pPr>
              <w:rPr>
                <w:lang w:val="en-US"/>
              </w:rPr>
            </w:pPr>
            <w:r>
              <w:rPr>
                <w:lang w:val="en-US"/>
              </w:rPr>
              <w:t>Маријана</w:t>
            </w:r>
          </w:p>
        </w:tc>
        <w:tc>
          <w:tcPr>
            <w:tcW w:w="1377" w:type="dxa"/>
            <w:tcBorders>
              <w:top w:val="nil"/>
              <w:left w:val="nil"/>
              <w:bottom w:val="single" w:sz="4" w:space="0" w:color="auto"/>
              <w:right w:val="single" w:sz="4" w:space="0" w:color="auto"/>
            </w:tcBorders>
            <w:shd w:val="clear" w:color="auto" w:fill="FFFFFF"/>
            <w:noWrap/>
            <w:vAlign w:val="bottom"/>
          </w:tcPr>
          <w:p w14:paraId="65290E0F" w14:textId="77777777" w:rsidR="006C567B" w:rsidRDefault="006C567B">
            <w:pPr>
              <w:rPr>
                <w:lang w:val="en-US"/>
              </w:rPr>
            </w:pPr>
            <w:r>
              <w:rPr>
                <w:lang w:val="en-US"/>
              </w:rPr>
              <w:t>Вујашанин</w:t>
            </w:r>
          </w:p>
        </w:tc>
        <w:tc>
          <w:tcPr>
            <w:tcW w:w="2270" w:type="dxa"/>
            <w:tcBorders>
              <w:top w:val="nil"/>
              <w:left w:val="nil"/>
              <w:bottom w:val="single" w:sz="4" w:space="0" w:color="auto"/>
              <w:right w:val="single" w:sz="4" w:space="0" w:color="auto"/>
            </w:tcBorders>
            <w:shd w:val="clear" w:color="auto" w:fill="FFFFFF"/>
            <w:noWrap/>
            <w:vAlign w:val="bottom"/>
          </w:tcPr>
          <w:p w14:paraId="730D41CB"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5EA1FB9C" w14:textId="77777777" w:rsidR="006C567B" w:rsidRDefault="006C567B">
            <w:pPr>
              <w:rPr>
                <w:lang w:val="en-US"/>
              </w:rPr>
            </w:pPr>
            <w:r>
              <w:rPr>
                <w:lang w:val="en-US"/>
              </w:rPr>
              <w:t>6.1.             180</w:t>
            </w:r>
          </w:p>
        </w:tc>
        <w:tc>
          <w:tcPr>
            <w:tcW w:w="992" w:type="dxa"/>
            <w:tcBorders>
              <w:top w:val="nil"/>
              <w:left w:val="nil"/>
              <w:bottom w:val="single" w:sz="4" w:space="0" w:color="auto"/>
              <w:right w:val="single" w:sz="4" w:space="0" w:color="auto"/>
            </w:tcBorders>
            <w:shd w:val="clear" w:color="auto" w:fill="FFFFFF"/>
            <w:noWrap/>
            <w:vAlign w:val="bottom"/>
          </w:tcPr>
          <w:p w14:paraId="073E7B0C" w14:textId="77777777" w:rsidR="006C567B" w:rsidRPr="00071E8C" w:rsidRDefault="00071E8C">
            <w:r>
              <w:t>2</w:t>
            </w:r>
          </w:p>
        </w:tc>
        <w:tc>
          <w:tcPr>
            <w:tcW w:w="850" w:type="dxa"/>
            <w:tcBorders>
              <w:top w:val="nil"/>
              <w:left w:val="nil"/>
              <w:bottom w:val="single" w:sz="4" w:space="0" w:color="auto"/>
              <w:right w:val="single" w:sz="4" w:space="0" w:color="auto"/>
            </w:tcBorders>
            <w:shd w:val="clear" w:color="auto" w:fill="FFFFFF"/>
            <w:noWrap/>
            <w:vAlign w:val="bottom"/>
          </w:tcPr>
          <w:p w14:paraId="03033A01" w14:textId="77777777" w:rsidR="006C567B" w:rsidRPr="00071E8C" w:rsidRDefault="00071E8C">
            <w:r>
              <w:t>2</w:t>
            </w:r>
          </w:p>
        </w:tc>
        <w:tc>
          <w:tcPr>
            <w:tcW w:w="2107" w:type="dxa"/>
            <w:tcBorders>
              <w:top w:val="nil"/>
              <w:left w:val="nil"/>
              <w:bottom w:val="single" w:sz="4" w:space="0" w:color="auto"/>
              <w:right w:val="single" w:sz="4" w:space="0" w:color="auto"/>
            </w:tcBorders>
            <w:shd w:val="clear" w:color="auto" w:fill="FFFFFF"/>
            <w:noWrap/>
            <w:vAlign w:val="bottom"/>
          </w:tcPr>
          <w:p w14:paraId="2DD4E625" w14:textId="77777777" w:rsidR="006C567B" w:rsidRDefault="006C567B">
            <w:pPr>
              <w:rPr>
                <w:lang w:val="en-US"/>
              </w:rPr>
            </w:pPr>
          </w:p>
        </w:tc>
      </w:tr>
      <w:tr w:rsidR="006C567B" w14:paraId="4B2BFF1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FA11AFE" w14:textId="77777777" w:rsidR="006C567B" w:rsidRPr="002C6079" w:rsidRDefault="006C567B">
            <w:r>
              <w:rPr>
                <w:lang w:val="en-US"/>
              </w:rPr>
              <w:t>1</w:t>
            </w:r>
            <w:r w:rsidR="002C6079">
              <w:t>5</w:t>
            </w:r>
          </w:p>
        </w:tc>
        <w:tc>
          <w:tcPr>
            <w:tcW w:w="1690" w:type="dxa"/>
            <w:tcBorders>
              <w:top w:val="nil"/>
              <w:left w:val="nil"/>
              <w:bottom w:val="single" w:sz="4" w:space="0" w:color="auto"/>
              <w:right w:val="nil"/>
            </w:tcBorders>
            <w:shd w:val="clear" w:color="auto" w:fill="FFFFFF"/>
            <w:noWrap/>
            <w:vAlign w:val="bottom"/>
          </w:tcPr>
          <w:p w14:paraId="129577B0" w14:textId="77777777" w:rsidR="006C567B" w:rsidRDefault="006C567B">
            <w:pPr>
              <w:rPr>
                <w:lang w:val="en-US"/>
              </w:rPr>
            </w:pPr>
            <w:r>
              <w:rPr>
                <w:lang w:val="en-US"/>
              </w:rPr>
              <w:t>Марија</w:t>
            </w:r>
          </w:p>
        </w:tc>
        <w:tc>
          <w:tcPr>
            <w:tcW w:w="1377" w:type="dxa"/>
            <w:tcBorders>
              <w:top w:val="nil"/>
              <w:left w:val="nil"/>
              <w:bottom w:val="single" w:sz="4" w:space="0" w:color="auto"/>
              <w:right w:val="single" w:sz="4" w:space="0" w:color="auto"/>
            </w:tcBorders>
            <w:shd w:val="clear" w:color="auto" w:fill="FFFFFF"/>
            <w:noWrap/>
            <w:vAlign w:val="bottom"/>
          </w:tcPr>
          <w:p w14:paraId="0B1D66B2" w14:textId="77777777" w:rsidR="006C567B" w:rsidRDefault="006C567B">
            <w:pPr>
              <w:rPr>
                <w:lang w:val="en-US"/>
              </w:rPr>
            </w:pPr>
            <w:r>
              <w:rPr>
                <w:lang w:val="en-US"/>
              </w:rPr>
              <w:t>Јовановић</w:t>
            </w:r>
          </w:p>
        </w:tc>
        <w:tc>
          <w:tcPr>
            <w:tcW w:w="2270" w:type="dxa"/>
            <w:tcBorders>
              <w:top w:val="nil"/>
              <w:left w:val="nil"/>
              <w:bottom w:val="single" w:sz="4" w:space="0" w:color="auto"/>
              <w:right w:val="single" w:sz="4" w:space="0" w:color="auto"/>
            </w:tcBorders>
            <w:shd w:val="clear" w:color="auto" w:fill="FFFFFF"/>
            <w:noWrap/>
            <w:vAlign w:val="bottom"/>
          </w:tcPr>
          <w:p w14:paraId="01F96048"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56EF64AD" w14:textId="77777777" w:rsidR="006C567B" w:rsidRDefault="006C567B">
            <w:pPr>
              <w:rPr>
                <w:lang w:val="en-US"/>
              </w:rPr>
            </w:pPr>
            <w:r>
              <w:rPr>
                <w:lang w:val="en-US"/>
              </w:rPr>
              <w:t>7.1.             300</w:t>
            </w:r>
          </w:p>
        </w:tc>
        <w:tc>
          <w:tcPr>
            <w:tcW w:w="992" w:type="dxa"/>
            <w:tcBorders>
              <w:top w:val="nil"/>
              <w:left w:val="nil"/>
              <w:bottom w:val="single" w:sz="4" w:space="0" w:color="auto"/>
              <w:right w:val="single" w:sz="4" w:space="0" w:color="auto"/>
            </w:tcBorders>
            <w:shd w:val="clear" w:color="auto" w:fill="FFFFFF"/>
            <w:noWrap/>
            <w:vAlign w:val="bottom"/>
          </w:tcPr>
          <w:p w14:paraId="38F6155F" w14:textId="77777777" w:rsidR="006C567B" w:rsidRPr="00071E8C" w:rsidRDefault="00071E8C">
            <w:r>
              <w:t>3</w:t>
            </w:r>
          </w:p>
        </w:tc>
        <w:tc>
          <w:tcPr>
            <w:tcW w:w="850" w:type="dxa"/>
            <w:tcBorders>
              <w:top w:val="nil"/>
              <w:left w:val="nil"/>
              <w:bottom w:val="single" w:sz="4" w:space="0" w:color="auto"/>
              <w:right w:val="single" w:sz="4" w:space="0" w:color="auto"/>
            </w:tcBorders>
            <w:shd w:val="clear" w:color="auto" w:fill="FFFFFF"/>
            <w:noWrap/>
            <w:vAlign w:val="bottom"/>
          </w:tcPr>
          <w:p w14:paraId="539EA3CB" w14:textId="77777777" w:rsidR="006C567B" w:rsidRPr="00071E8C" w:rsidRDefault="00071E8C">
            <w:r>
              <w:t>3</w:t>
            </w:r>
          </w:p>
        </w:tc>
        <w:tc>
          <w:tcPr>
            <w:tcW w:w="2107" w:type="dxa"/>
            <w:tcBorders>
              <w:top w:val="nil"/>
              <w:left w:val="nil"/>
              <w:bottom w:val="single" w:sz="4" w:space="0" w:color="auto"/>
              <w:right w:val="single" w:sz="4" w:space="0" w:color="auto"/>
            </w:tcBorders>
            <w:shd w:val="clear" w:color="auto" w:fill="FFFFFF"/>
            <w:noWrap/>
            <w:vAlign w:val="bottom"/>
          </w:tcPr>
          <w:p w14:paraId="07FE8B20" w14:textId="77777777" w:rsidR="006C567B" w:rsidRDefault="006C567B">
            <w:pPr>
              <w:rPr>
                <w:lang w:val="en-US"/>
              </w:rPr>
            </w:pPr>
          </w:p>
        </w:tc>
      </w:tr>
      <w:tr w:rsidR="006C567B" w14:paraId="1FAB689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1E55B6F" w14:textId="77777777" w:rsidR="006C567B" w:rsidRPr="002C6079" w:rsidRDefault="006C567B">
            <w:r>
              <w:rPr>
                <w:lang w:val="en-US"/>
              </w:rPr>
              <w:t>1</w:t>
            </w:r>
            <w:r w:rsidR="002C6079">
              <w:t>6</w:t>
            </w:r>
          </w:p>
        </w:tc>
        <w:tc>
          <w:tcPr>
            <w:tcW w:w="1690" w:type="dxa"/>
            <w:tcBorders>
              <w:top w:val="nil"/>
              <w:left w:val="nil"/>
              <w:bottom w:val="single" w:sz="4" w:space="0" w:color="auto"/>
              <w:right w:val="nil"/>
            </w:tcBorders>
            <w:shd w:val="clear" w:color="auto" w:fill="FFFFFF"/>
            <w:noWrap/>
            <w:vAlign w:val="bottom"/>
          </w:tcPr>
          <w:p w14:paraId="06F1A1DF" w14:textId="77777777" w:rsidR="006C567B" w:rsidRDefault="006C567B">
            <w:pPr>
              <w:rPr>
                <w:lang w:val="en-US"/>
              </w:rPr>
            </w:pPr>
            <w:r>
              <w:rPr>
                <w:lang w:val="en-US"/>
              </w:rPr>
              <w:t>Тамара</w:t>
            </w:r>
          </w:p>
        </w:tc>
        <w:tc>
          <w:tcPr>
            <w:tcW w:w="1377" w:type="dxa"/>
            <w:tcBorders>
              <w:top w:val="nil"/>
              <w:left w:val="nil"/>
              <w:bottom w:val="single" w:sz="4" w:space="0" w:color="auto"/>
              <w:right w:val="single" w:sz="4" w:space="0" w:color="auto"/>
            </w:tcBorders>
            <w:shd w:val="clear" w:color="auto" w:fill="FFFFFF"/>
            <w:noWrap/>
            <w:vAlign w:val="bottom"/>
          </w:tcPr>
          <w:p w14:paraId="7EDB94E4" w14:textId="77777777" w:rsidR="006C567B" w:rsidRDefault="006C567B">
            <w:pPr>
              <w:rPr>
                <w:lang w:val="en-US"/>
              </w:rPr>
            </w:pPr>
            <w:r>
              <w:rPr>
                <w:lang w:val="en-US"/>
              </w:rPr>
              <w:t>Радовић</w:t>
            </w:r>
          </w:p>
        </w:tc>
        <w:tc>
          <w:tcPr>
            <w:tcW w:w="2270" w:type="dxa"/>
            <w:tcBorders>
              <w:top w:val="nil"/>
              <w:left w:val="nil"/>
              <w:bottom w:val="single" w:sz="4" w:space="0" w:color="auto"/>
              <w:right w:val="single" w:sz="4" w:space="0" w:color="auto"/>
            </w:tcBorders>
            <w:shd w:val="clear" w:color="auto" w:fill="FFFFFF"/>
            <w:noWrap/>
            <w:vAlign w:val="bottom"/>
          </w:tcPr>
          <w:p w14:paraId="48EBE776"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1D1B84CB" w14:textId="77777777" w:rsidR="006C567B" w:rsidRDefault="006C567B">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43C21AF1" w14:textId="77777777" w:rsidR="006C567B" w:rsidRDefault="006C567B">
            <w:pPr>
              <w:rPr>
                <w:lang w:val="en-US"/>
              </w:rPr>
            </w:pPr>
            <w:r>
              <w:rPr>
                <w:lang w:val="en-US"/>
              </w:rPr>
              <w:t>1</w:t>
            </w:r>
          </w:p>
        </w:tc>
        <w:tc>
          <w:tcPr>
            <w:tcW w:w="850" w:type="dxa"/>
            <w:tcBorders>
              <w:top w:val="nil"/>
              <w:left w:val="nil"/>
              <w:bottom w:val="single" w:sz="4" w:space="0" w:color="auto"/>
              <w:right w:val="single" w:sz="4" w:space="0" w:color="auto"/>
            </w:tcBorders>
            <w:shd w:val="clear" w:color="auto" w:fill="FFFFFF"/>
            <w:noWrap/>
            <w:vAlign w:val="bottom"/>
          </w:tcPr>
          <w:p w14:paraId="08905610" w14:textId="77777777" w:rsidR="006C567B" w:rsidRDefault="006C567B">
            <w:pPr>
              <w:rPr>
                <w:lang w:val="en-US"/>
              </w:rPr>
            </w:pPr>
            <w:r>
              <w:rPr>
                <w:lang w:val="en-US"/>
              </w:rPr>
              <w:t>1</w:t>
            </w:r>
          </w:p>
        </w:tc>
        <w:tc>
          <w:tcPr>
            <w:tcW w:w="2107" w:type="dxa"/>
            <w:tcBorders>
              <w:top w:val="nil"/>
              <w:left w:val="nil"/>
              <w:bottom w:val="single" w:sz="4" w:space="0" w:color="auto"/>
              <w:right w:val="single" w:sz="4" w:space="0" w:color="auto"/>
            </w:tcBorders>
            <w:shd w:val="clear" w:color="auto" w:fill="FFFFFF"/>
            <w:noWrap/>
            <w:vAlign w:val="bottom"/>
          </w:tcPr>
          <w:p w14:paraId="2442545E" w14:textId="77777777" w:rsidR="006C567B" w:rsidRDefault="006C567B">
            <w:pPr>
              <w:rPr>
                <w:lang w:val="en-US"/>
              </w:rPr>
            </w:pPr>
          </w:p>
        </w:tc>
      </w:tr>
      <w:tr w:rsidR="006C567B" w14:paraId="75D1C6F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DD8963E" w14:textId="77777777" w:rsidR="006C567B" w:rsidRPr="002C6079" w:rsidRDefault="006C567B">
            <w:r>
              <w:rPr>
                <w:lang w:val="en-US"/>
              </w:rPr>
              <w:t>1</w:t>
            </w:r>
            <w:r w:rsidR="002C6079">
              <w:t>7</w:t>
            </w:r>
          </w:p>
        </w:tc>
        <w:tc>
          <w:tcPr>
            <w:tcW w:w="1690" w:type="dxa"/>
            <w:tcBorders>
              <w:top w:val="nil"/>
              <w:left w:val="nil"/>
              <w:bottom w:val="single" w:sz="4" w:space="0" w:color="auto"/>
              <w:right w:val="nil"/>
            </w:tcBorders>
            <w:shd w:val="clear" w:color="auto" w:fill="FFFFFF"/>
            <w:noWrap/>
            <w:vAlign w:val="bottom"/>
          </w:tcPr>
          <w:p w14:paraId="49088823" w14:textId="77777777" w:rsidR="006C567B" w:rsidRDefault="006C567B">
            <w:pPr>
              <w:rPr>
                <w:lang w:val="en-US"/>
              </w:rPr>
            </w:pPr>
            <w:r>
              <w:rPr>
                <w:lang w:val="en-US"/>
              </w:rPr>
              <w:t>Татјана</w:t>
            </w:r>
          </w:p>
        </w:tc>
        <w:tc>
          <w:tcPr>
            <w:tcW w:w="1377" w:type="dxa"/>
            <w:tcBorders>
              <w:top w:val="nil"/>
              <w:left w:val="nil"/>
              <w:bottom w:val="single" w:sz="4" w:space="0" w:color="auto"/>
              <w:right w:val="single" w:sz="4" w:space="0" w:color="auto"/>
            </w:tcBorders>
            <w:shd w:val="clear" w:color="auto" w:fill="FFFFFF"/>
            <w:noWrap/>
            <w:vAlign w:val="bottom"/>
          </w:tcPr>
          <w:p w14:paraId="675B88B8" w14:textId="77777777" w:rsidR="006C567B" w:rsidRDefault="006C567B">
            <w:pPr>
              <w:rPr>
                <w:lang w:val="en-US"/>
              </w:rPr>
            </w:pPr>
            <w:r>
              <w:rPr>
                <w:lang w:val="en-US"/>
              </w:rPr>
              <w:t>Радисављевић</w:t>
            </w:r>
          </w:p>
        </w:tc>
        <w:tc>
          <w:tcPr>
            <w:tcW w:w="2270" w:type="dxa"/>
            <w:tcBorders>
              <w:top w:val="nil"/>
              <w:left w:val="nil"/>
              <w:bottom w:val="single" w:sz="4" w:space="0" w:color="auto"/>
              <w:right w:val="single" w:sz="4" w:space="0" w:color="auto"/>
            </w:tcBorders>
            <w:shd w:val="clear" w:color="auto" w:fill="FFFFFF"/>
            <w:noWrap/>
            <w:vAlign w:val="bottom"/>
          </w:tcPr>
          <w:p w14:paraId="3D98EB29" w14:textId="77777777" w:rsidR="006C567B" w:rsidRDefault="006C567B">
            <w:pPr>
              <w:rPr>
                <w:lang w:val="en-US"/>
              </w:rPr>
            </w:pPr>
            <w:r>
              <w:rPr>
                <w:lang w:val="en-US"/>
              </w:rP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2E826873" w14:textId="77777777" w:rsidR="006C567B" w:rsidRDefault="006C567B">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5BEDD479" w14:textId="77777777" w:rsidR="006C567B" w:rsidRPr="00071E8C" w:rsidRDefault="00071E8C">
            <w:r>
              <w:t>7</w:t>
            </w:r>
          </w:p>
        </w:tc>
        <w:tc>
          <w:tcPr>
            <w:tcW w:w="850" w:type="dxa"/>
            <w:tcBorders>
              <w:top w:val="nil"/>
              <w:left w:val="nil"/>
              <w:bottom w:val="single" w:sz="4" w:space="0" w:color="auto"/>
              <w:right w:val="single" w:sz="4" w:space="0" w:color="auto"/>
            </w:tcBorders>
            <w:shd w:val="clear" w:color="auto" w:fill="FFFFFF"/>
            <w:noWrap/>
            <w:vAlign w:val="bottom"/>
          </w:tcPr>
          <w:p w14:paraId="4DFD17D9" w14:textId="77777777" w:rsidR="006C567B" w:rsidRPr="00071E8C" w:rsidRDefault="00071E8C">
            <w:r>
              <w:t>4</w:t>
            </w:r>
          </w:p>
        </w:tc>
        <w:tc>
          <w:tcPr>
            <w:tcW w:w="2107" w:type="dxa"/>
            <w:tcBorders>
              <w:top w:val="nil"/>
              <w:left w:val="nil"/>
              <w:bottom w:val="single" w:sz="4" w:space="0" w:color="auto"/>
              <w:right w:val="single" w:sz="4" w:space="0" w:color="auto"/>
            </w:tcBorders>
            <w:shd w:val="clear" w:color="auto" w:fill="FFFFFF"/>
            <w:noWrap/>
            <w:vAlign w:val="bottom"/>
          </w:tcPr>
          <w:p w14:paraId="0188BD46" w14:textId="77777777" w:rsidR="006C567B" w:rsidRDefault="006C567B">
            <w:pPr>
              <w:rPr>
                <w:lang w:val="en-US"/>
              </w:rPr>
            </w:pPr>
          </w:p>
        </w:tc>
      </w:tr>
      <w:tr w:rsidR="00071E8C" w14:paraId="5C3E0B8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BCA2BAD" w14:textId="77777777" w:rsidR="00071E8C" w:rsidRPr="002C6079" w:rsidRDefault="00071E8C">
            <w:r>
              <w:t>1</w:t>
            </w:r>
            <w:r w:rsidR="002C6079">
              <w:t>8</w:t>
            </w:r>
          </w:p>
        </w:tc>
        <w:tc>
          <w:tcPr>
            <w:tcW w:w="1690" w:type="dxa"/>
            <w:tcBorders>
              <w:top w:val="nil"/>
              <w:left w:val="nil"/>
              <w:bottom w:val="single" w:sz="4" w:space="0" w:color="auto"/>
              <w:right w:val="nil"/>
            </w:tcBorders>
            <w:shd w:val="clear" w:color="auto" w:fill="FFFFFF"/>
            <w:noWrap/>
            <w:vAlign w:val="bottom"/>
          </w:tcPr>
          <w:p w14:paraId="65FA514E" w14:textId="77777777" w:rsidR="00071E8C" w:rsidRPr="00071E8C" w:rsidRDefault="00071E8C">
            <w:r>
              <w:t>Дејана</w:t>
            </w:r>
          </w:p>
        </w:tc>
        <w:tc>
          <w:tcPr>
            <w:tcW w:w="1377" w:type="dxa"/>
            <w:tcBorders>
              <w:top w:val="nil"/>
              <w:left w:val="nil"/>
              <w:bottom w:val="single" w:sz="4" w:space="0" w:color="auto"/>
              <w:right w:val="single" w:sz="4" w:space="0" w:color="auto"/>
            </w:tcBorders>
            <w:shd w:val="clear" w:color="auto" w:fill="FFFFFF"/>
            <w:noWrap/>
            <w:vAlign w:val="bottom"/>
          </w:tcPr>
          <w:p w14:paraId="4F0E05C9" w14:textId="77777777" w:rsidR="00071E8C" w:rsidRPr="00071E8C" w:rsidRDefault="00071E8C">
            <w:r>
              <w:t>Ристић</w:t>
            </w:r>
          </w:p>
        </w:tc>
        <w:tc>
          <w:tcPr>
            <w:tcW w:w="2270" w:type="dxa"/>
            <w:tcBorders>
              <w:top w:val="nil"/>
              <w:left w:val="nil"/>
              <w:bottom w:val="single" w:sz="4" w:space="0" w:color="auto"/>
              <w:right w:val="single" w:sz="4" w:space="0" w:color="auto"/>
            </w:tcBorders>
            <w:shd w:val="clear" w:color="auto" w:fill="FFFFFF"/>
            <w:noWrap/>
            <w:vAlign w:val="bottom"/>
          </w:tcPr>
          <w:p w14:paraId="6800D1CD" w14:textId="77777777" w:rsidR="00071E8C" w:rsidRPr="00071E8C" w:rsidRDefault="00071E8C">
            <w: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27D80E4" w14:textId="77777777" w:rsidR="00071E8C" w:rsidRDefault="00071E8C">
            <w:r>
              <w:t>7.1.</w:t>
            </w:r>
          </w:p>
          <w:p w14:paraId="23C64F05" w14:textId="77777777" w:rsidR="00071E8C" w:rsidRPr="00071E8C" w:rsidRDefault="00071E8C">
            <w:r>
              <w:t>300</w:t>
            </w:r>
          </w:p>
        </w:tc>
        <w:tc>
          <w:tcPr>
            <w:tcW w:w="992" w:type="dxa"/>
            <w:tcBorders>
              <w:top w:val="nil"/>
              <w:left w:val="nil"/>
              <w:bottom w:val="single" w:sz="4" w:space="0" w:color="auto"/>
              <w:right w:val="single" w:sz="4" w:space="0" w:color="auto"/>
            </w:tcBorders>
            <w:shd w:val="clear" w:color="auto" w:fill="FFFFFF"/>
            <w:noWrap/>
            <w:vAlign w:val="bottom"/>
          </w:tcPr>
          <w:p w14:paraId="09D24265" w14:textId="77777777" w:rsidR="00071E8C" w:rsidRDefault="00071E8C">
            <w:r>
              <w:t>6</w:t>
            </w:r>
          </w:p>
        </w:tc>
        <w:tc>
          <w:tcPr>
            <w:tcW w:w="850" w:type="dxa"/>
            <w:tcBorders>
              <w:top w:val="nil"/>
              <w:left w:val="nil"/>
              <w:bottom w:val="single" w:sz="4" w:space="0" w:color="auto"/>
              <w:right w:val="single" w:sz="4" w:space="0" w:color="auto"/>
            </w:tcBorders>
            <w:shd w:val="clear" w:color="auto" w:fill="FFFFFF"/>
            <w:noWrap/>
            <w:vAlign w:val="bottom"/>
          </w:tcPr>
          <w:p w14:paraId="6249E36C" w14:textId="77777777" w:rsidR="00071E8C" w:rsidRDefault="00071E8C">
            <w:r>
              <w:t>6</w:t>
            </w:r>
          </w:p>
        </w:tc>
        <w:tc>
          <w:tcPr>
            <w:tcW w:w="2107" w:type="dxa"/>
            <w:tcBorders>
              <w:top w:val="nil"/>
              <w:left w:val="nil"/>
              <w:bottom w:val="single" w:sz="4" w:space="0" w:color="auto"/>
              <w:right w:val="single" w:sz="4" w:space="0" w:color="auto"/>
            </w:tcBorders>
            <w:shd w:val="clear" w:color="auto" w:fill="FFFFFF"/>
            <w:noWrap/>
            <w:vAlign w:val="bottom"/>
          </w:tcPr>
          <w:p w14:paraId="47A6920E" w14:textId="77777777" w:rsidR="00071E8C" w:rsidRDefault="00071E8C">
            <w:pPr>
              <w:rPr>
                <w:lang w:val="en-US"/>
              </w:rPr>
            </w:pPr>
          </w:p>
        </w:tc>
      </w:tr>
      <w:tr w:rsidR="00071E8C" w14:paraId="7CF9CB5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34D688D" w14:textId="77777777" w:rsidR="00071E8C" w:rsidRPr="002C6079" w:rsidRDefault="002C6079">
            <w:r>
              <w:t>19</w:t>
            </w:r>
          </w:p>
        </w:tc>
        <w:tc>
          <w:tcPr>
            <w:tcW w:w="1690" w:type="dxa"/>
            <w:tcBorders>
              <w:top w:val="nil"/>
              <w:left w:val="nil"/>
              <w:bottom w:val="single" w:sz="4" w:space="0" w:color="auto"/>
              <w:right w:val="nil"/>
            </w:tcBorders>
            <w:shd w:val="clear" w:color="auto" w:fill="FFFFFF"/>
            <w:noWrap/>
            <w:vAlign w:val="bottom"/>
          </w:tcPr>
          <w:p w14:paraId="5BB0C4A2" w14:textId="77777777" w:rsidR="00071E8C" w:rsidRDefault="00071E8C">
            <w:r>
              <w:t>Биљана</w:t>
            </w:r>
          </w:p>
        </w:tc>
        <w:tc>
          <w:tcPr>
            <w:tcW w:w="1377" w:type="dxa"/>
            <w:tcBorders>
              <w:top w:val="nil"/>
              <w:left w:val="nil"/>
              <w:bottom w:val="single" w:sz="4" w:space="0" w:color="auto"/>
              <w:right w:val="single" w:sz="4" w:space="0" w:color="auto"/>
            </w:tcBorders>
            <w:shd w:val="clear" w:color="auto" w:fill="FFFFFF"/>
            <w:noWrap/>
            <w:vAlign w:val="bottom"/>
          </w:tcPr>
          <w:p w14:paraId="27746BC5" w14:textId="77777777" w:rsidR="00071E8C" w:rsidRDefault="00071E8C">
            <w:r>
              <w:t>Стринковић</w:t>
            </w:r>
          </w:p>
        </w:tc>
        <w:tc>
          <w:tcPr>
            <w:tcW w:w="2270" w:type="dxa"/>
            <w:tcBorders>
              <w:top w:val="nil"/>
              <w:left w:val="nil"/>
              <w:bottom w:val="single" w:sz="4" w:space="0" w:color="auto"/>
              <w:right w:val="single" w:sz="4" w:space="0" w:color="auto"/>
            </w:tcBorders>
            <w:shd w:val="clear" w:color="auto" w:fill="FFFFFF"/>
            <w:noWrap/>
            <w:vAlign w:val="bottom"/>
          </w:tcPr>
          <w:p w14:paraId="38573424" w14:textId="77777777" w:rsidR="00071E8C" w:rsidRDefault="00071E8C">
            <w: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4781F2D" w14:textId="77777777" w:rsidR="00071E8C" w:rsidRDefault="00071E8C">
            <w:r>
              <w:t>6.1.</w:t>
            </w:r>
          </w:p>
          <w:p w14:paraId="0F50A983" w14:textId="77777777" w:rsidR="00071E8C" w:rsidRDefault="00071E8C">
            <w:r>
              <w:t>180</w:t>
            </w:r>
          </w:p>
        </w:tc>
        <w:tc>
          <w:tcPr>
            <w:tcW w:w="992" w:type="dxa"/>
            <w:tcBorders>
              <w:top w:val="nil"/>
              <w:left w:val="nil"/>
              <w:bottom w:val="single" w:sz="4" w:space="0" w:color="auto"/>
              <w:right w:val="single" w:sz="4" w:space="0" w:color="auto"/>
            </w:tcBorders>
            <w:shd w:val="clear" w:color="auto" w:fill="FFFFFF"/>
            <w:noWrap/>
            <w:vAlign w:val="bottom"/>
          </w:tcPr>
          <w:p w14:paraId="2483C7DB" w14:textId="77777777" w:rsidR="00071E8C" w:rsidRDefault="00071E8C">
            <w:r>
              <w:t>1</w:t>
            </w:r>
          </w:p>
        </w:tc>
        <w:tc>
          <w:tcPr>
            <w:tcW w:w="850" w:type="dxa"/>
            <w:tcBorders>
              <w:top w:val="nil"/>
              <w:left w:val="nil"/>
              <w:bottom w:val="single" w:sz="4" w:space="0" w:color="auto"/>
              <w:right w:val="single" w:sz="4" w:space="0" w:color="auto"/>
            </w:tcBorders>
            <w:shd w:val="clear" w:color="auto" w:fill="FFFFFF"/>
            <w:noWrap/>
            <w:vAlign w:val="bottom"/>
          </w:tcPr>
          <w:p w14:paraId="6E96D80D" w14:textId="77777777" w:rsidR="00071E8C" w:rsidRDefault="00071E8C">
            <w:r>
              <w:t>1</w:t>
            </w:r>
          </w:p>
        </w:tc>
        <w:tc>
          <w:tcPr>
            <w:tcW w:w="2107" w:type="dxa"/>
            <w:tcBorders>
              <w:top w:val="nil"/>
              <w:left w:val="nil"/>
              <w:bottom w:val="single" w:sz="4" w:space="0" w:color="auto"/>
              <w:right w:val="single" w:sz="4" w:space="0" w:color="auto"/>
            </w:tcBorders>
            <w:shd w:val="clear" w:color="auto" w:fill="FFFFFF"/>
            <w:noWrap/>
            <w:vAlign w:val="bottom"/>
          </w:tcPr>
          <w:p w14:paraId="2BEB4D1B" w14:textId="77777777" w:rsidR="00071E8C" w:rsidRDefault="00071E8C">
            <w:pPr>
              <w:rPr>
                <w:lang w:val="en-US"/>
              </w:rPr>
            </w:pPr>
          </w:p>
        </w:tc>
      </w:tr>
      <w:tr w:rsidR="00071E8C" w14:paraId="70ADBE3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5F9B958" w14:textId="77777777" w:rsidR="00071E8C" w:rsidRPr="002C6079" w:rsidRDefault="00071E8C">
            <w:r>
              <w:lastRenderedPageBreak/>
              <w:t>2</w:t>
            </w:r>
            <w:r w:rsidR="002C6079">
              <w:t>0</w:t>
            </w:r>
          </w:p>
        </w:tc>
        <w:tc>
          <w:tcPr>
            <w:tcW w:w="1690" w:type="dxa"/>
            <w:tcBorders>
              <w:top w:val="nil"/>
              <w:left w:val="nil"/>
              <w:bottom w:val="single" w:sz="4" w:space="0" w:color="auto"/>
              <w:right w:val="nil"/>
            </w:tcBorders>
            <w:shd w:val="clear" w:color="auto" w:fill="FFFFFF"/>
            <w:noWrap/>
            <w:vAlign w:val="bottom"/>
          </w:tcPr>
          <w:p w14:paraId="2848336C" w14:textId="77777777" w:rsidR="00071E8C" w:rsidRDefault="00071E8C">
            <w:r>
              <w:t>Марина</w:t>
            </w:r>
          </w:p>
        </w:tc>
        <w:tc>
          <w:tcPr>
            <w:tcW w:w="1377" w:type="dxa"/>
            <w:tcBorders>
              <w:top w:val="nil"/>
              <w:left w:val="nil"/>
              <w:bottom w:val="single" w:sz="4" w:space="0" w:color="auto"/>
              <w:right w:val="single" w:sz="4" w:space="0" w:color="auto"/>
            </w:tcBorders>
            <w:shd w:val="clear" w:color="auto" w:fill="FFFFFF"/>
            <w:noWrap/>
            <w:vAlign w:val="bottom"/>
          </w:tcPr>
          <w:p w14:paraId="74E97087" w14:textId="77777777" w:rsidR="00071E8C" w:rsidRDefault="00071E8C">
            <w:r>
              <w:t>Радоњић</w:t>
            </w:r>
          </w:p>
        </w:tc>
        <w:tc>
          <w:tcPr>
            <w:tcW w:w="2270" w:type="dxa"/>
            <w:tcBorders>
              <w:top w:val="nil"/>
              <w:left w:val="nil"/>
              <w:bottom w:val="single" w:sz="4" w:space="0" w:color="auto"/>
              <w:right w:val="single" w:sz="4" w:space="0" w:color="auto"/>
            </w:tcBorders>
            <w:shd w:val="clear" w:color="auto" w:fill="FFFFFF"/>
            <w:noWrap/>
            <w:vAlign w:val="bottom"/>
          </w:tcPr>
          <w:p w14:paraId="3A8ED105" w14:textId="77777777" w:rsidR="00071E8C" w:rsidRDefault="00071E8C">
            <w: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13F58EE7" w14:textId="77777777" w:rsidR="00071E8C" w:rsidRDefault="00071E8C">
            <w:r>
              <w:t>6.2.</w:t>
            </w:r>
          </w:p>
          <w:p w14:paraId="4E77DE7A" w14:textId="77777777" w:rsidR="00071E8C" w:rsidRDefault="00071E8C">
            <w:r>
              <w:t>240</w:t>
            </w:r>
          </w:p>
        </w:tc>
        <w:tc>
          <w:tcPr>
            <w:tcW w:w="992" w:type="dxa"/>
            <w:tcBorders>
              <w:top w:val="nil"/>
              <w:left w:val="nil"/>
              <w:bottom w:val="single" w:sz="4" w:space="0" w:color="auto"/>
              <w:right w:val="single" w:sz="4" w:space="0" w:color="auto"/>
            </w:tcBorders>
            <w:shd w:val="clear" w:color="auto" w:fill="FFFFFF"/>
            <w:noWrap/>
            <w:vAlign w:val="bottom"/>
          </w:tcPr>
          <w:p w14:paraId="679ECEC0" w14:textId="77777777" w:rsidR="00071E8C" w:rsidRDefault="00071E8C">
            <w:r>
              <w:t>6 месец</w:t>
            </w:r>
          </w:p>
        </w:tc>
        <w:tc>
          <w:tcPr>
            <w:tcW w:w="850" w:type="dxa"/>
            <w:tcBorders>
              <w:top w:val="nil"/>
              <w:left w:val="nil"/>
              <w:bottom w:val="single" w:sz="4" w:space="0" w:color="auto"/>
              <w:right w:val="single" w:sz="4" w:space="0" w:color="auto"/>
            </w:tcBorders>
            <w:shd w:val="clear" w:color="auto" w:fill="FFFFFF"/>
            <w:noWrap/>
            <w:vAlign w:val="bottom"/>
          </w:tcPr>
          <w:p w14:paraId="526E932F" w14:textId="77777777" w:rsidR="00071E8C" w:rsidRDefault="00071E8C">
            <w:r>
              <w:t>6 месец</w:t>
            </w:r>
          </w:p>
        </w:tc>
        <w:tc>
          <w:tcPr>
            <w:tcW w:w="2107" w:type="dxa"/>
            <w:tcBorders>
              <w:top w:val="nil"/>
              <w:left w:val="nil"/>
              <w:bottom w:val="single" w:sz="4" w:space="0" w:color="auto"/>
              <w:right w:val="single" w:sz="4" w:space="0" w:color="auto"/>
            </w:tcBorders>
            <w:shd w:val="clear" w:color="auto" w:fill="FFFFFF"/>
            <w:noWrap/>
            <w:vAlign w:val="bottom"/>
          </w:tcPr>
          <w:p w14:paraId="77116071" w14:textId="77777777" w:rsidR="00071E8C" w:rsidRDefault="00071E8C">
            <w:pPr>
              <w:rPr>
                <w:lang w:val="en-US"/>
              </w:rPr>
            </w:pPr>
          </w:p>
        </w:tc>
      </w:tr>
      <w:tr w:rsidR="00071E8C" w14:paraId="2985F55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4683FA4" w14:textId="77777777" w:rsidR="00071E8C" w:rsidRPr="002C6079" w:rsidRDefault="00071E8C">
            <w:r>
              <w:t>2</w:t>
            </w:r>
            <w:r w:rsidR="002C6079">
              <w:t>1</w:t>
            </w:r>
          </w:p>
        </w:tc>
        <w:tc>
          <w:tcPr>
            <w:tcW w:w="1690" w:type="dxa"/>
            <w:tcBorders>
              <w:top w:val="nil"/>
              <w:left w:val="nil"/>
              <w:bottom w:val="single" w:sz="4" w:space="0" w:color="auto"/>
              <w:right w:val="nil"/>
            </w:tcBorders>
            <w:shd w:val="clear" w:color="auto" w:fill="FFFFFF"/>
            <w:noWrap/>
            <w:vAlign w:val="bottom"/>
          </w:tcPr>
          <w:p w14:paraId="3E5E5ECE" w14:textId="77777777" w:rsidR="00071E8C" w:rsidRDefault="00071E8C">
            <w:r>
              <w:t>Анђела</w:t>
            </w:r>
          </w:p>
        </w:tc>
        <w:tc>
          <w:tcPr>
            <w:tcW w:w="1377" w:type="dxa"/>
            <w:tcBorders>
              <w:top w:val="nil"/>
              <w:left w:val="nil"/>
              <w:bottom w:val="single" w:sz="4" w:space="0" w:color="auto"/>
              <w:right w:val="single" w:sz="4" w:space="0" w:color="auto"/>
            </w:tcBorders>
            <w:shd w:val="clear" w:color="auto" w:fill="FFFFFF"/>
            <w:noWrap/>
            <w:vAlign w:val="bottom"/>
          </w:tcPr>
          <w:p w14:paraId="4567D1B6" w14:textId="77777777" w:rsidR="00071E8C" w:rsidRDefault="00071E8C">
            <w:r>
              <w:t xml:space="preserve"> Милановић</w:t>
            </w:r>
          </w:p>
        </w:tc>
        <w:tc>
          <w:tcPr>
            <w:tcW w:w="2270" w:type="dxa"/>
            <w:tcBorders>
              <w:top w:val="nil"/>
              <w:left w:val="nil"/>
              <w:bottom w:val="single" w:sz="4" w:space="0" w:color="auto"/>
              <w:right w:val="single" w:sz="4" w:space="0" w:color="auto"/>
            </w:tcBorders>
            <w:shd w:val="clear" w:color="auto" w:fill="FFFFFF"/>
            <w:noWrap/>
            <w:vAlign w:val="bottom"/>
          </w:tcPr>
          <w:p w14:paraId="3AE51AE5" w14:textId="77777777" w:rsidR="00071E8C" w:rsidRDefault="00071E8C">
            <w:r>
              <w:t>васпитач</w:t>
            </w:r>
          </w:p>
        </w:tc>
        <w:tc>
          <w:tcPr>
            <w:tcW w:w="849" w:type="dxa"/>
            <w:tcBorders>
              <w:top w:val="nil"/>
              <w:left w:val="nil"/>
              <w:bottom w:val="single" w:sz="4" w:space="0" w:color="auto"/>
              <w:right w:val="single" w:sz="4" w:space="0" w:color="auto"/>
            </w:tcBorders>
            <w:shd w:val="clear" w:color="auto" w:fill="FFFFFF"/>
            <w:noWrap/>
            <w:vAlign w:val="bottom"/>
          </w:tcPr>
          <w:p w14:paraId="02458CA0" w14:textId="77777777" w:rsidR="00071E8C" w:rsidRDefault="00071E8C">
            <w:r>
              <w:t>7.1.</w:t>
            </w:r>
          </w:p>
          <w:p w14:paraId="413089E7" w14:textId="77777777" w:rsidR="00071E8C" w:rsidRDefault="00071E8C">
            <w:r>
              <w:t>300</w:t>
            </w:r>
          </w:p>
        </w:tc>
        <w:tc>
          <w:tcPr>
            <w:tcW w:w="992" w:type="dxa"/>
            <w:tcBorders>
              <w:top w:val="nil"/>
              <w:left w:val="nil"/>
              <w:bottom w:val="single" w:sz="4" w:space="0" w:color="auto"/>
              <w:right w:val="single" w:sz="4" w:space="0" w:color="auto"/>
            </w:tcBorders>
            <w:shd w:val="clear" w:color="auto" w:fill="FFFFFF"/>
            <w:noWrap/>
            <w:vAlign w:val="bottom"/>
          </w:tcPr>
          <w:p w14:paraId="7E272A19" w14:textId="77777777" w:rsidR="00071E8C" w:rsidRDefault="00071E8C">
            <w:r>
              <w:t>4</w:t>
            </w:r>
          </w:p>
        </w:tc>
        <w:tc>
          <w:tcPr>
            <w:tcW w:w="850" w:type="dxa"/>
            <w:tcBorders>
              <w:top w:val="nil"/>
              <w:left w:val="nil"/>
              <w:bottom w:val="single" w:sz="4" w:space="0" w:color="auto"/>
              <w:right w:val="single" w:sz="4" w:space="0" w:color="auto"/>
            </w:tcBorders>
            <w:shd w:val="clear" w:color="auto" w:fill="FFFFFF"/>
            <w:noWrap/>
            <w:vAlign w:val="bottom"/>
          </w:tcPr>
          <w:p w14:paraId="3F87075B" w14:textId="77777777" w:rsidR="00071E8C" w:rsidRDefault="00071E8C">
            <w:r>
              <w:t>4</w:t>
            </w:r>
          </w:p>
        </w:tc>
        <w:tc>
          <w:tcPr>
            <w:tcW w:w="2107" w:type="dxa"/>
            <w:tcBorders>
              <w:top w:val="nil"/>
              <w:left w:val="nil"/>
              <w:bottom w:val="single" w:sz="4" w:space="0" w:color="auto"/>
              <w:right w:val="single" w:sz="4" w:space="0" w:color="auto"/>
            </w:tcBorders>
            <w:shd w:val="clear" w:color="auto" w:fill="FFFFFF"/>
            <w:noWrap/>
            <w:vAlign w:val="bottom"/>
          </w:tcPr>
          <w:p w14:paraId="3A31F4B7" w14:textId="77777777" w:rsidR="00071E8C" w:rsidRDefault="00071E8C">
            <w:pPr>
              <w:rPr>
                <w:lang w:val="en-US"/>
              </w:rPr>
            </w:pPr>
          </w:p>
        </w:tc>
      </w:tr>
      <w:tr w:rsidR="00071E8C" w14:paraId="432E1830"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321AA74" w14:textId="77777777" w:rsidR="00071E8C" w:rsidRPr="002C6079" w:rsidRDefault="00071E8C">
            <w:r>
              <w:t>2</w:t>
            </w:r>
            <w:r w:rsidR="002C6079">
              <w:t>2</w:t>
            </w:r>
          </w:p>
        </w:tc>
        <w:tc>
          <w:tcPr>
            <w:tcW w:w="1690" w:type="dxa"/>
            <w:tcBorders>
              <w:top w:val="nil"/>
              <w:left w:val="nil"/>
              <w:bottom w:val="single" w:sz="4" w:space="0" w:color="auto"/>
              <w:right w:val="nil"/>
            </w:tcBorders>
            <w:shd w:val="clear" w:color="auto" w:fill="FFFFFF"/>
            <w:noWrap/>
            <w:vAlign w:val="bottom"/>
          </w:tcPr>
          <w:p w14:paraId="0D94DF30" w14:textId="77777777" w:rsidR="00071E8C" w:rsidRDefault="00071E8C">
            <w:r>
              <w:t>Милица</w:t>
            </w:r>
          </w:p>
        </w:tc>
        <w:tc>
          <w:tcPr>
            <w:tcW w:w="1377" w:type="dxa"/>
            <w:tcBorders>
              <w:top w:val="nil"/>
              <w:left w:val="nil"/>
              <w:bottom w:val="single" w:sz="4" w:space="0" w:color="auto"/>
              <w:right w:val="single" w:sz="4" w:space="0" w:color="auto"/>
            </w:tcBorders>
            <w:shd w:val="clear" w:color="auto" w:fill="FFFFFF"/>
            <w:noWrap/>
            <w:vAlign w:val="bottom"/>
          </w:tcPr>
          <w:p w14:paraId="2342ED03" w14:textId="77777777" w:rsidR="00071E8C" w:rsidRDefault="00071E8C">
            <w:r>
              <w:t>Живановић Маринковић</w:t>
            </w:r>
          </w:p>
        </w:tc>
        <w:tc>
          <w:tcPr>
            <w:tcW w:w="2270" w:type="dxa"/>
            <w:tcBorders>
              <w:top w:val="nil"/>
              <w:left w:val="nil"/>
              <w:bottom w:val="single" w:sz="4" w:space="0" w:color="auto"/>
              <w:right w:val="single" w:sz="4" w:space="0" w:color="auto"/>
            </w:tcBorders>
            <w:shd w:val="clear" w:color="auto" w:fill="FFFFFF"/>
            <w:noWrap/>
            <w:vAlign w:val="bottom"/>
          </w:tcPr>
          <w:p w14:paraId="598B44E2" w14:textId="77777777" w:rsidR="00071E8C" w:rsidRDefault="00071E8C">
            <w:r>
              <w:t xml:space="preserve"> васпитач</w:t>
            </w:r>
          </w:p>
        </w:tc>
        <w:tc>
          <w:tcPr>
            <w:tcW w:w="849" w:type="dxa"/>
            <w:tcBorders>
              <w:top w:val="nil"/>
              <w:left w:val="nil"/>
              <w:bottom w:val="single" w:sz="4" w:space="0" w:color="auto"/>
              <w:right w:val="single" w:sz="4" w:space="0" w:color="auto"/>
            </w:tcBorders>
            <w:shd w:val="clear" w:color="auto" w:fill="FFFFFF"/>
            <w:noWrap/>
            <w:vAlign w:val="bottom"/>
          </w:tcPr>
          <w:p w14:paraId="4EDE862A" w14:textId="77777777" w:rsidR="00071E8C" w:rsidRDefault="00071E8C">
            <w:r>
              <w:t>6.1.</w:t>
            </w:r>
          </w:p>
          <w:p w14:paraId="49CDE0F5" w14:textId="77777777" w:rsidR="00071E8C" w:rsidRDefault="00071E8C">
            <w:r>
              <w:t>180</w:t>
            </w:r>
          </w:p>
        </w:tc>
        <w:tc>
          <w:tcPr>
            <w:tcW w:w="992" w:type="dxa"/>
            <w:tcBorders>
              <w:top w:val="nil"/>
              <w:left w:val="nil"/>
              <w:bottom w:val="single" w:sz="4" w:space="0" w:color="auto"/>
              <w:right w:val="single" w:sz="4" w:space="0" w:color="auto"/>
            </w:tcBorders>
            <w:shd w:val="clear" w:color="auto" w:fill="FFFFFF"/>
            <w:noWrap/>
            <w:vAlign w:val="bottom"/>
          </w:tcPr>
          <w:p w14:paraId="7A3BFFD3" w14:textId="77777777" w:rsidR="00071E8C" w:rsidRDefault="00071E8C">
            <w:r>
              <w:t>3</w:t>
            </w:r>
          </w:p>
        </w:tc>
        <w:tc>
          <w:tcPr>
            <w:tcW w:w="850" w:type="dxa"/>
            <w:tcBorders>
              <w:top w:val="nil"/>
              <w:left w:val="nil"/>
              <w:bottom w:val="single" w:sz="4" w:space="0" w:color="auto"/>
              <w:right w:val="single" w:sz="4" w:space="0" w:color="auto"/>
            </w:tcBorders>
            <w:shd w:val="clear" w:color="auto" w:fill="FFFFFF"/>
            <w:noWrap/>
            <w:vAlign w:val="bottom"/>
          </w:tcPr>
          <w:p w14:paraId="6AD24646" w14:textId="77777777" w:rsidR="00071E8C" w:rsidRDefault="00071E8C">
            <w:r>
              <w:t>3</w:t>
            </w:r>
          </w:p>
        </w:tc>
        <w:tc>
          <w:tcPr>
            <w:tcW w:w="2107" w:type="dxa"/>
            <w:tcBorders>
              <w:top w:val="nil"/>
              <w:left w:val="nil"/>
              <w:bottom w:val="single" w:sz="4" w:space="0" w:color="auto"/>
              <w:right w:val="single" w:sz="4" w:space="0" w:color="auto"/>
            </w:tcBorders>
            <w:shd w:val="clear" w:color="auto" w:fill="FFFFFF"/>
            <w:noWrap/>
            <w:vAlign w:val="bottom"/>
          </w:tcPr>
          <w:p w14:paraId="1FDED8C1" w14:textId="77777777" w:rsidR="00071E8C" w:rsidRDefault="00071E8C">
            <w:pPr>
              <w:rPr>
                <w:lang w:val="en-US"/>
              </w:rPr>
            </w:pPr>
          </w:p>
        </w:tc>
      </w:tr>
      <w:tr w:rsidR="006C567B" w14:paraId="4C3CE53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A62CC7E"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1B4BDC8F" w14:textId="77777777" w:rsidR="006C567B" w:rsidRDefault="006C567B">
            <w:pPr>
              <w:rPr>
                <w:lang w:val="en-US"/>
              </w:rPr>
            </w:pPr>
            <w:r>
              <w:rPr>
                <w:lang w:val="en-US"/>
              </w:rPr>
              <w:t>МЕДИЦИНСК СЕСТРЕ ВАСПИТАЧИ</w:t>
            </w:r>
          </w:p>
        </w:tc>
        <w:tc>
          <w:tcPr>
            <w:tcW w:w="1377" w:type="dxa"/>
            <w:tcBorders>
              <w:top w:val="nil"/>
              <w:left w:val="nil"/>
              <w:bottom w:val="single" w:sz="4" w:space="0" w:color="auto"/>
              <w:right w:val="single" w:sz="4" w:space="0" w:color="auto"/>
            </w:tcBorders>
            <w:shd w:val="clear" w:color="auto" w:fill="FFFFFF"/>
            <w:noWrap/>
            <w:vAlign w:val="bottom"/>
          </w:tcPr>
          <w:p w14:paraId="48592B2C"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1FDA0CEE"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0B2EC70D"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1C97073B"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68FD1D2D"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515530C5" w14:textId="77777777" w:rsidR="006C567B" w:rsidRDefault="006C567B">
            <w:pPr>
              <w:rPr>
                <w:lang w:val="en-US"/>
              </w:rPr>
            </w:pPr>
          </w:p>
        </w:tc>
      </w:tr>
      <w:tr w:rsidR="006C567B" w14:paraId="6546C8CD"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73214D1" w14:textId="77777777" w:rsidR="006C567B" w:rsidRPr="002C6079" w:rsidRDefault="00071E8C">
            <w:r>
              <w:rPr>
                <w:lang w:val="en-US"/>
              </w:rPr>
              <w:t>2</w:t>
            </w:r>
            <w:r w:rsidR="002C6079">
              <w:t>3</w:t>
            </w:r>
          </w:p>
        </w:tc>
        <w:tc>
          <w:tcPr>
            <w:tcW w:w="1690" w:type="dxa"/>
            <w:tcBorders>
              <w:top w:val="nil"/>
              <w:left w:val="nil"/>
              <w:bottom w:val="single" w:sz="4" w:space="0" w:color="auto"/>
              <w:right w:val="nil"/>
            </w:tcBorders>
            <w:shd w:val="clear" w:color="auto" w:fill="FFFFFF"/>
            <w:noWrap/>
            <w:vAlign w:val="bottom"/>
          </w:tcPr>
          <w:p w14:paraId="37558BB7" w14:textId="77777777" w:rsidR="006C567B" w:rsidRDefault="006C567B">
            <w:pPr>
              <w:rPr>
                <w:lang w:val="en-US"/>
              </w:rPr>
            </w:pPr>
            <w:r>
              <w:rPr>
                <w:lang w:val="en-US"/>
              </w:rPr>
              <w:t>Тамара</w:t>
            </w:r>
          </w:p>
        </w:tc>
        <w:tc>
          <w:tcPr>
            <w:tcW w:w="1377" w:type="dxa"/>
            <w:tcBorders>
              <w:top w:val="nil"/>
              <w:left w:val="nil"/>
              <w:bottom w:val="single" w:sz="4" w:space="0" w:color="auto"/>
              <w:right w:val="single" w:sz="4" w:space="0" w:color="auto"/>
            </w:tcBorders>
            <w:shd w:val="clear" w:color="auto" w:fill="FFFFFF"/>
            <w:noWrap/>
            <w:vAlign w:val="bottom"/>
          </w:tcPr>
          <w:p w14:paraId="67DDB3A2" w14:textId="77777777" w:rsidR="006C567B" w:rsidRDefault="006C567B">
            <w:pPr>
              <w:rPr>
                <w:lang w:val="en-US"/>
              </w:rPr>
            </w:pPr>
            <w:r>
              <w:rPr>
                <w:lang w:val="en-US"/>
              </w:rPr>
              <w:t>Станојчић</w:t>
            </w:r>
          </w:p>
        </w:tc>
        <w:tc>
          <w:tcPr>
            <w:tcW w:w="2270" w:type="dxa"/>
            <w:tcBorders>
              <w:top w:val="nil"/>
              <w:left w:val="nil"/>
              <w:bottom w:val="single" w:sz="4" w:space="0" w:color="auto"/>
              <w:right w:val="single" w:sz="4" w:space="0" w:color="auto"/>
            </w:tcBorders>
            <w:shd w:val="clear" w:color="auto" w:fill="FFFFFF"/>
            <w:noWrap/>
            <w:vAlign w:val="bottom"/>
          </w:tcPr>
          <w:p w14:paraId="3F414AFB"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46E6660F"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0FE6365A" w14:textId="77777777" w:rsidR="006C567B" w:rsidRDefault="006C567B">
            <w:pPr>
              <w:rPr>
                <w:lang w:val="en-US"/>
              </w:rPr>
            </w:pPr>
            <w:r>
              <w:rPr>
                <w:lang w:val="en-US"/>
              </w:rPr>
              <w:t>4</w:t>
            </w:r>
          </w:p>
        </w:tc>
        <w:tc>
          <w:tcPr>
            <w:tcW w:w="850" w:type="dxa"/>
            <w:tcBorders>
              <w:top w:val="nil"/>
              <w:left w:val="nil"/>
              <w:bottom w:val="single" w:sz="4" w:space="0" w:color="auto"/>
              <w:right w:val="single" w:sz="4" w:space="0" w:color="auto"/>
            </w:tcBorders>
            <w:shd w:val="clear" w:color="auto" w:fill="FFFFFF"/>
            <w:noWrap/>
            <w:vAlign w:val="bottom"/>
          </w:tcPr>
          <w:p w14:paraId="0DBFD990" w14:textId="77777777" w:rsidR="006C567B" w:rsidRDefault="006C567B">
            <w:pPr>
              <w:rPr>
                <w:lang w:val="en-US"/>
              </w:rPr>
            </w:pPr>
            <w:r>
              <w:rPr>
                <w:lang w:val="en-US"/>
              </w:rPr>
              <w:t>4</w:t>
            </w:r>
          </w:p>
        </w:tc>
        <w:tc>
          <w:tcPr>
            <w:tcW w:w="2107" w:type="dxa"/>
            <w:tcBorders>
              <w:top w:val="nil"/>
              <w:left w:val="nil"/>
              <w:bottom w:val="single" w:sz="4" w:space="0" w:color="auto"/>
              <w:right w:val="single" w:sz="4" w:space="0" w:color="auto"/>
            </w:tcBorders>
            <w:shd w:val="clear" w:color="auto" w:fill="FFFFFF"/>
            <w:noWrap/>
            <w:vAlign w:val="bottom"/>
          </w:tcPr>
          <w:p w14:paraId="140A2C00" w14:textId="77777777" w:rsidR="006C567B" w:rsidRDefault="006C567B">
            <w:pPr>
              <w:rPr>
                <w:lang w:val="en-US"/>
              </w:rPr>
            </w:pPr>
          </w:p>
        </w:tc>
      </w:tr>
      <w:tr w:rsidR="006C567B" w14:paraId="5290F1B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7924147" w14:textId="77777777" w:rsidR="006C567B" w:rsidRPr="002C6079" w:rsidRDefault="006C567B">
            <w:r>
              <w:rPr>
                <w:lang w:val="en-US"/>
              </w:rPr>
              <w:t>2</w:t>
            </w:r>
            <w:r w:rsidR="002C6079">
              <w:t>4</w:t>
            </w:r>
          </w:p>
        </w:tc>
        <w:tc>
          <w:tcPr>
            <w:tcW w:w="1690" w:type="dxa"/>
            <w:tcBorders>
              <w:top w:val="nil"/>
              <w:left w:val="nil"/>
              <w:bottom w:val="single" w:sz="4" w:space="0" w:color="auto"/>
              <w:right w:val="nil"/>
            </w:tcBorders>
            <w:shd w:val="clear" w:color="auto" w:fill="FFFFFF"/>
            <w:noWrap/>
            <w:vAlign w:val="bottom"/>
          </w:tcPr>
          <w:p w14:paraId="70DF34B4" w14:textId="77777777" w:rsidR="006C567B" w:rsidRDefault="006C567B">
            <w:pPr>
              <w:rPr>
                <w:lang w:val="en-US"/>
              </w:rPr>
            </w:pPr>
            <w:r>
              <w:rPr>
                <w:lang w:val="en-US"/>
              </w:rPr>
              <w:t>Ана</w:t>
            </w:r>
          </w:p>
        </w:tc>
        <w:tc>
          <w:tcPr>
            <w:tcW w:w="1377" w:type="dxa"/>
            <w:tcBorders>
              <w:top w:val="nil"/>
              <w:left w:val="nil"/>
              <w:bottom w:val="single" w:sz="4" w:space="0" w:color="auto"/>
              <w:right w:val="single" w:sz="4" w:space="0" w:color="auto"/>
            </w:tcBorders>
            <w:shd w:val="clear" w:color="auto" w:fill="FFFFFF"/>
            <w:noWrap/>
            <w:vAlign w:val="bottom"/>
          </w:tcPr>
          <w:p w14:paraId="3DF5DD85" w14:textId="77777777" w:rsidR="006C567B" w:rsidRDefault="006C567B">
            <w:pPr>
              <w:rPr>
                <w:lang w:val="en-US"/>
              </w:rPr>
            </w:pPr>
            <w:r>
              <w:rPr>
                <w:lang w:val="en-US"/>
              </w:rPr>
              <w:t>Мијатовић</w:t>
            </w:r>
          </w:p>
        </w:tc>
        <w:tc>
          <w:tcPr>
            <w:tcW w:w="2270" w:type="dxa"/>
            <w:tcBorders>
              <w:top w:val="nil"/>
              <w:left w:val="nil"/>
              <w:bottom w:val="single" w:sz="4" w:space="0" w:color="auto"/>
              <w:right w:val="single" w:sz="4" w:space="0" w:color="auto"/>
            </w:tcBorders>
            <w:shd w:val="clear" w:color="auto" w:fill="FFFFFF"/>
            <w:noWrap/>
            <w:vAlign w:val="bottom"/>
          </w:tcPr>
          <w:p w14:paraId="1C40022C"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5EA01711"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3EA1D326" w14:textId="77777777" w:rsidR="006C567B" w:rsidRDefault="006C567B">
            <w:pPr>
              <w:rPr>
                <w:lang w:val="en-US"/>
              </w:rPr>
            </w:pPr>
            <w:r>
              <w:rPr>
                <w:lang w:val="en-US"/>
              </w:rPr>
              <w:t>2</w:t>
            </w:r>
          </w:p>
        </w:tc>
        <w:tc>
          <w:tcPr>
            <w:tcW w:w="850" w:type="dxa"/>
            <w:tcBorders>
              <w:top w:val="nil"/>
              <w:left w:val="nil"/>
              <w:bottom w:val="single" w:sz="4" w:space="0" w:color="auto"/>
              <w:right w:val="single" w:sz="4" w:space="0" w:color="auto"/>
            </w:tcBorders>
            <w:shd w:val="clear" w:color="auto" w:fill="FFFFFF"/>
            <w:noWrap/>
            <w:vAlign w:val="bottom"/>
          </w:tcPr>
          <w:p w14:paraId="612E28D4"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42E1268E" w14:textId="77777777" w:rsidR="006C567B" w:rsidRDefault="006C567B">
            <w:pPr>
              <w:rPr>
                <w:lang w:val="en-US"/>
              </w:rPr>
            </w:pPr>
          </w:p>
        </w:tc>
      </w:tr>
      <w:tr w:rsidR="006C567B" w14:paraId="31D01DF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D971643" w14:textId="77777777" w:rsidR="006C567B" w:rsidRPr="002C6079" w:rsidRDefault="00071E8C">
            <w:r>
              <w:rPr>
                <w:lang w:val="en-US"/>
              </w:rPr>
              <w:t>2</w:t>
            </w:r>
            <w:r w:rsidR="002C6079">
              <w:t>5</w:t>
            </w:r>
          </w:p>
        </w:tc>
        <w:tc>
          <w:tcPr>
            <w:tcW w:w="1690" w:type="dxa"/>
            <w:tcBorders>
              <w:top w:val="nil"/>
              <w:left w:val="nil"/>
              <w:bottom w:val="single" w:sz="4" w:space="0" w:color="auto"/>
              <w:right w:val="nil"/>
            </w:tcBorders>
            <w:shd w:val="clear" w:color="auto" w:fill="FFFFFF"/>
            <w:noWrap/>
            <w:vAlign w:val="bottom"/>
          </w:tcPr>
          <w:p w14:paraId="483DD511" w14:textId="77777777" w:rsidR="006C567B" w:rsidRDefault="006C567B">
            <w:pPr>
              <w:rPr>
                <w:lang w:val="en-US"/>
              </w:rPr>
            </w:pPr>
            <w:r>
              <w:rPr>
                <w:lang w:val="en-US"/>
              </w:rPr>
              <w:t>Бојана</w:t>
            </w:r>
          </w:p>
        </w:tc>
        <w:tc>
          <w:tcPr>
            <w:tcW w:w="1377" w:type="dxa"/>
            <w:tcBorders>
              <w:top w:val="nil"/>
              <w:left w:val="nil"/>
              <w:bottom w:val="single" w:sz="4" w:space="0" w:color="auto"/>
              <w:right w:val="single" w:sz="4" w:space="0" w:color="auto"/>
            </w:tcBorders>
            <w:shd w:val="clear" w:color="auto" w:fill="FFFFFF"/>
            <w:noWrap/>
            <w:vAlign w:val="bottom"/>
          </w:tcPr>
          <w:p w14:paraId="0723C705" w14:textId="77777777" w:rsidR="006C567B" w:rsidRDefault="006C567B">
            <w:pPr>
              <w:rPr>
                <w:lang w:val="en-US"/>
              </w:rPr>
            </w:pPr>
            <w:r>
              <w:rPr>
                <w:lang w:val="en-US"/>
              </w:rPr>
              <w:t>Лазаревић</w:t>
            </w:r>
          </w:p>
        </w:tc>
        <w:tc>
          <w:tcPr>
            <w:tcW w:w="2270" w:type="dxa"/>
            <w:tcBorders>
              <w:top w:val="nil"/>
              <w:left w:val="nil"/>
              <w:bottom w:val="single" w:sz="4" w:space="0" w:color="auto"/>
              <w:right w:val="single" w:sz="4" w:space="0" w:color="auto"/>
            </w:tcBorders>
            <w:shd w:val="clear" w:color="auto" w:fill="FFFFFF"/>
            <w:noWrap/>
            <w:vAlign w:val="bottom"/>
          </w:tcPr>
          <w:p w14:paraId="0296B621"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6AD5C303"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25A73EAF" w14:textId="77777777" w:rsidR="006C567B" w:rsidRDefault="006C567B">
            <w:pPr>
              <w:rPr>
                <w:lang w:val="en-US"/>
              </w:rPr>
            </w:pPr>
            <w:r>
              <w:rPr>
                <w:lang w:val="en-US"/>
              </w:rPr>
              <w:t>3</w:t>
            </w:r>
          </w:p>
        </w:tc>
        <w:tc>
          <w:tcPr>
            <w:tcW w:w="850" w:type="dxa"/>
            <w:tcBorders>
              <w:top w:val="nil"/>
              <w:left w:val="nil"/>
              <w:bottom w:val="single" w:sz="4" w:space="0" w:color="auto"/>
              <w:right w:val="single" w:sz="4" w:space="0" w:color="auto"/>
            </w:tcBorders>
            <w:shd w:val="clear" w:color="auto" w:fill="FFFFFF"/>
            <w:noWrap/>
            <w:vAlign w:val="bottom"/>
          </w:tcPr>
          <w:p w14:paraId="1C1C7C0B" w14:textId="77777777" w:rsidR="006C567B" w:rsidRDefault="006C567B">
            <w:pPr>
              <w:rPr>
                <w:lang w:val="en-US"/>
              </w:rPr>
            </w:pPr>
            <w:r>
              <w:rPr>
                <w:lang w:val="en-US"/>
              </w:rPr>
              <w:t>3</w:t>
            </w:r>
          </w:p>
        </w:tc>
        <w:tc>
          <w:tcPr>
            <w:tcW w:w="2107" w:type="dxa"/>
            <w:tcBorders>
              <w:top w:val="nil"/>
              <w:left w:val="nil"/>
              <w:bottom w:val="single" w:sz="4" w:space="0" w:color="auto"/>
              <w:right w:val="single" w:sz="4" w:space="0" w:color="auto"/>
            </w:tcBorders>
            <w:shd w:val="clear" w:color="auto" w:fill="FFFFFF"/>
            <w:noWrap/>
            <w:vAlign w:val="bottom"/>
          </w:tcPr>
          <w:p w14:paraId="0BCF7BE1" w14:textId="77777777" w:rsidR="006C567B" w:rsidRDefault="006C567B">
            <w:pPr>
              <w:rPr>
                <w:lang w:val="en-US"/>
              </w:rPr>
            </w:pPr>
          </w:p>
        </w:tc>
      </w:tr>
      <w:tr w:rsidR="006C567B" w14:paraId="19D6B94E"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181A3B30" w14:textId="77777777" w:rsidR="006C567B" w:rsidRPr="002C6079" w:rsidRDefault="00071E8C">
            <w:r>
              <w:rPr>
                <w:lang w:val="en-US"/>
              </w:rPr>
              <w:t>2</w:t>
            </w:r>
            <w:r w:rsidR="002C6079">
              <w:t>6</w:t>
            </w:r>
          </w:p>
        </w:tc>
        <w:tc>
          <w:tcPr>
            <w:tcW w:w="1690" w:type="dxa"/>
            <w:tcBorders>
              <w:top w:val="nil"/>
              <w:left w:val="nil"/>
              <w:bottom w:val="single" w:sz="4" w:space="0" w:color="auto"/>
              <w:right w:val="nil"/>
            </w:tcBorders>
            <w:shd w:val="clear" w:color="auto" w:fill="FFFFFF"/>
            <w:noWrap/>
            <w:vAlign w:val="bottom"/>
          </w:tcPr>
          <w:p w14:paraId="415D6B97" w14:textId="77777777" w:rsidR="006C567B" w:rsidRDefault="006C567B">
            <w:pPr>
              <w:rPr>
                <w:lang w:val="en-US"/>
              </w:rPr>
            </w:pPr>
            <w:r>
              <w:rPr>
                <w:lang w:val="en-US"/>
              </w:rPr>
              <w:t>Невена</w:t>
            </w:r>
          </w:p>
        </w:tc>
        <w:tc>
          <w:tcPr>
            <w:tcW w:w="1377" w:type="dxa"/>
            <w:tcBorders>
              <w:top w:val="nil"/>
              <w:left w:val="nil"/>
              <w:bottom w:val="single" w:sz="4" w:space="0" w:color="auto"/>
              <w:right w:val="single" w:sz="4" w:space="0" w:color="auto"/>
            </w:tcBorders>
            <w:shd w:val="clear" w:color="auto" w:fill="FFFFFF"/>
            <w:noWrap/>
            <w:vAlign w:val="bottom"/>
          </w:tcPr>
          <w:p w14:paraId="37F560D0" w14:textId="77777777" w:rsidR="006C567B" w:rsidRDefault="006C567B">
            <w:pPr>
              <w:rPr>
                <w:lang w:val="en-US"/>
              </w:rPr>
            </w:pPr>
            <w:r>
              <w:rPr>
                <w:lang w:val="en-US"/>
              </w:rPr>
              <w:t>Бајић</w:t>
            </w:r>
          </w:p>
        </w:tc>
        <w:tc>
          <w:tcPr>
            <w:tcW w:w="2270" w:type="dxa"/>
            <w:tcBorders>
              <w:top w:val="nil"/>
              <w:left w:val="nil"/>
              <w:bottom w:val="single" w:sz="4" w:space="0" w:color="auto"/>
              <w:right w:val="single" w:sz="4" w:space="0" w:color="auto"/>
            </w:tcBorders>
            <w:shd w:val="clear" w:color="auto" w:fill="FFFFFF"/>
            <w:noWrap/>
            <w:vAlign w:val="bottom"/>
          </w:tcPr>
          <w:p w14:paraId="5B8FE70C"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3A9FAF3F" w14:textId="77777777" w:rsidR="006C567B" w:rsidRDefault="006C567B">
            <w:pPr>
              <w:rPr>
                <w:lang w:val="en-US"/>
              </w:rPr>
            </w:pPr>
            <w:r>
              <w:rPr>
                <w:lang w:val="en-US"/>
              </w:rPr>
              <w:t>4.</w:t>
            </w:r>
          </w:p>
        </w:tc>
        <w:tc>
          <w:tcPr>
            <w:tcW w:w="992" w:type="dxa"/>
            <w:tcBorders>
              <w:top w:val="nil"/>
              <w:left w:val="nil"/>
              <w:bottom w:val="single" w:sz="4" w:space="0" w:color="auto"/>
              <w:right w:val="single" w:sz="4" w:space="0" w:color="auto"/>
            </w:tcBorders>
            <w:shd w:val="clear" w:color="auto" w:fill="FFFFFF"/>
            <w:noWrap/>
            <w:vAlign w:val="bottom"/>
          </w:tcPr>
          <w:p w14:paraId="1B12CF58" w14:textId="77777777" w:rsidR="006C567B" w:rsidRDefault="006C567B">
            <w:pPr>
              <w:rPr>
                <w:lang w:val="en-US"/>
              </w:rPr>
            </w:pPr>
            <w:r>
              <w:rPr>
                <w:lang w:val="en-US"/>
              </w:rPr>
              <w:t>1</w:t>
            </w:r>
          </w:p>
        </w:tc>
        <w:tc>
          <w:tcPr>
            <w:tcW w:w="850" w:type="dxa"/>
            <w:tcBorders>
              <w:top w:val="nil"/>
              <w:left w:val="nil"/>
              <w:bottom w:val="single" w:sz="4" w:space="0" w:color="auto"/>
              <w:right w:val="single" w:sz="4" w:space="0" w:color="auto"/>
            </w:tcBorders>
            <w:shd w:val="clear" w:color="auto" w:fill="FFFFFF"/>
            <w:noWrap/>
            <w:vAlign w:val="bottom"/>
          </w:tcPr>
          <w:p w14:paraId="3BA91313" w14:textId="77777777" w:rsidR="006C567B" w:rsidRDefault="006C567B">
            <w:pPr>
              <w:rPr>
                <w:lang w:val="en-US"/>
              </w:rPr>
            </w:pPr>
            <w:r>
              <w:rPr>
                <w:lang w:val="en-US"/>
              </w:rPr>
              <w:t>1</w:t>
            </w:r>
          </w:p>
        </w:tc>
        <w:tc>
          <w:tcPr>
            <w:tcW w:w="2107" w:type="dxa"/>
            <w:tcBorders>
              <w:top w:val="nil"/>
              <w:left w:val="nil"/>
              <w:bottom w:val="single" w:sz="4" w:space="0" w:color="auto"/>
              <w:right w:val="single" w:sz="4" w:space="0" w:color="auto"/>
            </w:tcBorders>
            <w:shd w:val="clear" w:color="auto" w:fill="FFFFFF"/>
            <w:noWrap/>
            <w:vAlign w:val="bottom"/>
          </w:tcPr>
          <w:p w14:paraId="604D8AE7" w14:textId="77777777" w:rsidR="006C567B" w:rsidRDefault="006C567B">
            <w:pPr>
              <w:rPr>
                <w:lang w:val="en-US"/>
              </w:rPr>
            </w:pPr>
          </w:p>
        </w:tc>
      </w:tr>
      <w:tr w:rsidR="006C567B" w14:paraId="4E82BC6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D8FA2B3" w14:textId="77777777" w:rsidR="006C567B" w:rsidRPr="002C6079" w:rsidRDefault="00071E8C">
            <w:r>
              <w:t>2</w:t>
            </w:r>
            <w:r w:rsidR="002C6079">
              <w:t>7</w:t>
            </w:r>
          </w:p>
        </w:tc>
        <w:tc>
          <w:tcPr>
            <w:tcW w:w="1690" w:type="dxa"/>
            <w:tcBorders>
              <w:top w:val="nil"/>
              <w:left w:val="nil"/>
              <w:bottom w:val="single" w:sz="4" w:space="0" w:color="auto"/>
              <w:right w:val="nil"/>
            </w:tcBorders>
            <w:shd w:val="clear" w:color="auto" w:fill="FFFFFF"/>
            <w:noWrap/>
            <w:vAlign w:val="bottom"/>
          </w:tcPr>
          <w:p w14:paraId="6A61A429" w14:textId="77777777" w:rsidR="006C567B" w:rsidRDefault="006C567B">
            <w:r>
              <w:t>Ивана Стевановић</w:t>
            </w:r>
          </w:p>
        </w:tc>
        <w:tc>
          <w:tcPr>
            <w:tcW w:w="1377" w:type="dxa"/>
            <w:tcBorders>
              <w:top w:val="nil"/>
              <w:left w:val="nil"/>
              <w:bottom w:val="single" w:sz="4" w:space="0" w:color="auto"/>
              <w:right w:val="single" w:sz="4" w:space="0" w:color="auto"/>
            </w:tcBorders>
            <w:shd w:val="clear" w:color="auto" w:fill="FFFFFF"/>
            <w:noWrap/>
            <w:vAlign w:val="bottom"/>
          </w:tcPr>
          <w:p w14:paraId="3EE3B1C1"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4027126E"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35FACD38" w14:textId="77777777" w:rsidR="006C567B" w:rsidRDefault="006C567B">
            <w:r>
              <w:t>4.</w:t>
            </w:r>
          </w:p>
        </w:tc>
        <w:tc>
          <w:tcPr>
            <w:tcW w:w="992" w:type="dxa"/>
            <w:tcBorders>
              <w:top w:val="nil"/>
              <w:left w:val="nil"/>
              <w:bottom w:val="single" w:sz="4" w:space="0" w:color="auto"/>
              <w:right w:val="single" w:sz="4" w:space="0" w:color="auto"/>
            </w:tcBorders>
            <w:shd w:val="clear" w:color="auto" w:fill="FFFFFF"/>
            <w:noWrap/>
            <w:vAlign w:val="bottom"/>
          </w:tcPr>
          <w:p w14:paraId="719FAD37" w14:textId="77777777" w:rsidR="006C567B" w:rsidRPr="00071E8C" w:rsidRDefault="00071E8C">
            <w:r>
              <w:t>8</w:t>
            </w:r>
          </w:p>
        </w:tc>
        <w:tc>
          <w:tcPr>
            <w:tcW w:w="850" w:type="dxa"/>
            <w:tcBorders>
              <w:top w:val="nil"/>
              <w:left w:val="nil"/>
              <w:bottom w:val="single" w:sz="4" w:space="0" w:color="auto"/>
              <w:right w:val="single" w:sz="4" w:space="0" w:color="auto"/>
            </w:tcBorders>
            <w:shd w:val="clear" w:color="auto" w:fill="FFFFFF"/>
            <w:noWrap/>
            <w:vAlign w:val="bottom"/>
          </w:tcPr>
          <w:p w14:paraId="15C508F3" w14:textId="77777777" w:rsidR="006C567B" w:rsidRPr="00071E8C" w:rsidRDefault="00071E8C">
            <w:r>
              <w:t>3</w:t>
            </w:r>
          </w:p>
        </w:tc>
        <w:tc>
          <w:tcPr>
            <w:tcW w:w="2107" w:type="dxa"/>
            <w:tcBorders>
              <w:top w:val="nil"/>
              <w:left w:val="nil"/>
              <w:bottom w:val="single" w:sz="4" w:space="0" w:color="auto"/>
              <w:right w:val="single" w:sz="4" w:space="0" w:color="auto"/>
            </w:tcBorders>
            <w:shd w:val="clear" w:color="auto" w:fill="FFFFFF"/>
            <w:noWrap/>
            <w:vAlign w:val="bottom"/>
          </w:tcPr>
          <w:p w14:paraId="42F51065" w14:textId="77777777" w:rsidR="006C567B" w:rsidRDefault="006C567B">
            <w:pPr>
              <w:rPr>
                <w:lang w:val="en-US"/>
              </w:rPr>
            </w:pPr>
          </w:p>
        </w:tc>
      </w:tr>
      <w:tr w:rsidR="006C567B" w14:paraId="07AC38DF"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8834AE3" w14:textId="77777777" w:rsidR="006C567B" w:rsidRPr="002C6079" w:rsidRDefault="006C567B">
            <w:r>
              <w:t>2</w:t>
            </w:r>
            <w:r w:rsidR="002C6079">
              <w:t>8</w:t>
            </w:r>
          </w:p>
        </w:tc>
        <w:tc>
          <w:tcPr>
            <w:tcW w:w="1690" w:type="dxa"/>
            <w:tcBorders>
              <w:top w:val="nil"/>
              <w:left w:val="nil"/>
              <w:bottom w:val="single" w:sz="4" w:space="0" w:color="auto"/>
              <w:right w:val="nil"/>
            </w:tcBorders>
            <w:shd w:val="clear" w:color="auto" w:fill="FFFFFF"/>
            <w:noWrap/>
            <w:vAlign w:val="bottom"/>
          </w:tcPr>
          <w:p w14:paraId="2FDC9D2A" w14:textId="77777777" w:rsidR="006C567B" w:rsidRDefault="006C567B">
            <w:r>
              <w:t>Маја Ристић</w:t>
            </w:r>
          </w:p>
        </w:tc>
        <w:tc>
          <w:tcPr>
            <w:tcW w:w="1377" w:type="dxa"/>
            <w:tcBorders>
              <w:top w:val="nil"/>
              <w:left w:val="nil"/>
              <w:bottom w:val="single" w:sz="4" w:space="0" w:color="auto"/>
              <w:right w:val="single" w:sz="4" w:space="0" w:color="auto"/>
            </w:tcBorders>
            <w:shd w:val="clear" w:color="auto" w:fill="FFFFFF"/>
            <w:noWrap/>
            <w:vAlign w:val="bottom"/>
          </w:tcPr>
          <w:p w14:paraId="3D861EA9"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5D532165" w14:textId="77777777" w:rsidR="006C567B" w:rsidRDefault="006C567B">
            <w:pPr>
              <w:rPr>
                <w:lang w:val="en-US"/>
              </w:rPr>
            </w:pPr>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5934FE06" w14:textId="77777777" w:rsidR="006C567B" w:rsidRDefault="006C567B">
            <w:r>
              <w:t>4.</w:t>
            </w:r>
          </w:p>
        </w:tc>
        <w:tc>
          <w:tcPr>
            <w:tcW w:w="992" w:type="dxa"/>
            <w:tcBorders>
              <w:top w:val="nil"/>
              <w:left w:val="nil"/>
              <w:bottom w:val="single" w:sz="4" w:space="0" w:color="auto"/>
              <w:right w:val="single" w:sz="4" w:space="0" w:color="auto"/>
            </w:tcBorders>
            <w:shd w:val="clear" w:color="auto" w:fill="FFFFFF"/>
            <w:noWrap/>
            <w:vAlign w:val="bottom"/>
          </w:tcPr>
          <w:p w14:paraId="61022051" w14:textId="77777777" w:rsidR="006C567B" w:rsidRPr="00071E8C" w:rsidRDefault="00071E8C">
            <w:r>
              <w:t>10</w:t>
            </w:r>
          </w:p>
        </w:tc>
        <w:tc>
          <w:tcPr>
            <w:tcW w:w="850" w:type="dxa"/>
            <w:tcBorders>
              <w:top w:val="nil"/>
              <w:left w:val="nil"/>
              <w:bottom w:val="single" w:sz="4" w:space="0" w:color="auto"/>
              <w:right w:val="single" w:sz="4" w:space="0" w:color="auto"/>
            </w:tcBorders>
            <w:shd w:val="clear" w:color="auto" w:fill="FFFFFF"/>
            <w:noWrap/>
            <w:vAlign w:val="bottom"/>
          </w:tcPr>
          <w:p w14:paraId="299EB219" w14:textId="77777777" w:rsidR="006C567B" w:rsidRDefault="006C567B">
            <w:r>
              <w:t>1</w:t>
            </w:r>
          </w:p>
        </w:tc>
        <w:tc>
          <w:tcPr>
            <w:tcW w:w="2107" w:type="dxa"/>
            <w:tcBorders>
              <w:top w:val="nil"/>
              <w:left w:val="nil"/>
              <w:bottom w:val="single" w:sz="4" w:space="0" w:color="auto"/>
              <w:right w:val="single" w:sz="4" w:space="0" w:color="auto"/>
            </w:tcBorders>
            <w:shd w:val="clear" w:color="auto" w:fill="FFFFFF"/>
            <w:noWrap/>
            <w:vAlign w:val="bottom"/>
          </w:tcPr>
          <w:p w14:paraId="4823276C" w14:textId="77777777" w:rsidR="006C567B" w:rsidRDefault="006C567B">
            <w:pPr>
              <w:rPr>
                <w:lang w:val="en-US"/>
              </w:rPr>
            </w:pPr>
          </w:p>
        </w:tc>
      </w:tr>
      <w:tr w:rsidR="00071E8C" w14:paraId="2437E88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50E864B" w14:textId="77777777" w:rsidR="00071E8C" w:rsidRPr="002C6079" w:rsidRDefault="002C6079">
            <w:r>
              <w:t>29</w:t>
            </w:r>
          </w:p>
        </w:tc>
        <w:tc>
          <w:tcPr>
            <w:tcW w:w="1690" w:type="dxa"/>
            <w:tcBorders>
              <w:top w:val="nil"/>
              <w:left w:val="nil"/>
              <w:bottom w:val="single" w:sz="4" w:space="0" w:color="auto"/>
              <w:right w:val="nil"/>
            </w:tcBorders>
            <w:shd w:val="clear" w:color="auto" w:fill="FFFFFF"/>
            <w:noWrap/>
            <w:vAlign w:val="bottom"/>
          </w:tcPr>
          <w:p w14:paraId="4942EFCB" w14:textId="77777777" w:rsidR="00071E8C" w:rsidRPr="00071E8C" w:rsidRDefault="00071E8C">
            <w:r>
              <w:t>Александра</w:t>
            </w:r>
          </w:p>
        </w:tc>
        <w:tc>
          <w:tcPr>
            <w:tcW w:w="1377" w:type="dxa"/>
            <w:tcBorders>
              <w:top w:val="nil"/>
              <w:left w:val="nil"/>
              <w:bottom w:val="single" w:sz="4" w:space="0" w:color="auto"/>
              <w:right w:val="single" w:sz="4" w:space="0" w:color="auto"/>
            </w:tcBorders>
            <w:shd w:val="clear" w:color="auto" w:fill="FFFFFF"/>
            <w:noWrap/>
            <w:vAlign w:val="bottom"/>
          </w:tcPr>
          <w:p w14:paraId="27F62506" w14:textId="77777777" w:rsidR="00071E8C" w:rsidRPr="00071E8C" w:rsidRDefault="00071E8C">
            <w:r>
              <w:t>Драшковић</w:t>
            </w:r>
          </w:p>
        </w:tc>
        <w:tc>
          <w:tcPr>
            <w:tcW w:w="2270" w:type="dxa"/>
            <w:tcBorders>
              <w:top w:val="nil"/>
              <w:left w:val="nil"/>
              <w:bottom w:val="single" w:sz="4" w:space="0" w:color="auto"/>
              <w:right w:val="single" w:sz="4" w:space="0" w:color="auto"/>
            </w:tcBorders>
            <w:shd w:val="clear" w:color="auto" w:fill="FFFFFF"/>
            <w:noWrap/>
            <w:vAlign w:val="bottom"/>
          </w:tcPr>
          <w:p w14:paraId="28F72EB3" w14:textId="77777777" w:rsidR="00071E8C" w:rsidRPr="00071E8C" w:rsidRDefault="003E0EFE">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2DC74280" w14:textId="77777777" w:rsidR="00071E8C" w:rsidRPr="00071E8C" w:rsidRDefault="00071E8C">
            <w:r>
              <w:t>4</w:t>
            </w:r>
            <w:r w:rsidR="003E0EFE">
              <w:t>.</w:t>
            </w:r>
          </w:p>
        </w:tc>
        <w:tc>
          <w:tcPr>
            <w:tcW w:w="992" w:type="dxa"/>
            <w:tcBorders>
              <w:top w:val="nil"/>
              <w:left w:val="nil"/>
              <w:bottom w:val="single" w:sz="4" w:space="0" w:color="auto"/>
              <w:right w:val="single" w:sz="4" w:space="0" w:color="auto"/>
            </w:tcBorders>
            <w:shd w:val="clear" w:color="auto" w:fill="FFFFFF"/>
            <w:noWrap/>
            <w:vAlign w:val="bottom"/>
          </w:tcPr>
          <w:p w14:paraId="504EE830" w14:textId="77777777" w:rsidR="00071E8C" w:rsidRDefault="00071E8C">
            <w:r>
              <w:t>1</w:t>
            </w:r>
          </w:p>
        </w:tc>
        <w:tc>
          <w:tcPr>
            <w:tcW w:w="850" w:type="dxa"/>
            <w:tcBorders>
              <w:top w:val="nil"/>
              <w:left w:val="nil"/>
              <w:bottom w:val="single" w:sz="4" w:space="0" w:color="auto"/>
              <w:right w:val="single" w:sz="4" w:space="0" w:color="auto"/>
            </w:tcBorders>
            <w:shd w:val="clear" w:color="auto" w:fill="FFFFFF"/>
            <w:noWrap/>
            <w:vAlign w:val="bottom"/>
          </w:tcPr>
          <w:p w14:paraId="7E2E6269" w14:textId="77777777" w:rsidR="00071E8C" w:rsidRPr="00071E8C" w:rsidRDefault="00071E8C">
            <w:r>
              <w:t>11</w:t>
            </w:r>
          </w:p>
        </w:tc>
        <w:tc>
          <w:tcPr>
            <w:tcW w:w="2107" w:type="dxa"/>
            <w:tcBorders>
              <w:top w:val="nil"/>
              <w:left w:val="nil"/>
              <w:bottom w:val="single" w:sz="4" w:space="0" w:color="auto"/>
              <w:right w:val="single" w:sz="4" w:space="0" w:color="auto"/>
            </w:tcBorders>
            <w:shd w:val="clear" w:color="auto" w:fill="FFFFFF"/>
            <w:noWrap/>
            <w:vAlign w:val="bottom"/>
          </w:tcPr>
          <w:p w14:paraId="54824257" w14:textId="77777777" w:rsidR="00071E8C" w:rsidRDefault="00071E8C">
            <w:pPr>
              <w:rPr>
                <w:lang w:val="en-US"/>
              </w:rPr>
            </w:pPr>
          </w:p>
        </w:tc>
      </w:tr>
      <w:tr w:rsidR="003E0EFE" w14:paraId="45FA331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FE09CF3" w14:textId="77777777" w:rsidR="003E0EFE" w:rsidRPr="002C6079" w:rsidRDefault="003E0EFE">
            <w:r>
              <w:t>3</w:t>
            </w:r>
            <w:r w:rsidR="002C6079">
              <w:t>0</w:t>
            </w:r>
          </w:p>
        </w:tc>
        <w:tc>
          <w:tcPr>
            <w:tcW w:w="1690" w:type="dxa"/>
            <w:tcBorders>
              <w:top w:val="nil"/>
              <w:left w:val="nil"/>
              <w:bottom w:val="single" w:sz="4" w:space="0" w:color="auto"/>
              <w:right w:val="nil"/>
            </w:tcBorders>
            <w:shd w:val="clear" w:color="auto" w:fill="FFFFFF"/>
            <w:noWrap/>
            <w:vAlign w:val="bottom"/>
          </w:tcPr>
          <w:p w14:paraId="36F1CD33" w14:textId="77777777" w:rsidR="003E0EFE" w:rsidRDefault="003E0EFE">
            <w:r>
              <w:t>Невена</w:t>
            </w:r>
          </w:p>
        </w:tc>
        <w:tc>
          <w:tcPr>
            <w:tcW w:w="1377" w:type="dxa"/>
            <w:tcBorders>
              <w:top w:val="nil"/>
              <w:left w:val="nil"/>
              <w:bottom w:val="single" w:sz="4" w:space="0" w:color="auto"/>
              <w:right w:val="single" w:sz="4" w:space="0" w:color="auto"/>
            </w:tcBorders>
            <w:shd w:val="clear" w:color="auto" w:fill="FFFFFF"/>
            <w:noWrap/>
            <w:vAlign w:val="bottom"/>
          </w:tcPr>
          <w:p w14:paraId="7559FCD5" w14:textId="77777777" w:rsidR="003E0EFE" w:rsidRDefault="003E0EFE">
            <w:r>
              <w:t>Домишевац</w:t>
            </w:r>
          </w:p>
        </w:tc>
        <w:tc>
          <w:tcPr>
            <w:tcW w:w="2270" w:type="dxa"/>
            <w:tcBorders>
              <w:top w:val="nil"/>
              <w:left w:val="nil"/>
              <w:bottom w:val="single" w:sz="4" w:space="0" w:color="auto"/>
              <w:right w:val="single" w:sz="4" w:space="0" w:color="auto"/>
            </w:tcBorders>
            <w:shd w:val="clear" w:color="auto" w:fill="FFFFFF"/>
            <w:noWrap/>
            <w:vAlign w:val="bottom"/>
          </w:tcPr>
          <w:p w14:paraId="18457962" w14:textId="77777777" w:rsidR="003E0EFE" w:rsidRDefault="003E0EFE">
            <w:r>
              <w:rPr>
                <w:lang w:val="en-US"/>
              </w:rPr>
              <w:t>мед.сестравасп.</w:t>
            </w:r>
          </w:p>
        </w:tc>
        <w:tc>
          <w:tcPr>
            <w:tcW w:w="849" w:type="dxa"/>
            <w:tcBorders>
              <w:top w:val="nil"/>
              <w:left w:val="nil"/>
              <w:bottom w:val="single" w:sz="4" w:space="0" w:color="auto"/>
              <w:right w:val="single" w:sz="4" w:space="0" w:color="auto"/>
            </w:tcBorders>
            <w:shd w:val="clear" w:color="auto" w:fill="FFFFFF"/>
            <w:noWrap/>
            <w:vAlign w:val="bottom"/>
          </w:tcPr>
          <w:p w14:paraId="3C4E5DC6" w14:textId="77777777" w:rsidR="003E0EFE" w:rsidRDefault="003E0EFE">
            <w:r>
              <w:t>4.</w:t>
            </w:r>
          </w:p>
        </w:tc>
        <w:tc>
          <w:tcPr>
            <w:tcW w:w="992" w:type="dxa"/>
            <w:tcBorders>
              <w:top w:val="nil"/>
              <w:left w:val="nil"/>
              <w:bottom w:val="single" w:sz="4" w:space="0" w:color="auto"/>
              <w:right w:val="single" w:sz="4" w:space="0" w:color="auto"/>
            </w:tcBorders>
            <w:shd w:val="clear" w:color="auto" w:fill="FFFFFF"/>
            <w:noWrap/>
            <w:vAlign w:val="bottom"/>
          </w:tcPr>
          <w:p w14:paraId="25703F1C" w14:textId="77777777" w:rsidR="003E0EFE" w:rsidRDefault="003E0EFE">
            <w:r>
              <w:t>5</w:t>
            </w:r>
          </w:p>
        </w:tc>
        <w:tc>
          <w:tcPr>
            <w:tcW w:w="850" w:type="dxa"/>
            <w:tcBorders>
              <w:top w:val="nil"/>
              <w:left w:val="nil"/>
              <w:bottom w:val="single" w:sz="4" w:space="0" w:color="auto"/>
              <w:right w:val="single" w:sz="4" w:space="0" w:color="auto"/>
            </w:tcBorders>
            <w:shd w:val="clear" w:color="auto" w:fill="FFFFFF"/>
            <w:noWrap/>
            <w:vAlign w:val="bottom"/>
          </w:tcPr>
          <w:p w14:paraId="5E31E844" w14:textId="77777777" w:rsidR="003E0EFE" w:rsidRDefault="003E0EFE">
            <w:r>
              <w:t>5</w:t>
            </w:r>
          </w:p>
        </w:tc>
        <w:tc>
          <w:tcPr>
            <w:tcW w:w="2107" w:type="dxa"/>
            <w:tcBorders>
              <w:top w:val="nil"/>
              <w:left w:val="nil"/>
              <w:bottom w:val="single" w:sz="4" w:space="0" w:color="auto"/>
              <w:right w:val="single" w:sz="4" w:space="0" w:color="auto"/>
            </w:tcBorders>
            <w:shd w:val="clear" w:color="auto" w:fill="FFFFFF"/>
            <w:noWrap/>
            <w:vAlign w:val="bottom"/>
          </w:tcPr>
          <w:p w14:paraId="3BA86367" w14:textId="77777777" w:rsidR="003E0EFE" w:rsidRDefault="003E0EFE">
            <w:pPr>
              <w:rPr>
                <w:lang w:val="en-US"/>
              </w:rPr>
            </w:pPr>
          </w:p>
        </w:tc>
      </w:tr>
      <w:tr w:rsidR="006C567B" w14:paraId="67EC783C"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A860C69"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7396EDEF" w14:textId="77777777" w:rsidR="006C567B" w:rsidRDefault="006C567B">
            <w:pPr>
              <w:rPr>
                <w:lang w:val="en-US"/>
              </w:rPr>
            </w:pPr>
            <w:r>
              <w:rPr>
                <w:lang w:val="en-US"/>
              </w:rPr>
              <w:t>АДМИНИСТР.</w:t>
            </w:r>
          </w:p>
        </w:tc>
        <w:tc>
          <w:tcPr>
            <w:tcW w:w="1377" w:type="dxa"/>
            <w:tcBorders>
              <w:top w:val="nil"/>
              <w:left w:val="nil"/>
              <w:bottom w:val="single" w:sz="4" w:space="0" w:color="auto"/>
              <w:right w:val="single" w:sz="4" w:space="0" w:color="auto"/>
            </w:tcBorders>
            <w:shd w:val="clear" w:color="auto" w:fill="FFFFFF"/>
            <w:noWrap/>
            <w:vAlign w:val="bottom"/>
          </w:tcPr>
          <w:p w14:paraId="0032E935"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3C2941A3"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15C7EA94"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317EE1E5"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6BACD585"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60884C85" w14:textId="77777777" w:rsidR="006C567B" w:rsidRDefault="006C567B">
            <w:pPr>
              <w:rPr>
                <w:lang w:val="en-US"/>
              </w:rPr>
            </w:pPr>
          </w:p>
        </w:tc>
      </w:tr>
      <w:tr w:rsidR="006C567B" w14:paraId="20E9CBC6"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75CD818A" w14:textId="77777777" w:rsidR="006C567B" w:rsidRPr="002C6079" w:rsidRDefault="002C6079">
            <w:r>
              <w:t>31</w:t>
            </w:r>
          </w:p>
        </w:tc>
        <w:tc>
          <w:tcPr>
            <w:tcW w:w="1690" w:type="dxa"/>
            <w:tcBorders>
              <w:top w:val="nil"/>
              <w:left w:val="nil"/>
              <w:bottom w:val="single" w:sz="4" w:space="0" w:color="auto"/>
              <w:right w:val="nil"/>
            </w:tcBorders>
            <w:shd w:val="clear" w:color="auto" w:fill="FFFFFF"/>
            <w:noWrap/>
            <w:vAlign w:val="bottom"/>
          </w:tcPr>
          <w:p w14:paraId="67EF92FA" w14:textId="77777777" w:rsidR="006C567B" w:rsidRDefault="006C567B">
            <w:pPr>
              <w:rPr>
                <w:lang w:val="en-US"/>
              </w:rPr>
            </w:pPr>
            <w:r>
              <w:rPr>
                <w:lang w:val="en-US"/>
              </w:rPr>
              <w:t>Јасна</w:t>
            </w:r>
          </w:p>
        </w:tc>
        <w:tc>
          <w:tcPr>
            <w:tcW w:w="1377" w:type="dxa"/>
            <w:tcBorders>
              <w:top w:val="nil"/>
              <w:left w:val="nil"/>
              <w:bottom w:val="single" w:sz="4" w:space="0" w:color="auto"/>
              <w:right w:val="single" w:sz="4" w:space="0" w:color="auto"/>
            </w:tcBorders>
            <w:shd w:val="clear" w:color="auto" w:fill="FFFFFF"/>
            <w:noWrap/>
            <w:vAlign w:val="bottom"/>
          </w:tcPr>
          <w:p w14:paraId="6CE666CC" w14:textId="77777777" w:rsidR="006C567B" w:rsidRDefault="006C567B">
            <w:pPr>
              <w:rPr>
                <w:lang w:val="en-US"/>
              </w:rPr>
            </w:pPr>
            <w:r>
              <w:rPr>
                <w:lang w:val="en-US"/>
              </w:rPr>
              <w:t>Богдановић</w:t>
            </w:r>
          </w:p>
        </w:tc>
        <w:tc>
          <w:tcPr>
            <w:tcW w:w="2270" w:type="dxa"/>
            <w:tcBorders>
              <w:top w:val="nil"/>
              <w:left w:val="nil"/>
              <w:bottom w:val="single" w:sz="4" w:space="0" w:color="auto"/>
              <w:right w:val="single" w:sz="4" w:space="0" w:color="auto"/>
            </w:tcBorders>
            <w:shd w:val="clear" w:color="auto" w:fill="FFFFFF"/>
            <w:noWrap/>
            <w:vAlign w:val="bottom"/>
          </w:tcPr>
          <w:p w14:paraId="5E02821D" w14:textId="77777777" w:rsidR="006C567B" w:rsidRDefault="006C567B">
            <w:pPr>
              <w:rPr>
                <w:lang w:val="en-US"/>
              </w:rPr>
            </w:pPr>
            <w:r>
              <w:rPr>
                <w:lang w:val="en-US"/>
              </w:rPr>
              <w:t>дипл.економиста</w:t>
            </w:r>
          </w:p>
        </w:tc>
        <w:tc>
          <w:tcPr>
            <w:tcW w:w="849" w:type="dxa"/>
            <w:tcBorders>
              <w:top w:val="nil"/>
              <w:left w:val="nil"/>
              <w:bottom w:val="single" w:sz="4" w:space="0" w:color="auto"/>
              <w:right w:val="single" w:sz="4" w:space="0" w:color="auto"/>
            </w:tcBorders>
            <w:shd w:val="clear" w:color="auto" w:fill="FFFFFF"/>
            <w:noWrap/>
            <w:vAlign w:val="bottom"/>
          </w:tcPr>
          <w:p w14:paraId="214682DB" w14:textId="77777777" w:rsidR="006C567B" w:rsidRDefault="006C567B">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2916C9C0" w14:textId="77777777" w:rsidR="006C567B" w:rsidRPr="00994C73" w:rsidRDefault="00994C73">
            <w:r>
              <w:t>4</w:t>
            </w:r>
          </w:p>
        </w:tc>
        <w:tc>
          <w:tcPr>
            <w:tcW w:w="850" w:type="dxa"/>
            <w:tcBorders>
              <w:top w:val="nil"/>
              <w:left w:val="nil"/>
              <w:bottom w:val="single" w:sz="4" w:space="0" w:color="auto"/>
              <w:right w:val="single" w:sz="4" w:space="0" w:color="auto"/>
            </w:tcBorders>
            <w:shd w:val="clear" w:color="auto" w:fill="FFFFFF"/>
            <w:noWrap/>
            <w:vAlign w:val="bottom"/>
          </w:tcPr>
          <w:p w14:paraId="6A469B72" w14:textId="77777777" w:rsidR="006C567B" w:rsidRPr="00994C73" w:rsidRDefault="00994C73">
            <w:r>
              <w:t>4</w:t>
            </w:r>
          </w:p>
        </w:tc>
        <w:tc>
          <w:tcPr>
            <w:tcW w:w="2107" w:type="dxa"/>
            <w:tcBorders>
              <w:top w:val="nil"/>
              <w:left w:val="nil"/>
              <w:bottom w:val="single" w:sz="4" w:space="0" w:color="auto"/>
              <w:right w:val="single" w:sz="4" w:space="0" w:color="auto"/>
            </w:tcBorders>
            <w:shd w:val="clear" w:color="auto" w:fill="FFFFFF"/>
            <w:noWrap/>
            <w:vAlign w:val="bottom"/>
          </w:tcPr>
          <w:p w14:paraId="31C6564E" w14:textId="77777777" w:rsidR="006C567B" w:rsidRDefault="006C567B">
            <w:pPr>
              <w:rPr>
                <w:lang w:val="en-US"/>
              </w:rPr>
            </w:pPr>
          </w:p>
        </w:tc>
      </w:tr>
      <w:tr w:rsidR="006C567B" w14:paraId="0905217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43B31D0" w14:textId="77777777" w:rsidR="006C567B" w:rsidRPr="002C6079" w:rsidRDefault="00994C73">
            <w:r>
              <w:t>3</w:t>
            </w:r>
            <w:r w:rsidR="002C6079">
              <w:t>2</w:t>
            </w:r>
          </w:p>
        </w:tc>
        <w:tc>
          <w:tcPr>
            <w:tcW w:w="1690" w:type="dxa"/>
            <w:tcBorders>
              <w:top w:val="nil"/>
              <w:left w:val="nil"/>
              <w:bottom w:val="single" w:sz="4" w:space="0" w:color="auto"/>
              <w:right w:val="nil"/>
            </w:tcBorders>
            <w:shd w:val="clear" w:color="auto" w:fill="FFFFFF"/>
            <w:noWrap/>
            <w:vAlign w:val="bottom"/>
          </w:tcPr>
          <w:p w14:paraId="2DF2CBF6" w14:textId="77777777" w:rsidR="006C567B" w:rsidRDefault="006C567B">
            <w:pPr>
              <w:rPr>
                <w:lang w:val="en-US"/>
              </w:rPr>
            </w:pPr>
            <w:r>
              <w:rPr>
                <w:lang w:val="en-US"/>
              </w:rPr>
              <w:t>Олга</w:t>
            </w:r>
          </w:p>
        </w:tc>
        <w:tc>
          <w:tcPr>
            <w:tcW w:w="1377" w:type="dxa"/>
            <w:tcBorders>
              <w:top w:val="nil"/>
              <w:left w:val="nil"/>
              <w:bottom w:val="single" w:sz="4" w:space="0" w:color="auto"/>
              <w:right w:val="single" w:sz="4" w:space="0" w:color="auto"/>
            </w:tcBorders>
            <w:shd w:val="clear" w:color="auto" w:fill="FFFFFF"/>
            <w:noWrap/>
            <w:vAlign w:val="bottom"/>
          </w:tcPr>
          <w:p w14:paraId="56875636" w14:textId="77777777" w:rsidR="006C567B" w:rsidRDefault="006C567B">
            <w:pPr>
              <w:rPr>
                <w:lang w:val="en-US"/>
              </w:rPr>
            </w:pPr>
            <w:r>
              <w:rPr>
                <w:lang w:val="en-US"/>
              </w:rPr>
              <w:t>Ђуровић</w:t>
            </w:r>
          </w:p>
        </w:tc>
        <w:tc>
          <w:tcPr>
            <w:tcW w:w="2270" w:type="dxa"/>
            <w:tcBorders>
              <w:top w:val="nil"/>
              <w:left w:val="nil"/>
              <w:bottom w:val="single" w:sz="4" w:space="0" w:color="auto"/>
              <w:right w:val="single" w:sz="4" w:space="0" w:color="auto"/>
            </w:tcBorders>
            <w:shd w:val="clear" w:color="auto" w:fill="FFFFFF"/>
            <w:noWrap/>
            <w:vAlign w:val="bottom"/>
          </w:tcPr>
          <w:p w14:paraId="21033826" w14:textId="77777777" w:rsidR="006C567B" w:rsidRDefault="006C567B">
            <w:pPr>
              <w:rPr>
                <w:lang w:val="en-US"/>
              </w:rPr>
            </w:pPr>
            <w:r>
              <w:rPr>
                <w:lang w:val="en-US"/>
              </w:rPr>
              <w:t>дипл.економиста</w:t>
            </w:r>
          </w:p>
        </w:tc>
        <w:tc>
          <w:tcPr>
            <w:tcW w:w="849" w:type="dxa"/>
            <w:tcBorders>
              <w:top w:val="nil"/>
              <w:left w:val="nil"/>
              <w:bottom w:val="single" w:sz="4" w:space="0" w:color="auto"/>
              <w:right w:val="single" w:sz="4" w:space="0" w:color="auto"/>
            </w:tcBorders>
            <w:shd w:val="clear" w:color="auto" w:fill="FFFFFF"/>
            <w:noWrap/>
            <w:vAlign w:val="bottom"/>
          </w:tcPr>
          <w:p w14:paraId="138DDE2D" w14:textId="77777777" w:rsidR="006C567B" w:rsidRDefault="006C567B">
            <w:pPr>
              <w:rPr>
                <w:lang w:val="en-US"/>
              </w:rPr>
            </w:pPr>
            <w:r>
              <w:rPr>
                <w:lang w:val="en-US"/>
              </w:rPr>
              <w:t>6.2.             240</w:t>
            </w:r>
          </w:p>
        </w:tc>
        <w:tc>
          <w:tcPr>
            <w:tcW w:w="992" w:type="dxa"/>
            <w:tcBorders>
              <w:top w:val="nil"/>
              <w:left w:val="nil"/>
              <w:bottom w:val="single" w:sz="4" w:space="0" w:color="auto"/>
              <w:right w:val="single" w:sz="4" w:space="0" w:color="auto"/>
            </w:tcBorders>
            <w:shd w:val="clear" w:color="auto" w:fill="FFFFFF"/>
            <w:noWrap/>
            <w:vAlign w:val="bottom"/>
          </w:tcPr>
          <w:p w14:paraId="44912C0E" w14:textId="77777777" w:rsidR="006C567B" w:rsidRPr="00994C73" w:rsidRDefault="00994C73">
            <w:r>
              <w:t>3</w:t>
            </w:r>
          </w:p>
        </w:tc>
        <w:tc>
          <w:tcPr>
            <w:tcW w:w="850" w:type="dxa"/>
            <w:tcBorders>
              <w:top w:val="nil"/>
              <w:left w:val="nil"/>
              <w:bottom w:val="single" w:sz="4" w:space="0" w:color="auto"/>
              <w:right w:val="single" w:sz="4" w:space="0" w:color="auto"/>
            </w:tcBorders>
            <w:shd w:val="clear" w:color="auto" w:fill="FFFFFF"/>
            <w:noWrap/>
            <w:vAlign w:val="bottom"/>
          </w:tcPr>
          <w:p w14:paraId="1053E869" w14:textId="77777777" w:rsidR="006C567B" w:rsidRPr="00994C73" w:rsidRDefault="00994C73">
            <w:r>
              <w:t>3</w:t>
            </w:r>
          </w:p>
        </w:tc>
        <w:tc>
          <w:tcPr>
            <w:tcW w:w="2107" w:type="dxa"/>
            <w:tcBorders>
              <w:top w:val="nil"/>
              <w:left w:val="nil"/>
              <w:bottom w:val="single" w:sz="4" w:space="0" w:color="auto"/>
              <w:right w:val="single" w:sz="4" w:space="0" w:color="auto"/>
            </w:tcBorders>
            <w:shd w:val="clear" w:color="auto" w:fill="FFFFFF"/>
            <w:noWrap/>
            <w:vAlign w:val="bottom"/>
          </w:tcPr>
          <w:p w14:paraId="7E07B704" w14:textId="77777777" w:rsidR="006C567B" w:rsidRDefault="006C567B">
            <w:pPr>
              <w:rPr>
                <w:lang w:val="en-US"/>
              </w:rPr>
            </w:pPr>
          </w:p>
        </w:tc>
      </w:tr>
      <w:tr w:rsidR="006C567B" w14:paraId="07A08B9A"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24E1CCBD" w14:textId="77777777" w:rsidR="006C567B" w:rsidRDefault="002C6079">
            <w:r>
              <w:t>33</w:t>
            </w:r>
            <w:r w:rsidR="006C567B">
              <w:t>.</w:t>
            </w:r>
          </w:p>
        </w:tc>
        <w:tc>
          <w:tcPr>
            <w:tcW w:w="1690" w:type="dxa"/>
            <w:tcBorders>
              <w:top w:val="nil"/>
              <w:left w:val="nil"/>
              <w:bottom w:val="single" w:sz="4" w:space="0" w:color="auto"/>
              <w:right w:val="nil"/>
            </w:tcBorders>
            <w:shd w:val="clear" w:color="auto" w:fill="FFFFFF"/>
            <w:noWrap/>
            <w:vAlign w:val="bottom"/>
          </w:tcPr>
          <w:p w14:paraId="057847D4" w14:textId="77777777" w:rsidR="006C567B" w:rsidRDefault="006C567B">
            <w:pPr>
              <w:rPr>
                <w:lang w:val="en-US"/>
              </w:rPr>
            </w:pPr>
            <w:r>
              <w:rPr>
                <w:lang w:val="en-US"/>
              </w:rPr>
              <w:t>Марија</w:t>
            </w:r>
          </w:p>
        </w:tc>
        <w:tc>
          <w:tcPr>
            <w:tcW w:w="1377" w:type="dxa"/>
            <w:tcBorders>
              <w:top w:val="nil"/>
              <w:left w:val="nil"/>
              <w:bottom w:val="single" w:sz="4" w:space="0" w:color="auto"/>
              <w:right w:val="single" w:sz="4" w:space="0" w:color="auto"/>
            </w:tcBorders>
            <w:shd w:val="clear" w:color="auto" w:fill="FFFFFF"/>
            <w:noWrap/>
            <w:vAlign w:val="bottom"/>
          </w:tcPr>
          <w:p w14:paraId="72684955" w14:textId="77777777" w:rsidR="006C567B" w:rsidRDefault="006C567B">
            <w:pPr>
              <w:rPr>
                <w:lang w:val="en-US"/>
              </w:rPr>
            </w:pPr>
            <w:r>
              <w:rPr>
                <w:lang w:val="en-US"/>
              </w:rPr>
              <w:t>Станојевић</w:t>
            </w:r>
          </w:p>
        </w:tc>
        <w:tc>
          <w:tcPr>
            <w:tcW w:w="2270" w:type="dxa"/>
            <w:tcBorders>
              <w:top w:val="nil"/>
              <w:left w:val="nil"/>
              <w:bottom w:val="single" w:sz="4" w:space="0" w:color="auto"/>
              <w:right w:val="single" w:sz="4" w:space="0" w:color="auto"/>
            </w:tcBorders>
            <w:shd w:val="clear" w:color="auto" w:fill="FFFFFF"/>
            <w:noWrap/>
            <w:vAlign w:val="bottom"/>
          </w:tcPr>
          <w:p w14:paraId="25D2405C" w14:textId="77777777" w:rsidR="006C567B" w:rsidRDefault="006C567B">
            <w:pPr>
              <w:rPr>
                <w:lang w:val="en-US"/>
              </w:rPr>
            </w:pPr>
            <w:r>
              <w:rPr>
                <w:lang w:val="en-US"/>
              </w:rPr>
              <w:t>сарадникзаисхрану –нутриц.</w:t>
            </w:r>
          </w:p>
        </w:tc>
        <w:tc>
          <w:tcPr>
            <w:tcW w:w="849" w:type="dxa"/>
            <w:tcBorders>
              <w:top w:val="nil"/>
              <w:left w:val="nil"/>
              <w:bottom w:val="single" w:sz="4" w:space="0" w:color="auto"/>
              <w:right w:val="single" w:sz="4" w:space="0" w:color="auto"/>
            </w:tcBorders>
            <w:shd w:val="clear" w:color="auto" w:fill="FFFFFF"/>
            <w:noWrap/>
            <w:vAlign w:val="bottom"/>
          </w:tcPr>
          <w:p w14:paraId="0DFBD447" w14:textId="77777777" w:rsidR="006C567B" w:rsidRDefault="006C567B">
            <w:pPr>
              <w:rPr>
                <w:lang w:val="en-US"/>
              </w:rPr>
            </w:pPr>
            <w:r>
              <w:rPr>
                <w:lang w:val="en-US"/>
              </w:rPr>
              <w:t xml:space="preserve">6.1.             180 </w:t>
            </w:r>
          </w:p>
        </w:tc>
        <w:tc>
          <w:tcPr>
            <w:tcW w:w="992" w:type="dxa"/>
            <w:tcBorders>
              <w:top w:val="nil"/>
              <w:left w:val="nil"/>
              <w:bottom w:val="single" w:sz="4" w:space="0" w:color="auto"/>
              <w:right w:val="single" w:sz="4" w:space="0" w:color="auto"/>
            </w:tcBorders>
            <w:shd w:val="clear" w:color="auto" w:fill="FFFFFF"/>
            <w:noWrap/>
            <w:vAlign w:val="bottom"/>
          </w:tcPr>
          <w:p w14:paraId="110B6CE1" w14:textId="77777777" w:rsidR="006C567B" w:rsidRDefault="006C567B">
            <w:pPr>
              <w:rPr>
                <w:lang w:val="en-US"/>
              </w:rPr>
            </w:pPr>
            <w:r>
              <w:rPr>
                <w:lang w:val="en-US"/>
              </w:rPr>
              <w:t>2</w:t>
            </w:r>
          </w:p>
        </w:tc>
        <w:tc>
          <w:tcPr>
            <w:tcW w:w="850" w:type="dxa"/>
            <w:tcBorders>
              <w:top w:val="nil"/>
              <w:left w:val="nil"/>
              <w:bottom w:val="single" w:sz="4" w:space="0" w:color="auto"/>
              <w:right w:val="single" w:sz="4" w:space="0" w:color="auto"/>
            </w:tcBorders>
            <w:shd w:val="clear" w:color="auto" w:fill="FFFFFF"/>
            <w:noWrap/>
            <w:vAlign w:val="bottom"/>
          </w:tcPr>
          <w:p w14:paraId="7E5CB958" w14:textId="77777777" w:rsidR="006C567B" w:rsidRDefault="006C567B">
            <w:pPr>
              <w:rPr>
                <w:lang w:val="en-US"/>
              </w:rPr>
            </w:pPr>
            <w:r>
              <w:rPr>
                <w:lang w:val="en-US"/>
              </w:rPr>
              <w:t>2</w:t>
            </w:r>
          </w:p>
        </w:tc>
        <w:tc>
          <w:tcPr>
            <w:tcW w:w="2107" w:type="dxa"/>
            <w:tcBorders>
              <w:top w:val="nil"/>
              <w:left w:val="nil"/>
              <w:bottom w:val="single" w:sz="4" w:space="0" w:color="auto"/>
              <w:right w:val="single" w:sz="4" w:space="0" w:color="auto"/>
            </w:tcBorders>
            <w:shd w:val="clear" w:color="auto" w:fill="FFFFFF"/>
            <w:noWrap/>
            <w:vAlign w:val="bottom"/>
          </w:tcPr>
          <w:p w14:paraId="463F5B5B" w14:textId="77777777" w:rsidR="006C567B" w:rsidRDefault="006C567B">
            <w:pPr>
              <w:rPr>
                <w:lang w:val="en-US"/>
              </w:rPr>
            </w:pPr>
          </w:p>
        </w:tc>
      </w:tr>
      <w:tr w:rsidR="006C567B" w14:paraId="5726D972"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351848BF" w14:textId="77777777" w:rsidR="006C567B" w:rsidRPr="002C6079" w:rsidRDefault="006C567B"/>
        </w:tc>
        <w:tc>
          <w:tcPr>
            <w:tcW w:w="1690" w:type="dxa"/>
            <w:tcBorders>
              <w:top w:val="nil"/>
              <w:left w:val="nil"/>
              <w:bottom w:val="single" w:sz="4" w:space="0" w:color="auto"/>
              <w:right w:val="nil"/>
            </w:tcBorders>
            <w:shd w:val="clear" w:color="auto" w:fill="FFFFFF"/>
            <w:noWrap/>
            <w:vAlign w:val="bottom"/>
          </w:tcPr>
          <w:p w14:paraId="7FAB8AE5" w14:textId="77777777" w:rsidR="006C567B" w:rsidRDefault="006C567B">
            <w:pPr>
              <w:rPr>
                <w:lang w:val="en-US"/>
              </w:rPr>
            </w:pPr>
            <w:r>
              <w:rPr>
                <w:lang w:val="en-US"/>
              </w:rPr>
              <w:t>КУХИЊА</w:t>
            </w:r>
          </w:p>
        </w:tc>
        <w:tc>
          <w:tcPr>
            <w:tcW w:w="1377" w:type="dxa"/>
            <w:tcBorders>
              <w:top w:val="nil"/>
              <w:left w:val="nil"/>
              <w:bottom w:val="single" w:sz="4" w:space="0" w:color="auto"/>
              <w:right w:val="single" w:sz="4" w:space="0" w:color="auto"/>
            </w:tcBorders>
            <w:shd w:val="clear" w:color="auto" w:fill="FFFFFF"/>
            <w:noWrap/>
            <w:vAlign w:val="bottom"/>
          </w:tcPr>
          <w:p w14:paraId="72FC6647"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57ECB1FF"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2E755563"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665970F5"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104F5779"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4EDB8915" w14:textId="77777777" w:rsidR="006C567B" w:rsidRDefault="006C567B">
            <w:pPr>
              <w:rPr>
                <w:lang w:val="en-US"/>
              </w:rPr>
            </w:pPr>
          </w:p>
        </w:tc>
      </w:tr>
      <w:tr w:rsidR="006C567B" w14:paraId="02E6DFB4"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870DD0F" w14:textId="77777777" w:rsidR="006C567B" w:rsidRPr="002C6079" w:rsidRDefault="003E0EFE">
            <w:r>
              <w:t>3</w:t>
            </w:r>
            <w:r w:rsidR="002C6079">
              <w:t>4</w:t>
            </w:r>
          </w:p>
        </w:tc>
        <w:tc>
          <w:tcPr>
            <w:tcW w:w="1690" w:type="dxa"/>
            <w:tcBorders>
              <w:top w:val="nil"/>
              <w:left w:val="nil"/>
              <w:bottom w:val="single" w:sz="4" w:space="0" w:color="auto"/>
              <w:right w:val="nil"/>
            </w:tcBorders>
            <w:shd w:val="clear" w:color="auto" w:fill="FFFFFF"/>
            <w:noWrap/>
            <w:vAlign w:val="bottom"/>
          </w:tcPr>
          <w:p w14:paraId="6CDD387A" w14:textId="77777777" w:rsidR="006C567B" w:rsidRDefault="006C567B">
            <w:pPr>
              <w:rPr>
                <w:lang w:val="en-US"/>
              </w:rPr>
            </w:pPr>
            <w:r>
              <w:rPr>
                <w:lang w:val="en-US"/>
              </w:rPr>
              <w:t>Јасмина</w:t>
            </w:r>
          </w:p>
        </w:tc>
        <w:tc>
          <w:tcPr>
            <w:tcW w:w="1377" w:type="dxa"/>
            <w:tcBorders>
              <w:top w:val="nil"/>
              <w:left w:val="nil"/>
              <w:bottom w:val="single" w:sz="4" w:space="0" w:color="auto"/>
              <w:right w:val="single" w:sz="4" w:space="0" w:color="auto"/>
            </w:tcBorders>
            <w:shd w:val="clear" w:color="auto" w:fill="FFFFFF"/>
            <w:noWrap/>
            <w:vAlign w:val="bottom"/>
          </w:tcPr>
          <w:p w14:paraId="7DCC8AB7" w14:textId="77777777" w:rsidR="006C567B" w:rsidRDefault="006C567B">
            <w:pPr>
              <w:rPr>
                <w:lang w:val="en-US"/>
              </w:rPr>
            </w:pPr>
            <w:r>
              <w:rPr>
                <w:lang w:val="en-US"/>
              </w:rPr>
              <w:t>Дуркалић</w:t>
            </w:r>
          </w:p>
        </w:tc>
        <w:tc>
          <w:tcPr>
            <w:tcW w:w="2270" w:type="dxa"/>
            <w:tcBorders>
              <w:top w:val="nil"/>
              <w:left w:val="nil"/>
              <w:bottom w:val="single" w:sz="4" w:space="0" w:color="auto"/>
              <w:right w:val="single" w:sz="4" w:space="0" w:color="auto"/>
            </w:tcBorders>
            <w:shd w:val="clear" w:color="auto" w:fill="FFFFFF"/>
            <w:noWrap/>
            <w:vAlign w:val="bottom"/>
          </w:tcPr>
          <w:p w14:paraId="2AF28BFD"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35F125FA"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7F4AC314" w14:textId="77777777" w:rsidR="006C567B" w:rsidRPr="003E0EFE" w:rsidRDefault="003E0EFE">
            <w:r>
              <w:t>3</w:t>
            </w:r>
          </w:p>
        </w:tc>
        <w:tc>
          <w:tcPr>
            <w:tcW w:w="850" w:type="dxa"/>
            <w:tcBorders>
              <w:top w:val="nil"/>
              <w:left w:val="nil"/>
              <w:bottom w:val="single" w:sz="4" w:space="0" w:color="auto"/>
              <w:right w:val="single" w:sz="4" w:space="0" w:color="auto"/>
            </w:tcBorders>
            <w:shd w:val="clear" w:color="auto" w:fill="FFFFFF"/>
            <w:noWrap/>
            <w:vAlign w:val="bottom"/>
          </w:tcPr>
          <w:p w14:paraId="722ADF9B" w14:textId="77777777" w:rsidR="006C567B" w:rsidRPr="003E0EFE" w:rsidRDefault="003E0EFE">
            <w:r>
              <w:t>3</w:t>
            </w:r>
          </w:p>
        </w:tc>
        <w:tc>
          <w:tcPr>
            <w:tcW w:w="2107" w:type="dxa"/>
            <w:tcBorders>
              <w:top w:val="nil"/>
              <w:left w:val="nil"/>
              <w:bottom w:val="single" w:sz="4" w:space="0" w:color="auto"/>
              <w:right w:val="single" w:sz="4" w:space="0" w:color="auto"/>
            </w:tcBorders>
            <w:shd w:val="clear" w:color="auto" w:fill="FFFFFF"/>
            <w:noWrap/>
            <w:vAlign w:val="bottom"/>
          </w:tcPr>
          <w:p w14:paraId="71D13B8F" w14:textId="77777777" w:rsidR="006C567B" w:rsidRDefault="006C567B">
            <w:pPr>
              <w:rPr>
                <w:lang w:val="en-US"/>
              </w:rPr>
            </w:pPr>
          </w:p>
        </w:tc>
      </w:tr>
      <w:tr w:rsidR="006C567B" w14:paraId="71FFF92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6E20AE84" w14:textId="77777777" w:rsidR="006C567B" w:rsidRPr="002C6079" w:rsidRDefault="002C6079">
            <w:r>
              <w:t>35</w:t>
            </w:r>
          </w:p>
        </w:tc>
        <w:tc>
          <w:tcPr>
            <w:tcW w:w="1690" w:type="dxa"/>
            <w:tcBorders>
              <w:top w:val="nil"/>
              <w:left w:val="nil"/>
              <w:bottom w:val="single" w:sz="4" w:space="0" w:color="auto"/>
              <w:right w:val="nil"/>
            </w:tcBorders>
            <w:shd w:val="clear" w:color="auto" w:fill="FFFFFF"/>
            <w:noWrap/>
            <w:vAlign w:val="bottom"/>
          </w:tcPr>
          <w:p w14:paraId="76D3EBA6" w14:textId="77777777" w:rsidR="006C567B" w:rsidRDefault="006C567B">
            <w:r>
              <w:t>Марина Цветковић</w:t>
            </w:r>
          </w:p>
        </w:tc>
        <w:tc>
          <w:tcPr>
            <w:tcW w:w="1377" w:type="dxa"/>
            <w:tcBorders>
              <w:top w:val="nil"/>
              <w:left w:val="nil"/>
              <w:bottom w:val="single" w:sz="4" w:space="0" w:color="auto"/>
              <w:right w:val="single" w:sz="4" w:space="0" w:color="auto"/>
            </w:tcBorders>
            <w:shd w:val="clear" w:color="auto" w:fill="FFFFFF"/>
            <w:noWrap/>
            <w:vAlign w:val="bottom"/>
          </w:tcPr>
          <w:p w14:paraId="3B042D3A"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2A47CF88" w14:textId="77777777" w:rsidR="006C567B" w:rsidRDefault="00B76563">
            <w:r>
              <w:t>п</w:t>
            </w:r>
            <w:r w:rsidR="006C567B">
              <w:t>омоћни кувар</w:t>
            </w:r>
          </w:p>
        </w:tc>
        <w:tc>
          <w:tcPr>
            <w:tcW w:w="849" w:type="dxa"/>
            <w:tcBorders>
              <w:top w:val="nil"/>
              <w:left w:val="nil"/>
              <w:bottom w:val="single" w:sz="4" w:space="0" w:color="auto"/>
              <w:right w:val="single" w:sz="4" w:space="0" w:color="auto"/>
            </w:tcBorders>
            <w:shd w:val="clear" w:color="auto" w:fill="FFFFFF"/>
            <w:noWrap/>
            <w:vAlign w:val="bottom"/>
          </w:tcPr>
          <w:p w14:paraId="1FF1567F" w14:textId="77777777" w:rsidR="006C567B" w:rsidRDefault="006C567B">
            <w:r>
              <w:t>3.</w:t>
            </w:r>
          </w:p>
        </w:tc>
        <w:tc>
          <w:tcPr>
            <w:tcW w:w="992" w:type="dxa"/>
            <w:tcBorders>
              <w:top w:val="nil"/>
              <w:left w:val="nil"/>
              <w:bottom w:val="single" w:sz="4" w:space="0" w:color="auto"/>
              <w:right w:val="single" w:sz="4" w:space="0" w:color="auto"/>
            </w:tcBorders>
            <w:shd w:val="clear" w:color="auto" w:fill="FFFFFF"/>
            <w:noWrap/>
            <w:vAlign w:val="bottom"/>
          </w:tcPr>
          <w:p w14:paraId="0890018F" w14:textId="77777777" w:rsidR="006C567B" w:rsidRPr="003E0EFE" w:rsidRDefault="003E0EFE">
            <w:r>
              <w:t>1</w:t>
            </w:r>
          </w:p>
        </w:tc>
        <w:tc>
          <w:tcPr>
            <w:tcW w:w="850" w:type="dxa"/>
            <w:tcBorders>
              <w:top w:val="nil"/>
              <w:left w:val="nil"/>
              <w:bottom w:val="single" w:sz="4" w:space="0" w:color="auto"/>
              <w:right w:val="single" w:sz="4" w:space="0" w:color="auto"/>
            </w:tcBorders>
            <w:shd w:val="clear" w:color="auto" w:fill="FFFFFF"/>
            <w:noWrap/>
            <w:vAlign w:val="bottom"/>
          </w:tcPr>
          <w:p w14:paraId="17988000" w14:textId="77777777" w:rsidR="006C567B" w:rsidRDefault="006C567B">
            <w:r>
              <w:t>1</w:t>
            </w:r>
          </w:p>
        </w:tc>
        <w:tc>
          <w:tcPr>
            <w:tcW w:w="2107" w:type="dxa"/>
            <w:tcBorders>
              <w:top w:val="nil"/>
              <w:left w:val="nil"/>
              <w:bottom w:val="single" w:sz="4" w:space="0" w:color="auto"/>
              <w:right w:val="single" w:sz="4" w:space="0" w:color="auto"/>
            </w:tcBorders>
            <w:shd w:val="clear" w:color="auto" w:fill="FFFFFF"/>
            <w:noWrap/>
            <w:vAlign w:val="bottom"/>
          </w:tcPr>
          <w:p w14:paraId="50734A8E" w14:textId="77777777" w:rsidR="006C567B" w:rsidRDefault="006C567B">
            <w:pPr>
              <w:rPr>
                <w:lang w:val="en-US"/>
              </w:rPr>
            </w:pPr>
          </w:p>
        </w:tc>
      </w:tr>
      <w:tr w:rsidR="006C567B" w14:paraId="779F992B"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4066FFE" w14:textId="77777777" w:rsidR="006C567B" w:rsidRPr="002C6079" w:rsidRDefault="006C567B">
            <w:r>
              <w:rPr>
                <w:lang w:val="en-US"/>
              </w:rPr>
              <w:t>3</w:t>
            </w:r>
            <w:r w:rsidR="002C6079">
              <w:t>6</w:t>
            </w:r>
          </w:p>
        </w:tc>
        <w:tc>
          <w:tcPr>
            <w:tcW w:w="1690" w:type="dxa"/>
            <w:tcBorders>
              <w:top w:val="nil"/>
              <w:left w:val="nil"/>
              <w:bottom w:val="single" w:sz="4" w:space="0" w:color="auto"/>
              <w:right w:val="nil"/>
            </w:tcBorders>
            <w:shd w:val="clear" w:color="auto" w:fill="FFFFFF"/>
            <w:noWrap/>
            <w:vAlign w:val="bottom"/>
          </w:tcPr>
          <w:p w14:paraId="06030B84" w14:textId="77777777" w:rsidR="006C567B" w:rsidRDefault="006C567B">
            <w:pPr>
              <w:rPr>
                <w:lang w:val="en-US"/>
              </w:rPr>
            </w:pPr>
            <w:r>
              <w:rPr>
                <w:lang w:val="en-US"/>
              </w:rPr>
              <w:t>Татјана</w:t>
            </w:r>
          </w:p>
        </w:tc>
        <w:tc>
          <w:tcPr>
            <w:tcW w:w="1377" w:type="dxa"/>
            <w:tcBorders>
              <w:top w:val="nil"/>
              <w:left w:val="nil"/>
              <w:bottom w:val="single" w:sz="4" w:space="0" w:color="auto"/>
              <w:right w:val="single" w:sz="4" w:space="0" w:color="auto"/>
            </w:tcBorders>
            <w:shd w:val="clear" w:color="auto" w:fill="FFFFFF"/>
            <w:noWrap/>
            <w:vAlign w:val="bottom"/>
          </w:tcPr>
          <w:p w14:paraId="3DDD68D2" w14:textId="77777777" w:rsidR="006C567B" w:rsidRDefault="006C567B">
            <w:pPr>
              <w:rPr>
                <w:lang w:val="en-US"/>
              </w:rPr>
            </w:pPr>
            <w:r>
              <w:rPr>
                <w:lang w:val="en-US"/>
              </w:rPr>
              <w:t>Дрндаревић</w:t>
            </w:r>
          </w:p>
        </w:tc>
        <w:tc>
          <w:tcPr>
            <w:tcW w:w="2270" w:type="dxa"/>
            <w:tcBorders>
              <w:top w:val="nil"/>
              <w:left w:val="nil"/>
              <w:bottom w:val="single" w:sz="4" w:space="0" w:color="auto"/>
              <w:right w:val="single" w:sz="4" w:space="0" w:color="auto"/>
            </w:tcBorders>
            <w:shd w:val="clear" w:color="auto" w:fill="FFFFFF"/>
            <w:noWrap/>
            <w:vAlign w:val="bottom"/>
          </w:tcPr>
          <w:p w14:paraId="720B1E06" w14:textId="77777777" w:rsidR="006C567B" w:rsidRDefault="006C567B">
            <w:pPr>
              <w:rPr>
                <w:lang w:val="en-US"/>
              </w:rPr>
            </w:pPr>
            <w:r>
              <w:rPr>
                <w:lang w:val="en-US"/>
              </w:rPr>
              <w:t>сервирка</w:t>
            </w:r>
          </w:p>
        </w:tc>
        <w:tc>
          <w:tcPr>
            <w:tcW w:w="849" w:type="dxa"/>
            <w:tcBorders>
              <w:top w:val="nil"/>
              <w:left w:val="nil"/>
              <w:bottom w:val="single" w:sz="4" w:space="0" w:color="auto"/>
              <w:right w:val="single" w:sz="4" w:space="0" w:color="auto"/>
            </w:tcBorders>
            <w:shd w:val="clear" w:color="auto" w:fill="FFFFFF"/>
            <w:noWrap/>
            <w:vAlign w:val="bottom"/>
          </w:tcPr>
          <w:p w14:paraId="2F8BAEF0" w14:textId="77777777" w:rsidR="006C567B" w:rsidRDefault="006C567B">
            <w:pPr>
              <w:rPr>
                <w:lang w:val="en-US"/>
              </w:rPr>
            </w:pPr>
            <w:r>
              <w:rPr>
                <w:lang w:val="en-US"/>
              </w:rPr>
              <w:t>2.</w:t>
            </w:r>
          </w:p>
        </w:tc>
        <w:tc>
          <w:tcPr>
            <w:tcW w:w="992" w:type="dxa"/>
            <w:tcBorders>
              <w:top w:val="nil"/>
              <w:left w:val="nil"/>
              <w:bottom w:val="single" w:sz="4" w:space="0" w:color="auto"/>
              <w:right w:val="single" w:sz="4" w:space="0" w:color="auto"/>
            </w:tcBorders>
            <w:shd w:val="clear" w:color="auto" w:fill="FFFFFF"/>
            <w:noWrap/>
            <w:vAlign w:val="bottom"/>
          </w:tcPr>
          <w:p w14:paraId="1CC2F040" w14:textId="77777777" w:rsidR="006C567B" w:rsidRDefault="006C567B">
            <w:pPr>
              <w:rPr>
                <w:lang w:val="en-US"/>
              </w:rPr>
            </w:pPr>
            <w:r>
              <w:rPr>
                <w:lang w:val="en-US"/>
              </w:rPr>
              <w:t>4</w:t>
            </w:r>
          </w:p>
        </w:tc>
        <w:tc>
          <w:tcPr>
            <w:tcW w:w="850" w:type="dxa"/>
            <w:tcBorders>
              <w:top w:val="nil"/>
              <w:left w:val="nil"/>
              <w:bottom w:val="single" w:sz="4" w:space="0" w:color="auto"/>
              <w:right w:val="single" w:sz="4" w:space="0" w:color="auto"/>
            </w:tcBorders>
            <w:shd w:val="clear" w:color="auto" w:fill="FFFFFF"/>
            <w:noWrap/>
            <w:vAlign w:val="bottom"/>
          </w:tcPr>
          <w:p w14:paraId="7D879087" w14:textId="77777777" w:rsidR="006C567B" w:rsidRDefault="006C567B">
            <w:pPr>
              <w:rPr>
                <w:lang w:val="en-US"/>
              </w:rPr>
            </w:pPr>
            <w:r>
              <w:rPr>
                <w:lang w:val="en-US"/>
              </w:rPr>
              <w:t>4</w:t>
            </w:r>
          </w:p>
        </w:tc>
        <w:tc>
          <w:tcPr>
            <w:tcW w:w="2107" w:type="dxa"/>
            <w:tcBorders>
              <w:top w:val="nil"/>
              <w:left w:val="nil"/>
              <w:bottom w:val="single" w:sz="4" w:space="0" w:color="auto"/>
              <w:right w:val="single" w:sz="4" w:space="0" w:color="auto"/>
            </w:tcBorders>
            <w:shd w:val="clear" w:color="auto" w:fill="FFFFFF"/>
            <w:noWrap/>
            <w:vAlign w:val="bottom"/>
          </w:tcPr>
          <w:p w14:paraId="54C07D9B" w14:textId="77777777" w:rsidR="006C567B" w:rsidRDefault="006C567B">
            <w:pPr>
              <w:rPr>
                <w:lang w:val="en-US"/>
              </w:rPr>
            </w:pPr>
          </w:p>
        </w:tc>
      </w:tr>
      <w:tr w:rsidR="006C567B" w14:paraId="5F8BBA08"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40C3FC1C" w14:textId="77777777" w:rsidR="006C567B" w:rsidRDefault="006C567B">
            <w:pPr>
              <w:rPr>
                <w:lang w:val="en-US"/>
              </w:rPr>
            </w:pPr>
          </w:p>
        </w:tc>
        <w:tc>
          <w:tcPr>
            <w:tcW w:w="1690" w:type="dxa"/>
            <w:tcBorders>
              <w:top w:val="nil"/>
              <w:left w:val="nil"/>
              <w:bottom w:val="single" w:sz="4" w:space="0" w:color="auto"/>
              <w:right w:val="nil"/>
            </w:tcBorders>
            <w:shd w:val="clear" w:color="auto" w:fill="FFFFFF"/>
            <w:noWrap/>
            <w:vAlign w:val="bottom"/>
          </w:tcPr>
          <w:p w14:paraId="39AB90D2" w14:textId="77777777" w:rsidR="006C567B" w:rsidRDefault="006C567B">
            <w:r>
              <w:rPr>
                <w:lang w:val="en-US"/>
              </w:rPr>
              <w:t>СПРЕМАЧИЦ</w:t>
            </w:r>
          </w:p>
        </w:tc>
        <w:tc>
          <w:tcPr>
            <w:tcW w:w="1377" w:type="dxa"/>
            <w:tcBorders>
              <w:top w:val="nil"/>
              <w:left w:val="nil"/>
              <w:bottom w:val="single" w:sz="4" w:space="0" w:color="auto"/>
              <w:right w:val="single" w:sz="4" w:space="0" w:color="auto"/>
            </w:tcBorders>
            <w:shd w:val="clear" w:color="auto" w:fill="FFFFFF"/>
            <w:noWrap/>
            <w:vAlign w:val="bottom"/>
          </w:tcPr>
          <w:p w14:paraId="05DF892E" w14:textId="77777777" w:rsidR="006C567B" w:rsidRDefault="006C567B">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6B9E68B9" w14:textId="77777777" w:rsidR="006C567B" w:rsidRDefault="006C567B">
            <w:pPr>
              <w:rPr>
                <w:lang w:val="en-US"/>
              </w:rPr>
            </w:pPr>
          </w:p>
        </w:tc>
        <w:tc>
          <w:tcPr>
            <w:tcW w:w="849" w:type="dxa"/>
            <w:tcBorders>
              <w:top w:val="nil"/>
              <w:left w:val="nil"/>
              <w:bottom w:val="single" w:sz="4" w:space="0" w:color="auto"/>
              <w:right w:val="single" w:sz="4" w:space="0" w:color="auto"/>
            </w:tcBorders>
            <w:shd w:val="clear" w:color="auto" w:fill="FFFFFF"/>
            <w:noWrap/>
            <w:vAlign w:val="bottom"/>
          </w:tcPr>
          <w:p w14:paraId="37247832" w14:textId="77777777" w:rsidR="006C567B" w:rsidRDefault="006C567B">
            <w:pPr>
              <w:rPr>
                <w:lang w:val="en-US"/>
              </w:rPr>
            </w:pPr>
          </w:p>
        </w:tc>
        <w:tc>
          <w:tcPr>
            <w:tcW w:w="992" w:type="dxa"/>
            <w:tcBorders>
              <w:top w:val="nil"/>
              <w:left w:val="nil"/>
              <w:bottom w:val="single" w:sz="4" w:space="0" w:color="auto"/>
              <w:right w:val="single" w:sz="4" w:space="0" w:color="auto"/>
            </w:tcBorders>
            <w:shd w:val="clear" w:color="auto" w:fill="FFFFFF"/>
            <w:noWrap/>
            <w:vAlign w:val="bottom"/>
          </w:tcPr>
          <w:p w14:paraId="0D23DABA" w14:textId="77777777" w:rsidR="006C567B" w:rsidRDefault="006C567B">
            <w:pPr>
              <w:rPr>
                <w:lang w:val="en-US"/>
              </w:rPr>
            </w:pPr>
          </w:p>
        </w:tc>
        <w:tc>
          <w:tcPr>
            <w:tcW w:w="850" w:type="dxa"/>
            <w:tcBorders>
              <w:top w:val="nil"/>
              <w:left w:val="nil"/>
              <w:bottom w:val="single" w:sz="4" w:space="0" w:color="auto"/>
              <w:right w:val="single" w:sz="4" w:space="0" w:color="auto"/>
            </w:tcBorders>
            <w:shd w:val="clear" w:color="auto" w:fill="FFFFFF"/>
            <w:noWrap/>
            <w:vAlign w:val="bottom"/>
          </w:tcPr>
          <w:p w14:paraId="338ACCC4" w14:textId="77777777" w:rsidR="006C567B" w:rsidRDefault="006C567B">
            <w:pPr>
              <w:rPr>
                <w:lang w:val="en-US"/>
              </w:rPr>
            </w:pPr>
          </w:p>
        </w:tc>
        <w:tc>
          <w:tcPr>
            <w:tcW w:w="2107" w:type="dxa"/>
            <w:tcBorders>
              <w:top w:val="nil"/>
              <w:left w:val="nil"/>
              <w:bottom w:val="single" w:sz="4" w:space="0" w:color="auto"/>
              <w:right w:val="single" w:sz="4" w:space="0" w:color="auto"/>
            </w:tcBorders>
            <w:shd w:val="clear" w:color="auto" w:fill="FFFFFF"/>
            <w:noWrap/>
            <w:vAlign w:val="bottom"/>
          </w:tcPr>
          <w:p w14:paraId="6EDE41B5" w14:textId="77777777" w:rsidR="006C567B" w:rsidRDefault="006C567B">
            <w:pPr>
              <w:rPr>
                <w:lang w:val="en-US"/>
              </w:rPr>
            </w:pPr>
          </w:p>
        </w:tc>
      </w:tr>
      <w:tr w:rsidR="006C567B" w14:paraId="02BC2CAD"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E6CB9B9" w14:textId="77777777" w:rsidR="006C567B" w:rsidRPr="002C6079" w:rsidRDefault="006C567B">
            <w:r>
              <w:rPr>
                <w:lang w:val="en-US"/>
              </w:rPr>
              <w:t>3</w:t>
            </w:r>
            <w:r w:rsidR="002C6079">
              <w:t>7</w:t>
            </w:r>
          </w:p>
        </w:tc>
        <w:tc>
          <w:tcPr>
            <w:tcW w:w="1690" w:type="dxa"/>
            <w:tcBorders>
              <w:top w:val="nil"/>
              <w:left w:val="nil"/>
              <w:bottom w:val="single" w:sz="4" w:space="0" w:color="auto"/>
              <w:right w:val="nil"/>
            </w:tcBorders>
            <w:shd w:val="clear" w:color="auto" w:fill="FFFFFF"/>
            <w:noWrap/>
            <w:vAlign w:val="bottom"/>
          </w:tcPr>
          <w:p w14:paraId="7C1DA87F" w14:textId="77777777" w:rsidR="006C567B" w:rsidRDefault="006C567B">
            <w:pPr>
              <w:rPr>
                <w:lang w:val="en-US"/>
              </w:rPr>
            </w:pPr>
            <w:r>
              <w:rPr>
                <w:lang w:val="en-US"/>
              </w:rPr>
              <w:t>Јелена</w:t>
            </w:r>
          </w:p>
        </w:tc>
        <w:tc>
          <w:tcPr>
            <w:tcW w:w="1377" w:type="dxa"/>
            <w:tcBorders>
              <w:top w:val="nil"/>
              <w:left w:val="nil"/>
              <w:bottom w:val="single" w:sz="4" w:space="0" w:color="auto"/>
              <w:right w:val="single" w:sz="4" w:space="0" w:color="auto"/>
            </w:tcBorders>
            <w:shd w:val="clear" w:color="auto" w:fill="FFFFFF"/>
            <w:noWrap/>
            <w:vAlign w:val="bottom"/>
          </w:tcPr>
          <w:p w14:paraId="18D61C7B" w14:textId="77777777" w:rsidR="006C567B" w:rsidRDefault="006C567B">
            <w:pPr>
              <w:rPr>
                <w:lang w:val="en-US"/>
              </w:rPr>
            </w:pPr>
            <w:r>
              <w:rPr>
                <w:lang w:val="en-US"/>
              </w:rPr>
              <w:t>Ратковић</w:t>
            </w:r>
          </w:p>
        </w:tc>
        <w:tc>
          <w:tcPr>
            <w:tcW w:w="2270" w:type="dxa"/>
            <w:tcBorders>
              <w:top w:val="nil"/>
              <w:left w:val="nil"/>
              <w:bottom w:val="single" w:sz="4" w:space="0" w:color="auto"/>
              <w:right w:val="single" w:sz="4" w:space="0" w:color="auto"/>
            </w:tcBorders>
            <w:shd w:val="clear" w:color="auto" w:fill="FFFFFF"/>
            <w:noWrap/>
            <w:vAlign w:val="bottom"/>
          </w:tcPr>
          <w:p w14:paraId="690F5666"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0C727E58"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1F65B00A" w14:textId="77777777" w:rsidR="006C567B" w:rsidRDefault="006C567B">
            <w:pPr>
              <w:rPr>
                <w:lang w:val="en-US"/>
              </w:rPr>
            </w:pPr>
            <w:r>
              <w:rPr>
                <w:lang w:val="en-US"/>
              </w:rPr>
              <w:t xml:space="preserve">               3</w:t>
            </w:r>
          </w:p>
        </w:tc>
        <w:tc>
          <w:tcPr>
            <w:tcW w:w="850" w:type="dxa"/>
            <w:tcBorders>
              <w:top w:val="nil"/>
              <w:left w:val="nil"/>
              <w:bottom w:val="single" w:sz="4" w:space="0" w:color="auto"/>
              <w:right w:val="single" w:sz="4" w:space="0" w:color="auto"/>
            </w:tcBorders>
            <w:shd w:val="clear" w:color="auto" w:fill="FFFFFF"/>
            <w:noWrap/>
            <w:vAlign w:val="bottom"/>
          </w:tcPr>
          <w:p w14:paraId="1B1F40B5" w14:textId="77777777" w:rsidR="006C567B" w:rsidRDefault="006C567B">
            <w:pPr>
              <w:rPr>
                <w:lang w:val="en-US"/>
              </w:rPr>
            </w:pPr>
            <w:r>
              <w:rPr>
                <w:lang w:val="en-US"/>
              </w:rPr>
              <w:t xml:space="preserve">                    3</w:t>
            </w:r>
          </w:p>
        </w:tc>
        <w:tc>
          <w:tcPr>
            <w:tcW w:w="2107" w:type="dxa"/>
            <w:tcBorders>
              <w:top w:val="nil"/>
              <w:left w:val="nil"/>
              <w:bottom w:val="single" w:sz="4" w:space="0" w:color="auto"/>
              <w:right w:val="single" w:sz="4" w:space="0" w:color="auto"/>
            </w:tcBorders>
            <w:shd w:val="clear" w:color="auto" w:fill="FFFFFF"/>
            <w:noWrap/>
            <w:vAlign w:val="bottom"/>
          </w:tcPr>
          <w:p w14:paraId="190227C3" w14:textId="77777777" w:rsidR="006C567B" w:rsidRDefault="006C567B">
            <w:pPr>
              <w:rPr>
                <w:lang w:val="en-US"/>
              </w:rPr>
            </w:pPr>
          </w:p>
        </w:tc>
      </w:tr>
      <w:tr w:rsidR="006C567B" w14:paraId="6024DD89"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80A8B3E" w14:textId="77777777" w:rsidR="006C567B" w:rsidRPr="002C6079" w:rsidRDefault="006C567B">
            <w:r>
              <w:rPr>
                <w:lang w:val="en-US"/>
              </w:rPr>
              <w:t>3</w:t>
            </w:r>
            <w:r w:rsidR="002C6079">
              <w:t>8</w:t>
            </w:r>
          </w:p>
        </w:tc>
        <w:tc>
          <w:tcPr>
            <w:tcW w:w="1690" w:type="dxa"/>
            <w:tcBorders>
              <w:top w:val="nil"/>
              <w:left w:val="nil"/>
              <w:bottom w:val="single" w:sz="4" w:space="0" w:color="auto"/>
              <w:right w:val="nil"/>
            </w:tcBorders>
            <w:shd w:val="clear" w:color="auto" w:fill="FFFFFF"/>
            <w:noWrap/>
            <w:vAlign w:val="bottom"/>
          </w:tcPr>
          <w:p w14:paraId="178C8B51" w14:textId="77777777" w:rsidR="006C567B" w:rsidRDefault="006C567B">
            <w:pPr>
              <w:rPr>
                <w:lang w:val="en-US"/>
              </w:rPr>
            </w:pPr>
            <w:r>
              <w:rPr>
                <w:lang w:val="en-US"/>
              </w:rPr>
              <w:t>Марина</w:t>
            </w:r>
          </w:p>
        </w:tc>
        <w:tc>
          <w:tcPr>
            <w:tcW w:w="1377" w:type="dxa"/>
            <w:tcBorders>
              <w:top w:val="nil"/>
              <w:left w:val="nil"/>
              <w:bottom w:val="single" w:sz="4" w:space="0" w:color="auto"/>
              <w:right w:val="single" w:sz="4" w:space="0" w:color="auto"/>
            </w:tcBorders>
            <w:shd w:val="clear" w:color="auto" w:fill="FFFFFF"/>
            <w:noWrap/>
            <w:vAlign w:val="bottom"/>
          </w:tcPr>
          <w:p w14:paraId="05C958F8" w14:textId="77777777" w:rsidR="006C567B" w:rsidRDefault="006C567B">
            <w:pPr>
              <w:rPr>
                <w:lang w:val="en-US"/>
              </w:rPr>
            </w:pPr>
            <w:r>
              <w:rPr>
                <w:lang w:val="en-US"/>
              </w:rPr>
              <w:t>Филиповић</w:t>
            </w:r>
          </w:p>
        </w:tc>
        <w:tc>
          <w:tcPr>
            <w:tcW w:w="2270" w:type="dxa"/>
            <w:tcBorders>
              <w:top w:val="nil"/>
              <w:left w:val="nil"/>
              <w:bottom w:val="single" w:sz="4" w:space="0" w:color="auto"/>
              <w:right w:val="single" w:sz="4" w:space="0" w:color="auto"/>
            </w:tcBorders>
            <w:shd w:val="clear" w:color="auto" w:fill="FFFFFF"/>
            <w:noWrap/>
            <w:vAlign w:val="bottom"/>
          </w:tcPr>
          <w:p w14:paraId="1866CF51" w14:textId="77777777" w:rsidR="006C567B" w:rsidRDefault="006C567B">
            <w:pPr>
              <w:rPr>
                <w:lang w:val="en-US"/>
              </w:rPr>
            </w:pPr>
            <w:r>
              <w:rPr>
                <w:lang w:val="en-US"/>
              </w:rPr>
              <w:t>спремачица</w:t>
            </w:r>
          </w:p>
        </w:tc>
        <w:tc>
          <w:tcPr>
            <w:tcW w:w="849" w:type="dxa"/>
            <w:tcBorders>
              <w:top w:val="nil"/>
              <w:left w:val="nil"/>
              <w:bottom w:val="single" w:sz="4" w:space="0" w:color="auto"/>
              <w:right w:val="single" w:sz="4" w:space="0" w:color="auto"/>
            </w:tcBorders>
            <w:shd w:val="clear" w:color="auto" w:fill="FFFFFF"/>
            <w:noWrap/>
            <w:vAlign w:val="bottom"/>
          </w:tcPr>
          <w:p w14:paraId="3B2C0E83" w14:textId="77777777" w:rsidR="006C567B" w:rsidRDefault="006C567B">
            <w:pPr>
              <w:rPr>
                <w:lang w:val="en-US"/>
              </w:rPr>
            </w:pPr>
            <w:r>
              <w:rPr>
                <w:lang w:val="en-US"/>
              </w:rPr>
              <w:t>1.</w:t>
            </w:r>
          </w:p>
        </w:tc>
        <w:tc>
          <w:tcPr>
            <w:tcW w:w="992" w:type="dxa"/>
            <w:tcBorders>
              <w:top w:val="nil"/>
              <w:left w:val="nil"/>
              <w:bottom w:val="single" w:sz="4" w:space="0" w:color="auto"/>
              <w:right w:val="single" w:sz="4" w:space="0" w:color="auto"/>
            </w:tcBorders>
            <w:shd w:val="clear" w:color="auto" w:fill="FFFFFF"/>
            <w:noWrap/>
            <w:vAlign w:val="bottom"/>
          </w:tcPr>
          <w:p w14:paraId="24357CA3" w14:textId="77777777" w:rsidR="006C567B" w:rsidRPr="003E0EFE" w:rsidRDefault="003E0EFE">
            <w:r>
              <w:t>2</w:t>
            </w:r>
          </w:p>
        </w:tc>
        <w:tc>
          <w:tcPr>
            <w:tcW w:w="850" w:type="dxa"/>
            <w:tcBorders>
              <w:top w:val="nil"/>
              <w:left w:val="nil"/>
              <w:bottom w:val="single" w:sz="4" w:space="0" w:color="auto"/>
              <w:right w:val="single" w:sz="4" w:space="0" w:color="auto"/>
            </w:tcBorders>
            <w:shd w:val="clear" w:color="auto" w:fill="FFFFFF"/>
            <w:noWrap/>
            <w:vAlign w:val="bottom"/>
          </w:tcPr>
          <w:p w14:paraId="32FB4E7C" w14:textId="77777777" w:rsidR="006C567B" w:rsidRPr="003E0EFE" w:rsidRDefault="003E0EFE">
            <w:r>
              <w:t>2</w:t>
            </w:r>
          </w:p>
        </w:tc>
        <w:tc>
          <w:tcPr>
            <w:tcW w:w="2107" w:type="dxa"/>
            <w:tcBorders>
              <w:top w:val="nil"/>
              <w:left w:val="nil"/>
              <w:bottom w:val="single" w:sz="4" w:space="0" w:color="auto"/>
              <w:right w:val="single" w:sz="4" w:space="0" w:color="auto"/>
            </w:tcBorders>
            <w:shd w:val="clear" w:color="auto" w:fill="FFFFFF"/>
            <w:noWrap/>
            <w:vAlign w:val="bottom"/>
          </w:tcPr>
          <w:p w14:paraId="6DFEB9A5" w14:textId="77777777" w:rsidR="006C567B" w:rsidRDefault="006C567B">
            <w:pPr>
              <w:rPr>
                <w:lang w:val="en-US"/>
              </w:rPr>
            </w:pPr>
          </w:p>
        </w:tc>
      </w:tr>
      <w:tr w:rsidR="003E0EFE" w14:paraId="6ABFEB65"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0153AE82" w14:textId="77777777" w:rsidR="003E0EFE" w:rsidRPr="002C6079" w:rsidRDefault="002C6079">
            <w:r>
              <w:t>39</w:t>
            </w:r>
          </w:p>
        </w:tc>
        <w:tc>
          <w:tcPr>
            <w:tcW w:w="1690" w:type="dxa"/>
            <w:tcBorders>
              <w:top w:val="nil"/>
              <w:left w:val="nil"/>
              <w:bottom w:val="single" w:sz="4" w:space="0" w:color="auto"/>
              <w:right w:val="nil"/>
            </w:tcBorders>
            <w:shd w:val="clear" w:color="auto" w:fill="FFFFFF"/>
            <w:noWrap/>
            <w:vAlign w:val="bottom"/>
          </w:tcPr>
          <w:p w14:paraId="025A6D9F" w14:textId="77777777" w:rsidR="003E0EFE" w:rsidRPr="003E0EFE" w:rsidRDefault="003E0EFE">
            <w:r>
              <w:t>Ана</w:t>
            </w:r>
          </w:p>
        </w:tc>
        <w:tc>
          <w:tcPr>
            <w:tcW w:w="1377" w:type="dxa"/>
            <w:tcBorders>
              <w:top w:val="nil"/>
              <w:left w:val="nil"/>
              <w:bottom w:val="single" w:sz="4" w:space="0" w:color="auto"/>
              <w:right w:val="single" w:sz="4" w:space="0" w:color="auto"/>
            </w:tcBorders>
            <w:shd w:val="clear" w:color="auto" w:fill="FFFFFF"/>
            <w:noWrap/>
            <w:vAlign w:val="bottom"/>
          </w:tcPr>
          <w:p w14:paraId="622C2FAC" w14:textId="77777777" w:rsidR="003E0EFE" w:rsidRPr="003E0EFE" w:rsidRDefault="003E0EFE">
            <w:r>
              <w:t>Бошковић</w:t>
            </w:r>
          </w:p>
        </w:tc>
        <w:tc>
          <w:tcPr>
            <w:tcW w:w="2270" w:type="dxa"/>
            <w:tcBorders>
              <w:top w:val="nil"/>
              <w:left w:val="nil"/>
              <w:bottom w:val="single" w:sz="4" w:space="0" w:color="auto"/>
              <w:right w:val="single" w:sz="4" w:space="0" w:color="auto"/>
            </w:tcBorders>
            <w:shd w:val="clear" w:color="auto" w:fill="FFFFFF"/>
            <w:noWrap/>
            <w:vAlign w:val="bottom"/>
          </w:tcPr>
          <w:p w14:paraId="542DC6B0" w14:textId="77777777" w:rsidR="003E0EFE" w:rsidRPr="003E0EFE" w:rsidRDefault="00B76563">
            <w:r>
              <w:t>с</w:t>
            </w:r>
            <w:r w:rsidR="003E0EFE">
              <w:t>премачица</w:t>
            </w:r>
          </w:p>
        </w:tc>
        <w:tc>
          <w:tcPr>
            <w:tcW w:w="849" w:type="dxa"/>
            <w:tcBorders>
              <w:top w:val="nil"/>
              <w:left w:val="nil"/>
              <w:bottom w:val="single" w:sz="4" w:space="0" w:color="auto"/>
              <w:right w:val="single" w:sz="4" w:space="0" w:color="auto"/>
            </w:tcBorders>
            <w:shd w:val="clear" w:color="auto" w:fill="FFFFFF"/>
            <w:noWrap/>
            <w:vAlign w:val="bottom"/>
          </w:tcPr>
          <w:p w14:paraId="7B2C406D" w14:textId="77777777" w:rsidR="003E0EFE" w:rsidRPr="003E0EFE" w:rsidRDefault="003E0EFE">
            <w:r>
              <w:t>1.</w:t>
            </w:r>
          </w:p>
        </w:tc>
        <w:tc>
          <w:tcPr>
            <w:tcW w:w="992" w:type="dxa"/>
            <w:tcBorders>
              <w:top w:val="nil"/>
              <w:left w:val="nil"/>
              <w:bottom w:val="single" w:sz="4" w:space="0" w:color="auto"/>
              <w:right w:val="single" w:sz="4" w:space="0" w:color="auto"/>
            </w:tcBorders>
            <w:shd w:val="clear" w:color="auto" w:fill="FFFFFF"/>
            <w:noWrap/>
            <w:vAlign w:val="bottom"/>
          </w:tcPr>
          <w:p w14:paraId="6BB0846A" w14:textId="77777777" w:rsidR="003E0EFE" w:rsidRPr="003E0EFE" w:rsidRDefault="003E0EFE">
            <w:r>
              <w:t>1</w:t>
            </w:r>
          </w:p>
        </w:tc>
        <w:tc>
          <w:tcPr>
            <w:tcW w:w="850" w:type="dxa"/>
            <w:tcBorders>
              <w:top w:val="nil"/>
              <w:left w:val="nil"/>
              <w:bottom w:val="single" w:sz="4" w:space="0" w:color="auto"/>
              <w:right w:val="single" w:sz="4" w:space="0" w:color="auto"/>
            </w:tcBorders>
            <w:shd w:val="clear" w:color="auto" w:fill="FFFFFF"/>
            <w:noWrap/>
            <w:vAlign w:val="bottom"/>
          </w:tcPr>
          <w:p w14:paraId="6DD4C938" w14:textId="77777777" w:rsidR="003E0EFE" w:rsidRPr="003E0EFE" w:rsidRDefault="003E0EFE">
            <w:r>
              <w:t>1</w:t>
            </w:r>
          </w:p>
        </w:tc>
        <w:tc>
          <w:tcPr>
            <w:tcW w:w="2107" w:type="dxa"/>
            <w:tcBorders>
              <w:top w:val="nil"/>
              <w:left w:val="nil"/>
              <w:bottom w:val="single" w:sz="4" w:space="0" w:color="auto"/>
              <w:right w:val="single" w:sz="4" w:space="0" w:color="auto"/>
            </w:tcBorders>
            <w:shd w:val="clear" w:color="auto" w:fill="FFFFFF"/>
            <w:noWrap/>
            <w:vAlign w:val="bottom"/>
          </w:tcPr>
          <w:p w14:paraId="17386D25" w14:textId="77777777" w:rsidR="003E0EFE" w:rsidRDefault="003E0EFE">
            <w:pPr>
              <w:rPr>
                <w:lang w:val="en-US"/>
              </w:rPr>
            </w:pPr>
          </w:p>
        </w:tc>
      </w:tr>
      <w:tr w:rsidR="006C567B" w14:paraId="2B92F608" w14:textId="77777777" w:rsidTr="003E0EFE">
        <w:trPr>
          <w:trHeight w:val="300"/>
          <w:jc w:val="center"/>
        </w:trPr>
        <w:tc>
          <w:tcPr>
            <w:tcW w:w="595" w:type="dxa"/>
            <w:tcBorders>
              <w:top w:val="nil"/>
              <w:left w:val="single" w:sz="4" w:space="0" w:color="auto"/>
              <w:bottom w:val="nil"/>
              <w:right w:val="single" w:sz="4" w:space="0" w:color="auto"/>
            </w:tcBorders>
            <w:shd w:val="clear" w:color="auto" w:fill="FFFFFF"/>
            <w:noWrap/>
            <w:vAlign w:val="bottom"/>
          </w:tcPr>
          <w:p w14:paraId="5FB6826B" w14:textId="77777777" w:rsidR="006C567B" w:rsidRPr="002C6079" w:rsidRDefault="003E0EFE">
            <w:r>
              <w:lastRenderedPageBreak/>
              <w:t>4</w:t>
            </w:r>
            <w:r w:rsidR="002C6079">
              <w:t>0</w:t>
            </w:r>
          </w:p>
        </w:tc>
        <w:tc>
          <w:tcPr>
            <w:tcW w:w="1690" w:type="dxa"/>
            <w:tcBorders>
              <w:top w:val="nil"/>
              <w:left w:val="nil"/>
              <w:bottom w:val="nil"/>
              <w:right w:val="nil"/>
            </w:tcBorders>
            <w:shd w:val="clear" w:color="auto" w:fill="FFFFFF"/>
            <w:noWrap/>
            <w:vAlign w:val="bottom"/>
          </w:tcPr>
          <w:p w14:paraId="77B61EF4" w14:textId="77777777" w:rsidR="006C567B" w:rsidRDefault="006C567B">
            <w:r>
              <w:t>Весна Стојановић</w:t>
            </w:r>
          </w:p>
        </w:tc>
        <w:tc>
          <w:tcPr>
            <w:tcW w:w="1377" w:type="dxa"/>
            <w:tcBorders>
              <w:top w:val="nil"/>
              <w:left w:val="nil"/>
              <w:bottom w:val="nil"/>
              <w:right w:val="single" w:sz="4" w:space="0" w:color="auto"/>
            </w:tcBorders>
            <w:shd w:val="clear" w:color="auto" w:fill="FFFFFF"/>
            <w:noWrap/>
            <w:vAlign w:val="bottom"/>
          </w:tcPr>
          <w:p w14:paraId="20CE7FE9" w14:textId="77777777" w:rsidR="006C567B" w:rsidRDefault="006C567B">
            <w:pPr>
              <w:rPr>
                <w:lang w:val="en-US"/>
              </w:rPr>
            </w:pPr>
          </w:p>
        </w:tc>
        <w:tc>
          <w:tcPr>
            <w:tcW w:w="2270" w:type="dxa"/>
            <w:tcBorders>
              <w:top w:val="nil"/>
              <w:left w:val="nil"/>
              <w:bottom w:val="nil"/>
              <w:right w:val="single" w:sz="4" w:space="0" w:color="auto"/>
            </w:tcBorders>
            <w:shd w:val="clear" w:color="auto" w:fill="FFFFFF"/>
            <w:noWrap/>
            <w:vAlign w:val="bottom"/>
          </w:tcPr>
          <w:p w14:paraId="2D0DDE7E" w14:textId="77777777" w:rsidR="006C567B" w:rsidRDefault="006C567B">
            <w:r>
              <w:t>спремачица</w:t>
            </w:r>
          </w:p>
        </w:tc>
        <w:tc>
          <w:tcPr>
            <w:tcW w:w="849" w:type="dxa"/>
            <w:tcBorders>
              <w:top w:val="nil"/>
              <w:left w:val="nil"/>
              <w:bottom w:val="nil"/>
              <w:right w:val="single" w:sz="4" w:space="0" w:color="auto"/>
            </w:tcBorders>
            <w:shd w:val="clear" w:color="auto" w:fill="FFFFFF"/>
            <w:noWrap/>
            <w:vAlign w:val="bottom"/>
          </w:tcPr>
          <w:p w14:paraId="081D613E" w14:textId="77777777" w:rsidR="006C567B" w:rsidRDefault="006C567B">
            <w:r>
              <w:t>1.</w:t>
            </w:r>
          </w:p>
        </w:tc>
        <w:tc>
          <w:tcPr>
            <w:tcW w:w="992" w:type="dxa"/>
            <w:tcBorders>
              <w:top w:val="nil"/>
              <w:left w:val="nil"/>
              <w:bottom w:val="nil"/>
              <w:right w:val="single" w:sz="4" w:space="0" w:color="auto"/>
            </w:tcBorders>
            <w:shd w:val="clear" w:color="auto" w:fill="FFFFFF"/>
            <w:noWrap/>
            <w:vAlign w:val="bottom"/>
          </w:tcPr>
          <w:p w14:paraId="6A28365A" w14:textId="77777777" w:rsidR="006C567B" w:rsidRPr="003E0EFE" w:rsidRDefault="003E0EFE">
            <w:r>
              <w:t>10</w:t>
            </w:r>
          </w:p>
        </w:tc>
        <w:tc>
          <w:tcPr>
            <w:tcW w:w="850" w:type="dxa"/>
            <w:tcBorders>
              <w:top w:val="nil"/>
              <w:left w:val="nil"/>
              <w:bottom w:val="nil"/>
              <w:right w:val="single" w:sz="4" w:space="0" w:color="auto"/>
            </w:tcBorders>
            <w:shd w:val="clear" w:color="auto" w:fill="FFFFFF"/>
            <w:noWrap/>
            <w:vAlign w:val="bottom"/>
          </w:tcPr>
          <w:p w14:paraId="23BA08B1" w14:textId="77777777" w:rsidR="006C567B" w:rsidRDefault="006C567B">
            <w:r>
              <w:t>2</w:t>
            </w:r>
          </w:p>
        </w:tc>
        <w:tc>
          <w:tcPr>
            <w:tcW w:w="2107" w:type="dxa"/>
            <w:tcBorders>
              <w:top w:val="nil"/>
              <w:left w:val="nil"/>
              <w:bottom w:val="nil"/>
              <w:right w:val="single" w:sz="4" w:space="0" w:color="auto"/>
            </w:tcBorders>
            <w:shd w:val="clear" w:color="auto" w:fill="FFFFFF"/>
            <w:noWrap/>
            <w:vAlign w:val="bottom"/>
          </w:tcPr>
          <w:p w14:paraId="32EC3AA7" w14:textId="77777777" w:rsidR="006C567B" w:rsidRDefault="006C567B">
            <w:pPr>
              <w:rPr>
                <w:lang w:val="en-US"/>
              </w:rPr>
            </w:pPr>
          </w:p>
        </w:tc>
      </w:tr>
      <w:tr w:rsidR="003E0EFE" w14:paraId="094C8400" w14:textId="77777777" w:rsidTr="003E0EFE">
        <w:trPr>
          <w:trHeight w:val="300"/>
          <w:jc w:val="center"/>
        </w:trPr>
        <w:tc>
          <w:tcPr>
            <w:tcW w:w="595" w:type="dxa"/>
            <w:tcBorders>
              <w:top w:val="nil"/>
              <w:left w:val="single" w:sz="4" w:space="0" w:color="auto"/>
              <w:bottom w:val="nil"/>
              <w:right w:val="single" w:sz="4" w:space="0" w:color="auto"/>
            </w:tcBorders>
            <w:shd w:val="clear" w:color="auto" w:fill="FFFFFF"/>
            <w:noWrap/>
            <w:vAlign w:val="bottom"/>
          </w:tcPr>
          <w:p w14:paraId="3FF550D2" w14:textId="77777777" w:rsidR="003E0EFE" w:rsidRDefault="003E0EFE"/>
        </w:tc>
        <w:tc>
          <w:tcPr>
            <w:tcW w:w="1690" w:type="dxa"/>
            <w:tcBorders>
              <w:top w:val="nil"/>
              <w:left w:val="nil"/>
              <w:bottom w:val="nil"/>
              <w:right w:val="nil"/>
            </w:tcBorders>
            <w:shd w:val="clear" w:color="auto" w:fill="FFFFFF"/>
            <w:noWrap/>
            <w:vAlign w:val="bottom"/>
          </w:tcPr>
          <w:p w14:paraId="412A5FCE" w14:textId="77777777" w:rsidR="003E0EFE" w:rsidRDefault="003E0EFE"/>
        </w:tc>
        <w:tc>
          <w:tcPr>
            <w:tcW w:w="1377" w:type="dxa"/>
            <w:tcBorders>
              <w:top w:val="nil"/>
              <w:left w:val="nil"/>
              <w:bottom w:val="nil"/>
              <w:right w:val="single" w:sz="4" w:space="0" w:color="auto"/>
            </w:tcBorders>
            <w:shd w:val="clear" w:color="auto" w:fill="FFFFFF"/>
            <w:noWrap/>
            <w:vAlign w:val="bottom"/>
          </w:tcPr>
          <w:p w14:paraId="11AA41AC" w14:textId="77777777" w:rsidR="003E0EFE" w:rsidRDefault="003E0EFE">
            <w:pPr>
              <w:rPr>
                <w:lang w:val="en-US"/>
              </w:rPr>
            </w:pPr>
          </w:p>
        </w:tc>
        <w:tc>
          <w:tcPr>
            <w:tcW w:w="2270" w:type="dxa"/>
            <w:tcBorders>
              <w:top w:val="nil"/>
              <w:left w:val="nil"/>
              <w:bottom w:val="nil"/>
              <w:right w:val="single" w:sz="4" w:space="0" w:color="auto"/>
            </w:tcBorders>
            <w:shd w:val="clear" w:color="auto" w:fill="FFFFFF"/>
            <w:noWrap/>
            <w:vAlign w:val="bottom"/>
          </w:tcPr>
          <w:p w14:paraId="4BA6232C" w14:textId="77777777" w:rsidR="003E0EFE" w:rsidRDefault="003E0EFE"/>
        </w:tc>
        <w:tc>
          <w:tcPr>
            <w:tcW w:w="849" w:type="dxa"/>
            <w:tcBorders>
              <w:top w:val="nil"/>
              <w:left w:val="nil"/>
              <w:bottom w:val="nil"/>
              <w:right w:val="single" w:sz="4" w:space="0" w:color="auto"/>
            </w:tcBorders>
            <w:shd w:val="clear" w:color="auto" w:fill="FFFFFF"/>
            <w:noWrap/>
            <w:vAlign w:val="bottom"/>
          </w:tcPr>
          <w:p w14:paraId="3FA037F6" w14:textId="77777777" w:rsidR="003E0EFE" w:rsidRDefault="003E0EFE"/>
        </w:tc>
        <w:tc>
          <w:tcPr>
            <w:tcW w:w="992" w:type="dxa"/>
            <w:tcBorders>
              <w:top w:val="nil"/>
              <w:left w:val="nil"/>
              <w:bottom w:val="nil"/>
              <w:right w:val="single" w:sz="4" w:space="0" w:color="auto"/>
            </w:tcBorders>
            <w:shd w:val="clear" w:color="auto" w:fill="FFFFFF"/>
            <w:noWrap/>
            <w:vAlign w:val="bottom"/>
          </w:tcPr>
          <w:p w14:paraId="008F9E34" w14:textId="77777777" w:rsidR="003E0EFE" w:rsidRDefault="003E0EFE"/>
        </w:tc>
        <w:tc>
          <w:tcPr>
            <w:tcW w:w="850" w:type="dxa"/>
            <w:tcBorders>
              <w:top w:val="nil"/>
              <w:left w:val="nil"/>
              <w:bottom w:val="nil"/>
              <w:right w:val="single" w:sz="4" w:space="0" w:color="auto"/>
            </w:tcBorders>
            <w:shd w:val="clear" w:color="auto" w:fill="FFFFFF"/>
            <w:noWrap/>
            <w:vAlign w:val="bottom"/>
          </w:tcPr>
          <w:p w14:paraId="20B4EF75" w14:textId="77777777" w:rsidR="003E0EFE" w:rsidRDefault="003E0EFE"/>
        </w:tc>
        <w:tc>
          <w:tcPr>
            <w:tcW w:w="2107" w:type="dxa"/>
            <w:tcBorders>
              <w:top w:val="nil"/>
              <w:left w:val="nil"/>
              <w:bottom w:val="nil"/>
              <w:right w:val="single" w:sz="4" w:space="0" w:color="auto"/>
            </w:tcBorders>
            <w:shd w:val="clear" w:color="auto" w:fill="FFFFFF"/>
            <w:noWrap/>
            <w:vAlign w:val="bottom"/>
          </w:tcPr>
          <w:p w14:paraId="585328AE" w14:textId="77777777" w:rsidR="003E0EFE" w:rsidRDefault="003E0EFE">
            <w:pPr>
              <w:rPr>
                <w:lang w:val="en-US"/>
              </w:rPr>
            </w:pPr>
          </w:p>
        </w:tc>
      </w:tr>
      <w:tr w:rsidR="003E0EFE" w14:paraId="12403F83" w14:textId="77777777">
        <w:trPr>
          <w:trHeight w:val="300"/>
          <w:jc w:val="center"/>
        </w:trPr>
        <w:tc>
          <w:tcPr>
            <w:tcW w:w="595" w:type="dxa"/>
            <w:tcBorders>
              <w:top w:val="nil"/>
              <w:left w:val="single" w:sz="4" w:space="0" w:color="auto"/>
              <w:bottom w:val="single" w:sz="4" w:space="0" w:color="auto"/>
              <w:right w:val="single" w:sz="4" w:space="0" w:color="auto"/>
            </w:tcBorders>
            <w:shd w:val="clear" w:color="auto" w:fill="FFFFFF"/>
            <w:noWrap/>
            <w:vAlign w:val="bottom"/>
          </w:tcPr>
          <w:p w14:paraId="5770BBA1" w14:textId="77777777" w:rsidR="003E0EFE" w:rsidRDefault="003E0EFE"/>
        </w:tc>
        <w:tc>
          <w:tcPr>
            <w:tcW w:w="1690" w:type="dxa"/>
            <w:tcBorders>
              <w:top w:val="nil"/>
              <w:left w:val="nil"/>
              <w:bottom w:val="single" w:sz="4" w:space="0" w:color="auto"/>
              <w:right w:val="nil"/>
            </w:tcBorders>
            <w:shd w:val="clear" w:color="auto" w:fill="FFFFFF"/>
            <w:noWrap/>
            <w:vAlign w:val="bottom"/>
          </w:tcPr>
          <w:p w14:paraId="1ADB0235" w14:textId="77777777" w:rsidR="003E0EFE" w:rsidRDefault="003E0EFE"/>
        </w:tc>
        <w:tc>
          <w:tcPr>
            <w:tcW w:w="1377" w:type="dxa"/>
            <w:tcBorders>
              <w:top w:val="nil"/>
              <w:left w:val="nil"/>
              <w:bottom w:val="single" w:sz="4" w:space="0" w:color="auto"/>
              <w:right w:val="single" w:sz="4" w:space="0" w:color="auto"/>
            </w:tcBorders>
            <w:shd w:val="clear" w:color="auto" w:fill="FFFFFF"/>
            <w:noWrap/>
            <w:vAlign w:val="bottom"/>
          </w:tcPr>
          <w:p w14:paraId="5EF06240" w14:textId="77777777" w:rsidR="003E0EFE" w:rsidRDefault="003E0EFE">
            <w:pPr>
              <w:rPr>
                <w:lang w:val="en-US"/>
              </w:rPr>
            </w:pPr>
          </w:p>
        </w:tc>
        <w:tc>
          <w:tcPr>
            <w:tcW w:w="2270" w:type="dxa"/>
            <w:tcBorders>
              <w:top w:val="nil"/>
              <w:left w:val="nil"/>
              <w:bottom w:val="single" w:sz="4" w:space="0" w:color="auto"/>
              <w:right w:val="single" w:sz="4" w:space="0" w:color="auto"/>
            </w:tcBorders>
            <w:shd w:val="clear" w:color="auto" w:fill="FFFFFF"/>
            <w:noWrap/>
            <w:vAlign w:val="bottom"/>
          </w:tcPr>
          <w:p w14:paraId="46F61787" w14:textId="77777777" w:rsidR="003E0EFE" w:rsidRDefault="003E0EFE"/>
        </w:tc>
        <w:tc>
          <w:tcPr>
            <w:tcW w:w="849" w:type="dxa"/>
            <w:tcBorders>
              <w:top w:val="nil"/>
              <w:left w:val="nil"/>
              <w:bottom w:val="single" w:sz="4" w:space="0" w:color="auto"/>
              <w:right w:val="single" w:sz="4" w:space="0" w:color="auto"/>
            </w:tcBorders>
            <w:shd w:val="clear" w:color="auto" w:fill="FFFFFF"/>
            <w:noWrap/>
            <w:vAlign w:val="bottom"/>
          </w:tcPr>
          <w:p w14:paraId="69F16D8F" w14:textId="77777777" w:rsidR="003E0EFE" w:rsidRDefault="003E0EFE"/>
        </w:tc>
        <w:tc>
          <w:tcPr>
            <w:tcW w:w="992" w:type="dxa"/>
            <w:tcBorders>
              <w:top w:val="nil"/>
              <w:left w:val="nil"/>
              <w:bottom w:val="single" w:sz="4" w:space="0" w:color="auto"/>
              <w:right w:val="single" w:sz="4" w:space="0" w:color="auto"/>
            </w:tcBorders>
            <w:shd w:val="clear" w:color="auto" w:fill="FFFFFF"/>
            <w:noWrap/>
            <w:vAlign w:val="bottom"/>
          </w:tcPr>
          <w:p w14:paraId="6E04E6C8" w14:textId="77777777" w:rsidR="003E0EFE" w:rsidRDefault="003E0EFE"/>
        </w:tc>
        <w:tc>
          <w:tcPr>
            <w:tcW w:w="850" w:type="dxa"/>
            <w:tcBorders>
              <w:top w:val="nil"/>
              <w:left w:val="nil"/>
              <w:bottom w:val="single" w:sz="4" w:space="0" w:color="auto"/>
              <w:right w:val="single" w:sz="4" w:space="0" w:color="auto"/>
            </w:tcBorders>
            <w:shd w:val="clear" w:color="auto" w:fill="FFFFFF"/>
            <w:noWrap/>
            <w:vAlign w:val="bottom"/>
          </w:tcPr>
          <w:p w14:paraId="4D166CB5" w14:textId="77777777" w:rsidR="003E0EFE" w:rsidRDefault="003E0EFE"/>
        </w:tc>
        <w:tc>
          <w:tcPr>
            <w:tcW w:w="2107" w:type="dxa"/>
            <w:tcBorders>
              <w:top w:val="nil"/>
              <w:left w:val="nil"/>
              <w:bottom w:val="single" w:sz="4" w:space="0" w:color="auto"/>
              <w:right w:val="single" w:sz="4" w:space="0" w:color="auto"/>
            </w:tcBorders>
            <w:shd w:val="clear" w:color="auto" w:fill="FFFFFF"/>
            <w:noWrap/>
            <w:vAlign w:val="bottom"/>
          </w:tcPr>
          <w:p w14:paraId="705544E0" w14:textId="77777777" w:rsidR="003E0EFE" w:rsidRDefault="003E0EFE">
            <w:pPr>
              <w:rPr>
                <w:lang w:val="en-US"/>
              </w:rPr>
            </w:pPr>
          </w:p>
        </w:tc>
      </w:tr>
    </w:tbl>
    <w:p w14:paraId="45D13B10" w14:textId="77777777" w:rsidR="008214A2" w:rsidRDefault="008214A2" w:rsidP="0061675C">
      <w:pPr>
        <w:spacing w:line="360" w:lineRule="auto"/>
        <w:jc w:val="center"/>
      </w:pPr>
      <w:bookmarkStart w:id="10" w:name="_Toc490837267"/>
    </w:p>
    <w:p w14:paraId="06D3B0AE" w14:textId="77777777" w:rsidR="008214A2" w:rsidRPr="0061675C" w:rsidRDefault="00654227" w:rsidP="009700F9">
      <w:pPr>
        <w:pStyle w:val="ListParagraph"/>
        <w:numPr>
          <w:ilvl w:val="1"/>
          <w:numId w:val="74"/>
        </w:numPr>
        <w:spacing w:line="360" w:lineRule="auto"/>
        <w:rPr>
          <w:b/>
          <w:bCs/>
          <w:sz w:val="26"/>
          <w:szCs w:val="26"/>
        </w:rPr>
      </w:pPr>
      <w:r w:rsidRPr="0061675C">
        <w:rPr>
          <w:b/>
          <w:bCs/>
          <w:sz w:val="26"/>
          <w:szCs w:val="26"/>
        </w:rPr>
        <w:t>Структура 40-часовне радне недеље</w:t>
      </w:r>
      <w:bookmarkStart w:id="11" w:name="_Toc490837268"/>
      <w:bookmarkEnd w:id="10"/>
    </w:p>
    <w:p w14:paraId="022DAADA" w14:textId="77777777" w:rsidR="008214A2" w:rsidRDefault="008214A2">
      <w:pPr>
        <w:pStyle w:val="ListParagraph"/>
        <w:spacing w:line="360" w:lineRule="auto"/>
        <w:ind w:left="1080"/>
        <w:rPr>
          <w:b/>
          <w:bCs/>
          <w:sz w:val="26"/>
          <w:szCs w:val="26"/>
        </w:rPr>
      </w:pPr>
    </w:p>
    <w:p w14:paraId="2D00240B" w14:textId="77777777" w:rsidR="008214A2" w:rsidRDefault="00654227">
      <w:pPr>
        <w:spacing w:line="360" w:lineRule="auto"/>
        <w:rPr>
          <w:b/>
          <w:bCs/>
          <w:sz w:val="26"/>
          <w:szCs w:val="26"/>
        </w:rPr>
      </w:pPr>
      <w:r>
        <w:rPr>
          <w:b/>
          <w:bCs/>
        </w:rPr>
        <w:t>Структура 40-часовног радног времена директора</w:t>
      </w:r>
      <w:bookmarkEnd w:id="11"/>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gridCol w:w="1080"/>
      </w:tblGrid>
      <w:tr w:rsidR="008214A2" w14:paraId="6654D074" w14:textId="77777777">
        <w:trPr>
          <w:jc w:val="center"/>
        </w:trPr>
        <w:tc>
          <w:tcPr>
            <w:tcW w:w="8969" w:type="dxa"/>
          </w:tcPr>
          <w:p w14:paraId="79739256" w14:textId="77777777" w:rsidR="008214A2" w:rsidRDefault="00654227">
            <w:pPr>
              <w:spacing w:line="360" w:lineRule="auto"/>
            </w:pPr>
            <w:r>
              <w:t xml:space="preserve">                          Активност</w:t>
            </w:r>
          </w:p>
        </w:tc>
        <w:tc>
          <w:tcPr>
            <w:tcW w:w="1080" w:type="dxa"/>
          </w:tcPr>
          <w:p w14:paraId="61C1E400" w14:textId="77777777" w:rsidR="008214A2" w:rsidRDefault="00654227">
            <w:pPr>
              <w:spacing w:line="360" w:lineRule="auto"/>
            </w:pPr>
            <w:r>
              <w:t>Број сати</w:t>
            </w:r>
          </w:p>
        </w:tc>
      </w:tr>
      <w:tr w:rsidR="008214A2" w14:paraId="020C68B5" w14:textId="77777777">
        <w:trPr>
          <w:jc w:val="center"/>
        </w:trPr>
        <w:tc>
          <w:tcPr>
            <w:tcW w:w="8969" w:type="dxa"/>
          </w:tcPr>
          <w:p w14:paraId="5ECDE707" w14:textId="77777777" w:rsidR="008214A2" w:rsidRDefault="00654227">
            <w:pPr>
              <w:spacing w:line="360" w:lineRule="auto"/>
            </w:pPr>
            <w:r>
              <w:rPr>
                <w:i/>
              </w:rPr>
              <w:t>Програмирање и планирање</w:t>
            </w:r>
            <w:r>
              <w:t xml:space="preserve"> , документациони рад,прати и планира стручно</w:t>
            </w:r>
          </w:p>
          <w:p w14:paraId="1C24DF2C" w14:textId="77777777" w:rsidR="008214A2" w:rsidRDefault="00654227">
            <w:pPr>
              <w:spacing w:line="360" w:lineRule="auto"/>
            </w:pPr>
            <w:r>
              <w:t>усавршавање запослених</w:t>
            </w:r>
          </w:p>
        </w:tc>
        <w:tc>
          <w:tcPr>
            <w:tcW w:w="1080" w:type="dxa"/>
          </w:tcPr>
          <w:p w14:paraId="4D92567A" w14:textId="77777777" w:rsidR="008214A2" w:rsidRDefault="00654227">
            <w:pPr>
              <w:spacing w:line="360" w:lineRule="auto"/>
            </w:pPr>
            <w:r>
              <w:t xml:space="preserve">     4</w:t>
            </w:r>
          </w:p>
        </w:tc>
      </w:tr>
      <w:tr w:rsidR="008214A2" w14:paraId="52387C1B" w14:textId="77777777">
        <w:trPr>
          <w:jc w:val="center"/>
        </w:trPr>
        <w:tc>
          <w:tcPr>
            <w:tcW w:w="8969" w:type="dxa"/>
          </w:tcPr>
          <w:p w14:paraId="311987D3" w14:textId="77777777" w:rsidR="008214A2" w:rsidRDefault="00654227">
            <w:pPr>
              <w:spacing w:line="360" w:lineRule="auto"/>
            </w:pPr>
            <w:r>
              <w:rPr>
                <w:i/>
              </w:rPr>
              <w:t>Педагошко-инструктивни рад</w:t>
            </w:r>
            <w:r>
              <w:t>:праћење реализације неге и ВО рада и унапређивање ВО праксе;руковођење активом стручних сарадника;</w:t>
            </w:r>
          </w:p>
          <w:p w14:paraId="3B7C799B" w14:textId="77777777" w:rsidR="008214A2" w:rsidRDefault="00654227">
            <w:pPr>
              <w:spacing w:line="360" w:lineRule="auto"/>
            </w:pPr>
            <w:r>
              <w:t>Преглед педагошке документације;</w:t>
            </w:r>
          </w:p>
          <w:p w14:paraId="3151F285" w14:textId="77777777" w:rsidR="008214A2" w:rsidRDefault="00654227">
            <w:pPr>
              <w:spacing w:line="360" w:lineRule="auto"/>
            </w:pPr>
            <w:r>
              <w:t>Учешће у раду стручних већа,актива и тимова.</w:t>
            </w:r>
          </w:p>
        </w:tc>
        <w:tc>
          <w:tcPr>
            <w:tcW w:w="1080" w:type="dxa"/>
          </w:tcPr>
          <w:p w14:paraId="2FD1AF89" w14:textId="77777777" w:rsidR="008214A2" w:rsidRDefault="008214A2">
            <w:pPr>
              <w:spacing w:line="360" w:lineRule="auto"/>
              <w:rPr>
                <w:lang w:val="ru-RU"/>
              </w:rPr>
            </w:pPr>
          </w:p>
          <w:p w14:paraId="1A47DEBB" w14:textId="77777777" w:rsidR="008214A2" w:rsidRDefault="00654227">
            <w:pPr>
              <w:spacing w:line="360" w:lineRule="auto"/>
            </w:pPr>
            <w:r>
              <w:t>4</w:t>
            </w:r>
          </w:p>
        </w:tc>
      </w:tr>
      <w:tr w:rsidR="008214A2" w14:paraId="6277E465" w14:textId="77777777">
        <w:trPr>
          <w:jc w:val="center"/>
        </w:trPr>
        <w:tc>
          <w:tcPr>
            <w:tcW w:w="8969" w:type="dxa"/>
          </w:tcPr>
          <w:p w14:paraId="5BFDFF48" w14:textId="77777777" w:rsidR="008214A2" w:rsidRDefault="00654227">
            <w:pPr>
              <w:spacing w:line="360" w:lineRule="auto"/>
            </w:pPr>
            <w:r>
              <w:rPr>
                <w:i/>
              </w:rPr>
              <w:t>Организација рада у установи</w:t>
            </w:r>
            <w:r>
              <w:t>: организација и учешће у раду стручних органа установе;вођење и организација Колегијумапословодства и Педагошког колегијума, актива-васпитача, актива мед.сестара,превентивних сестара,стру-</w:t>
            </w:r>
          </w:p>
          <w:p w14:paraId="3A376771" w14:textId="77777777" w:rsidR="008214A2" w:rsidRDefault="00654227">
            <w:pPr>
              <w:spacing w:line="360" w:lineRule="auto"/>
            </w:pPr>
            <w:r>
              <w:t>чних сарадника и делегирање задатака;планира,прати и контролише радзапослених.</w:t>
            </w:r>
          </w:p>
        </w:tc>
        <w:tc>
          <w:tcPr>
            <w:tcW w:w="1080" w:type="dxa"/>
          </w:tcPr>
          <w:p w14:paraId="7A881E4F" w14:textId="77777777" w:rsidR="008214A2" w:rsidRDefault="008214A2">
            <w:pPr>
              <w:spacing w:line="360" w:lineRule="auto"/>
            </w:pPr>
          </w:p>
          <w:p w14:paraId="52FFA8BF" w14:textId="77777777" w:rsidR="008214A2" w:rsidRDefault="008214A2">
            <w:pPr>
              <w:spacing w:line="360" w:lineRule="auto"/>
            </w:pPr>
          </w:p>
          <w:p w14:paraId="34F97E88" w14:textId="77777777" w:rsidR="008214A2" w:rsidRPr="00F52DAD" w:rsidRDefault="00654227">
            <w:pPr>
              <w:spacing w:line="360" w:lineRule="auto"/>
            </w:pPr>
            <w:r>
              <w:t xml:space="preserve">    2</w:t>
            </w:r>
            <w:r w:rsidR="00F52DAD">
              <w:t>5</w:t>
            </w:r>
          </w:p>
        </w:tc>
      </w:tr>
      <w:tr w:rsidR="008214A2" w14:paraId="0A145BEF" w14:textId="77777777">
        <w:trPr>
          <w:jc w:val="center"/>
        </w:trPr>
        <w:tc>
          <w:tcPr>
            <w:tcW w:w="8969" w:type="dxa"/>
          </w:tcPr>
          <w:p w14:paraId="2C81F15A" w14:textId="77777777" w:rsidR="008214A2" w:rsidRDefault="00654227">
            <w:pPr>
              <w:spacing w:line="360" w:lineRule="auto"/>
            </w:pPr>
            <w:r>
              <w:rPr>
                <w:i/>
              </w:rPr>
              <w:t>Аналитички рад</w:t>
            </w:r>
            <w:r>
              <w:t>: анализа и рад на изради Извештаја о раду установе,Извештаја</w:t>
            </w:r>
          </w:p>
          <w:p w14:paraId="1014CA70" w14:textId="77777777" w:rsidR="008214A2" w:rsidRDefault="00654227">
            <w:pPr>
              <w:spacing w:line="360" w:lineRule="auto"/>
            </w:pPr>
            <w:r>
              <w:t xml:space="preserve"> о раду директора, Годишњег плана рада,прати потребе родитеља у Општини</w:t>
            </w:r>
          </w:p>
          <w:p w14:paraId="08A6DBC5" w14:textId="77777777" w:rsidR="008214A2" w:rsidRDefault="00654227">
            <w:pPr>
              <w:spacing w:line="360" w:lineRule="auto"/>
            </w:pPr>
            <w:r>
              <w:t xml:space="preserve"> за упис деце у вртић а посебно праћење и проучавање мера за рационализацију и унапређење пословања</w:t>
            </w:r>
          </w:p>
        </w:tc>
        <w:tc>
          <w:tcPr>
            <w:tcW w:w="1080" w:type="dxa"/>
          </w:tcPr>
          <w:p w14:paraId="0449C712" w14:textId="77777777" w:rsidR="008214A2" w:rsidRDefault="008214A2">
            <w:pPr>
              <w:spacing w:line="360" w:lineRule="auto"/>
            </w:pPr>
          </w:p>
          <w:p w14:paraId="1D66C15A" w14:textId="77777777" w:rsidR="008214A2" w:rsidRPr="00F52DAD" w:rsidRDefault="00F52DAD">
            <w:pPr>
              <w:spacing w:line="360" w:lineRule="auto"/>
            </w:pPr>
            <w:r>
              <w:t>2</w:t>
            </w:r>
          </w:p>
        </w:tc>
      </w:tr>
      <w:tr w:rsidR="008214A2" w14:paraId="716D334E" w14:textId="77777777">
        <w:trPr>
          <w:jc w:val="center"/>
        </w:trPr>
        <w:tc>
          <w:tcPr>
            <w:tcW w:w="8969" w:type="dxa"/>
          </w:tcPr>
          <w:p w14:paraId="4A17A92E" w14:textId="77777777" w:rsidR="008214A2" w:rsidRDefault="00654227">
            <w:pPr>
              <w:spacing w:line="360" w:lineRule="auto"/>
            </w:pPr>
            <w:r>
              <w:rPr>
                <w:i/>
              </w:rPr>
              <w:t>Сарадња са</w:t>
            </w:r>
            <w:r>
              <w:t>: другим предшколским установама;органима општинске управе,Школском управом;Министарством просвете,Јавним предузећима и</w:t>
            </w:r>
          </w:p>
          <w:p w14:paraId="08C21CE3" w14:textId="77777777" w:rsidR="008214A2" w:rsidRDefault="00654227">
            <w:pPr>
              <w:spacing w:line="360" w:lineRule="auto"/>
            </w:pPr>
            <w:r>
              <w:t xml:space="preserve"> установама, средствима информисања и др.</w:t>
            </w:r>
          </w:p>
        </w:tc>
        <w:tc>
          <w:tcPr>
            <w:tcW w:w="1080" w:type="dxa"/>
          </w:tcPr>
          <w:p w14:paraId="19DAD568" w14:textId="77777777" w:rsidR="008214A2" w:rsidRDefault="008214A2">
            <w:pPr>
              <w:spacing w:line="360" w:lineRule="auto"/>
            </w:pPr>
          </w:p>
          <w:p w14:paraId="7B39BF4F" w14:textId="77777777" w:rsidR="008214A2" w:rsidRPr="00F52DAD" w:rsidRDefault="00F52DAD">
            <w:pPr>
              <w:spacing w:line="360" w:lineRule="auto"/>
            </w:pPr>
            <w:r>
              <w:t>3</w:t>
            </w:r>
          </w:p>
        </w:tc>
      </w:tr>
      <w:tr w:rsidR="008214A2" w14:paraId="3BFE8D08" w14:textId="77777777">
        <w:trPr>
          <w:jc w:val="center"/>
        </w:trPr>
        <w:tc>
          <w:tcPr>
            <w:tcW w:w="8969" w:type="dxa"/>
          </w:tcPr>
          <w:p w14:paraId="0556300D" w14:textId="77777777" w:rsidR="008214A2" w:rsidRDefault="00654227">
            <w:pPr>
              <w:spacing w:line="360" w:lineRule="auto"/>
              <w:rPr>
                <w:i/>
              </w:rPr>
            </w:pPr>
            <w:r>
              <w:rPr>
                <w:i/>
              </w:rPr>
              <w:t>Стручно усавршавање</w:t>
            </w:r>
          </w:p>
        </w:tc>
        <w:tc>
          <w:tcPr>
            <w:tcW w:w="1080" w:type="dxa"/>
          </w:tcPr>
          <w:p w14:paraId="567E07D0" w14:textId="77777777" w:rsidR="008214A2" w:rsidRDefault="00654227">
            <w:pPr>
              <w:spacing w:line="360" w:lineRule="auto"/>
            </w:pPr>
            <w:r>
              <w:t xml:space="preserve">     2</w:t>
            </w:r>
          </w:p>
        </w:tc>
      </w:tr>
      <w:tr w:rsidR="008214A2" w14:paraId="27716C7D" w14:textId="77777777">
        <w:trPr>
          <w:jc w:val="center"/>
        </w:trPr>
        <w:tc>
          <w:tcPr>
            <w:tcW w:w="8969" w:type="dxa"/>
          </w:tcPr>
          <w:p w14:paraId="2F7536E9" w14:textId="77777777" w:rsidR="008214A2" w:rsidRDefault="00654227">
            <w:pPr>
              <w:spacing w:line="360" w:lineRule="auto"/>
            </w:pPr>
            <w:r>
              <w:t xml:space="preserve">                                                         УКУПНО</w:t>
            </w:r>
          </w:p>
        </w:tc>
        <w:tc>
          <w:tcPr>
            <w:tcW w:w="1080" w:type="dxa"/>
          </w:tcPr>
          <w:p w14:paraId="3EC85BAA" w14:textId="77777777" w:rsidR="008214A2" w:rsidRDefault="00654227">
            <w:pPr>
              <w:spacing w:line="360" w:lineRule="auto"/>
            </w:pPr>
            <w:r>
              <w:t xml:space="preserve">   40</w:t>
            </w:r>
          </w:p>
        </w:tc>
      </w:tr>
    </w:tbl>
    <w:p w14:paraId="455BC82F" w14:textId="77777777" w:rsidR="008214A2" w:rsidRDefault="00654227">
      <w:pPr>
        <w:spacing w:line="360" w:lineRule="auto"/>
        <w:rPr>
          <w:b/>
          <w:bCs/>
        </w:rPr>
      </w:pPr>
      <w:bookmarkStart w:id="12" w:name="_Toc490837269"/>
      <w:r>
        <w:rPr>
          <w:b/>
          <w:bCs/>
        </w:rPr>
        <w:t xml:space="preserve">Структура 40-часовног радног времена </w:t>
      </w:r>
      <w:bookmarkEnd w:id="12"/>
      <w:r>
        <w:rPr>
          <w:b/>
          <w:bCs/>
        </w:rPr>
        <w:t>помоћника директора</w:t>
      </w:r>
      <w:r>
        <w:rPr>
          <w:b/>
          <w:bCs/>
        </w:rPr>
        <w:tab/>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990"/>
      </w:tblGrid>
      <w:tr w:rsidR="008214A2" w14:paraId="55206950" w14:textId="77777777">
        <w:trPr>
          <w:jc w:val="center"/>
        </w:trPr>
        <w:tc>
          <w:tcPr>
            <w:tcW w:w="8948" w:type="dxa"/>
          </w:tcPr>
          <w:p w14:paraId="6D1B8591" w14:textId="77777777" w:rsidR="008214A2" w:rsidRDefault="00654227">
            <w:pPr>
              <w:spacing w:line="360" w:lineRule="auto"/>
            </w:pPr>
            <w:bookmarkStart w:id="13" w:name="_Toc490837270"/>
            <w:r>
              <w:t xml:space="preserve">               Активност</w:t>
            </w:r>
          </w:p>
        </w:tc>
        <w:tc>
          <w:tcPr>
            <w:tcW w:w="990" w:type="dxa"/>
          </w:tcPr>
          <w:p w14:paraId="53E00B5A" w14:textId="77777777" w:rsidR="008214A2" w:rsidRDefault="00654227">
            <w:pPr>
              <w:spacing w:line="360" w:lineRule="auto"/>
            </w:pPr>
            <w:r>
              <w:t>Број сати</w:t>
            </w:r>
          </w:p>
        </w:tc>
      </w:tr>
      <w:tr w:rsidR="008214A2" w14:paraId="00AEC024" w14:textId="77777777">
        <w:trPr>
          <w:jc w:val="center"/>
        </w:trPr>
        <w:tc>
          <w:tcPr>
            <w:tcW w:w="8948" w:type="dxa"/>
          </w:tcPr>
          <w:p w14:paraId="5775184C" w14:textId="77777777" w:rsidR="008214A2" w:rsidRDefault="00654227">
            <w:pPr>
              <w:spacing w:line="360" w:lineRule="auto"/>
            </w:pPr>
            <w:r>
              <w:lastRenderedPageBreak/>
              <w:t>Послови и задаци</w:t>
            </w:r>
          </w:p>
          <w:p w14:paraId="42320D93" w14:textId="77777777" w:rsidR="008214A2" w:rsidRDefault="00654227">
            <w:pPr>
              <w:spacing w:line="360" w:lineRule="auto"/>
            </w:pPr>
            <w:r>
              <w:t xml:space="preserve">Организација, руковођење, планирање, програмирање и вођење документације </w:t>
            </w:r>
          </w:p>
          <w:p w14:paraId="153FA4CF" w14:textId="77777777" w:rsidR="008214A2" w:rsidRDefault="00654227">
            <w:pPr>
              <w:spacing w:line="360" w:lineRule="auto"/>
            </w:pPr>
            <w:r>
              <w:t>педагошког рада установе;</w:t>
            </w:r>
          </w:p>
        </w:tc>
        <w:tc>
          <w:tcPr>
            <w:tcW w:w="990" w:type="dxa"/>
          </w:tcPr>
          <w:p w14:paraId="45A25BF6" w14:textId="77777777" w:rsidR="008214A2" w:rsidRDefault="00654227">
            <w:pPr>
              <w:spacing w:line="360" w:lineRule="auto"/>
            </w:pPr>
            <w:r>
              <w:t>14</w:t>
            </w:r>
          </w:p>
        </w:tc>
      </w:tr>
      <w:tr w:rsidR="008214A2" w14:paraId="32FA2DAD" w14:textId="77777777">
        <w:trPr>
          <w:jc w:val="center"/>
        </w:trPr>
        <w:tc>
          <w:tcPr>
            <w:tcW w:w="8948" w:type="dxa"/>
          </w:tcPr>
          <w:p w14:paraId="4B0DDB67" w14:textId="77777777" w:rsidR="008214A2" w:rsidRDefault="00654227">
            <w:pPr>
              <w:spacing w:line="360" w:lineRule="auto"/>
            </w:pPr>
            <w:r>
              <w:t>Кординирање рада стручних актива, тимова и других стручних органа</w:t>
            </w:r>
          </w:p>
        </w:tc>
        <w:tc>
          <w:tcPr>
            <w:tcW w:w="990" w:type="dxa"/>
          </w:tcPr>
          <w:p w14:paraId="6DA6CC58" w14:textId="77777777" w:rsidR="008214A2" w:rsidRDefault="00654227">
            <w:pPr>
              <w:spacing w:line="360" w:lineRule="auto"/>
            </w:pPr>
            <w:r>
              <w:t>15</w:t>
            </w:r>
          </w:p>
        </w:tc>
      </w:tr>
      <w:tr w:rsidR="008214A2" w14:paraId="7A8395EE" w14:textId="77777777">
        <w:trPr>
          <w:jc w:val="center"/>
        </w:trPr>
        <w:tc>
          <w:tcPr>
            <w:tcW w:w="8948" w:type="dxa"/>
          </w:tcPr>
          <w:p w14:paraId="42B71A4B" w14:textId="77777777" w:rsidR="008214A2" w:rsidRDefault="00654227">
            <w:pPr>
              <w:spacing w:line="360" w:lineRule="auto"/>
            </w:pPr>
            <w:r>
              <w:t>Сарадња са локалном заједницом</w:t>
            </w:r>
          </w:p>
        </w:tc>
        <w:tc>
          <w:tcPr>
            <w:tcW w:w="990" w:type="dxa"/>
          </w:tcPr>
          <w:p w14:paraId="05787DED" w14:textId="77777777" w:rsidR="008214A2" w:rsidRDefault="00654227">
            <w:pPr>
              <w:spacing w:line="360" w:lineRule="auto"/>
            </w:pPr>
            <w:r>
              <w:t>2</w:t>
            </w:r>
          </w:p>
        </w:tc>
      </w:tr>
      <w:tr w:rsidR="008214A2" w14:paraId="7906B9AD" w14:textId="77777777">
        <w:trPr>
          <w:jc w:val="center"/>
        </w:trPr>
        <w:tc>
          <w:tcPr>
            <w:tcW w:w="8948" w:type="dxa"/>
          </w:tcPr>
          <w:p w14:paraId="251BCB71" w14:textId="77777777" w:rsidR="008214A2" w:rsidRDefault="00654227">
            <w:pPr>
              <w:spacing w:line="360" w:lineRule="auto"/>
            </w:pPr>
            <w:r>
              <w:t>Сарадња са корисницима услуга</w:t>
            </w:r>
          </w:p>
        </w:tc>
        <w:tc>
          <w:tcPr>
            <w:tcW w:w="990" w:type="dxa"/>
          </w:tcPr>
          <w:p w14:paraId="36586AD2" w14:textId="77777777" w:rsidR="008214A2" w:rsidRDefault="00654227">
            <w:pPr>
              <w:spacing w:line="360" w:lineRule="auto"/>
            </w:pPr>
            <w:r>
              <w:t>3</w:t>
            </w:r>
          </w:p>
        </w:tc>
      </w:tr>
      <w:tr w:rsidR="008214A2" w14:paraId="6004708A" w14:textId="77777777">
        <w:trPr>
          <w:jc w:val="center"/>
        </w:trPr>
        <w:tc>
          <w:tcPr>
            <w:tcW w:w="8948" w:type="dxa"/>
          </w:tcPr>
          <w:p w14:paraId="120E1551" w14:textId="77777777" w:rsidR="008214A2" w:rsidRDefault="00654227">
            <w:pPr>
              <w:spacing w:line="360" w:lineRule="auto"/>
            </w:pPr>
            <w:r>
              <w:t>Стручно усавршавање</w:t>
            </w:r>
          </w:p>
        </w:tc>
        <w:tc>
          <w:tcPr>
            <w:tcW w:w="990" w:type="dxa"/>
          </w:tcPr>
          <w:p w14:paraId="41547474" w14:textId="77777777" w:rsidR="008214A2" w:rsidRDefault="00654227">
            <w:pPr>
              <w:spacing w:line="360" w:lineRule="auto"/>
            </w:pPr>
            <w:r>
              <w:t>3</w:t>
            </w:r>
          </w:p>
        </w:tc>
      </w:tr>
      <w:tr w:rsidR="008214A2" w14:paraId="5A017050" w14:textId="77777777">
        <w:trPr>
          <w:jc w:val="center"/>
        </w:trPr>
        <w:tc>
          <w:tcPr>
            <w:tcW w:w="8948" w:type="dxa"/>
          </w:tcPr>
          <w:p w14:paraId="255E3547" w14:textId="77777777" w:rsidR="008214A2" w:rsidRDefault="00654227">
            <w:pPr>
              <w:spacing w:line="360" w:lineRule="auto"/>
            </w:pPr>
            <w:r>
              <w:t>Сарадња са запосленима, родитељима, органима и тимовима установе непосредно и онлајн</w:t>
            </w:r>
          </w:p>
        </w:tc>
        <w:tc>
          <w:tcPr>
            <w:tcW w:w="990" w:type="dxa"/>
          </w:tcPr>
          <w:p w14:paraId="2A2EA1C9" w14:textId="77777777" w:rsidR="008214A2" w:rsidRDefault="00654227">
            <w:pPr>
              <w:spacing w:line="360" w:lineRule="auto"/>
            </w:pPr>
            <w:r>
              <w:t>3</w:t>
            </w:r>
          </w:p>
        </w:tc>
      </w:tr>
      <w:tr w:rsidR="008214A2" w14:paraId="3C8D39E5" w14:textId="77777777">
        <w:trPr>
          <w:jc w:val="center"/>
        </w:trPr>
        <w:tc>
          <w:tcPr>
            <w:tcW w:w="8948" w:type="dxa"/>
          </w:tcPr>
          <w:p w14:paraId="043E942B" w14:textId="77777777" w:rsidR="008214A2" w:rsidRDefault="00654227">
            <w:pPr>
              <w:spacing w:line="360" w:lineRule="auto"/>
            </w:pPr>
            <w:r>
              <w:t>Укупно</w:t>
            </w:r>
          </w:p>
        </w:tc>
        <w:tc>
          <w:tcPr>
            <w:tcW w:w="990" w:type="dxa"/>
          </w:tcPr>
          <w:p w14:paraId="6FC6E6B2" w14:textId="77777777" w:rsidR="008214A2" w:rsidRDefault="00654227">
            <w:pPr>
              <w:spacing w:line="360" w:lineRule="auto"/>
            </w:pPr>
            <w:r>
              <w:t xml:space="preserve">       40</w:t>
            </w:r>
          </w:p>
        </w:tc>
      </w:tr>
    </w:tbl>
    <w:p w14:paraId="10F2CA28" w14:textId="77777777" w:rsidR="008214A2" w:rsidRDefault="00654227">
      <w:pPr>
        <w:spacing w:line="360" w:lineRule="auto"/>
        <w:rPr>
          <w:b/>
          <w:bCs/>
        </w:rPr>
      </w:pPr>
      <w:r>
        <w:rPr>
          <w:b/>
          <w:bCs/>
        </w:rPr>
        <w:t>Структура 40-часовне радне недеље стручних сарадника</w:t>
      </w:r>
      <w:bookmarkEnd w:id="13"/>
      <w:r>
        <w:rPr>
          <w:b/>
          <w:bCs/>
        </w:rPr>
        <w:t xml:space="preserve"> педагога и психолога</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6"/>
        <w:gridCol w:w="1169"/>
        <w:gridCol w:w="1203"/>
      </w:tblGrid>
      <w:tr w:rsidR="008214A2" w14:paraId="644AC57B" w14:textId="77777777">
        <w:trPr>
          <w:jc w:val="center"/>
        </w:trPr>
        <w:tc>
          <w:tcPr>
            <w:tcW w:w="7598" w:type="dxa"/>
          </w:tcPr>
          <w:p w14:paraId="4D420A57" w14:textId="77777777" w:rsidR="008214A2" w:rsidRDefault="00654227">
            <w:pPr>
              <w:spacing w:line="360" w:lineRule="auto"/>
            </w:pPr>
            <w:bookmarkStart w:id="14" w:name="_Hlk141350555"/>
            <w:r>
              <w:t xml:space="preserve">         Активност </w:t>
            </w:r>
          </w:p>
        </w:tc>
        <w:tc>
          <w:tcPr>
            <w:tcW w:w="1170" w:type="dxa"/>
          </w:tcPr>
          <w:p w14:paraId="79939314" w14:textId="77777777" w:rsidR="008214A2" w:rsidRDefault="00654227">
            <w:pPr>
              <w:spacing w:line="360" w:lineRule="auto"/>
            </w:pPr>
            <w:r>
              <w:t xml:space="preserve">        Педагог</w:t>
            </w:r>
          </w:p>
        </w:tc>
        <w:tc>
          <w:tcPr>
            <w:tcW w:w="1170" w:type="dxa"/>
          </w:tcPr>
          <w:p w14:paraId="2D7E608D" w14:textId="77777777" w:rsidR="008214A2" w:rsidRDefault="00654227">
            <w:pPr>
              <w:spacing w:line="360" w:lineRule="auto"/>
            </w:pPr>
            <w:r>
              <w:t>Психолог</w:t>
            </w:r>
          </w:p>
        </w:tc>
      </w:tr>
      <w:tr w:rsidR="008214A2" w14:paraId="31463A27" w14:textId="77777777">
        <w:trPr>
          <w:jc w:val="center"/>
        </w:trPr>
        <w:tc>
          <w:tcPr>
            <w:tcW w:w="7598" w:type="dxa"/>
          </w:tcPr>
          <w:p w14:paraId="2386EBBB" w14:textId="77777777" w:rsidR="008214A2" w:rsidRDefault="00654227">
            <w:pPr>
              <w:spacing w:line="360" w:lineRule="auto"/>
            </w:pPr>
            <w:r>
              <w:t xml:space="preserve">Непосредан рад стручног сарадника: </w:t>
            </w:r>
          </w:p>
          <w:p w14:paraId="0A0E3BEE" w14:textId="77777777" w:rsidR="008214A2" w:rsidRDefault="00654227">
            <w:pPr>
              <w:spacing w:line="360" w:lineRule="auto"/>
            </w:pPr>
            <w:r>
              <w:t xml:space="preserve">-рад на стварању оптималних услова за психофизички развојдеце </w:t>
            </w:r>
          </w:p>
          <w:p w14:paraId="5F1DC884" w14:textId="77777777" w:rsidR="008214A2" w:rsidRDefault="00654227">
            <w:pPr>
              <w:spacing w:line="360" w:lineRule="auto"/>
            </w:pPr>
            <w:r>
              <w:t>и организовање васпитно-образовног рада;</w:t>
            </w:r>
          </w:p>
          <w:p w14:paraId="14A24C7E" w14:textId="77777777" w:rsidR="008214A2" w:rsidRDefault="00654227">
            <w:pPr>
              <w:spacing w:line="360" w:lineRule="auto"/>
            </w:pPr>
            <w:r>
              <w:t>-педагошко-инструктивни рад са васпитним особљем,</w:t>
            </w:r>
          </w:p>
          <w:p w14:paraId="315D3DC3" w14:textId="77777777" w:rsidR="008214A2" w:rsidRDefault="00654227">
            <w:pPr>
              <w:spacing w:line="360" w:lineRule="auto"/>
            </w:pPr>
            <w:r>
              <w:t>-праћење и усмеравање развојадеце,</w:t>
            </w:r>
          </w:p>
          <w:p w14:paraId="61174053" w14:textId="77777777" w:rsidR="008214A2" w:rsidRDefault="00654227">
            <w:pPr>
              <w:spacing w:line="360" w:lineRule="auto"/>
            </w:pPr>
            <w:r>
              <w:t xml:space="preserve">-праћење остваривања програма неге и васпитно-образовноградакоји </w:t>
            </w:r>
          </w:p>
          <w:p w14:paraId="540B8BDD" w14:textId="77777777" w:rsidR="008214A2" w:rsidRDefault="00654227">
            <w:pPr>
              <w:spacing w:line="360" w:lineRule="auto"/>
            </w:pPr>
            <w:r>
              <w:t xml:space="preserve"> се односе на планове и програме подршке деци,</w:t>
            </w:r>
          </w:p>
          <w:p w14:paraId="5A0183B6" w14:textId="77777777" w:rsidR="008214A2" w:rsidRDefault="00654227">
            <w:pPr>
              <w:spacing w:line="360" w:lineRule="auto"/>
            </w:pPr>
            <w:r>
              <w:t>-рад на унапређивању васпитно-образовне праксе,</w:t>
            </w:r>
          </w:p>
          <w:p w14:paraId="0726C293" w14:textId="77777777" w:rsidR="008214A2" w:rsidRDefault="00654227">
            <w:pPr>
              <w:spacing w:line="360" w:lineRule="auto"/>
            </w:pPr>
            <w:r>
              <w:t>-рад са родитељима/зак.заст. деце</w:t>
            </w:r>
          </w:p>
        </w:tc>
        <w:tc>
          <w:tcPr>
            <w:tcW w:w="1170" w:type="dxa"/>
          </w:tcPr>
          <w:p w14:paraId="750332A1" w14:textId="77777777" w:rsidR="008214A2" w:rsidRDefault="008214A2">
            <w:pPr>
              <w:spacing w:line="360" w:lineRule="auto"/>
            </w:pPr>
          </w:p>
          <w:p w14:paraId="16BA314B" w14:textId="77777777" w:rsidR="008214A2" w:rsidRDefault="008214A2">
            <w:pPr>
              <w:spacing w:line="360" w:lineRule="auto"/>
            </w:pPr>
          </w:p>
          <w:p w14:paraId="0001C5D1" w14:textId="77777777" w:rsidR="008214A2" w:rsidRDefault="008214A2">
            <w:pPr>
              <w:spacing w:line="360" w:lineRule="auto"/>
            </w:pPr>
          </w:p>
          <w:p w14:paraId="5F0EA5E9" w14:textId="77777777" w:rsidR="008214A2" w:rsidRDefault="008214A2">
            <w:pPr>
              <w:spacing w:line="360" w:lineRule="auto"/>
            </w:pPr>
          </w:p>
          <w:p w14:paraId="4FFFC452" w14:textId="77777777" w:rsidR="008214A2" w:rsidRDefault="008214A2">
            <w:pPr>
              <w:spacing w:line="360" w:lineRule="auto"/>
            </w:pPr>
          </w:p>
          <w:p w14:paraId="221B5BFA" w14:textId="77777777" w:rsidR="008214A2" w:rsidRDefault="00654227">
            <w:pPr>
              <w:spacing w:line="360" w:lineRule="auto"/>
            </w:pPr>
            <w:r>
              <w:t xml:space="preserve">          30</w:t>
            </w:r>
          </w:p>
        </w:tc>
        <w:tc>
          <w:tcPr>
            <w:tcW w:w="1170" w:type="dxa"/>
          </w:tcPr>
          <w:p w14:paraId="0EA445AA" w14:textId="77777777" w:rsidR="008214A2" w:rsidRDefault="008214A2">
            <w:pPr>
              <w:spacing w:line="360" w:lineRule="auto"/>
            </w:pPr>
          </w:p>
          <w:p w14:paraId="4F1134F1" w14:textId="77777777" w:rsidR="008214A2" w:rsidRDefault="008214A2">
            <w:pPr>
              <w:spacing w:line="360" w:lineRule="auto"/>
            </w:pPr>
          </w:p>
          <w:p w14:paraId="6228E581" w14:textId="77777777" w:rsidR="008214A2" w:rsidRDefault="008214A2">
            <w:pPr>
              <w:spacing w:line="360" w:lineRule="auto"/>
            </w:pPr>
          </w:p>
          <w:p w14:paraId="55F96B8A" w14:textId="77777777" w:rsidR="008214A2" w:rsidRDefault="008214A2">
            <w:pPr>
              <w:spacing w:line="360" w:lineRule="auto"/>
            </w:pPr>
          </w:p>
          <w:p w14:paraId="5C9F79A1" w14:textId="77777777" w:rsidR="008214A2" w:rsidRDefault="008214A2">
            <w:pPr>
              <w:spacing w:line="360" w:lineRule="auto"/>
            </w:pPr>
          </w:p>
          <w:p w14:paraId="6D09EFED" w14:textId="77777777" w:rsidR="008214A2" w:rsidRDefault="00654227">
            <w:pPr>
              <w:spacing w:line="360" w:lineRule="auto"/>
            </w:pPr>
            <w:r>
              <w:t xml:space="preserve">        30</w:t>
            </w:r>
          </w:p>
        </w:tc>
      </w:tr>
      <w:tr w:rsidR="008214A2" w14:paraId="6438AD2B" w14:textId="77777777">
        <w:trPr>
          <w:jc w:val="center"/>
        </w:trPr>
        <w:tc>
          <w:tcPr>
            <w:tcW w:w="7598" w:type="dxa"/>
          </w:tcPr>
          <w:p w14:paraId="6E31C91A" w14:textId="77777777" w:rsidR="008214A2" w:rsidRDefault="00654227">
            <w:pPr>
              <w:spacing w:line="360" w:lineRule="auto"/>
            </w:pPr>
            <w:r>
              <w:t>Припрема за рад и вођење педагошке документације</w:t>
            </w:r>
          </w:p>
        </w:tc>
        <w:tc>
          <w:tcPr>
            <w:tcW w:w="1170" w:type="dxa"/>
          </w:tcPr>
          <w:p w14:paraId="06FCC99C" w14:textId="77777777" w:rsidR="008214A2" w:rsidRDefault="00654227">
            <w:pPr>
              <w:spacing w:line="360" w:lineRule="auto"/>
            </w:pPr>
            <w:r>
              <w:t xml:space="preserve">      4</w:t>
            </w:r>
          </w:p>
        </w:tc>
        <w:tc>
          <w:tcPr>
            <w:tcW w:w="1170" w:type="dxa"/>
          </w:tcPr>
          <w:p w14:paraId="2ACF0D29" w14:textId="77777777" w:rsidR="008214A2" w:rsidRDefault="00654227">
            <w:pPr>
              <w:spacing w:line="360" w:lineRule="auto"/>
            </w:pPr>
            <w:r>
              <w:t xml:space="preserve">   4</w:t>
            </w:r>
          </w:p>
        </w:tc>
      </w:tr>
      <w:tr w:rsidR="008214A2" w14:paraId="13785428" w14:textId="77777777">
        <w:trPr>
          <w:jc w:val="center"/>
        </w:trPr>
        <w:tc>
          <w:tcPr>
            <w:tcW w:w="7598" w:type="dxa"/>
          </w:tcPr>
          <w:p w14:paraId="6D582B34" w14:textId="77777777" w:rsidR="008214A2" w:rsidRDefault="00654227">
            <w:pPr>
              <w:spacing w:line="360" w:lineRule="auto"/>
            </w:pPr>
            <w:r>
              <w:t>Сарадња са породицом</w:t>
            </w:r>
          </w:p>
        </w:tc>
        <w:tc>
          <w:tcPr>
            <w:tcW w:w="1170" w:type="dxa"/>
          </w:tcPr>
          <w:p w14:paraId="6A7E48E6" w14:textId="77777777" w:rsidR="008214A2" w:rsidRDefault="00654227">
            <w:pPr>
              <w:spacing w:line="360" w:lineRule="auto"/>
            </w:pPr>
            <w:r>
              <w:t xml:space="preserve">      2</w:t>
            </w:r>
          </w:p>
        </w:tc>
        <w:tc>
          <w:tcPr>
            <w:tcW w:w="1170" w:type="dxa"/>
          </w:tcPr>
          <w:p w14:paraId="09BF85B0" w14:textId="77777777" w:rsidR="008214A2" w:rsidRDefault="00654227">
            <w:pPr>
              <w:spacing w:line="360" w:lineRule="auto"/>
            </w:pPr>
            <w:r>
              <w:t xml:space="preserve">    2</w:t>
            </w:r>
          </w:p>
        </w:tc>
      </w:tr>
      <w:tr w:rsidR="008214A2" w14:paraId="09EE602B" w14:textId="77777777">
        <w:trPr>
          <w:jc w:val="center"/>
        </w:trPr>
        <w:tc>
          <w:tcPr>
            <w:tcW w:w="7598" w:type="dxa"/>
          </w:tcPr>
          <w:p w14:paraId="0A41443F" w14:textId="77777777" w:rsidR="008214A2" w:rsidRDefault="00654227">
            <w:pPr>
              <w:spacing w:line="360" w:lineRule="auto"/>
            </w:pPr>
            <w:r>
              <w:t>Сарадња са друштвеном средином</w:t>
            </w:r>
          </w:p>
        </w:tc>
        <w:tc>
          <w:tcPr>
            <w:tcW w:w="1170" w:type="dxa"/>
          </w:tcPr>
          <w:p w14:paraId="04E3E3D5" w14:textId="77777777" w:rsidR="008214A2" w:rsidRDefault="00654227">
            <w:pPr>
              <w:spacing w:line="360" w:lineRule="auto"/>
            </w:pPr>
            <w:r>
              <w:t xml:space="preserve">      1</w:t>
            </w:r>
          </w:p>
        </w:tc>
        <w:tc>
          <w:tcPr>
            <w:tcW w:w="1170" w:type="dxa"/>
          </w:tcPr>
          <w:p w14:paraId="35A805AC" w14:textId="77777777" w:rsidR="008214A2" w:rsidRDefault="00654227">
            <w:pPr>
              <w:spacing w:line="360" w:lineRule="auto"/>
            </w:pPr>
            <w:r>
              <w:t xml:space="preserve">    1</w:t>
            </w:r>
          </w:p>
        </w:tc>
      </w:tr>
      <w:tr w:rsidR="008214A2" w14:paraId="599690F5" w14:textId="77777777">
        <w:trPr>
          <w:jc w:val="center"/>
        </w:trPr>
        <w:tc>
          <w:tcPr>
            <w:tcW w:w="7598" w:type="dxa"/>
          </w:tcPr>
          <w:p w14:paraId="18EC0C71" w14:textId="77777777" w:rsidR="008214A2" w:rsidRDefault="00654227">
            <w:pPr>
              <w:spacing w:line="360" w:lineRule="auto"/>
            </w:pPr>
            <w:r>
              <w:t>Стручно усавршавање и рад у стручним органима, тимовимаи комисијама</w:t>
            </w:r>
          </w:p>
        </w:tc>
        <w:tc>
          <w:tcPr>
            <w:tcW w:w="1170" w:type="dxa"/>
          </w:tcPr>
          <w:p w14:paraId="32A61515" w14:textId="77777777" w:rsidR="008214A2" w:rsidRDefault="00654227">
            <w:pPr>
              <w:spacing w:line="360" w:lineRule="auto"/>
            </w:pPr>
            <w:r>
              <w:t xml:space="preserve">      3</w:t>
            </w:r>
          </w:p>
        </w:tc>
        <w:tc>
          <w:tcPr>
            <w:tcW w:w="1170" w:type="dxa"/>
          </w:tcPr>
          <w:p w14:paraId="28838BCA" w14:textId="77777777" w:rsidR="008214A2" w:rsidRDefault="00654227">
            <w:pPr>
              <w:spacing w:line="360" w:lineRule="auto"/>
            </w:pPr>
            <w:r>
              <w:t xml:space="preserve">    3</w:t>
            </w:r>
          </w:p>
        </w:tc>
      </w:tr>
      <w:tr w:rsidR="008214A2" w14:paraId="045F9050" w14:textId="77777777">
        <w:trPr>
          <w:jc w:val="center"/>
        </w:trPr>
        <w:tc>
          <w:tcPr>
            <w:tcW w:w="7598" w:type="dxa"/>
          </w:tcPr>
          <w:p w14:paraId="0043F946" w14:textId="77777777" w:rsidR="008214A2" w:rsidRDefault="00654227">
            <w:pPr>
              <w:spacing w:line="360" w:lineRule="auto"/>
            </w:pPr>
            <w:r>
              <w:t xml:space="preserve">                         Укупно</w:t>
            </w:r>
          </w:p>
        </w:tc>
        <w:tc>
          <w:tcPr>
            <w:tcW w:w="1170" w:type="dxa"/>
          </w:tcPr>
          <w:p w14:paraId="4ABEA5FB" w14:textId="77777777" w:rsidR="008214A2" w:rsidRDefault="00654227">
            <w:pPr>
              <w:spacing w:line="360" w:lineRule="auto"/>
            </w:pPr>
            <w:r>
              <w:t xml:space="preserve">   40</w:t>
            </w:r>
          </w:p>
        </w:tc>
        <w:tc>
          <w:tcPr>
            <w:tcW w:w="1170" w:type="dxa"/>
          </w:tcPr>
          <w:p w14:paraId="0EF266D4" w14:textId="77777777" w:rsidR="008214A2" w:rsidRDefault="00654227">
            <w:pPr>
              <w:spacing w:line="360" w:lineRule="auto"/>
            </w:pPr>
            <w:r>
              <w:t xml:space="preserve">  40</w:t>
            </w:r>
          </w:p>
        </w:tc>
      </w:tr>
    </w:tbl>
    <w:p w14:paraId="612FF080" w14:textId="77777777" w:rsidR="008214A2" w:rsidRDefault="00654227">
      <w:pPr>
        <w:spacing w:line="360" w:lineRule="auto"/>
        <w:rPr>
          <w:b/>
          <w:bCs/>
        </w:rPr>
      </w:pPr>
      <w:bookmarkStart w:id="15" w:name="_Toc490837271"/>
      <w:bookmarkEnd w:id="14"/>
      <w:r>
        <w:rPr>
          <w:b/>
          <w:bCs/>
        </w:rPr>
        <w:t>Структура 40-часовне радне недеље васпитача</w:t>
      </w:r>
      <w:bookmarkEnd w:id="15"/>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1332"/>
        <w:gridCol w:w="1449"/>
      </w:tblGrid>
      <w:tr w:rsidR="008214A2" w14:paraId="79879E86" w14:textId="77777777">
        <w:trPr>
          <w:jc w:val="center"/>
        </w:trPr>
        <w:tc>
          <w:tcPr>
            <w:tcW w:w="7434" w:type="dxa"/>
          </w:tcPr>
          <w:p w14:paraId="072A5B7C" w14:textId="77777777" w:rsidR="008214A2" w:rsidRDefault="00654227">
            <w:pPr>
              <w:spacing w:line="360" w:lineRule="auto"/>
            </w:pPr>
            <w:r>
              <w:lastRenderedPageBreak/>
              <w:t xml:space="preserve">        Послови и задаци</w:t>
            </w:r>
          </w:p>
        </w:tc>
        <w:tc>
          <w:tcPr>
            <w:tcW w:w="1334" w:type="dxa"/>
          </w:tcPr>
          <w:p w14:paraId="7F04569F" w14:textId="77777777" w:rsidR="008214A2" w:rsidRDefault="00654227">
            <w:pPr>
              <w:spacing w:line="360" w:lineRule="auto"/>
            </w:pPr>
            <w:r>
              <w:t xml:space="preserve">   Васпитачи</w:t>
            </w:r>
          </w:p>
        </w:tc>
        <w:tc>
          <w:tcPr>
            <w:tcW w:w="1170" w:type="dxa"/>
          </w:tcPr>
          <w:p w14:paraId="647C02E7" w14:textId="77777777" w:rsidR="008214A2" w:rsidRDefault="00654227">
            <w:pPr>
              <w:spacing w:line="360" w:lineRule="auto"/>
            </w:pPr>
            <w:r>
              <w:t>Мед.сестре-</w:t>
            </w:r>
          </w:p>
          <w:p w14:paraId="04883C8D" w14:textId="77777777" w:rsidR="008214A2" w:rsidRDefault="00654227">
            <w:pPr>
              <w:spacing w:line="360" w:lineRule="auto"/>
            </w:pPr>
            <w:r>
              <w:t xml:space="preserve">  Васпитачи</w:t>
            </w:r>
          </w:p>
        </w:tc>
      </w:tr>
      <w:tr w:rsidR="008214A2" w14:paraId="4FA48A06" w14:textId="77777777">
        <w:trPr>
          <w:jc w:val="center"/>
        </w:trPr>
        <w:tc>
          <w:tcPr>
            <w:tcW w:w="7434" w:type="dxa"/>
          </w:tcPr>
          <w:p w14:paraId="62D96873" w14:textId="77777777" w:rsidR="008214A2" w:rsidRDefault="00654227">
            <w:pPr>
              <w:spacing w:line="360" w:lineRule="auto"/>
            </w:pPr>
            <w:r>
              <w:t>Непосредан васпитно-образовни рад са децом</w:t>
            </w:r>
          </w:p>
        </w:tc>
        <w:tc>
          <w:tcPr>
            <w:tcW w:w="1334" w:type="dxa"/>
          </w:tcPr>
          <w:p w14:paraId="4988E1AA" w14:textId="77777777" w:rsidR="008214A2" w:rsidRDefault="00654227">
            <w:pPr>
              <w:spacing w:line="360" w:lineRule="auto"/>
            </w:pPr>
            <w:r>
              <w:t xml:space="preserve">      30 часова</w:t>
            </w:r>
          </w:p>
        </w:tc>
        <w:tc>
          <w:tcPr>
            <w:tcW w:w="1170" w:type="dxa"/>
          </w:tcPr>
          <w:p w14:paraId="23460117" w14:textId="77777777" w:rsidR="008214A2" w:rsidRDefault="00654227">
            <w:pPr>
              <w:spacing w:line="360" w:lineRule="auto"/>
            </w:pPr>
            <w:r>
              <w:t xml:space="preserve">   30 часова</w:t>
            </w:r>
          </w:p>
        </w:tc>
      </w:tr>
      <w:tr w:rsidR="008214A2" w14:paraId="0FBA74F7" w14:textId="77777777">
        <w:trPr>
          <w:jc w:val="center"/>
        </w:trPr>
        <w:tc>
          <w:tcPr>
            <w:tcW w:w="7434" w:type="dxa"/>
          </w:tcPr>
          <w:p w14:paraId="764FEAA2" w14:textId="77777777" w:rsidR="008214A2" w:rsidRDefault="00654227">
            <w:pPr>
              <w:spacing w:line="360" w:lineRule="auto"/>
            </w:pPr>
            <w:r>
              <w:t>Припрема за рад и вођење педагошкедокументације</w:t>
            </w:r>
          </w:p>
        </w:tc>
        <w:tc>
          <w:tcPr>
            <w:tcW w:w="1334" w:type="dxa"/>
          </w:tcPr>
          <w:p w14:paraId="72E93C9D" w14:textId="77777777" w:rsidR="008214A2" w:rsidRDefault="00654227">
            <w:pPr>
              <w:spacing w:line="360" w:lineRule="auto"/>
            </w:pPr>
            <w:r>
              <w:t xml:space="preserve"> 7 часова</w:t>
            </w:r>
          </w:p>
        </w:tc>
        <w:tc>
          <w:tcPr>
            <w:tcW w:w="1170" w:type="dxa"/>
          </w:tcPr>
          <w:p w14:paraId="78C7454C" w14:textId="77777777" w:rsidR="008214A2" w:rsidRDefault="00654227">
            <w:pPr>
              <w:spacing w:line="360" w:lineRule="auto"/>
            </w:pPr>
            <w:r>
              <w:t xml:space="preserve"> 7 часова</w:t>
            </w:r>
          </w:p>
        </w:tc>
      </w:tr>
      <w:tr w:rsidR="008214A2" w14:paraId="0F1B5B88" w14:textId="77777777">
        <w:trPr>
          <w:jc w:val="center"/>
        </w:trPr>
        <w:tc>
          <w:tcPr>
            <w:tcW w:w="7434" w:type="dxa"/>
          </w:tcPr>
          <w:p w14:paraId="7F25E10C" w14:textId="77777777" w:rsidR="008214A2" w:rsidRDefault="00654227">
            <w:pPr>
              <w:spacing w:line="360" w:lineRule="auto"/>
            </w:pPr>
            <w:r>
              <w:t>Сарадња са породицом</w:t>
            </w:r>
          </w:p>
        </w:tc>
        <w:tc>
          <w:tcPr>
            <w:tcW w:w="1334" w:type="dxa"/>
          </w:tcPr>
          <w:p w14:paraId="6B3787D6" w14:textId="77777777" w:rsidR="008214A2" w:rsidRDefault="00654227">
            <w:pPr>
              <w:spacing w:line="360" w:lineRule="auto"/>
            </w:pPr>
            <w:r>
              <w:t xml:space="preserve">        1 час</w:t>
            </w:r>
          </w:p>
        </w:tc>
        <w:tc>
          <w:tcPr>
            <w:tcW w:w="1170" w:type="dxa"/>
          </w:tcPr>
          <w:p w14:paraId="4C630DF5" w14:textId="77777777" w:rsidR="008214A2" w:rsidRDefault="00654227">
            <w:pPr>
              <w:spacing w:line="360" w:lineRule="auto"/>
            </w:pPr>
            <w:r>
              <w:t xml:space="preserve">     1 час</w:t>
            </w:r>
          </w:p>
        </w:tc>
      </w:tr>
      <w:tr w:rsidR="008214A2" w14:paraId="73980B1F" w14:textId="77777777">
        <w:trPr>
          <w:jc w:val="center"/>
        </w:trPr>
        <w:tc>
          <w:tcPr>
            <w:tcW w:w="7434" w:type="dxa"/>
          </w:tcPr>
          <w:p w14:paraId="2793169F" w14:textId="77777777" w:rsidR="008214A2" w:rsidRDefault="00654227">
            <w:pPr>
              <w:spacing w:line="360" w:lineRule="auto"/>
            </w:pPr>
            <w:r>
              <w:t>Сарадња са друштвеном средином</w:t>
            </w:r>
          </w:p>
        </w:tc>
        <w:tc>
          <w:tcPr>
            <w:tcW w:w="1334" w:type="dxa"/>
          </w:tcPr>
          <w:p w14:paraId="50D79DAA" w14:textId="77777777" w:rsidR="008214A2" w:rsidRDefault="00654227">
            <w:pPr>
              <w:spacing w:line="360" w:lineRule="auto"/>
            </w:pPr>
            <w:r>
              <w:t xml:space="preserve">        1 час</w:t>
            </w:r>
          </w:p>
        </w:tc>
        <w:tc>
          <w:tcPr>
            <w:tcW w:w="1170" w:type="dxa"/>
          </w:tcPr>
          <w:p w14:paraId="7AC85CAB" w14:textId="77777777" w:rsidR="008214A2" w:rsidRDefault="00654227">
            <w:pPr>
              <w:spacing w:line="360" w:lineRule="auto"/>
            </w:pPr>
            <w:r>
              <w:t xml:space="preserve">     1 час</w:t>
            </w:r>
          </w:p>
        </w:tc>
      </w:tr>
      <w:tr w:rsidR="008214A2" w14:paraId="011F4AEB" w14:textId="77777777">
        <w:trPr>
          <w:jc w:val="center"/>
        </w:trPr>
        <w:tc>
          <w:tcPr>
            <w:tcW w:w="7434" w:type="dxa"/>
          </w:tcPr>
          <w:p w14:paraId="2AEF9FF8" w14:textId="77777777" w:rsidR="008214A2" w:rsidRDefault="00654227">
            <w:pPr>
              <w:spacing w:line="360" w:lineRule="auto"/>
            </w:pPr>
            <w:r>
              <w:t>Стручно усавршавање и рад у стручним органима, тимовима</w:t>
            </w:r>
          </w:p>
          <w:p w14:paraId="45D8C2BD" w14:textId="77777777" w:rsidR="008214A2" w:rsidRDefault="00654227">
            <w:pPr>
              <w:spacing w:line="360" w:lineRule="auto"/>
            </w:pPr>
            <w:r>
              <w:t>и комисијама</w:t>
            </w:r>
          </w:p>
        </w:tc>
        <w:tc>
          <w:tcPr>
            <w:tcW w:w="1334" w:type="dxa"/>
          </w:tcPr>
          <w:p w14:paraId="27B397BD" w14:textId="77777777" w:rsidR="008214A2" w:rsidRDefault="00654227">
            <w:pPr>
              <w:spacing w:line="360" w:lineRule="auto"/>
            </w:pPr>
            <w:r>
              <w:t xml:space="preserve">        1 час</w:t>
            </w:r>
          </w:p>
        </w:tc>
        <w:tc>
          <w:tcPr>
            <w:tcW w:w="1170" w:type="dxa"/>
          </w:tcPr>
          <w:p w14:paraId="2FD107A6" w14:textId="77777777" w:rsidR="008214A2" w:rsidRDefault="00654227">
            <w:pPr>
              <w:spacing w:line="360" w:lineRule="auto"/>
            </w:pPr>
            <w:r>
              <w:t xml:space="preserve">     1 час</w:t>
            </w:r>
          </w:p>
        </w:tc>
      </w:tr>
      <w:tr w:rsidR="008214A2" w14:paraId="4EE7A881" w14:textId="77777777">
        <w:trPr>
          <w:jc w:val="center"/>
        </w:trPr>
        <w:tc>
          <w:tcPr>
            <w:tcW w:w="7434" w:type="dxa"/>
          </w:tcPr>
          <w:p w14:paraId="2889C428" w14:textId="77777777" w:rsidR="008214A2" w:rsidRDefault="00654227">
            <w:pPr>
              <w:spacing w:line="360" w:lineRule="auto"/>
            </w:pPr>
            <w:r>
              <w:t xml:space="preserve">                         Укупно</w:t>
            </w:r>
          </w:p>
        </w:tc>
        <w:tc>
          <w:tcPr>
            <w:tcW w:w="1334" w:type="dxa"/>
          </w:tcPr>
          <w:p w14:paraId="48370182" w14:textId="77777777" w:rsidR="008214A2" w:rsidRDefault="00654227">
            <w:pPr>
              <w:spacing w:line="360" w:lineRule="auto"/>
            </w:pPr>
            <w:r>
              <w:t xml:space="preserve">         40</w:t>
            </w:r>
          </w:p>
        </w:tc>
        <w:tc>
          <w:tcPr>
            <w:tcW w:w="1170" w:type="dxa"/>
          </w:tcPr>
          <w:p w14:paraId="0141A871" w14:textId="77777777" w:rsidR="008214A2" w:rsidRDefault="00654227">
            <w:pPr>
              <w:spacing w:line="360" w:lineRule="auto"/>
            </w:pPr>
            <w:r>
              <w:t xml:space="preserve">        40</w:t>
            </w:r>
          </w:p>
        </w:tc>
      </w:tr>
    </w:tbl>
    <w:p w14:paraId="28383236" w14:textId="77777777" w:rsidR="008214A2" w:rsidRDefault="00654227">
      <w:pPr>
        <w:spacing w:line="360" w:lineRule="auto"/>
        <w:rPr>
          <w:b/>
          <w:bCs/>
        </w:rPr>
      </w:pPr>
      <w:bookmarkStart w:id="16" w:name="_Toc490837272"/>
      <w:r>
        <w:rPr>
          <w:b/>
          <w:bCs/>
        </w:rPr>
        <w:t>Структура 40-часовне радне недеље  медицинских сестара</w:t>
      </w:r>
      <w:bookmarkEnd w:id="16"/>
      <w:r>
        <w:rPr>
          <w:b/>
          <w:bCs/>
        </w:rPr>
        <w:t>-васпитача</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1307"/>
        <w:gridCol w:w="1449"/>
      </w:tblGrid>
      <w:tr w:rsidR="008214A2" w14:paraId="4213D2B7" w14:textId="77777777">
        <w:trPr>
          <w:jc w:val="center"/>
        </w:trPr>
        <w:tc>
          <w:tcPr>
            <w:tcW w:w="7508" w:type="dxa"/>
          </w:tcPr>
          <w:p w14:paraId="0EEAFC4A" w14:textId="77777777" w:rsidR="008214A2" w:rsidRDefault="00654227">
            <w:pPr>
              <w:spacing w:line="360" w:lineRule="auto"/>
            </w:pPr>
            <w:r>
              <w:t xml:space="preserve">        Послови и задаци</w:t>
            </w:r>
          </w:p>
        </w:tc>
        <w:tc>
          <w:tcPr>
            <w:tcW w:w="1225" w:type="dxa"/>
          </w:tcPr>
          <w:p w14:paraId="67DD5EF9" w14:textId="77777777" w:rsidR="008214A2" w:rsidRDefault="00654227">
            <w:pPr>
              <w:spacing w:line="360" w:lineRule="auto"/>
            </w:pPr>
            <w:r>
              <w:t xml:space="preserve">  Васпитачи</w:t>
            </w:r>
          </w:p>
        </w:tc>
        <w:tc>
          <w:tcPr>
            <w:tcW w:w="1205" w:type="dxa"/>
          </w:tcPr>
          <w:p w14:paraId="32916A39" w14:textId="77777777" w:rsidR="008214A2" w:rsidRDefault="00654227">
            <w:pPr>
              <w:spacing w:line="360" w:lineRule="auto"/>
            </w:pPr>
            <w:r>
              <w:t>Мед.сестре-</w:t>
            </w:r>
          </w:p>
          <w:p w14:paraId="0FA4D88A" w14:textId="77777777" w:rsidR="008214A2" w:rsidRDefault="00654227">
            <w:pPr>
              <w:spacing w:line="360" w:lineRule="auto"/>
            </w:pPr>
            <w:r>
              <w:t xml:space="preserve">  Васпитачи</w:t>
            </w:r>
          </w:p>
        </w:tc>
      </w:tr>
      <w:tr w:rsidR="008214A2" w14:paraId="4EC9551C" w14:textId="77777777">
        <w:trPr>
          <w:jc w:val="center"/>
        </w:trPr>
        <w:tc>
          <w:tcPr>
            <w:tcW w:w="7508" w:type="dxa"/>
          </w:tcPr>
          <w:p w14:paraId="0D87933F" w14:textId="77777777" w:rsidR="008214A2" w:rsidRDefault="00654227">
            <w:pPr>
              <w:spacing w:line="360" w:lineRule="auto"/>
            </w:pPr>
            <w:r>
              <w:t>Непосредан рад неге и васпитања са децом</w:t>
            </w:r>
          </w:p>
        </w:tc>
        <w:tc>
          <w:tcPr>
            <w:tcW w:w="1225" w:type="dxa"/>
          </w:tcPr>
          <w:p w14:paraId="2528866B" w14:textId="77777777" w:rsidR="008214A2" w:rsidRDefault="00654227">
            <w:pPr>
              <w:spacing w:line="360" w:lineRule="auto"/>
            </w:pPr>
            <w:r>
              <w:t xml:space="preserve">    30 часова</w:t>
            </w:r>
          </w:p>
        </w:tc>
        <w:tc>
          <w:tcPr>
            <w:tcW w:w="1205" w:type="dxa"/>
          </w:tcPr>
          <w:p w14:paraId="1EB988FF" w14:textId="77777777" w:rsidR="008214A2" w:rsidRDefault="00654227">
            <w:pPr>
              <w:spacing w:line="360" w:lineRule="auto"/>
            </w:pPr>
            <w:r>
              <w:t xml:space="preserve">   30 часова</w:t>
            </w:r>
          </w:p>
        </w:tc>
      </w:tr>
      <w:tr w:rsidR="008214A2" w14:paraId="05FBAA23" w14:textId="77777777">
        <w:trPr>
          <w:jc w:val="center"/>
        </w:trPr>
        <w:tc>
          <w:tcPr>
            <w:tcW w:w="7508" w:type="dxa"/>
          </w:tcPr>
          <w:p w14:paraId="1CD2EF09" w14:textId="77777777" w:rsidR="008214A2" w:rsidRDefault="00654227">
            <w:pPr>
              <w:spacing w:line="360" w:lineRule="auto"/>
            </w:pPr>
            <w:r>
              <w:t>Припрема за рад и вођење педагошке документације</w:t>
            </w:r>
          </w:p>
        </w:tc>
        <w:tc>
          <w:tcPr>
            <w:tcW w:w="1225" w:type="dxa"/>
          </w:tcPr>
          <w:p w14:paraId="6328FA45" w14:textId="77777777" w:rsidR="008214A2" w:rsidRDefault="00654227">
            <w:pPr>
              <w:spacing w:line="360" w:lineRule="auto"/>
            </w:pPr>
            <w:r>
              <w:t>7 часова</w:t>
            </w:r>
          </w:p>
        </w:tc>
        <w:tc>
          <w:tcPr>
            <w:tcW w:w="1205" w:type="dxa"/>
          </w:tcPr>
          <w:p w14:paraId="36160647" w14:textId="77777777" w:rsidR="008214A2" w:rsidRDefault="00654227">
            <w:pPr>
              <w:spacing w:line="360" w:lineRule="auto"/>
            </w:pPr>
            <w:r>
              <w:t>7 часова</w:t>
            </w:r>
          </w:p>
        </w:tc>
      </w:tr>
      <w:tr w:rsidR="008214A2" w14:paraId="3588C894" w14:textId="77777777">
        <w:trPr>
          <w:jc w:val="center"/>
        </w:trPr>
        <w:tc>
          <w:tcPr>
            <w:tcW w:w="7508" w:type="dxa"/>
          </w:tcPr>
          <w:p w14:paraId="22BABA1D" w14:textId="77777777" w:rsidR="008214A2" w:rsidRDefault="00654227">
            <w:pPr>
              <w:spacing w:line="360" w:lineRule="auto"/>
            </w:pPr>
            <w:r>
              <w:t>Сарадња са породицом</w:t>
            </w:r>
          </w:p>
        </w:tc>
        <w:tc>
          <w:tcPr>
            <w:tcW w:w="1225" w:type="dxa"/>
          </w:tcPr>
          <w:p w14:paraId="7082A341" w14:textId="77777777" w:rsidR="008214A2" w:rsidRDefault="00654227">
            <w:pPr>
              <w:spacing w:line="360" w:lineRule="auto"/>
            </w:pPr>
            <w:r>
              <w:t xml:space="preserve">        1 час</w:t>
            </w:r>
          </w:p>
        </w:tc>
        <w:tc>
          <w:tcPr>
            <w:tcW w:w="1205" w:type="dxa"/>
          </w:tcPr>
          <w:p w14:paraId="5EBDE1B5" w14:textId="77777777" w:rsidR="008214A2" w:rsidRDefault="00654227">
            <w:pPr>
              <w:spacing w:line="360" w:lineRule="auto"/>
            </w:pPr>
            <w:r>
              <w:t xml:space="preserve">     1 час</w:t>
            </w:r>
          </w:p>
        </w:tc>
      </w:tr>
      <w:tr w:rsidR="008214A2" w14:paraId="6C327159" w14:textId="77777777">
        <w:trPr>
          <w:jc w:val="center"/>
        </w:trPr>
        <w:tc>
          <w:tcPr>
            <w:tcW w:w="7508" w:type="dxa"/>
          </w:tcPr>
          <w:p w14:paraId="5B8397DA" w14:textId="77777777" w:rsidR="008214A2" w:rsidRDefault="00654227">
            <w:pPr>
              <w:spacing w:line="360" w:lineRule="auto"/>
            </w:pPr>
            <w:r>
              <w:t>Сарадња са друштвеном средином</w:t>
            </w:r>
          </w:p>
        </w:tc>
        <w:tc>
          <w:tcPr>
            <w:tcW w:w="1225" w:type="dxa"/>
          </w:tcPr>
          <w:p w14:paraId="626567FA" w14:textId="77777777" w:rsidR="008214A2" w:rsidRDefault="00654227">
            <w:pPr>
              <w:spacing w:line="360" w:lineRule="auto"/>
            </w:pPr>
            <w:r>
              <w:t xml:space="preserve">        1 час</w:t>
            </w:r>
          </w:p>
        </w:tc>
        <w:tc>
          <w:tcPr>
            <w:tcW w:w="1205" w:type="dxa"/>
          </w:tcPr>
          <w:p w14:paraId="6752BD3B" w14:textId="77777777" w:rsidR="008214A2" w:rsidRDefault="00654227">
            <w:pPr>
              <w:spacing w:line="360" w:lineRule="auto"/>
            </w:pPr>
            <w:r>
              <w:t xml:space="preserve">     1 час</w:t>
            </w:r>
          </w:p>
        </w:tc>
      </w:tr>
      <w:tr w:rsidR="008214A2" w14:paraId="09921D48" w14:textId="77777777">
        <w:trPr>
          <w:jc w:val="center"/>
        </w:trPr>
        <w:tc>
          <w:tcPr>
            <w:tcW w:w="7508" w:type="dxa"/>
          </w:tcPr>
          <w:p w14:paraId="66335944" w14:textId="77777777" w:rsidR="008214A2" w:rsidRDefault="00654227">
            <w:pPr>
              <w:spacing w:line="360" w:lineRule="auto"/>
            </w:pPr>
            <w:r>
              <w:t>Стручно усавршавање и рад у стручниморганима,тимовимаикомисијама</w:t>
            </w:r>
          </w:p>
        </w:tc>
        <w:tc>
          <w:tcPr>
            <w:tcW w:w="1225" w:type="dxa"/>
          </w:tcPr>
          <w:p w14:paraId="5AF4824F" w14:textId="77777777" w:rsidR="008214A2" w:rsidRDefault="00654227">
            <w:pPr>
              <w:spacing w:line="360" w:lineRule="auto"/>
            </w:pPr>
            <w:r>
              <w:t xml:space="preserve">        1 час</w:t>
            </w:r>
          </w:p>
        </w:tc>
        <w:tc>
          <w:tcPr>
            <w:tcW w:w="1205" w:type="dxa"/>
          </w:tcPr>
          <w:p w14:paraId="7137ED28" w14:textId="77777777" w:rsidR="008214A2" w:rsidRDefault="00654227">
            <w:pPr>
              <w:spacing w:line="360" w:lineRule="auto"/>
            </w:pPr>
            <w:r>
              <w:t xml:space="preserve">     1 час</w:t>
            </w:r>
          </w:p>
        </w:tc>
      </w:tr>
      <w:tr w:rsidR="008214A2" w14:paraId="1B70E4C5" w14:textId="77777777">
        <w:trPr>
          <w:jc w:val="center"/>
        </w:trPr>
        <w:tc>
          <w:tcPr>
            <w:tcW w:w="7508" w:type="dxa"/>
          </w:tcPr>
          <w:p w14:paraId="457A0F79" w14:textId="77777777" w:rsidR="008214A2" w:rsidRDefault="00654227">
            <w:pPr>
              <w:spacing w:line="360" w:lineRule="auto"/>
            </w:pPr>
            <w:r>
              <w:t xml:space="preserve">                         Укупно</w:t>
            </w:r>
          </w:p>
        </w:tc>
        <w:tc>
          <w:tcPr>
            <w:tcW w:w="1225" w:type="dxa"/>
          </w:tcPr>
          <w:p w14:paraId="76B07743" w14:textId="77777777" w:rsidR="008214A2" w:rsidRDefault="00654227">
            <w:pPr>
              <w:spacing w:line="360" w:lineRule="auto"/>
            </w:pPr>
            <w:r>
              <w:t xml:space="preserve">         40</w:t>
            </w:r>
          </w:p>
        </w:tc>
        <w:tc>
          <w:tcPr>
            <w:tcW w:w="1205" w:type="dxa"/>
          </w:tcPr>
          <w:p w14:paraId="6ADC2B2A" w14:textId="77777777" w:rsidR="008214A2" w:rsidRDefault="00654227">
            <w:pPr>
              <w:spacing w:line="360" w:lineRule="auto"/>
            </w:pPr>
            <w:r>
              <w:t xml:space="preserve">        40</w:t>
            </w:r>
          </w:p>
        </w:tc>
      </w:tr>
    </w:tbl>
    <w:p w14:paraId="55050C71" w14:textId="77777777" w:rsidR="008214A2" w:rsidRDefault="00654227">
      <w:pPr>
        <w:spacing w:line="360" w:lineRule="auto"/>
        <w:rPr>
          <w:b/>
          <w:bCs/>
        </w:rPr>
      </w:pPr>
      <w:bookmarkStart w:id="17" w:name="_Toc490837273"/>
      <w:r>
        <w:rPr>
          <w:b/>
          <w:bCs/>
        </w:rPr>
        <w:t>Структура 40-часовне радне недеље васпитача у ППП-полудневни боравак</w:t>
      </w:r>
      <w:bookmarkEnd w:id="17"/>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8"/>
        <w:gridCol w:w="1800"/>
      </w:tblGrid>
      <w:tr w:rsidR="008214A2" w14:paraId="1B259332" w14:textId="77777777">
        <w:trPr>
          <w:jc w:val="center"/>
        </w:trPr>
        <w:tc>
          <w:tcPr>
            <w:tcW w:w="8138" w:type="dxa"/>
          </w:tcPr>
          <w:p w14:paraId="3DBB31B4" w14:textId="77777777" w:rsidR="008214A2" w:rsidRDefault="00654227">
            <w:pPr>
              <w:spacing w:line="360" w:lineRule="auto"/>
            </w:pPr>
            <w:r>
              <w:t xml:space="preserve">        Послови и задаци</w:t>
            </w:r>
          </w:p>
        </w:tc>
        <w:tc>
          <w:tcPr>
            <w:tcW w:w="1800" w:type="dxa"/>
          </w:tcPr>
          <w:p w14:paraId="516E9A62" w14:textId="77777777" w:rsidR="008214A2" w:rsidRDefault="00654227">
            <w:pPr>
              <w:spacing w:line="360" w:lineRule="auto"/>
            </w:pPr>
            <w:r>
              <w:t xml:space="preserve">        Васпитачи</w:t>
            </w:r>
          </w:p>
        </w:tc>
      </w:tr>
      <w:tr w:rsidR="008214A2" w14:paraId="45FB3D16" w14:textId="77777777">
        <w:trPr>
          <w:jc w:val="center"/>
        </w:trPr>
        <w:tc>
          <w:tcPr>
            <w:tcW w:w="8138" w:type="dxa"/>
          </w:tcPr>
          <w:p w14:paraId="0B8CA6BB" w14:textId="77777777" w:rsidR="008214A2" w:rsidRDefault="00654227">
            <w:pPr>
              <w:spacing w:line="360" w:lineRule="auto"/>
            </w:pPr>
            <w:r>
              <w:t>Непосредан васпитно-образовни рад садецом на полудневном   боравку</w:t>
            </w:r>
          </w:p>
        </w:tc>
        <w:tc>
          <w:tcPr>
            <w:tcW w:w="1800" w:type="dxa"/>
          </w:tcPr>
          <w:p w14:paraId="2DE504F0" w14:textId="77777777" w:rsidR="008214A2" w:rsidRDefault="00654227">
            <w:pPr>
              <w:spacing w:line="360" w:lineRule="auto"/>
            </w:pPr>
            <w:r>
              <w:t xml:space="preserve">          25 часова</w:t>
            </w:r>
          </w:p>
        </w:tc>
      </w:tr>
      <w:tr w:rsidR="008214A2" w14:paraId="5D2ED73E" w14:textId="77777777">
        <w:trPr>
          <w:jc w:val="center"/>
        </w:trPr>
        <w:tc>
          <w:tcPr>
            <w:tcW w:w="8138" w:type="dxa"/>
          </w:tcPr>
          <w:p w14:paraId="52633CEC" w14:textId="77777777" w:rsidR="008214A2" w:rsidRDefault="00654227">
            <w:pPr>
              <w:spacing w:line="360" w:lineRule="auto"/>
            </w:pPr>
            <w:r>
              <w:t>Припрема за рад и вођење педагошкедокументације</w:t>
            </w:r>
          </w:p>
        </w:tc>
        <w:tc>
          <w:tcPr>
            <w:tcW w:w="1800" w:type="dxa"/>
          </w:tcPr>
          <w:p w14:paraId="442511F6" w14:textId="77777777" w:rsidR="008214A2" w:rsidRDefault="00654227">
            <w:pPr>
              <w:spacing w:line="360" w:lineRule="auto"/>
            </w:pPr>
            <w:r>
              <w:t xml:space="preserve">          8 часова</w:t>
            </w:r>
          </w:p>
        </w:tc>
      </w:tr>
      <w:tr w:rsidR="008214A2" w14:paraId="237DE58F" w14:textId="77777777">
        <w:trPr>
          <w:jc w:val="center"/>
        </w:trPr>
        <w:tc>
          <w:tcPr>
            <w:tcW w:w="8138" w:type="dxa"/>
          </w:tcPr>
          <w:p w14:paraId="69044D4C" w14:textId="77777777" w:rsidR="008214A2" w:rsidRDefault="00654227">
            <w:pPr>
              <w:spacing w:line="360" w:lineRule="auto"/>
            </w:pPr>
            <w:r>
              <w:t>Сарадња са породицом</w:t>
            </w:r>
          </w:p>
        </w:tc>
        <w:tc>
          <w:tcPr>
            <w:tcW w:w="1800" w:type="dxa"/>
          </w:tcPr>
          <w:p w14:paraId="65164C67" w14:textId="77777777" w:rsidR="008214A2" w:rsidRDefault="00654227">
            <w:pPr>
              <w:spacing w:line="360" w:lineRule="auto"/>
            </w:pPr>
            <w:r>
              <w:t xml:space="preserve">          2 час</w:t>
            </w:r>
          </w:p>
        </w:tc>
      </w:tr>
      <w:tr w:rsidR="008214A2" w14:paraId="7D5586B2" w14:textId="77777777">
        <w:trPr>
          <w:jc w:val="center"/>
        </w:trPr>
        <w:tc>
          <w:tcPr>
            <w:tcW w:w="8138" w:type="dxa"/>
          </w:tcPr>
          <w:p w14:paraId="2FDC6622" w14:textId="77777777" w:rsidR="008214A2" w:rsidRDefault="00654227">
            <w:pPr>
              <w:spacing w:line="360" w:lineRule="auto"/>
            </w:pPr>
            <w:r>
              <w:t>Сарадња са друштвеном средином</w:t>
            </w:r>
          </w:p>
        </w:tc>
        <w:tc>
          <w:tcPr>
            <w:tcW w:w="1800" w:type="dxa"/>
          </w:tcPr>
          <w:p w14:paraId="3546EF42" w14:textId="77777777" w:rsidR="008214A2" w:rsidRDefault="00654227">
            <w:pPr>
              <w:spacing w:line="360" w:lineRule="auto"/>
            </w:pPr>
            <w:r>
              <w:t xml:space="preserve">          3 час</w:t>
            </w:r>
          </w:p>
        </w:tc>
      </w:tr>
      <w:tr w:rsidR="008214A2" w14:paraId="0D03EC2F" w14:textId="77777777">
        <w:trPr>
          <w:jc w:val="center"/>
        </w:trPr>
        <w:tc>
          <w:tcPr>
            <w:tcW w:w="8138" w:type="dxa"/>
          </w:tcPr>
          <w:p w14:paraId="551D650E" w14:textId="77777777" w:rsidR="008214A2" w:rsidRDefault="00654227">
            <w:pPr>
              <w:spacing w:line="360" w:lineRule="auto"/>
            </w:pPr>
            <w:r>
              <w:t>Стручно усавршавање и рад устручним органима, тимовима  и комисијама</w:t>
            </w:r>
          </w:p>
        </w:tc>
        <w:tc>
          <w:tcPr>
            <w:tcW w:w="1800" w:type="dxa"/>
          </w:tcPr>
          <w:p w14:paraId="63BAB6CE" w14:textId="77777777" w:rsidR="008214A2" w:rsidRDefault="00654227">
            <w:pPr>
              <w:spacing w:line="360" w:lineRule="auto"/>
            </w:pPr>
            <w:r>
              <w:t xml:space="preserve">          2 час</w:t>
            </w:r>
          </w:p>
        </w:tc>
      </w:tr>
      <w:tr w:rsidR="008214A2" w14:paraId="561C7F2C" w14:textId="77777777">
        <w:trPr>
          <w:jc w:val="center"/>
        </w:trPr>
        <w:tc>
          <w:tcPr>
            <w:tcW w:w="8138" w:type="dxa"/>
          </w:tcPr>
          <w:p w14:paraId="6A887767" w14:textId="77777777" w:rsidR="008214A2" w:rsidRDefault="00654227">
            <w:pPr>
              <w:spacing w:line="360" w:lineRule="auto"/>
            </w:pPr>
            <w:r>
              <w:t xml:space="preserve">                         Укупно</w:t>
            </w:r>
          </w:p>
        </w:tc>
        <w:tc>
          <w:tcPr>
            <w:tcW w:w="1800" w:type="dxa"/>
          </w:tcPr>
          <w:p w14:paraId="10598A54" w14:textId="77777777" w:rsidR="008214A2" w:rsidRDefault="00654227">
            <w:pPr>
              <w:spacing w:line="360" w:lineRule="auto"/>
            </w:pPr>
            <w:r>
              <w:t xml:space="preserve">           40</w:t>
            </w:r>
          </w:p>
        </w:tc>
      </w:tr>
    </w:tbl>
    <w:p w14:paraId="1E479FD7" w14:textId="77777777" w:rsidR="008214A2" w:rsidRDefault="008214A2" w:rsidP="00B43044">
      <w:pPr>
        <w:spacing w:line="360" w:lineRule="auto"/>
        <w:rPr>
          <w:b/>
          <w:bCs/>
          <w:sz w:val="28"/>
          <w:szCs w:val="28"/>
          <w:lang w:val="sr-Cyrl-RS"/>
        </w:rPr>
      </w:pPr>
      <w:bookmarkStart w:id="18" w:name="_Toc490837274"/>
    </w:p>
    <w:p w14:paraId="71CD16AA" w14:textId="77777777" w:rsidR="00480688" w:rsidRPr="00480688" w:rsidRDefault="00480688" w:rsidP="00B43044">
      <w:pPr>
        <w:spacing w:line="360" w:lineRule="auto"/>
        <w:rPr>
          <w:b/>
          <w:bCs/>
          <w:sz w:val="28"/>
          <w:szCs w:val="28"/>
          <w:lang w:val="sr-Cyrl-RS"/>
        </w:rPr>
      </w:pPr>
    </w:p>
    <w:p w14:paraId="3CCBC150" w14:textId="77777777" w:rsidR="008214A2" w:rsidRDefault="00654227" w:rsidP="009700F9">
      <w:pPr>
        <w:pStyle w:val="ListParagraph"/>
        <w:numPr>
          <w:ilvl w:val="0"/>
          <w:numId w:val="74"/>
        </w:numPr>
        <w:spacing w:line="360" w:lineRule="auto"/>
        <w:jc w:val="center"/>
        <w:rPr>
          <w:b/>
          <w:bCs/>
          <w:sz w:val="28"/>
          <w:szCs w:val="28"/>
        </w:rPr>
      </w:pPr>
      <w:r>
        <w:rPr>
          <w:b/>
          <w:bCs/>
          <w:sz w:val="28"/>
          <w:szCs w:val="28"/>
        </w:rPr>
        <w:t>ЗАДАЦИ  НА  РЕАЛИЗАЦИЈИ  НОВИХ ОСНОВА ПРОГРАМА</w:t>
      </w:r>
      <w:bookmarkEnd w:id="18"/>
      <w:r>
        <w:rPr>
          <w:b/>
          <w:bCs/>
          <w:sz w:val="28"/>
          <w:szCs w:val="28"/>
        </w:rPr>
        <w:t>"ГОДИНЕ УЗЛЕТА"</w:t>
      </w:r>
      <w:bookmarkStart w:id="19" w:name="_Toc490837276"/>
    </w:p>
    <w:p w14:paraId="6FC3FB77" w14:textId="77777777" w:rsidR="008214A2" w:rsidRDefault="008214A2" w:rsidP="00B17BBC">
      <w:pPr>
        <w:spacing w:line="360" w:lineRule="auto"/>
        <w:jc w:val="center"/>
        <w:rPr>
          <w:b/>
          <w:bCs/>
          <w:sz w:val="28"/>
          <w:szCs w:val="28"/>
        </w:rPr>
      </w:pPr>
    </w:p>
    <w:p w14:paraId="4C930987" w14:textId="77777777" w:rsidR="008214A2" w:rsidRDefault="00B17BBC" w:rsidP="00B17BBC">
      <w:pPr>
        <w:spacing w:line="360" w:lineRule="auto"/>
        <w:ind w:left="2790"/>
        <w:jc w:val="center"/>
        <w:rPr>
          <w:b/>
          <w:bCs/>
          <w:sz w:val="28"/>
          <w:szCs w:val="28"/>
        </w:rPr>
      </w:pPr>
      <w:r>
        <w:rPr>
          <w:b/>
          <w:bCs/>
          <w:sz w:val="28"/>
          <w:szCs w:val="28"/>
        </w:rPr>
        <w:t xml:space="preserve">7.1. </w:t>
      </w:r>
      <w:r w:rsidR="00654227">
        <w:rPr>
          <w:b/>
          <w:bCs/>
          <w:sz w:val="28"/>
          <w:szCs w:val="28"/>
        </w:rPr>
        <w:t>Васпитно-образовни рад са децо</w:t>
      </w:r>
      <w:bookmarkEnd w:id="19"/>
      <w:r w:rsidR="00654227">
        <w:rPr>
          <w:b/>
          <w:bCs/>
          <w:sz w:val="28"/>
          <w:szCs w:val="28"/>
        </w:rPr>
        <w:t>м узраста до 3 године</w:t>
      </w:r>
    </w:p>
    <w:p w14:paraId="3FE15F47" w14:textId="77777777" w:rsidR="008214A2" w:rsidRDefault="008214A2">
      <w:pPr>
        <w:spacing w:line="360" w:lineRule="auto"/>
        <w:ind w:left="2430"/>
        <w:jc w:val="both"/>
        <w:rPr>
          <w:b/>
          <w:bCs/>
          <w:sz w:val="28"/>
          <w:szCs w:val="28"/>
        </w:rPr>
      </w:pPr>
    </w:p>
    <w:p w14:paraId="4410FB76" w14:textId="77777777" w:rsidR="008214A2" w:rsidRDefault="00654227">
      <w:pPr>
        <w:spacing w:line="360" w:lineRule="auto"/>
        <w:ind w:firstLine="720"/>
      </w:pPr>
      <w:r>
        <w:t>За децу узраста до 3 године у установи су створени повољни услови.  У таквој средини деца стичу сопствена искуства, откривају себе и своју околину где им је омогућено да буду активна у складу са својим потребама и могућностима.</w:t>
      </w:r>
    </w:p>
    <w:p w14:paraId="5A8BC172" w14:textId="77777777" w:rsidR="008214A2" w:rsidRDefault="00654227">
      <w:pPr>
        <w:spacing w:line="360" w:lineRule="auto"/>
        <w:ind w:firstLine="720"/>
      </w:pPr>
      <w:r>
        <w:t>Активности које спроводи медицинска сестра-васпитач и њима обезбеђују повољну васпитну средину су следеће:</w:t>
      </w:r>
    </w:p>
    <w:p w14:paraId="3E891B9D" w14:textId="77777777" w:rsidR="008214A2" w:rsidRDefault="00654227">
      <w:pPr>
        <w:spacing w:line="360" w:lineRule="auto"/>
        <w:ind w:firstLine="720"/>
      </w:pPr>
      <w:r>
        <w:t>Упознавање родитеља са режимом рада у установи пре доласка детета у вртић.</w:t>
      </w:r>
    </w:p>
    <w:p w14:paraId="2CF530C6" w14:textId="77777777" w:rsidR="008214A2" w:rsidRDefault="00654227">
      <w:pPr>
        <w:spacing w:line="360" w:lineRule="auto"/>
      </w:pPr>
      <w:r>
        <w:t>Уређење васпитне средине:соба чиста, уредна, проветрена, играчке на дохват дечјих руку</w:t>
      </w:r>
    </w:p>
    <w:p w14:paraId="555CF47E" w14:textId="77777777" w:rsidR="008214A2" w:rsidRDefault="00654227">
      <w:pPr>
        <w:spacing w:line="360" w:lineRule="auto"/>
      </w:pPr>
      <w:r>
        <w:t>музика тиха,чиме је омогућено стварање емоционалне сигурности и поверења код деце.</w:t>
      </w:r>
    </w:p>
    <w:p w14:paraId="6A1C7A6F" w14:textId="77777777" w:rsidR="008214A2" w:rsidRDefault="00654227">
      <w:pPr>
        <w:spacing w:line="360" w:lineRule="auto"/>
      </w:pPr>
      <w:r>
        <w:t>Обавезно укључивање родитеља у периоду адаптације.</w:t>
      </w:r>
    </w:p>
    <w:p w14:paraId="6191ED68" w14:textId="77777777" w:rsidR="008214A2" w:rsidRDefault="00654227">
      <w:pPr>
        <w:spacing w:line="360" w:lineRule="auto"/>
        <w:ind w:firstLine="720"/>
      </w:pPr>
      <w:r>
        <w:t>Прикупљање информација од родитеља о навикама детета и начину живота у породици.</w:t>
      </w:r>
    </w:p>
    <w:p w14:paraId="364D9D00" w14:textId="77777777" w:rsidR="008214A2" w:rsidRDefault="00654227">
      <w:pPr>
        <w:spacing w:line="360" w:lineRule="auto"/>
      </w:pPr>
      <w:r>
        <w:t xml:space="preserve">Омогућено је да у периоду адаптације родитељи буду активни учесници у активностима.  </w:t>
      </w:r>
    </w:p>
    <w:p w14:paraId="5A8CEA41" w14:textId="77777777" w:rsidR="008214A2" w:rsidRDefault="00654227">
      <w:pPr>
        <w:spacing w:line="360" w:lineRule="auto"/>
      </w:pPr>
      <w:r>
        <w:t>Физичко - сензорни  развој:</w:t>
      </w:r>
    </w:p>
    <w:p w14:paraId="6B03B6F9" w14:textId="77777777" w:rsidR="008214A2" w:rsidRDefault="00654227">
      <w:pPr>
        <w:spacing w:line="360" w:lineRule="auto"/>
      </w:pPr>
      <w:r>
        <w:t>-</w:t>
      </w:r>
      <w:r>
        <w:tab/>
        <w:t>одржавање физичког здравља деце,</w:t>
      </w:r>
    </w:p>
    <w:p w14:paraId="088F55DD" w14:textId="77777777" w:rsidR="008214A2" w:rsidRDefault="00654227">
      <w:pPr>
        <w:spacing w:line="360" w:lineRule="auto"/>
      </w:pPr>
      <w:r>
        <w:t>-</w:t>
      </w:r>
      <w:r>
        <w:tab/>
        <w:t>говорни утицај на општи развој организма</w:t>
      </w:r>
    </w:p>
    <w:p w14:paraId="7DDDA5DF" w14:textId="77777777" w:rsidR="008214A2" w:rsidRDefault="00654227">
      <w:pPr>
        <w:spacing w:line="360" w:lineRule="auto"/>
      </w:pPr>
      <w:r>
        <w:t>-</w:t>
      </w:r>
      <w:r>
        <w:tab/>
        <w:t>нормално стање апарата за кретање</w:t>
      </w:r>
    </w:p>
    <w:p w14:paraId="3B314AC2" w14:textId="77777777" w:rsidR="008214A2" w:rsidRDefault="00654227">
      <w:pPr>
        <w:spacing w:line="360" w:lineRule="auto"/>
      </w:pPr>
      <w:r>
        <w:t>-</w:t>
      </w:r>
      <w:r>
        <w:tab/>
        <w:t>формирање правилног држања тела</w:t>
      </w:r>
    </w:p>
    <w:p w14:paraId="6D0DB9EF" w14:textId="77777777" w:rsidR="008214A2" w:rsidRDefault="00654227">
      <w:pPr>
        <w:spacing w:line="360" w:lineRule="auto"/>
      </w:pPr>
      <w:r>
        <w:t>-</w:t>
      </w:r>
      <w:r>
        <w:tab/>
        <w:t>овладавање моториком</w:t>
      </w:r>
    </w:p>
    <w:p w14:paraId="42A2EE46" w14:textId="77777777" w:rsidR="008214A2" w:rsidRDefault="00654227">
      <w:pPr>
        <w:spacing w:line="360" w:lineRule="auto"/>
      </w:pPr>
      <w:r>
        <w:t>-</w:t>
      </w:r>
      <w:r>
        <w:tab/>
        <w:t>усавршавање функција чулних органа и</w:t>
      </w:r>
    </w:p>
    <w:p w14:paraId="7F9BD55B" w14:textId="77777777" w:rsidR="008214A2" w:rsidRDefault="00654227">
      <w:pPr>
        <w:spacing w:line="360" w:lineRule="auto"/>
      </w:pPr>
      <w:r>
        <w:t>-</w:t>
      </w:r>
      <w:r>
        <w:tab/>
        <w:t>развијање навика ( телесне хигијене, узимање хране за пражњење)</w:t>
      </w:r>
    </w:p>
    <w:p w14:paraId="185513C6" w14:textId="77777777" w:rsidR="008214A2" w:rsidRDefault="00654227">
      <w:pPr>
        <w:spacing w:line="360" w:lineRule="auto"/>
      </w:pPr>
      <w:r>
        <w:t>Социјално-емоционални развој:</w:t>
      </w:r>
    </w:p>
    <w:p w14:paraId="12E45565" w14:textId="77777777" w:rsidR="008214A2" w:rsidRDefault="00654227">
      <w:pPr>
        <w:spacing w:line="360" w:lineRule="auto"/>
      </w:pPr>
      <w:r>
        <w:t>-</w:t>
      </w:r>
      <w:r>
        <w:tab/>
        <w:t>очување спонтаности и искрености детета у контакту са својом околином,</w:t>
      </w:r>
    </w:p>
    <w:p w14:paraId="5CACBB96" w14:textId="77777777" w:rsidR="008214A2" w:rsidRDefault="00654227">
      <w:pPr>
        <w:spacing w:line="360" w:lineRule="auto"/>
      </w:pPr>
      <w:r>
        <w:t>-</w:t>
      </w:r>
      <w:r>
        <w:tab/>
        <w:t>неговање отворености за доживљаје,</w:t>
      </w:r>
    </w:p>
    <w:p w14:paraId="69A556A9" w14:textId="77777777" w:rsidR="008214A2" w:rsidRDefault="00654227">
      <w:pPr>
        <w:spacing w:line="360" w:lineRule="auto"/>
      </w:pPr>
      <w:r>
        <w:lastRenderedPageBreak/>
        <w:t>-</w:t>
      </w:r>
      <w:r>
        <w:tab/>
        <w:t>пружање помоћи у стицању самосталности</w:t>
      </w:r>
    </w:p>
    <w:p w14:paraId="06FA8430" w14:textId="77777777" w:rsidR="008214A2" w:rsidRDefault="00654227">
      <w:pPr>
        <w:spacing w:line="360" w:lineRule="auto"/>
      </w:pPr>
      <w:r>
        <w:t>-</w:t>
      </w:r>
      <w:r>
        <w:tab/>
        <w:t>помоћ у стварању слике о себи и стицању поверења у своје способности,</w:t>
      </w:r>
    </w:p>
    <w:p w14:paraId="53ADE367" w14:textId="77777777" w:rsidR="008214A2" w:rsidRDefault="00654227">
      <w:pPr>
        <w:spacing w:line="360" w:lineRule="auto"/>
      </w:pPr>
      <w:r>
        <w:t>-</w:t>
      </w:r>
      <w:r>
        <w:tab/>
        <w:t>усвајање елементарних норми понашања у оквиру основних моралних вредности ( добро, рђаво),</w:t>
      </w:r>
    </w:p>
    <w:p w14:paraId="50F9C893" w14:textId="77777777" w:rsidR="008214A2" w:rsidRDefault="00654227">
      <w:pPr>
        <w:spacing w:line="360" w:lineRule="auto"/>
      </w:pPr>
      <w:r>
        <w:t>-</w:t>
      </w:r>
      <w:r>
        <w:tab/>
        <w:t>развој способности обављања активности у заједници са одраслима и другом децом,</w:t>
      </w:r>
    </w:p>
    <w:p w14:paraId="1990874C" w14:textId="77777777" w:rsidR="008214A2" w:rsidRDefault="00654227">
      <w:pPr>
        <w:spacing w:line="360" w:lineRule="auto"/>
      </w:pPr>
      <w:r>
        <w:t>-</w:t>
      </w:r>
      <w:r>
        <w:tab/>
        <w:t>култивисање и развој позитивних интерактивних емоција.</w:t>
      </w:r>
    </w:p>
    <w:p w14:paraId="58A3248E" w14:textId="77777777" w:rsidR="008214A2" w:rsidRDefault="00654227">
      <w:pPr>
        <w:spacing w:line="360" w:lineRule="auto"/>
      </w:pPr>
      <w:r>
        <w:t xml:space="preserve">Интелектуални  развој </w:t>
      </w:r>
    </w:p>
    <w:p w14:paraId="05BE5366" w14:textId="77777777" w:rsidR="008214A2" w:rsidRDefault="00654227">
      <w:pPr>
        <w:spacing w:line="360" w:lineRule="auto"/>
      </w:pPr>
      <w:r>
        <w:t>-</w:t>
      </w:r>
      <w:r>
        <w:tab/>
        <w:t>Подстицање и неговање природне радозналости детета у односу на свет који га окружује,</w:t>
      </w:r>
    </w:p>
    <w:p w14:paraId="71923489" w14:textId="77777777" w:rsidR="008214A2" w:rsidRDefault="00654227">
      <w:pPr>
        <w:spacing w:line="360" w:lineRule="auto"/>
      </w:pPr>
      <w:r>
        <w:t>-</w:t>
      </w:r>
      <w:r>
        <w:tab/>
        <w:t>Подржавање природне могуђности детета да се уживљава у предмете и појаве, неговање осетљивости за утиске као мотива за постављање питања,</w:t>
      </w:r>
    </w:p>
    <w:p w14:paraId="10F66CB9" w14:textId="77777777" w:rsidR="008214A2" w:rsidRDefault="00654227">
      <w:pPr>
        <w:spacing w:line="360" w:lineRule="auto"/>
      </w:pPr>
      <w:r>
        <w:t>-</w:t>
      </w:r>
      <w:r>
        <w:tab/>
        <w:t>Подстицање решавања мањих проблема сензомоторне интелигенције.</w:t>
      </w:r>
    </w:p>
    <w:p w14:paraId="58B5BFE9" w14:textId="77777777" w:rsidR="008214A2" w:rsidRDefault="00654227">
      <w:pPr>
        <w:spacing w:line="360" w:lineRule="auto"/>
      </w:pPr>
      <w:r>
        <w:t>-</w:t>
      </w:r>
      <w:r>
        <w:tab/>
        <w:t>Подржавање спонтаних покушаја говорене комуникације детета.</w:t>
      </w:r>
    </w:p>
    <w:p w14:paraId="4F902B28" w14:textId="77777777" w:rsidR="008214A2" w:rsidRDefault="00654227">
      <w:pPr>
        <w:spacing w:line="360" w:lineRule="auto"/>
      </w:pPr>
      <w:r>
        <w:t>-</w:t>
      </w:r>
      <w:r>
        <w:tab/>
        <w:t>Подстицање и богаћење дечјег говора као средства за комуникацију и стицање сазнања.</w:t>
      </w:r>
    </w:p>
    <w:p w14:paraId="68D46B61" w14:textId="77777777" w:rsidR="008214A2" w:rsidRDefault="00654227">
      <w:pPr>
        <w:spacing w:line="360" w:lineRule="auto"/>
      </w:pPr>
      <w:r>
        <w:t>-</w:t>
      </w:r>
      <w:r>
        <w:tab/>
        <w:t>Подстицање развоја сензомоторних и перцептивних способности, и стварање повољних услова за формирање почетних знања кроз практичне активности.</w:t>
      </w:r>
    </w:p>
    <w:p w14:paraId="38285DE0" w14:textId="77777777" w:rsidR="008214A2" w:rsidRDefault="00654227">
      <w:pPr>
        <w:spacing w:line="360" w:lineRule="auto"/>
      </w:pPr>
      <w:r>
        <w:t xml:space="preserve">        За све три групе јасленог узраста медицинске сестре-васпитачи постављају редовне и приоритетне задатке и раде процену васпитне групе која омогућава сагледавање групе у целини, подгрупе деце и појединачног детета.</w:t>
      </w:r>
    </w:p>
    <w:p w14:paraId="7FA63AF4" w14:textId="77777777" w:rsidR="008214A2" w:rsidRDefault="00654227">
      <w:pPr>
        <w:spacing w:line="360" w:lineRule="auto"/>
      </w:pPr>
      <w:r>
        <w:t xml:space="preserve">        Моторичке активности су присутне свакодневно, док се активности деце у склопу тема/пројеката прилагођавају узрасту деце и сваког дана смењујуу зависности од потреба и интересовања деце.</w:t>
      </w:r>
    </w:p>
    <w:p w14:paraId="2730A804" w14:textId="77777777" w:rsidR="008214A2" w:rsidRDefault="00654227">
      <w:pPr>
        <w:spacing w:line="360" w:lineRule="auto"/>
      </w:pPr>
      <w:r>
        <w:t xml:space="preserve">        Кад год временски услови дозвољавају организује се боравак деце у дворишту вртића, оближњим парковима и дечјем игралишту како би деца што више времена провела на отвореном простору. Доста времена се посвећује и богаћењу васпитне средине:</w:t>
      </w:r>
    </w:p>
    <w:p w14:paraId="10AA6138" w14:textId="77777777" w:rsidR="008214A2" w:rsidRDefault="00654227">
      <w:pPr>
        <w:spacing w:line="360" w:lineRule="auto"/>
      </w:pPr>
      <w:r>
        <w:t>-</w:t>
      </w:r>
      <w:r>
        <w:tab/>
        <w:t>Уређење почетних и процесних паноа у групи, као и информативног паноа за родитеља, допуњавање просторних целина у складу са темама/рпојектима, преструктуирање радних соба и заједничких холова.</w:t>
      </w:r>
    </w:p>
    <w:p w14:paraId="73606AEC" w14:textId="77777777" w:rsidR="008214A2" w:rsidRDefault="00654227">
      <w:pPr>
        <w:spacing w:line="360" w:lineRule="auto"/>
      </w:pPr>
      <w:r>
        <w:lastRenderedPageBreak/>
        <w:t>-</w:t>
      </w:r>
      <w:r>
        <w:tab/>
        <w:t>Својим учешћем родитељи доприносе богаћењу васпитне средине (доношењем педагошко неструктуираног и природног материјала, укључивањем у радионице на којима настају различити продукти који се користе у даљем раду са децом као и самим укључивањем родитеља у теме/пројекте).</w:t>
      </w:r>
    </w:p>
    <w:p w14:paraId="54F2C7CF" w14:textId="77777777" w:rsidR="008214A2" w:rsidRDefault="00654227">
      <w:pPr>
        <w:spacing w:line="360" w:lineRule="auto"/>
      </w:pPr>
      <w:r>
        <w:t>-</w:t>
      </w:r>
      <w:r>
        <w:tab/>
        <w:t>Са родитељима се повремено организују едукативне и креативне радионице.</w:t>
      </w:r>
      <w:bookmarkStart w:id="20" w:name="_Hlk201563442"/>
      <w:bookmarkStart w:id="21" w:name="_Hlk201563548"/>
    </w:p>
    <w:p w14:paraId="00E83595" w14:textId="77777777" w:rsidR="008214A2" w:rsidRDefault="008214A2" w:rsidP="00B17BBC">
      <w:pPr>
        <w:spacing w:line="360" w:lineRule="auto"/>
        <w:ind w:left="-630"/>
        <w:jc w:val="center"/>
        <w:rPr>
          <w:sz w:val="28"/>
          <w:szCs w:val="28"/>
        </w:rPr>
      </w:pPr>
    </w:p>
    <w:p w14:paraId="675C3F63" w14:textId="77777777" w:rsidR="00B17BBC" w:rsidRPr="00B17BBC" w:rsidRDefault="00B17BBC" w:rsidP="00B17BBC">
      <w:pPr>
        <w:pStyle w:val="ListParagraph"/>
        <w:spacing w:line="360" w:lineRule="auto"/>
        <w:ind w:left="-630"/>
        <w:jc w:val="center"/>
        <w:rPr>
          <w:b/>
          <w:bCs/>
          <w:sz w:val="28"/>
          <w:szCs w:val="28"/>
        </w:rPr>
      </w:pPr>
      <w:r>
        <w:rPr>
          <w:b/>
          <w:bCs/>
          <w:sz w:val="28"/>
          <w:szCs w:val="28"/>
        </w:rPr>
        <w:t>7.1.1.</w:t>
      </w:r>
      <w:r w:rsidR="00654227">
        <w:rPr>
          <w:b/>
          <w:bCs/>
          <w:sz w:val="28"/>
          <w:szCs w:val="28"/>
        </w:rPr>
        <w:t>Распоред вођења јаслених група по објектима</w:t>
      </w:r>
    </w:p>
    <w:p w14:paraId="58F8A3E3" w14:textId="77777777" w:rsidR="008214A2" w:rsidRDefault="00654227" w:rsidP="00B17BBC">
      <w:pPr>
        <w:spacing w:line="360" w:lineRule="auto"/>
        <w:jc w:val="center"/>
        <w:rPr>
          <w:b/>
          <w:bCs/>
        </w:rPr>
      </w:pPr>
      <w:r>
        <w:rPr>
          <w:b/>
          <w:bCs/>
        </w:rPr>
        <w:t>ОБЈЕКАТ  "Р А Д О С Т"</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800"/>
        <w:gridCol w:w="1980"/>
        <w:gridCol w:w="4488"/>
      </w:tblGrid>
      <w:tr w:rsidR="008214A2" w14:paraId="72146945" w14:textId="77777777">
        <w:trPr>
          <w:trHeight w:val="1007"/>
          <w:jc w:val="center"/>
        </w:trPr>
        <w:tc>
          <w:tcPr>
            <w:tcW w:w="1533" w:type="dxa"/>
          </w:tcPr>
          <w:p w14:paraId="55B4287C" w14:textId="77777777" w:rsidR="008214A2" w:rsidRDefault="008214A2">
            <w:pPr>
              <w:spacing w:line="360" w:lineRule="auto"/>
            </w:pPr>
          </w:p>
          <w:p w14:paraId="7B8201E6" w14:textId="77777777" w:rsidR="008214A2" w:rsidRDefault="00654227">
            <w:pPr>
              <w:spacing w:line="360" w:lineRule="auto"/>
            </w:pPr>
            <w:r>
              <w:t>Ред.</w:t>
            </w:r>
          </w:p>
          <w:p w14:paraId="458FC120" w14:textId="77777777" w:rsidR="008214A2" w:rsidRDefault="00654227">
            <w:pPr>
              <w:spacing w:line="360" w:lineRule="auto"/>
            </w:pPr>
            <w:r>
              <w:t>Бр.</w:t>
            </w:r>
          </w:p>
        </w:tc>
        <w:tc>
          <w:tcPr>
            <w:tcW w:w="1800" w:type="dxa"/>
          </w:tcPr>
          <w:p w14:paraId="36F0CA1C" w14:textId="77777777" w:rsidR="008214A2" w:rsidRDefault="008214A2">
            <w:pPr>
              <w:spacing w:line="360" w:lineRule="auto"/>
            </w:pPr>
          </w:p>
          <w:p w14:paraId="4E8653B6" w14:textId="77777777" w:rsidR="008214A2" w:rsidRDefault="00654227">
            <w:pPr>
              <w:spacing w:line="360" w:lineRule="auto"/>
            </w:pPr>
            <w:r>
              <w:t>Јаслена</w:t>
            </w:r>
          </w:p>
          <w:p w14:paraId="12464828" w14:textId="77777777" w:rsidR="008214A2" w:rsidRDefault="00654227">
            <w:pPr>
              <w:spacing w:line="360" w:lineRule="auto"/>
            </w:pPr>
            <w:r>
              <w:t xml:space="preserve"> Група</w:t>
            </w:r>
          </w:p>
        </w:tc>
        <w:tc>
          <w:tcPr>
            <w:tcW w:w="1980" w:type="dxa"/>
          </w:tcPr>
          <w:p w14:paraId="2D4AF49C" w14:textId="77777777" w:rsidR="008214A2" w:rsidRDefault="008214A2">
            <w:pPr>
              <w:spacing w:line="360" w:lineRule="auto"/>
            </w:pPr>
          </w:p>
          <w:p w14:paraId="2F96C27D" w14:textId="77777777" w:rsidR="008214A2" w:rsidRDefault="00654227">
            <w:pPr>
              <w:spacing w:line="360" w:lineRule="auto"/>
            </w:pPr>
            <w:r>
              <w:t>Број</w:t>
            </w:r>
          </w:p>
          <w:p w14:paraId="45B009A1" w14:textId="77777777" w:rsidR="008214A2" w:rsidRDefault="00654227">
            <w:pPr>
              <w:spacing w:line="360" w:lineRule="auto"/>
            </w:pPr>
            <w:r>
              <w:t>Деце</w:t>
            </w:r>
          </w:p>
        </w:tc>
        <w:tc>
          <w:tcPr>
            <w:tcW w:w="4488" w:type="dxa"/>
          </w:tcPr>
          <w:p w14:paraId="0D6E45A0" w14:textId="77777777" w:rsidR="008214A2" w:rsidRDefault="008214A2">
            <w:pPr>
              <w:spacing w:line="360" w:lineRule="auto"/>
            </w:pPr>
          </w:p>
          <w:p w14:paraId="5A71C053" w14:textId="77777777" w:rsidR="008214A2" w:rsidRDefault="00654227">
            <w:pPr>
              <w:spacing w:line="360" w:lineRule="auto"/>
            </w:pPr>
            <w:r>
              <w:t xml:space="preserve">            Имена</w:t>
            </w:r>
          </w:p>
          <w:p w14:paraId="58EC08A4" w14:textId="77777777" w:rsidR="008214A2" w:rsidRDefault="00654227">
            <w:pPr>
              <w:spacing w:line="360" w:lineRule="auto"/>
            </w:pPr>
            <w:r>
              <w:t>медицинских сестара-васпитача</w:t>
            </w:r>
          </w:p>
        </w:tc>
      </w:tr>
      <w:tr w:rsidR="008214A2" w14:paraId="68E90FFE" w14:textId="77777777">
        <w:trPr>
          <w:jc w:val="center"/>
        </w:trPr>
        <w:tc>
          <w:tcPr>
            <w:tcW w:w="1533" w:type="dxa"/>
          </w:tcPr>
          <w:p w14:paraId="14177946" w14:textId="77777777" w:rsidR="008214A2" w:rsidRDefault="00654227">
            <w:pPr>
              <w:spacing w:line="360" w:lineRule="auto"/>
            </w:pPr>
            <w:r>
              <w:t xml:space="preserve">  1.</w:t>
            </w:r>
          </w:p>
        </w:tc>
        <w:tc>
          <w:tcPr>
            <w:tcW w:w="1800" w:type="dxa"/>
          </w:tcPr>
          <w:p w14:paraId="639439FC" w14:textId="77777777" w:rsidR="008214A2" w:rsidRDefault="00654227">
            <w:pPr>
              <w:spacing w:line="360" w:lineRule="auto"/>
            </w:pPr>
            <w:r>
              <w:t>I         1-2 год.</w:t>
            </w:r>
          </w:p>
        </w:tc>
        <w:tc>
          <w:tcPr>
            <w:tcW w:w="1980" w:type="dxa"/>
          </w:tcPr>
          <w:p w14:paraId="4881644B" w14:textId="77777777" w:rsidR="008214A2" w:rsidRPr="006E730E" w:rsidRDefault="00654227">
            <w:pPr>
              <w:spacing w:line="360" w:lineRule="auto"/>
            </w:pPr>
            <w:r>
              <w:t>1</w:t>
            </w:r>
            <w:r w:rsidR="006E730E">
              <w:t>7</w:t>
            </w:r>
          </w:p>
        </w:tc>
        <w:tc>
          <w:tcPr>
            <w:tcW w:w="4488" w:type="dxa"/>
          </w:tcPr>
          <w:p w14:paraId="26F172BB" w14:textId="77777777" w:rsidR="008214A2" w:rsidRDefault="006E730E">
            <w:pPr>
              <w:spacing w:line="360" w:lineRule="auto"/>
            </w:pPr>
            <w:r>
              <w:t>Љиљана Маркићевић</w:t>
            </w:r>
          </w:p>
          <w:p w14:paraId="17CB2F7A" w14:textId="77777777" w:rsidR="008214A2" w:rsidRPr="006E730E" w:rsidRDefault="006E730E">
            <w:pPr>
              <w:spacing w:line="360" w:lineRule="auto"/>
            </w:pPr>
            <w:r>
              <w:t xml:space="preserve">Славица </w:t>
            </w:r>
            <w:r w:rsidR="00EA7E09">
              <w:t>Миладиновић</w:t>
            </w:r>
          </w:p>
        </w:tc>
      </w:tr>
      <w:tr w:rsidR="008214A2" w14:paraId="6F1FDFB0" w14:textId="77777777">
        <w:trPr>
          <w:jc w:val="center"/>
        </w:trPr>
        <w:tc>
          <w:tcPr>
            <w:tcW w:w="1533" w:type="dxa"/>
          </w:tcPr>
          <w:p w14:paraId="501777B6" w14:textId="77777777" w:rsidR="008214A2" w:rsidRDefault="00654227">
            <w:pPr>
              <w:spacing w:line="360" w:lineRule="auto"/>
            </w:pPr>
            <w:r>
              <w:t xml:space="preserve">  2.</w:t>
            </w:r>
          </w:p>
        </w:tc>
        <w:tc>
          <w:tcPr>
            <w:tcW w:w="1800" w:type="dxa"/>
          </w:tcPr>
          <w:p w14:paraId="2F58654C" w14:textId="77777777" w:rsidR="008214A2" w:rsidRDefault="00654227">
            <w:pPr>
              <w:spacing w:line="360" w:lineRule="auto"/>
            </w:pPr>
            <w:r>
              <w:t>II          2-3 год.</w:t>
            </w:r>
          </w:p>
        </w:tc>
        <w:tc>
          <w:tcPr>
            <w:tcW w:w="1980" w:type="dxa"/>
          </w:tcPr>
          <w:p w14:paraId="6D32E8D4" w14:textId="77777777" w:rsidR="008214A2" w:rsidRPr="008450DA" w:rsidRDefault="008450DA">
            <w:pPr>
              <w:spacing w:line="360" w:lineRule="auto"/>
            </w:pPr>
            <w:r>
              <w:t>22</w:t>
            </w:r>
          </w:p>
          <w:p w14:paraId="551AED26" w14:textId="77777777" w:rsidR="008214A2" w:rsidRDefault="008214A2">
            <w:pPr>
              <w:spacing w:line="360" w:lineRule="auto"/>
            </w:pPr>
          </w:p>
        </w:tc>
        <w:tc>
          <w:tcPr>
            <w:tcW w:w="4488" w:type="dxa"/>
          </w:tcPr>
          <w:p w14:paraId="0508A672" w14:textId="77777777" w:rsidR="008214A2" w:rsidRDefault="008450DA">
            <w:pPr>
              <w:spacing w:line="360" w:lineRule="auto"/>
            </w:pPr>
            <w:r>
              <w:t>Милена Миодраговић</w:t>
            </w:r>
          </w:p>
          <w:p w14:paraId="37E61C83" w14:textId="77777777" w:rsidR="008450DA" w:rsidRPr="008450DA" w:rsidRDefault="008450DA">
            <w:pPr>
              <w:spacing w:line="360" w:lineRule="auto"/>
            </w:pPr>
            <w:r>
              <w:t>Данијела Петровић</w:t>
            </w:r>
          </w:p>
          <w:p w14:paraId="11E090CE" w14:textId="77777777" w:rsidR="008214A2" w:rsidRDefault="008214A2">
            <w:pPr>
              <w:spacing w:line="360" w:lineRule="auto"/>
            </w:pPr>
          </w:p>
        </w:tc>
      </w:tr>
      <w:tr w:rsidR="008214A2" w14:paraId="50B887CD" w14:textId="77777777">
        <w:trPr>
          <w:jc w:val="center"/>
        </w:trPr>
        <w:tc>
          <w:tcPr>
            <w:tcW w:w="1533" w:type="dxa"/>
          </w:tcPr>
          <w:p w14:paraId="34D54D43" w14:textId="77777777" w:rsidR="008214A2" w:rsidRDefault="00654227">
            <w:pPr>
              <w:spacing w:line="360" w:lineRule="auto"/>
            </w:pPr>
            <w:r>
              <w:t xml:space="preserve">  3.</w:t>
            </w:r>
          </w:p>
        </w:tc>
        <w:tc>
          <w:tcPr>
            <w:tcW w:w="1800" w:type="dxa"/>
          </w:tcPr>
          <w:p w14:paraId="7601D396" w14:textId="77777777" w:rsidR="008214A2" w:rsidRDefault="00654227">
            <w:pPr>
              <w:spacing w:line="360" w:lineRule="auto"/>
            </w:pPr>
            <w:r>
              <w:t>III         2-3 год.</w:t>
            </w:r>
          </w:p>
        </w:tc>
        <w:tc>
          <w:tcPr>
            <w:tcW w:w="1980" w:type="dxa"/>
          </w:tcPr>
          <w:p w14:paraId="3F1F0FF0" w14:textId="77777777" w:rsidR="008214A2" w:rsidRPr="008450DA" w:rsidRDefault="00654227">
            <w:pPr>
              <w:spacing w:line="360" w:lineRule="auto"/>
            </w:pPr>
            <w:r>
              <w:t>2</w:t>
            </w:r>
            <w:r w:rsidR="008450DA">
              <w:t>1</w:t>
            </w:r>
          </w:p>
        </w:tc>
        <w:tc>
          <w:tcPr>
            <w:tcW w:w="4488" w:type="dxa"/>
          </w:tcPr>
          <w:p w14:paraId="25B33A23" w14:textId="77777777" w:rsidR="008214A2" w:rsidRDefault="008450DA">
            <w:pPr>
              <w:spacing w:line="360" w:lineRule="auto"/>
            </w:pPr>
            <w:r>
              <w:t>Јулија Стевановић</w:t>
            </w:r>
          </w:p>
          <w:p w14:paraId="67CA2349" w14:textId="77777777" w:rsidR="008450DA" w:rsidRPr="008450DA" w:rsidRDefault="008450DA">
            <w:pPr>
              <w:spacing w:line="360" w:lineRule="auto"/>
            </w:pPr>
            <w:r>
              <w:t>Тамара Станојчић</w:t>
            </w:r>
          </w:p>
        </w:tc>
      </w:tr>
    </w:tbl>
    <w:p w14:paraId="523EACF9" w14:textId="77777777" w:rsidR="0049733A" w:rsidRDefault="0049733A">
      <w:pPr>
        <w:spacing w:line="360" w:lineRule="auto"/>
        <w:rPr>
          <w:b/>
          <w:bCs/>
        </w:rPr>
      </w:pPr>
    </w:p>
    <w:p w14:paraId="497E9CB4" w14:textId="77777777" w:rsidR="008214A2" w:rsidRDefault="00654227">
      <w:pPr>
        <w:spacing w:line="360" w:lineRule="auto"/>
        <w:rPr>
          <w:b/>
          <w:bCs/>
        </w:rPr>
      </w:pPr>
      <w:r>
        <w:rPr>
          <w:b/>
          <w:bCs/>
        </w:rPr>
        <w:t>ОБЈЕКАТ   " К  О  Л  И  Б  Р  И"</w:t>
      </w:r>
    </w:p>
    <w:p w14:paraId="194E93D6" w14:textId="77777777" w:rsidR="0049733A" w:rsidRDefault="0049733A">
      <w:pPr>
        <w:spacing w:line="360" w:lineRule="auto"/>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93"/>
        <w:gridCol w:w="1969"/>
        <w:gridCol w:w="4304"/>
      </w:tblGrid>
      <w:tr w:rsidR="008214A2" w14:paraId="1E6AD142" w14:textId="77777777">
        <w:trPr>
          <w:trHeight w:val="980"/>
          <w:jc w:val="center"/>
        </w:trPr>
        <w:tc>
          <w:tcPr>
            <w:tcW w:w="1748" w:type="dxa"/>
          </w:tcPr>
          <w:p w14:paraId="768A488A" w14:textId="77777777" w:rsidR="008214A2" w:rsidRDefault="008214A2">
            <w:pPr>
              <w:spacing w:line="360" w:lineRule="auto"/>
            </w:pPr>
          </w:p>
          <w:p w14:paraId="320DC122" w14:textId="77777777" w:rsidR="008214A2" w:rsidRDefault="00654227">
            <w:pPr>
              <w:spacing w:line="360" w:lineRule="auto"/>
            </w:pPr>
            <w:r>
              <w:t>Ред.</w:t>
            </w:r>
          </w:p>
          <w:p w14:paraId="54B6F783" w14:textId="77777777" w:rsidR="008214A2" w:rsidRDefault="00654227">
            <w:pPr>
              <w:spacing w:line="360" w:lineRule="auto"/>
            </w:pPr>
            <w:r>
              <w:t>бр.</w:t>
            </w:r>
          </w:p>
          <w:p w14:paraId="0A424558" w14:textId="77777777" w:rsidR="008214A2" w:rsidRDefault="008214A2">
            <w:pPr>
              <w:spacing w:line="360" w:lineRule="auto"/>
            </w:pPr>
          </w:p>
        </w:tc>
        <w:tc>
          <w:tcPr>
            <w:tcW w:w="1800" w:type="dxa"/>
          </w:tcPr>
          <w:p w14:paraId="2B6AF1E6" w14:textId="77777777" w:rsidR="008214A2" w:rsidRDefault="008214A2">
            <w:pPr>
              <w:spacing w:line="360" w:lineRule="auto"/>
            </w:pPr>
          </w:p>
          <w:p w14:paraId="40CECF7C" w14:textId="77777777" w:rsidR="008214A2" w:rsidRDefault="00654227">
            <w:pPr>
              <w:spacing w:line="360" w:lineRule="auto"/>
            </w:pPr>
            <w:r>
              <w:t>Јаслена</w:t>
            </w:r>
          </w:p>
          <w:p w14:paraId="58FA9419" w14:textId="77777777" w:rsidR="008214A2" w:rsidRDefault="00654227">
            <w:pPr>
              <w:spacing w:line="360" w:lineRule="auto"/>
            </w:pPr>
            <w:r>
              <w:t xml:space="preserve"> група</w:t>
            </w:r>
          </w:p>
          <w:p w14:paraId="20106AEF" w14:textId="77777777" w:rsidR="008214A2" w:rsidRDefault="008214A2">
            <w:pPr>
              <w:spacing w:line="360" w:lineRule="auto"/>
            </w:pPr>
          </w:p>
        </w:tc>
        <w:tc>
          <w:tcPr>
            <w:tcW w:w="1980" w:type="dxa"/>
          </w:tcPr>
          <w:p w14:paraId="30E32339" w14:textId="77777777" w:rsidR="008214A2" w:rsidRDefault="008214A2">
            <w:pPr>
              <w:spacing w:line="360" w:lineRule="auto"/>
            </w:pPr>
          </w:p>
          <w:p w14:paraId="14CB17BA" w14:textId="77777777" w:rsidR="008214A2" w:rsidRDefault="00654227">
            <w:pPr>
              <w:spacing w:line="360" w:lineRule="auto"/>
            </w:pPr>
            <w:r>
              <w:t>Број</w:t>
            </w:r>
          </w:p>
          <w:p w14:paraId="4E5A0220" w14:textId="77777777" w:rsidR="008214A2" w:rsidRDefault="00654227">
            <w:pPr>
              <w:spacing w:line="360" w:lineRule="auto"/>
            </w:pPr>
            <w:r>
              <w:t>Деце</w:t>
            </w:r>
          </w:p>
        </w:tc>
        <w:tc>
          <w:tcPr>
            <w:tcW w:w="4328" w:type="dxa"/>
          </w:tcPr>
          <w:p w14:paraId="6E10715F" w14:textId="77777777" w:rsidR="008214A2" w:rsidRDefault="008214A2">
            <w:pPr>
              <w:spacing w:line="360" w:lineRule="auto"/>
            </w:pPr>
          </w:p>
          <w:p w14:paraId="07DA2AFF" w14:textId="77777777" w:rsidR="008214A2" w:rsidRDefault="00654227">
            <w:pPr>
              <w:spacing w:line="360" w:lineRule="auto"/>
            </w:pPr>
            <w:r>
              <w:t xml:space="preserve">             Имена</w:t>
            </w:r>
          </w:p>
          <w:p w14:paraId="57B03840" w14:textId="77777777" w:rsidR="008214A2" w:rsidRDefault="00654227">
            <w:pPr>
              <w:spacing w:line="360" w:lineRule="auto"/>
            </w:pPr>
            <w:r>
              <w:t>медицинских сестара-васпитача</w:t>
            </w:r>
          </w:p>
        </w:tc>
      </w:tr>
      <w:tr w:rsidR="008214A2" w14:paraId="71719428" w14:textId="77777777">
        <w:trPr>
          <w:jc w:val="center"/>
        </w:trPr>
        <w:tc>
          <w:tcPr>
            <w:tcW w:w="1748" w:type="dxa"/>
          </w:tcPr>
          <w:p w14:paraId="02EA9AEF" w14:textId="77777777" w:rsidR="008214A2" w:rsidRDefault="00654227">
            <w:pPr>
              <w:spacing w:line="360" w:lineRule="auto"/>
            </w:pPr>
            <w:r>
              <w:t xml:space="preserve">  1.</w:t>
            </w:r>
          </w:p>
        </w:tc>
        <w:tc>
          <w:tcPr>
            <w:tcW w:w="1800" w:type="dxa"/>
          </w:tcPr>
          <w:p w14:paraId="7D468103" w14:textId="77777777" w:rsidR="008214A2" w:rsidRDefault="00654227">
            <w:pPr>
              <w:spacing w:line="360" w:lineRule="auto"/>
            </w:pPr>
            <w:r>
              <w:t>I    1-2 године</w:t>
            </w:r>
          </w:p>
        </w:tc>
        <w:tc>
          <w:tcPr>
            <w:tcW w:w="1980" w:type="dxa"/>
          </w:tcPr>
          <w:p w14:paraId="14D04728" w14:textId="77777777" w:rsidR="008214A2" w:rsidRPr="008450DA" w:rsidRDefault="008450DA">
            <w:pPr>
              <w:spacing w:line="360" w:lineRule="auto"/>
            </w:pPr>
            <w:r>
              <w:t>1</w:t>
            </w:r>
            <w:r w:rsidR="00705DBB">
              <w:t>9</w:t>
            </w:r>
          </w:p>
          <w:p w14:paraId="154685B4" w14:textId="77777777" w:rsidR="008214A2" w:rsidRDefault="008214A2">
            <w:pPr>
              <w:spacing w:line="360" w:lineRule="auto"/>
            </w:pPr>
          </w:p>
        </w:tc>
        <w:tc>
          <w:tcPr>
            <w:tcW w:w="4328" w:type="dxa"/>
          </w:tcPr>
          <w:p w14:paraId="4D83F865" w14:textId="77777777" w:rsidR="008214A2" w:rsidRDefault="008450DA">
            <w:pPr>
              <w:spacing w:line="360" w:lineRule="auto"/>
            </w:pPr>
            <w:r>
              <w:t xml:space="preserve">Радмила Миладин </w:t>
            </w:r>
          </w:p>
          <w:p w14:paraId="5ADD28C2" w14:textId="77777777" w:rsidR="008450DA" w:rsidRPr="008450DA" w:rsidRDefault="008450DA">
            <w:pPr>
              <w:spacing w:line="360" w:lineRule="auto"/>
            </w:pPr>
            <w:r>
              <w:t>Невена Бајић</w:t>
            </w:r>
          </w:p>
        </w:tc>
      </w:tr>
      <w:tr w:rsidR="008214A2" w14:paraId="44920D2B" w14:textId="77777777">
        <w:trPr>
          <w:jc w:val="center"/>
        </w:trPr>
        <w:tc>
          <w:tcPr>
            <w:tcW w:w="1748" w:type="dxa"/>
          </w:tcPr>
          <w:p w14:paraId="2D4DC223" w14:textId="77777777" w:rsidR="008214A2" w:rsidRDefault="00654227">
            <w:pPr>
              <w:spacing w:line="360" w:lineRule="auto"/>
            </w:pPr>
            <w:r>
              <w:t xml:space="preserve">  2.</w:t>
            </w:r>
          </w:p>
        </w:tc>
        <w:tc>
          <w:tcPr>
            <w:tcW w:w="1800" w:type="dxa"/>
          </w:tcPr>
          <w:p w14:paraId="1B1D7915" w14:textId="77777777" w:rsidR="008214A2" w:rsidRDefault="00654227">
            <w:pPr>
              <w:spacing w:line="360" w:lineRule="auto"/>
            </w:pPr>
            <w:r>
              <w:t>II    2-3 године</w:t>
            </w:r>
          </w:p>
        </w:tc>
        <w:tc>
          <w:tcPr>
            <w:tcW w:w="1980" w:type="dxa"/>
          </w:tcPr>
          <w:p w14:paraId="54BACF3A" w14:textId="77777777" w:rsidR="008214A2" w:rsidRPr="008450DA" w:rsidRDefault="00654227">
            <w:pPr>
              <w:spacing w:line="360" w:lineRule="auto"/>
            </w:pPr>
            <w:r>
              <w:t>2</w:t>
            </w:r>
            <w:r w:rsidR="008450DA">
              <w:t>5</w:t>
            </w:r>
          </w:p>
        </w:tc>
        <w:tc>
          <w:tcPr>
            <w:tcW w:w="4328" w:type="dxa"/>
          </w:tcPr>
          <w:p w14:paraId="1DACD18B" w14:textId="77777777" w:rsidR="008214A2" w:rsidRDefault="008450DA">
            <w:pPr>
              <w:spacing w:line="360" w:lineRule="auto"/>
            </w:pPr>
            <w:r>
              <w:t>Горица Радосављевић</w:t>
            </w:r>
          </w:p>
          <w:p w14:paraId="09EF8370" w14:textId="77777777" w:rsidR="008450DA" w:rsidRPr="008450DA" w:rsidRDefault="008450DA">
            <w:pPr>
              <w:spacing w:line="360" w:lineRule="auto"/>
            </w:pPr>
            <w:r>
              <w:t>Дијана Раковић</w:t>
            </w:r>
          </w:p>
        </w:tc>
      </w:tr>
      <w:tr w:rsidR="008214A2" w14:paraId="03FEFAFF" w14:textId="77777777">
        <w:trPr>
          <w:jc w:val="center"/>
        </w:trPr>
        <w:tc>
          <w:tcPr>
            <w:tcW w:w="1748" w:type="dxa"/>
          </w:tcPr>
          <w:p w14:paraId="32100E47" w14:textId="77777777" w:rsidR="008214A2" w:rsidRDefault="00654227">
            <w:pPr>
              <w:spacing w:line="360" w:lineRule="auto"/>
            </w:pPr>
            <w:r>
              <w:t xml:space="preserve">  3.</w:t>
            </w:r>
          </w:p>
        </w:tc>
        <w:tc>
          <w:tcPr>
            <w:tcW w:w="1800" w:type="dxa"/>
          </w:tcPr>
          <w:p w14:paraId="2D008399" w14:textId="77777777" w:rsidR="008214A2" w:rsidRDefault="00654227">
            <w:pPr>
              <w:spacing w:line="360" w:lineRule="auto"/>
            </w:pPr>
            <w:r>
              <w:t>III    2-3 године</w:t>
            </w:r>
          </w:p>
        </w:tc>
        <w:tc>
          <w:tcPr>
            <w:tcW w:w="1980" w:type="dxa"/>
          </w:tcPr>
          <w:p w14:paraId="07C55B34" w14:textId="77777777" w:rsidR="008214A2" w:rsidRPr="00BA05A9" w:rsidRDefault="00654227">
            <w:pPr>
              <w:spacing w:line="360" w:lineRule="auto"/>
            </w:pPr>
            <w:r>
              <w:t>2</w:t>
            </w:r>
            <w:r w:rsidR="00BA05A9">
              <w:t>2</w:t>
            </w:r>
          </w:p>
        </w:tc>
        <w:tc>
          <w:tcPr>
            <w:tcW w:w="4328" w:type="dxa"/>
          </w:tcPr>
          <w:p w14:paraId="39488C78" w14:textId="77777777" w:rsidR="008214A2" w:rsidRDefault="00BA05A9">
            <w:pPr>
              <w:spacing w:line="360" w:lineRule="auto"/>
            </w:pPr>
            <w:r>
              <w:t>Ивана Стевановић</w:t>
            </w:r>
          </w:p>
          <w:p w14:paraId="2F41A260" w14:textId="77777777" w:rsidR="00BA05A9" w:rsidRPr="00BA05A9" w:rsidRDefault="00A15554">
            <w:pPr>
              <w:spacing w:line="360" w:lineRule="auto"/>
            </w:pPr>
            <w:r>
              <w:lastRenderedPageBreak/>
              <w:t>Љ</w:t>
            </w:r>
            <w:r w:rsidR="00BA05A9">
              <w:t>убинка Илић</w:t>
            </w:r>
          </w:p>
        </w:tc>
      </w:tr>
    </w:tbl>
    <w:p w14:paraId="67EFAC00" w14:textId="77777777" w:rsidR="008214A2" w:rsidRDefault="008214A2">
      <w:pPr>
        <w:spacing w:line="360" w:lineRule="auto"/>
        <w:rPr>
          <w:b/>
          <w:bCs/>
          <w:lang w:val="sr-Cyrl-RS"/>
        </w:rPr>
      </w:pPr>
    </w:p>
    <w:p w14:paraId="1B7CD4A4" w14:textId="77777777" w:rsidR="00953CE7" w:rsidRPr="00953CE7" w:rsidRDefault="00953CE7">
      <w:pPr>
        <w:spacing w:line="360" w:lineRule="auto"/>
        <w:rPr>
          <w:b/>
          <w:bCs/>
          <w:lang w:val="sr-Cyrl-RS"/>
        </w:rPr>
      </w:pPr>
    </w:p>
    <w:p w14:paraId="70A67202" w14:textId="77777777" w:rsidR="008214A2" w:rsidRDefault="00654227">
      <w:pPr>
        <w:spacing w:line="360" w:lineRule="auto"/>
        <w:rPr>
          <w:b/>
          <w:bCs/>
        </w:rPr>
      </w:pPr>
      <w:r>
        <w:rPr>
          <w:b/>
          <w:bCs/>
        </w:rPr>
        <w:t>ОБЈЕКАТ „В Р Њ Ц И“</w:t>
      </w:r>
    </w:p>
    <w:p w14:paraId="3C70BA27" w14:textId="77777777" w:rsidR="0049733A" w:rsidRDefault="0049733A">
      <w:pPr>
        <w:spacing w:line="360" w:lineRule="auto"/>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510"/>
        <w:gridCol w:w="2501"/>
        <w:gridCol w:w="2521"/>
      </w:tblGrid>
      <w:tr w:rsidR="008214A2" w14:paraId="166511F2" w14:textId="77777777">
        <w:trPr>
          <w:trHeight w:val="1062"/>
          <w:jc w:val="center"/>
        </w:trPr>
        <w:tc>
          <w:tcPr>
            <w:tcW w:w="2303" w:type="dxa"/>
            <w:tcBorders>
              <w:top w:val="single" w:sz="4" w:space="0" w:color="auto"/>
            </w:tcBorders>
          </w:tcPr>
          <w:p w14:paraId="4BA234B9" w14:textId="77777777" w:rsidR="008214A2" w:rsidRDefault="00654227">
            <w:pPr>
              <w:spacing w:line="360" w:lineRule="auto"/>
            </w:pPr>
            <w:r>
              <w:t xml:space="preserve">  1.</w:t>
            </w:r>
          </w:p>
        </w:tc>
        <w:tc>
          <w:tcPr>
            <w:tcW w:w="2536" w:type="dxa"/>
          </w:tcPr>
          <w:p w14:paraId="28CD6CC8" w14:textId="77777777" w:rsidR="008214A2" w:rsidRDefault="00654227">
            <w:pPr>
              <w:spacing w:line="360" w:lineRule="auto"/>
            </w:pPr>
            <w:r>
              <w:t>1-3 године</w:t>
            </w:r>
          </w:p>
        </w:tc>
        <w:tc>
          <w:tcPr>
            <w:tcW w:w="2535" w:type="dxa"/>
          </w:tcPr>
          <w:p w14:paraId="6BD30ABF" w14:textId="77777777" w:rsidR="008214A2" w:rsidRPr="00BA05A9" w:rsidRDefault="00654227">
            <w:pPr>
              <w:spacing w:line="360" w:lineRule="auto"/>
            </w:pPr>
            <w:r>
              <w:t>1</w:t>
            </w:r>
            <w:r w:rsidR="00BA05A9">
              <w:t>8</w:t>
            </w:r>
          </w:p>
        </w:tc>
        <w:tc>
          <w:tcPr>
            <w:tcW w:w="2536" w:type="dxa"/>
          </w:tcPr>
          <w:p w14:paraId="1A503647" w14:textId="77777777" w:rsidR="008214A2" w:rsidRDefault="00654227">
            <w:pPr>
              <w:spacing w:line="360" w:lineRule="auto"/>
            </w:pPr>
            <w:r>
              <w:t>Анђелка Гочанин</w:t>
            </w:r>
          </w:p>
          <w:p w14:paraId="123F030F" w14:textId="77777777" w:rsidR="008214A2" w:rsidRDefault="00654227">
            <w:pPr>
              <w:spacing w:line="360" w:lineRule="auto"/>
            </w:pPr>
            <w:r>
              <w:t>Јасна Миодраговић</w:t>
            </w:r>
          </w:p>
        </w:tc>
      </w:tr>
    </w:tbl>
    <w:p w14:paraId="3E6E2CEF" w14:textId="77777777" w:rsidR="0049733A" w:rsidRDefault="0049733A">
      <w:pPr>
        <w:spacing w:line="360" w:lineRule="auto"/>
        <w:rPr>
          <w:b/>
          <w:bCs/>
        </w:rPr>
      </w:pPr>
    </w:p>
    <w:p w14:paraId="23BE9342" w14:textId="77777777" w:rsidR="008214A2" w:rsidRDefault="00654227">
      <w:pPr>
        <w:spacing w:line="360" w:lineRule="auto"/>
        <w:rPr>
          <w:b/>
          <w:bCs/>
        </w:rPr>
      </w:pPr>
      <w:r>
        <w:rPr>
          <w:b/>
          <w:bCs/>
        </w:rPr>
        <w:t>ОБЈЕКАТ „ПРИНЦЕЗА КАТАРИНА“ , НОВО СЕЛО</w:t>
      </w:r>
    </w:p>
    <w:p w14:paraId="61241AEC" w14:textId="77777777" w:rsidR="0049733A" w:rsidRDefault="0049733A">
      <w:pPr>
        <w:spacing w:line="360" w:lineRule="auto"/>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138"/>
        <w:gridCol w:w="1924"/>
        <w:gridCol w:w="4075"/>
      </w:tblGrid>
      <w:tr w:rsidR="008214A2" w14:paraId="3C265C45" w14:textId="77777777">
        <w:trPr>
          <w:jc w:val="center"/>
        </w:trPr>
        <w:tc>
          <w:tcPr>
            <w:tcW w:w="1683" w:type="dxa"/>
          </w:tcPr>
          <w:p w14:paraId="4129C8AB" w14:textId="77777777" w:rsidR="008214A2" w:rsidRDefault="00654227">
            <w:pPr>
              <w:spacing w:line="360" w:lineRule="auto"/>
            </w:pPr>
            <w:r>
              <w:t xml:space="preserve">   1.</w:t>
            </w:r>
          </w:p>
        </w:tc>
        <w:tc>
          <w:tcPr>
            <w:tcW w:w="2155" w:type="dxa"/>
          </w:tcPr>
          <w:p w14:paraId="7B042867" w14:textId="77777777" w:rsidR="008214A2" w:rsidRDefault="00654227">
            <w:pPr>
              <w:spacing w:line="360" w:lineRule="auto"/>
            </w:pPr>
            <w:r>
              <w:t xml:space="preserve">   1-3 године</w:t>
            </w:r>
          </w:p>
        </w:tc>
        <w:tc>
          <w:tcPr>
            <w:tcW w:w="1944" w:type="dxa"/>
          </w:tcPr>
          <w:p w14:paraId="698EE0EA" w14:textId="77777777" w:rsidR="008214A2" w:rsidRPr="00BA05A9" w:rsidRDefault="00BA05A9">
            <w:pPr>
              <w:spacing w:line="360" w:lineRule="auto"/>
            </w:pPr>
            <w:r>
              <w:t>20</w:t>
            </w:r>
          </w:p>
        </w:tc>
        <w:tc>
          <w:tcPr>
            <w:tcW w:w="4112" w:type="dxa"/>
          </w:tcPr>
          <w:p w14:paraId="2957679F" w14:textId="77777777" w:rsidR="008214A2" w:rsidRDefault="00654227">
            <w:pPr>
              <w:spacing w:line="360" w:lineRule="auto"/>
            </w:pPr>
            <w:r>
              <w:t>Миланка Влајковић</w:t>
            </w:r>
          </w:p>
          <w:p w14:paraId="192F06D8" w14:textId="77777777" w:rsidR="008214A2" w:rsidRDefault="00654227">
            <w:pPr>
              <w:spacing w:line="360" w:lineRule="auto"/>
            </w:pPr>
            <w:r>
              <w:t>Невена Домишевац</w:t>
            </w:r>
          </w:p>
        </w:tc>
      </w:tr>
    </w:tbl>
    <w:p w14:paraId="26AE87B4" w14:textId="77777777" w:rsidR="0049733A" w:rsidRDefault="0049733A">
      <w:pPr>
        <w:spacing w:line="360" w:lineRule="auto"/>
        <w:rPr>
          <w:b/>
          <w:bCs/>
        </w:rPr>
      </w:pPr>
    </w:p>
    <w:p w14:paraId="1098C68E" w14:textId="77777777" w:rsidR="0049733A" w:rsidRDefault="0049733A">
      <w:pPr>
        <w:spacing w:line="360" w:lineRule="auto"/>
        <w:rPr>
          <w:b/>
          <w:bCs/>
        </w:rPr>
      </w:pPr>
    </w:p>
    <w:p w14:paraId="5005F7F9" w14:textId="77777777" w:rsidR="008214A2" w:rsidRDefault="00654227">
      <w:pPr>
        <w:spacing w:line="360" w:lineRule="auto"/>
        <w:rPr>
          <w:b/>
          <w:bCs/>
        </w:rPr>
      </w:pPr>
      <w:r>
        <w:rPr>
          <w:b/>
          <w:bCs/>
        </w:rPr>
        <w:t>ОБЈЕКАТ ''ПОДУНАВЦИ'', ПОДУНАВЦИ</w:t>
      </w:r>
    </w:p>
    <w:p w14:paraId="1006E2C0" w14:textId="77777777" w:rsidR="0049733A" w:rsidRPr="0049733A" w:rsidRDefault="0049733A">
      <w:pPr>
        <w:spacing w:line="360" w:lineRule="auto"/>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600"/>
        <w:gridCol w:w="1851"/>
        <w:gridCol w:w="4127"/>
      </w:tblGrid>
      <w:tr w:rsidR="008214A2" w14:paraId="201A6183" w14:textId="77777777">
        <w:trPr>
          <w:jc w:val="center"/>
        </w:trPr>
        <w:tc>
          <w:tcPr>
            <w:tcW w:w="2225" w:type="dxa"/>
          </w:tcPr>
          <w:p w14:paraId="7335AAAD" w14:textId="77777777" w:rsidR="008214A2" w:rsidRDefault="00654227">
            <w:pPr>
              <w:spacing w:line="360" w:lineRule="auto"/>
            </w:pPr>
            <w:r>
              <w:t xml:space="preserve">    1.</w:t>
            </w:r>
          </w:p>
        </w:tc>
        <w:tc>
          <w:tcPr>
            <w:tcW w:w="1600" w:type="dxa"/>
          </w:tcPr>
          <w:p w14:paraId="6CE1A143" w14:textId="77777777" w:rsidR="008214A2" w:rsidRDefault="00654227">
            <w:pPr>
              <w:spacing w:line="360" w:lineRule="auto"/>
            </w:pPr>
            <w:r>
              <w:t xml:space="preserve">   1-3 године </w:t>
            </w:r>
          </w:p>
        </w:tc>
        <w:tc>
          <w:tcPr>
            <w:tcW w:w="1851" w:type="dxa"/>
          </w:tcPr>
          <w:p w14:paraId="26F46F44" w14:textId="77777777" w:rsidR="008214A2" w:rsidRPr="00BA05A9" w:rsidRDefault="00654227">
            <w:pPr>
              <w:spacing w:line="360" w:lineRule="auto"/>
            </w:pPr>
            <w:r>
              <w:t>2</w:t>
            </w:r>
            <w:r w:rsidR="00BA05A9">
              <w:t>2</w:t>
            </w:r>
          </w:p>
        </w:tc>
        <w:tc>
          <w:tcPr>
            <w:tcW w:w="4127" w:type="dxa"/>
          </w:tcPr>
          <w:p w14:paraId="0A5D5B26" w14:textId="77777777" w:rsidR="008214A2" w:rsidRDefault="00654227">
            <w:pPr>
              <w:spacing w:line="360" w:lineRule="auto"/>
            </w:pPr>
            <w:r>
              <w:t>Тамара Тошић</w:t>
            </w:r>
          </w:p>
          <w:p w14:paraId="3A7E734F" w14:textId="77777777" w:rsidR="008214A2" w:rsidRDefault="00654227">
            <w:pPr>
              <w:spacing w:line="360" w:lineRule="auto"/>
            </w:pPr>
            <w:r>
              <w:t>Марина Чомагић</w:t>
            </w:r>
          </w:p>
        </w:tc>
      </w:tr>
      <w:bookmarkEnd w:id="20"/>
      <w:bookmarkEnd w:id="21"/>
    </w:tbl>
    <w:p w14:paraId="2F1BA0D4" w14:textId="77777777" w:rsidR="00BA05A9" w:rsidRDefault="00BA05A9">
      <w:pPr>
        <w:spacing w:line="360" w:lineRule="auto"/>
        <w:rPr>
          <w:b/>
          <w:bCs/>
        </w:rPr>
      </w:pPr>
    </w:p>
    <w:p w14:paraId="51F5AE5F" w14:textId="77777777" w:rsidR="008214A2" w:rsidRPr="006E730E" w:rsidRDefault="00654227">
      <w:pPr>
        <w:spacing w:line="360" w:lineRule="auto"/>
        <w:rPr>
          <w:b/>
          <w:bCs/>
        </w:rPr>
      </w:pPr>
      <w:r w:rsidRPr="006E730E">
        <w:rPr>
          <w:b/>
          <w:bCs/>
        </w:rPr>
        <w:t>ОБЈЕКАТ ''ШТУЛАЦ'', ШТУЛАЦ</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510"/>
        <w:gridCol w:w="2502"/>
        <w:gridCol w:w="2519"/>
      </w:tblGrid>
      <w:tr w:rsidR="008214A2" w14:paraId="3DD679A7" w14:textId="77777777">
        <w:trPr>
          <w:trHeight w:val="1062"/>
          <w:jc w:val="center"/>
        </w:trPr>
        <w:tc>
          <w:tcPr>
            <w:tcW w:w="2303" w:type="dxa"/>
            <w:tcBorders>
              <w:top w:val="single" w:sz="4" w:space="0" w:color="auto"/>
            </w:tcBorders>
          </w:tcPr>
          <w:p w14:paraId="592F45AE" w14:textId="77777777" w:rsidR="008214A2" w:rsidRPr="006E730E" w:rsidRDefault="00654227">
            <w:pPr>
              <w:spacing w:line="360" w:lineRule="auto"/>
              <w:rPr>
                <w:b/>
                <w:bCs/>
                <w:color w:val="FF0000"/>
              </w:rPr>
            </w:pPr>
            <w:r w:rsidRPr="006E730E">
              <w:rPr>
                <w:b/>
                <w:bCs/>
                <w:color w:val="000000" w:themeColor="text1"/>
              </w:rPr>
              <w:t>1.</w:t>
            </w:r>
          </w:p>
        </w:tc>
        <w:tc>
          <w:tcPr>
            <w:tcW w:w="2536" w:type="dxa"/>
          </w:tcPr>
          <w:p w14:paraId="059115E2" w14:textId="77777777" w:rsidR="008214A2" w:rsidRPr="006E730E" w:rsidRDefault="00654227">
            <w:pPr>
              <w:spacing w:line="360" w:lineRule="auto"/>
              <w:rPr>
                <w:color w:val="000000" w:themeColor="text1"/>
              </w:rPr>
            </w:pPr>
            <w:r w:rsidRPr="006E730E">
              <w:rPr>
                <w:color w:val="000000" w:themeColor="text1"/>
              </w:rPr>
              <w:t>1-3 године</w:t>
            </w:r>
          </w:p>
        </w:tc>
        <w:tc>
          <w:tcPr>
            <w:tcW w:w="2535" w:type="dxa"/>
          </w:tcPr>
          <w:p w14:paraId="2A012145" w14:textId="487B32AD" w:rsidR="008214A2" w:rsidRPr="00CC61EF" w:rsidRDefault="00654227">
            <w:pPr>
              <w:spacing w:line="360" w:lineRule="auto"/>
              <w:rPr>
                <w:color w:val="000000" w:themeColor="text1"/>
                <w:lang w:val="en-US"/>
              </w:rPr>
            </w:pPr>
            <w:r w:rsidRPr="006E730E">
              <w:rPr>
                <w:color w:val="000000" w:themeColor="text1"/>
              </w:rPr>
              <w:t>2</w:t>
            </w:r>
            <w:r w:rsidR="00CC61EF">
              <w:rPr>
                <w:color w:val="000000" w:themeColor="text1"/>
                <w:lang w:val="en-US"/>
              </w:rPr>
              <w:t>5</w:t>
            </w:r>
          </w:p>
        </w:tc>
        <w:tc>
          <w:tcPr>
            <w:tcW w:w="2536" w:type="dxa"/>
          </w:tcPr>
          <w:p w14:paraId="08662751" w14:textId="77777777" w:rsidR="008214A2" w:rsidRDefault="00654227">
            <w:pPr>
              <w:spacing w:line="360" w:lineRule="auto"/>
              <w:rPr>
                <w:color w:val="000000" w:themeColor="text1"/>
              </w:rPr>
            </w:pPr>
            <w:r w:rsidRPr="006E730E">
              <w:rPr>
                <w:color w:val="000000" w:themeColor="text1"/>
              </w:rPr>
              <w:t>Ивана Младеновић</w:t>
            </w:r>
          </w:p>
          <w:p w14:paraId="51FEFA55" w14:textId="77777777" w:rsidR="006E730E" w:rsidRPr="006E730E" w:rsidRDefault="006E730E">
            <w:pPr>
              <w:spacing w:line="360" w:lineRule="auto"/>
              <w:rPr>
                <w:color w:val="000000" w:themeColor="text1"/>
              </w:rPr>
            </w:pPr>
            <w:r>
              <w:rPr>
                <w:color w:val="000000" w:themeColor="text1"/>
              </w:rPr>
              <w:t>Ана Мијатовић</w:t>
            </w:r>
          </w:p>
        </w:tc>
      </w:tr>
    </w:tbl>
    <w:p w14:paraId="6805CF49" w14:textId="77777777" w:rsidR="001305D5" w:rsidRPr="001305D5" w:rsidRDefault="001305D5">
      <w:pPr>
        <w:spacing w:line="360" w:lineRule="auto"/>
        <w:rPr>
          <w:b/>
          <w:bCs/>
          <w:sz w:val="28"/>
          <w:szCs w:val="28"/>
        </w:rPr>
      </w:pPr>
      <w:bookmarkStart w:id="22" w:name="_Hlk206143057"/>
    </w:p>
    <w:p w14:paraId="41EE18A2" w14:textId="77777777" w:rsidR="00BA05A9" w:rsidRDefault="00BA05A9">
      <w:pPr>
        <w:spacing w:line="360" w:lineRule="auto"/>
      </w:pPr>
      <w:r w:rsidRPr="00EA7E09">
        <w:rPr>
          <w:b/>
          <w:bCs/>
        </w:rPr>
        <w:t>Напомена:</w:t>
      </w:r>
      <w:r w:rsidR="007E0DB6" w:rsidRPr="00EA7E09">
        <w:t>трећ</w:t>
      </w:r>
      <w:r w:rsidR="0049733A" w:rsidRPr="00EA7E09">
        <w:t>е</w:t>
      </w:r>
      <w:r w:rsidR="007E0DB6" w:rsidRPr="00EA7E09">
        <w:t xml:space="preserve"> медицинск</w:t>
      </w:r>
      <w:r w:rsidR="0049733A" w:rsidRPr="00EA7E09">
        <w:t>е</w:t>
      </w:r>
      <w:r w:rsidR="007E0DB6" w:rsidRPr="00EA7E09">
        <w:t xml:space="preserve"> сестра-васпитач</w:t>
      </w:r>
      <w:r w:rsidR="0049733A" w:rsidRPr="00EA7E09">
        <w:t>и</w:t>
      </w:r>
      <w:r w:rsidR="007E0DB6" w:rsidRPr="00EA7E09">
        <w:t xml:space="preserve"> биће распоређен</w:t>
      </w:r>
      <w:r w:rsidR="0049733A" w:rsidRPr="00EA7E09">
        <w:t>и</w:t>
      </w:r>
      <w:r w:rsidR="007E0DB6" w:rsidRPr="00EA7E09">
        <w:t xml:space="preserve"> у групе у зависности од потреба и организациује посла</w:t>
      </w:r>
    </w:p>
    <w:p w14:paraId="6633D504" w14:textId="75FBD781" w:rsidR="001305D5" w:rsidRPr="00B82030" w:rsidRDefault="001305D5">
      <w:pPr>
        <w:spacing w:line="360" w:lineRule="auto"/>
        <w:rPr>
          <w:b/>
          <w:bCs/>
        </w:rPr>
      </w:pPr>
      <w:r>
        <w:t>Медицинске сестре које су планиране да раде презентацију у овој радној години</w:t>
      </w:r>
      <w:r w:rsidR="00AD4E85">
        <w:rPr>
          <w:lang w:val="sr-Latn-RS"/>
        </w:rPr>
        <w:t xml:space="preserve"> </w:t>
      </w:r>
      <w:r w:rsidR="002936CA">
        <w:t>су</w:t>
      </w:r>
      <w:r w:rsidRPr="00B82030">
        <w:rPr>
          <w:b/>
          <w:bCs/>
        </w:rPr>
        <w:t>: Горица Радосављевић и Дијана Раковић</w:t>
      </w:r>
    </w:p>
    <w:bookmarkEnd w:id="22"/>
    <w:p w14:paraId="6D7FF64F" w14:textId="77777777" w:rsidR="007E0DB6" w:rsidRPr="00B82030" w:rsidRDefault="007E0DB6" w:rsidP="00B17BBC">
      <w:pPr>
        <w:spacing w:line="360" w:lineRule="auto"/>
        <w:ind w:firstLine="90"/>
        <w:jc w:val="center"/>
        <w:rPr>
          <w:b/>
          <w:bCs/>
          <w:u w:val="single"/>
        </w:rPr>
      </w:pPr>
    </w:p>
    <w:p w14:paraId="61191834" w14:textId="77777777" w:rsidR="008214A2" w:rsidRPr="00B17BBC" w:rsidRDefault="00654227" w:rsidP="009700F9">
      <w:pPr>
        <w:pStyle w:val="ListParagraph"/>
        <w:numPr>
          <w:ilvl w:val="1"/>
          <w:numId w:val="75"/>
        </w:numPr>
        <w:spacing w:line="360" w:lineRule="auto"/>
        <w:ind w:left="0" w:firstLine="90"/>
        <w:jc w:val="center"/>
        <w:rPr>
          <w:b/>
          <w:bCs/>
          <w:sz w:val="28"/>
          <w:szCs w:val="28"/>
        </w:rPr>
      </w:pPr>
      <w:r w:rsidRPr="00B17BBC">
        <w:rPr>
          <w:b/>
          <w:bCs/>
          <w:sz w:val="28"/>
          <w:szCs w:val="28"/>
        </w:rPr>
        <w:t>Васпитно-образовни рад са децом узраста од 3 до 7 година</w:t>
      </w:r>
    </w:p>
    <w:p w14:paraId="1AC26520" w14:textId="77777777" w:rsidR="008214A2" w:rsidRDefault="008214A2">
      <w:pPr>
        <w:spacing w:line="360" w:lineRule="auto"/>
        <w:rPr>
          <w:b/>
          <w:bCs/>
          <w:sz w:val="28"/>
          <w:szCs w:val="28"/>
        </w:rPr>
      </w:pPr>
      <w:bookmarkStart w:id="23" w:name="_Toc76915722"/>
    </w:p>
    <w:p w14:paraId="2EAE351F" w14:textId="77777777" w:rsidR="008214A2" w:rsidRDefault="00654227">
      <w:pPr>
        <w:spacing w:line="360" w:lineRule="auto"/>
        <w:rPr>
          <w:b/>
          <w:bCs/>
        </w:rPr>
      </w:pPr>
      <w:r>
        <w:t>Нове основе програма предшколског васпитања и образовања</w:t>
      </w:r>
      <w:bookmarkEnd w:id="23"/>
      <w:r>
        <w:rPr>
          <w:b/>
          <w:bCs/>
        </w:rPr>
        <w:t>" ГОДИНЕ УЗЛЕТА"</w:t>
      </w:r>
    </w:p>
    <w:p w14:paraId="6C38BE73" w14:textId="77777777" w:rsidR="008214A2" w:rsidRDefault="00654227">
      <w:pPr>
        <w:spacing w:line="360" w:lineRule="auto"/>
      </w:pPr>
      <w:r>
        <w:t xml:space="preserve">Основе програма предшколског васпитања и образовања је документ којим се дефинише концепција васпитања и образовања предшколске деце. </w:t>
      </w:r>
    </w:p>
    <w:p w14:paraId="57EF39F6" w14:textId="77777777" w:rsidR="008214A2" w:rsidRDefault="00654227">
      <w:pPr>
        <w:spacing w:line="360" w:lineRule="auto"/>
      </w:pPr>
      <w:r>
        <w:t>Он представља оквир за :</w:t>
      </w:r>
    </w:p>
    <w:p w14:paraId="0F8F79B2" w14:textId="77777777" w:rsidR="008214A2" w:rsidRDefault="00654227">
      <w:pPr>
        <w:pStyle w:val="ListParagraph"/>
        <w:numPr>
          <w:ilvl w:val="0"/>
          <w:numId w:val="12"/>
        </w:numPr>
        <w:spacing w:line="360" w:lineRule="auto"/>
      </w:pPr>
      <w:r>
        <w:t xml:space="preserve">Израду и развијање програма васпитно – образовног рада на нивоу предшколске установе, </w:t>
      </w:r>
    </w:p>
    <w:p w14:paraId="0E3C67A7" w14:textId="77777777" w:rsidR="008214A2" w:rsidRDefault="00654227">
      <w:pPr>
        <w:pStyle w:val="ListParagraph"/>
        <w:numPr>
          <w:ilvl w:val="0"/>
          <w:numId w:val="12"/>
        </w:numPr>
        <w:spacing w:line="360" w:lineRule="auto"/>
      </w:pPr>
      <w:r>
        <w:t xml:space="preserve">Развијање реалног програма на нивоу васпитне групе, </w:t>
      </w:r>
    </w:p>
    <w:p w14:paraId="3E6117CF" w14:textId="77777777" w:rsidR="008214A2" w:rsidRDefault="00654227">
      <w:pPr>
        <w:pStyle w:val="ListParagraph"/>
        <w:numPr>
          <w:ilvl w:val="0"/>
          <w:numId w:val="12"/>
        </w:numPr>
        <w:spacing w:line="360" w:lineRule="auto"/>
      </w:pPr>
      <w:r>
        <w:t xml:space="preserve">Развијање различитих програма и облика у предшколским васпитању и образовању, </w:t>
      </w:r>
    </w:p>
    <w:p w14:paraId="2DDB2522" w14:textId="77777777" w:rsidR="008214A2" w:rsidRDefault="00654227">
      <w:pPr>
        <w:pStyle w:val="ListParagraph"/>
        <w:numPr>
          <w:ilvl w:val="0"/>
          <w:numId w:val="12"/>
        </w:numPr>
        <w:spacing w:line="360" w:lineRule="auto"/>
      </w:pPr>
      <w:r>
        <w:t xml:space="preserve">Израду критеријума за праћење и вредновање квалитета предшколског васпитања и образовања, </w:t>
      </w:r>
    </w:p>
    <w:p w14:paraId="4B2C6763" w14:textId="77777777" w:rsidR="008214A2" w:rsidRDefault="00654227">
      <w:pPr>
        <w:pStyle w:val="ListParagraph"/>
        <w:numPr>
          <w:ilvl w:val="0"/>
          <w:numId w:val="12"/>
        </w:numPr>
        <w:spacing w:line="360" w:lineRule="auto"/>
      </w:pPr>
      <w:r>
        <w:t xml:space="preserve">Унапређивање и развој предшколске установе и делатности у целини, </w:t>
      </w:r>
    </w:p>
    <w:p w14:paraId="0187193C" w14:textId="77777777" w:rsidR="008214A2" w:rsidRDefault="00654227">
      <w:pPr>
        <w:pStyle w:val="ListParagraph"/>
        <w:numPr>
          <w:ilvl w:val="0"/>
          <w:numId w:val="12"/>
        </w:numPr>
        <w:spacing w:line="360" w:lineRule="auto"/>
      </w:pPr>
      <w:r>
        <w:t xml:space="preserve">Остваривање континуитета предшколскиг и основношколског васпитања и образовања, </w:t>
      </w:r>
    </w:p>
    <w:p w14:paraId="36DFC539" w14:textId="77777777" w:rsidR="008214A2" w:rsidRDefault="00654227">
      <w:pPr>
        <w:pStyle w:val="ListParagraph"/>
        <w:numPr>
          <w:ilvl w:val="0"/>
          <w:numId w:val="12"/>
        </w:numPr>
        <w:spacing w:line="360" w:lineRule="auto"/>
      </w:pPr>
      <w:r>
        <w:t xml:space="preserve">Израду пратећих ресурса којима се операционализује и конкретизује концепција Основа програма. </w:t>
      </w:r>
    </w:p>
    <w:p w14:paraId="419DFEEA" w14:textId="77777777" w:rsidR="008214A2" w:rsidRDefault="008214A2">
      <w:pPr>
        <w:spacing w:line="360" w:lineRule="auto"/>
      </w:pPr>
      <w:bookmarkStart w:id="24" w:name="_Toc76915723"/>
    </w:p>
    <w:p w14:paraId="654928D4" w14:textId="77777777" w:rsidR="008214A2" w:rsidRDefault="00654227">
      <w:pPr>
        <w:spacing w:line="360" w:lineRule="auto"/>
        <w:rPr>
          <w:b/>
          <w:bCs/>
        </w:rPr>
      </w:pPr>
      <w:r>
        <w:rPr>
          <w:b/>
          <w:bCs/>
        </w:rPr>
        <w:t>Концепција Нових основа програма</w:t>
      </w:r>
      <w:bookmarkEnd w:id="24"/>
      <w:r>
        <w:rPr>
          <w:b/>
          <w:bCs/>
        </w:rPr>
        <w:t xml:space="preserve"> Године узлета</w:t>
      </w:r>
    </w:p>
    <w:p w14:paraId="42B03458" w14:textId="77777777" w:rsidR="008214A2" w:rsidRDefault="00654227">
      <w:pPr>
        <w:spacing w:line="360" w:lineRule="auto"/>
      </w:pPr>
      <w:r>
        <w:t>Заснива се на :</w:t>
      </w:r>
    </w:p>
    <w:p w14:paraId="7CD4D9F3" w14:textId="77777777" w:rsidR="008214A2" w:rsidRDefault="00654227">
      <w:pPr>
        <w:pStyle w:val="ListParagraph"/>
        <w:numPr>
          <w:ilvl w:val="0"/>
          <w:numId w:val="13"/>
        </w:numPr>
        <w:spacing w:line="360" w:lineRule="auto"/>
      </w:pPr>
      <w:r>
        <w:t xml:space="preserve">Актуелним стратешким и законским документима из области образовања и васпитања у Србији, </w:t>
      </w:r>
    </w:p>
    <w:p w14:paraId="0CBA3225" w14:textId="77777777" w:rsidR="008214A2" w:rsidRDefault="00654227">
      <w:pPr>
        <w:pStyle w:val="ListParagraph"/>
        <w:numPr>
          <w:ilvl w:val="0"/>
          <w:numId w:val="13"/>
        </w:numPr>
        <w:spacing w:line="360" w:lineRule="auto"/>
      </w:pPr>
      <w:r>
        <w:t xml:space="preserve">Савременим теоријским поставкама о детињству, учењу и развоју деце на раним узрастима, </w:t>
      </w:r>
    </w:p>
    <w:p w14:paraId="5E227A73" w14:textId="77777777" w:rsidR="008214A2" w:rsidRDefault="00654227">
      <w:pPr>
        <w:pStyle w:val="ListParagraph"/>
        <w:numPr>
          <w:ilvl w:val="0"/>
          <w:numId w:val="13"/>
        </w:numPr>
        <w:spacing w:line="360" w:lineRule="auto"/>
      </w:pPr>
      <w:r>
        <w:t>Релевантним међународним документима:Конвенција о правима детета, 1989;Општи коментар 7 Комитета УН за права детета 2005;Образовање за 21.век, УНЕСКО;Кључне компетенције за целоживотно учење, документ ЕУ, 2006;Компетенције у предшколском васпитању и образовању, ЕУ комисија, 2011,</w:t>
      </w:r>
    </w:p>
    <w:p w14:paraId="6BC072C7" w14:textId="77777777" w:rsidR="008214A2" w:rsidRDefault="00654227">
      <w:pPr>
        <w:pStyle w:val="ListParagraph"/>
        <w:numPr>
          <w:ilvl w:val="0"/>
          <w:numId w:val="13"/>
        </w:numPr>
        <w:spacing w:line="360" w:lineRule="auto"/>
      </w:pPr>
      <w:r>
        <w:t xml:space="preserve">Традиционалној утемељености програма предшколског васпитања и образовања у Србији на хуманистичким вредностима, интегрисаном приступу нези, васпитању и </w:t>
      </w:r>
      <w:r>
        <w:lastRenderedPageBreak/>
        <w:t xml:space="preserve">образовању, уважавању узрасних специфичности детета и водеће улоге игре у дететовом учењу и развоју, </w:t>
      </w:r>
    </w:p>
    <w:p w14:paraId="510036CD" w14:textId="77777777" w:rsidR="008214A2" w:rsidRDefault="00654227">
      <w:pPr>
        <w:pStyle w:val="ListParagraph"/>
        <w:numPr>
          <w:ilvl w:val="0"/>
          <w:numId w:val="13"/>
        </w:numPr>
        <w:spacing w:line="360" w:lineRule="auto"/>
      </w:pPr>
      <w:r>
        <w:t>Позитивним искуствима праксе предшколског васпитања и образовања у Србији развијане кроз различите пројекте реализоване у партнерству носилаца образовне политике, изтраживачких институција, невладиног сектора, УНИЦЕФ и других међународних организација и фондација,</w:t>
      </w:r>
    </w:p>
    <w:p w14:paraId="10432FB7" w14:textId="77777777" w:rsidR="008214A2" w:rsidRDefault="00654227">
      <w:pPr>
        <w:pStyle w:val="ListParagraph"/>
        <w:numPr>
          <w:ilvl w:val="0"/>
          <w:numId w:val="13"/>
        </w:numPr>
        <w:spacing w:line="360" w:lineRule="auto"/>
      </w:pPr>
      <w:r>
        <w:t xml:space="preserve">Савременим теоријама курикулума, крос – националној анализи докумената основа програма и примерима добре праксе висококвалитетних програма предшколског васпитања и образовања у свету. </w:t>
      </w:r>
    </w:p>
    <w:p w14:paraId="7C8A3FC4" w14:textId="77777777" w:rsidR="008214A2" w:rsidRDefault="008214A2">
      <w:pPr>
        <w:spacing w:line="360" w:lineRule="auto"/>
      </w:pPr>
      <w:bookmarkStart w:id="25" w:name="_Toc76915724"/>
    </w:p>
    <w:p w14:paraId="5EBD3C8F" w14:textId="77777777" w:rsidR="008214A2" w:rsidRDefault="00654227">
      <w:pPr>
        <w:spacing w:line="360" w:lineRule="auto"/>
        <w:rPr>
          <w:b/>
          <w:bCs/>
        </w:rPr>
      </w:pPr>
      <w:r>
        <w:rPr>
          <w:b/>
          <w:bCs/>
        </w:rPr>
        <w:t>Концепцијом Нових основа програма Године узлета афирмише се :</w:t>
      </w:r>
      <w:bookmarkEnd w:id="25"/>
    </w:p>
    <w:p w14:paraId="1CC92B9E" w14:textId="77777777" w:rsidR="008214A2" w:rsidRDefault="00654227">
      <w:pPr>
        <w:pStyle w:val="ListParagraph"/>
        <w:numPr>
          <w:ilvl w:val="0"/>
          <w:numId w:val="14"/>
        </w:numPr>
        <w:spacing w:line="360" w:lineRule="auto"/>
      </w:pPr>
      <w:r>
        <w:t xml:space="preserve">Вера у капацитетет деце предшколског узраста да активно учествују у свом учењу и развоју, значај игре на овом узрасту и значај заједничког учешћа деце и одраслих за учење и развој, </w:t>
      </w:r>
    </w:p>
    <w:p w14:paraId="6C9B14ED" w14:textId="77777777" w:rsidR="008214A2" w:rsidRDefault="00654227">
      <w:pPr>
        <w:pStyle w:val="ListParagraph"/>
        <w:numPr>
          <w:ilvl w:val="0"/>
          <w:numId w:val="14"/>
        </w:numPr>
        <w:spacing w:line="360" w:lineRule="auto"/>
      </w:pPr>
      <w:r>
        <w:t xml:space="preserve">Професија васпитача као јединствена професија у односу на све друге, етичка и рефлексивна по својој суштини, која се заснива на сложеним и особеним компетенцијама, </w:t>
      </w:r>
    </w:p>
    <w:p w14:paraId="147EC1B6" w14:textId="77777777" w:rsidR="008214A2" w:rsidRDefault="00654227">
      <w:pPr>
        <w:pStyle w:val="ListParagraph"/>
        <w:numPr>
          <w:ilvl w:val="0"/>
          <w:numId w:val="14"/>
        </w:numPr>
        <w:spacing w:line="360" w:lineRule="auto"/>
      </w:pPr>
      <w:r>
        <w:t xml:space="preserve">Јединствена професионална улога стручних сарадника у развијању рефлексивне праксе и квалитетног реалног програма кроз промену културе и структуре вртића, </w:t>
      </w:r>
    </w:p>
    <w:p w14:paraId="5DDA0F19" w14:textId="77777777" w:rsidR="008214A2" w:rsidRDefault="00654227">
      <w:pPr>
        <w:pStyle w:val="ListParagraph"/>
        <w:numPr>
          <w:ilvl w:val="0"/>
          <w:numId w:val="14"/>
        </w:numPr>
        <w:spacing w:line="360" w:lineRule="auto"/>
      </w:pPr>
      <w:r>
        <w:t xml:space="preserve">Повезивање са локалном заједницом и породицом и значај њихове улоге у пракси предшколског васпитања и образовања. </w:t>
      </w:r>
    </w:p>
    <w:p w14:paraId="118223D4" w14:textId="77777777" w:rsidR="008214A2" w:rsidRDefault="008214A2">
      <w:pPr>
        <w:spacing w:line="360" w:lineRule="auto"/>
      </w:pPr>
    </w:p>
    <w:p w14:paraId="48A52527" w14:textId="77777777" w:rsidR="008214A2" w:rsidRDefault="00654227">
      <w:pPr>
        <w:spacing w:line="360" w:lineRule="auto"/>
        <w:rPr>
          <w:b/>
          <w:bCs/>
        </w:rPr>
      </w:pPr>
      <w:bookmarkStart w:id="26" w:name="_Toc76915725"/>
      <w:r>
        <w:rPr>
          <w:b/>
          <w:bCs/>
        </w:rPr>
        <w:t>Нове основе програма  Године узлета намењене су :</w:t>
      </w:r>
      <w:bookmarkEnd w:id="26"/>
    </w:p>
    <w:p w14:paraId="028F184C" w14:textId="77777777" w:rsidR="008214A2" w:rsidRDefault="00654227">
      <w:pPr>
        <w:pStyle w:val="ListParagraph"/>
        <w:numPr>
          <w:ilvl w:val="0"/>
          <w:numId w:val="15"/>
        </w:numPr>
        <w:spacing w:line="360" w:lineRule="auto"/>
      </w:pPr>
      <w:r>
        <w:t xml:space="preserve">Свима који су непосредно или посредно укључени у делатност предшколског васпитања и образовања – запосленима у предшколским установама (медицинским сестрама – васпитачима, васпитачима, стручним сарадницима и сарадницима и другим сапосленима), породици, локалној заједници, стручним и академским заједницама и свим другим државним и цивилним организацијама, институцијама и телима повезаним са образовањем, здравственом и социјалном заштитом и културом, </w:t>
      </w:r>
    </w:p>
    <w:p w14:paraId="46A3C7E4" w14:textId="77777777" w:rsidR="008214A2" w:rsidRDefault="00654227">
      <w:pPr>
        <w:pStyle w:val="ListParagraph"/>
        <w:numPr>
          <w:ilvl w:val="0"/>
          <w:numId w:val="15"/>
        </w:numPr>
        <w:spacing w:line="360" w:lineRule="auto"/>
      </w:pPr>
      <w:r>
        <w:lastRenderedPageBreak/>
        <w:t xml:space="preserve">Основе програма треба да служе пре свега практичарима као полазиште, смернице и повод за разумевање и преиспитивање праксе развијања програма кроз властита промишљања и дијалог са колегама, породицом и децом. </w:t>
      </w:r>
      <w:bookmarkStart w:id="27" w:name="_Toc76915726"/>
    </w:p>
    <w:p w14:paraId="14385D16" w14:textId="77777777" w:rsidR="008214A2" w:rsidRDefault="00654227">
      <w:pPr>
        <w:spacing w:line="360" w:lineRule="auto"/>
        <w:rPr>
          <w:b/>
          <w:bCs/>
        </w:rPr>
      </w:pPr>
      <w:r>
        <w:rPr>
          <w:b/>
          <w:bCs/>
        </w:rPr>
        <w:t>Циљеви Нових основа програма</w:t>
      </w:r>
      <w:bookmarkEnd w:id="27"/>
      <w:r>
        <w:rPr>
          <w:b/>
          <w:bCs/>
        </w:rPr>
        <w:t>Године узлета;</w:t>
      </w:r>
    </w:p>
    <w:p w14:paraId="5157C4A5" w14:textId="77777777" w:rsidR="008214A2" w:rsidRDefault="00654227">
      <w:pPr>
        <w:pStyle w:val="ListParagraph"/>
        <w:numPr>
          <w:ilvl w:val="0"/>
          <w:numId w:val="16"/>
        </w:numPr>
        <w:spacing w:line="360" w:lineRule="auto"/>
      </w:pPr>
      <w:r>
        <w:t xml:space="preserve">Са сва деца предшколског узраста имају једнаке могућности за учење и развој, </w:t>
      </w:r>
    </w:p>
    <w:p w14:paraId="2F1FDBDD" w14:textId="77777777" w:rsidR="008214A2" w:rsidRDefault="00654227">
      <w:pPr>
        <w:pStyle w:val="ListParagraph"/>
        <w:numPr>
          <w:ilvl w:val="0"/>
          <w:numId w:val="16"/>
        </w:numPr>
        <w:spacing w:line="360" w:lineRule="auto"/>
      </w:pPr>
      <w:r>
        <w:t xml:space="preserve">Да учешћем у програму деца имају прилике да буду срећна, да се осећају задовољно и прихваћено, да граде односе поверења и уважавања, блискости и пријатељства, </w:t>
      </w:r>
    </w:p>
    <w:p w14:paraId="744272AA" w14:textId="77777777" w:rsidR="008214A2" w:rsidRDefault="00654227">
      <w:pPr>
        <w:pStyle w:val="ListParagraph"/>
        <w:numPr>
          <w:ilvl w:val="0"/>
          <w:numId w:val="16"/>
        </w:numPr>
        <w:spacing w:line="360" w:lineRule="auto"/>
      </w:pPr>
      <w:r>
        <w:t xml:space="preserve">Са деца развијају диспозиције за целоживотно учење као што су отвореност, радозналост, отпорност, рефлексивност, истрајност, поверење у себе и позитивни лични идентитет, </w:t>
      </w:r>
    </w:p>
    <w:p w14:paraId="3435EB9B" w14:textId="77777777" w:rsidR="008214A2" w:rsidRDefault="00654227">
      <w:pPr>
        <w:pStyle w:val="ListParagraph"/>
        <w:numPr>
          <w:ilvl w:val="0"/>
          <w:numId w:val="16"/>
        </w:numPr>
        <w:spacing w:line="360" w:lineRule="auto"/>
      </w:pPr>
      <w:r>
        <w:t xml:space="preserve">Да деца учешћем у програмима имају прилике да упознају, истражују и преиспитују различита подручја људског сазнања и делања, различите продукте културе и начине грађења и изражавања значења, </w:t>
      </w:r>
    </w:p>
    <w:p w14:paraId="139C58ED" w14:textId="77777777" w:rsidR="008214A2" w:rsidRDefault="00654227">
      <w:pPr>
        <w:pStyle w:val="ListParagraph"/>
        <w:numPr>
          <w:ilvl w:val="0"/>
          <w:numId w:val="16"/>
        </w:numPr>
        <w:spacing w:line="360" w:lineRule="auto"/>
      </w:pPr>
      <w:r>
        <w:t xml:space="preserve">Да породице имају могућности и прилике да бирају, активно учествују у васпитању и образовању своје деце, да осете своје потребе и капацитете и развијају родитељске компетенције, </w:t>
      </w:r>
    </w:p>
    <w:p w14:paraId="700C37BD" w14:textId="77777777" w:rsidR="008214A2" w:rsidRDefault="00654227">
      <w:pPr>
        <w:pStyle w:val="ListParagraph"/>
        <w:numPr>
          <w:ilvl w:val="0"/>
          <w:numId w:val="16"/>
        </w:numPr>
        <w:spacing w:line="360" w:lineRule="auto"/>
      </w:pPr>
      <w:r>
        <w:t>Да васпитачи, сестре, стручни сарадници и други практичари имају прилику да испоље своју аутономију, креативност и професионалност као и заступање интереса деце и породице,</w:t>
      </w:r>
    </w:p>
    <w:p w14:paraId="1FC33DFB" w14:textId="77777777" w:rsidR="008214A2" w:rsidRDefault="00654227">
      <w:pPr>
        <w:pStyle w:val="ListParagraph"/>
        <w:numPr>
          <w:ilvl w:val="0"/>
          <w:numId w:val="16"/>
        </w:numPr>
        <w:spacing w:line="360" w:lineRule="auto"/>
      </w:pPr>
      <w:r>
        <w:t>Да дечји вртић и друга окружења у локалној заједници постану простори заједничког учешћа деце и одраслих у учењу кроз дијалог и узајамну подршку .</w:t>
      </w:r>
    </w:p>
    <w:p w14:paraId="202D8474" w14:textId="77777777" w:rsidR="008214A2" w:rsidRDefault="00654227">
      <w:pPr>
        <w:spacing w:line="360" w:lineRule="auto"/>
        <w:rPr>
          <w:rFonts w:eastAsia="Times New Roman"/>
          <w:b/>
          <w:bCs/>
          <w:lang w:val="ru-RU"/>
        </w:rPr>
      </w:pPr>
      <w:r>
        <w:rPr>
          <w:rFonts w:eastAsia="Times New Roman"/>
          <w:b/>
          <w:bCs/>
          <w:lang w:val="ru-RU"/>
        </w:rPr>
        <w:t>Васпитно-образовни рад са децом узраста од 3 до 7 година</w:t>
      </w:r>
    </w:p>
    <w:p w14:paraId="0D3F0772" w14:textId="77777777" w:rsidR="008214A2" w:rsidRDefault="00654227">
      <w:pPr>
        <w:spacing w:line="360" w:lineRule="auto"/>
        <w:rPr>
          <w:rFonts w:eastAsia="Times New Roman"/>
          <w:lang w:val="ru-RU"/>
        </w:rPr>
      </w:pPr>
      <w:r>
        <w:rPr>
          <w:rFonts w:eastAsia="Times New Roman"/>
          <w:lang w:val="ru-RU"/>
        </w:rPr>
        <w:t>Реализација програма „Године узлета“ у раду са децом узраста од 3 до 7 година заснива се на веровању у капацитете деце да активно учествују у сопственом развоју, као и на уважавању њихових потреба, интересовања и темпа учења. Активности се реализују кроз игру, истраживање, дијалог и међусобну сарадњу деце и одраслих, уз континуирану подршку породице и стручног тима.</w:t>
      </w:r>
    </w:p>
    <w:p w14:paraId="460D67D2" w14:textId="77777777" w:rsidR="008214A2" w:rsidRDefault="00654227">
      <w:pPr>
        <w:spacing w:line="360" w:lineRule="auto"/>
        <w:rPr>
          <w:rFonts w:eastAsia="Times New Roman"/>
          <w:lang w:val="ru-RU"/>
        </w:rPr>
      </w:pPr>
      <w:r>
        <w:rPr>
          <w:rFonts w:eastAsia="Times New Roman"/>
          <w:lang w:val="ru-RU"/>
        </w:rPr>
        <w:t>Ради боље планираности и праћења реалног програма, активности су конкретизоване у оквиру четири узрасне групе:</w:t>
      </w:r>
    </w:p>
    <w:p w14:paraId="0B54C11A" w14:textId="77777777" w:rsidR="008214A2" w:rsidRDefault="008214A2">
      <w:pPr>
        <w:spacing w:line="360" w:lineRule="auto"/>
        <w:rPr>
          <w:rFonts w:eastAsia="Times New Roman"/>
          <w:lang w:val="ru-RU"/>
        </w:rPr>
      </w:pPr>
    </w:p>
    <w:p w14:paraId="4D80C5CE" w14:textId="77777777" w:rsidR="008214A2" w:rsidRDefault="00654227">
      <w:pPr>
        <w:spacing w:line="360" w:lineRule="auto"/>
        <w:rPr>
          <w:rFonts w:eastAsia="Times New Roman"/>
          <w:b/>
          <w:bCs/>
          <w:lang w:val="ru-RU"/>
        </w:rPr>
      </w:pPr>
      <w:r>
        <w:rPr>
          <w:rFonts w:eastAsia="Times New Roman"/>
          <w:b/>
          <w:bCs/>
          <w:lang w:val="ru-RU"/>
        </w:rPr>
        <w:lastRenderedPageBreak/>
        <w:t>Млађа васпитна група (3–4 године)</w:t>
      </w:r>
    </w:p>
    <w:p w14:paraId="603154FD" w14:textId="77777777" w:rsidR="008214A2" w:rsidRDefault="00654227">
      <w:pPr>
        <w:spacing w:line="360" w:lineRule="auto"/>
        <w:rPr>
          <w:rFonts w:eastAsia="Times New Roman"/>
          <w:b/>
          <w:bCs/>
          <w:lang w:val="en-US"/>
        </w:rPr>
      </w:pPr>
      <w:r>
        <w:rPr>
          <w:rFonts w:eastAsia="Times New Roman"/>
          <w:b/>
          <w:bCs/>
          <w:lang w:val="ru-RU"/>
        </w:rPr>
        <w:t>Фокус</w:t>
      </w:r>
      <w:r>
        <w:rPr>
          <w:rFonts w:eastAsia="Times New Roman"/>
          <w:lang w:val="ru-RU"/>
        </w:rPr>
        <w:t>: Привикавање на живот у групи, изградња осећаја сигурности и поверења, подршка развоју говора и основних навика.</w:t>
      </w:r>
      <w:r>
        <w:rPr>
          <w:rFonts w:eastAsia="Times New Roman"/>
          <w:lang w:val="ru-RU"/>
        </w:rPr>
        <w:br/>
      </w:r>
      <w:r>
        <w:rPr>
          <w:rFonts w:eastAsia="Times New Roman"/>
          <w:b/>
          <w:bCs/>
          <w:lang w:val="en-US"/>
        </w:rPr>
        <w:t>Кључнеактивности:</w:t>
      </w:r>
    </w:p>
    <w:p w14:paraId="5F964FFD" w14:textId="77777777" w:rsidR="008214A2" w:rsidRDefault="00654227">
      <w:pPr>
        <w:pStyle w:val="ListParagraph"/>
        <w:numPr>
          <w:ilvl w:val="0"/>
          <w:numId w:val="17"/>
        </w:numPr>
        <w:spacing w:line="360" w:lineRule="auto"/>
        <w:rPr>
          <w:rFonts w:eastAsia="Times New Roman"/>
          <w:lang w:val="ru-RU"/>
        </w:rPr>
      </w:pPr>
      <w:r>
        <w:rPr>
          <w:rFonts w:eastAsia="Times New Roman"/>
          <w:lang w:val="ru-RU"/>
        </w:rPr>
        <w:t>Формирање стабилне рутине дана (предвидивост даје сигурност)</w:t>
      </w:r>
    </w:p>
    <w:p w14:paraId="24879433" w14:textId="77777777" w:rsidR="008214A2" w:rsidRDefault="00654227">
      <w:pPr>
        <w:pStyle w:val="ListParagraph"/>
        <w:numPr>
          <w:ilvl w:val="0"/>
          <w:numId w:val="17"/>
        </w:numPr>
        <w:spacing w:line="360" w:lineRule="auto"/>
        <w:rPr>
          <w:rFonts w:eastAsia="Times New Roman"/>
          <w:lang w:val="ru-RU"/>
        </w:rPr>
      </w:pPr>
      <w:r>
        <w:rPr>
          <w:rFonts w:eastAsia="Times New Roman"/>
          <w:lang w:val="ru-RU"/>
        </w:rPr>
        <w:t>Организовање активности у малим групама кроз игру и истраживање</w:t>
      </w:r>
    </w:p>
    <w:p w14:paraId="004D229A" w14:textId="77777777" w:rsidR="008214A2" w:rsidRDefault="00654227">
      <w:pPr>
        <w:pStyle w:val="ListParagraph"/>
        <w:numPr>
          <w:ilvl w:val="0"/>
          <w:numId w:val="17"/>
        </w:numPr>
        <w:spacing w:line="360" w:lineRule="auto"/>
        <w:rPr>
          <w:rFonts w:eastAsia="Times New Roman"/>
          <w:lang w:val="ru-RU"/>
        </w:rPr>
      </w:pPr>
      <w:r>
        <w:rPr>
          <w:rFonts w:eastAsia="Times New Roman"/>
          <w:lang w:val="ru-RU"/>
        </w:rPr>
        <w:t>Обезбеђивање времена за слободну игру као начин учења</w:t>
      </w:r>
    </w:p>
    <w:p w14:paraId="2A3518A8" w14:textId="77777777" w:rsidR="008214A2" w:rsidRDefault="00654227">
      <w:pPr>
        <w:pStyle w:val="ListParagraph"/>
        <w:numPr>
          <w:ilvl w:val="0"/>
          <w:numId w:val="17"/>
        </w:numPr>
        <w:spacing w:line="360" w:lineRule="auto"/>
        <w:rPr>
          <w:rFonts w:eastAsia="Times New Roman"/>
          <w:lang w:val="ru-RU"/>
        </w:rPr>
      </w:pPr>
      <w:r>
        <w:rPr>
          <w:rFonts w:eastAsia="Times New Roman"/>
          <w:lang w:val="ru-RU"/>
        </w:rPr>
        <w:t>Подршка у развоју основне самосталности (обување, прање руку, чување личних ствари)</w:t>
      </w:r>
    </w:p>
    <w:p w14:paraId="51FFAD0A" w14:textId="77777777" w:rsidR="008214A2" w:rsidRDefault="00654227">
      <w:pPr>
        <w:pStyle w:val="ListParagraph"/>
        <w:numPr>
          <w:ilvl w:val="0"/>
          <w:numId w:val="17"/>
        </w:numPr>
        <w:spacing w:line="360" w:lineRule="auto"/>
        <w:rPr>
          <w:rFonts w:eastAsia="Times New Roman"/>
          <w:lang w:val="ru-RU"/>
        </w:rPr>
      </w:pPr>
      <w:r>
        <w:rPr>
          <w:rFonts w:eastAsia="Times New Roman"/>
          <w:lang w:val="ru-RU"/>
        </w:rPr>
        <w:t>Коришћење ситуација из свакодневице за развој комуникације (именовање, опажање)</w:t>
      </w:r>
    </w:p>
    <w:p w14:paraId="589E2FD9" w14:textId="77777777" w:rsidR="008214A2" w:rsidRDefault="00654227">
      <w:pPr>
        <w:pStyle w:val="ListParagraph"/>
        <w:numPr>
          <w:ilvl w:val="0"/>
          <w:numId w:val="17"/>
        </w:numPr>
        <w:spacing w:line="360" w:lineRule="auto"/>
        <w:rPr>
          <w:rFonts w:eastAsia="Times New Roman"/>
          <w:lang w:val="ru-RU"/>
        </w:rPr>
      </w:pPr>
      <w:r>
        <w:rPr>
          <w:rFonts w:eastAsia="Times New Roman"/>
          <w:lang w:val="ru-RU"/>
        </w:rPr>
        <w:t>Игре са водом, песком, природним материјалима ради сензорно-моторног развоја</w:t>
      </w:r>
    </w:p>
    <w:p w14:paraId="479E8228" w14:textId="77777777" w:rsidR="008214A2" w:rsidRDefault="00654227">
      <w:pPr>
        <w:spacing w:line="360" w:lineRule="auto"/>
        <w:rPr>
          <w:rFonts w:eastAsia="Times New Roman"/>
          <w:lang w:val="ru-RU"/>
        </w:rPr>
      </w:pPr>
      <w:r>
        <w:rPr>
          <w:rFonts w:eastAsia="Times New Roman"/>
          <w:lang w:val="ru-RU"/>
        </w:rPr>
        <w:br/>
        <w:t>Пружене активности полазе од дететових потреба и интересовања; акценат је на контексту учења и социјалним интеракцијама. Васпитач је партнер и ослонац, а не инструктор.</w:t>
      </w:r>
    </w:p>
    <w:p w14:paraId="26F408B5" w14:textId="77777777" w:rsidR="008214A2" w:rsidRDefault="008214A2">
      <w:pPr>
        <w:spacing w:line="360" w:lineRule="auto"/>
        <w:rPr>
          <w:rFonts w:eastAsia="Times New Roman"/>
          <w:lang w:val="ru-RU"/>
        </w:rPr>
      </w:pPr>
    </w:p>
    <w:p w14:paraId="7AFEC8DD" w14:textId="77777777" w:rsidR="008214A2" w:rsidRDefault="008214A2">
      <w:pPr>
        <w:spacing w:line="360" w:lineRule="auto"/>
        <w:rPr>
          <w:rFonts w:eastAsia="Times New Roman"/>
          <w:lang w:val="ru-RU"/>
        </w:rPr>
      </w:pPr>
    </w:p>
    <w:p w14:paraId="1B6CC092" w14:textId="77777777" w:rsidR="008214A2" w:rsidRDefault="00654227">
      <w:pPr>
        <w:spacing w:line="360" w:lineRule="auto"/>
        <w:rPr>
          <w:rFonts w:eastAsia="Times New Roman"/>
          <w:b/>
          <w:bCs/>
          <w:lang w:val="ru-RU"/>
        </w:rPr>
      </w:pPr>
      <w:r>
        <w:rPr>
          <w:rFonts w:eastAsia="Times New Roman"/>
          <w:b/>
          <w:bCs/>
          <w:lang w:val="ru-RU"/>
        </w:rPr>
        <w:t>Средња васпитна група (4–5 година)</w:t>
      </w:r>
    </w:p>
    <w:p w14:paraId="3624654D" w14:textId="77777777" w:rsidR="008214A2" w:rsidRDefault="00654227">
      <w:pPr>
        <w:spacing w:line="360" w:lineRule="auto"/>
        <w:rPr>
          <w:rFonts w:eastAsia="Times New Roman"/>
          <w:b/>
          <w:bCs/>
          <w:lang w:val="en-US"/>
        </w:rPr>
      </w:pPr>
      <w:r>
        <w:rPr>
          <w:rFonts w:eastAsia="Times New Roman"/>
          <w:b/>
          <w:bCs/>
          <w:lang w:val="ru-RU"/>
        </w:rPr>
        <w:t>Фокус:</w:t>
      </w:r>
      <w:r>
        <w:rPr>
          <w:rFonts w:eastAsia="Times New Roman"/>
          <w:lang w:val="ru-RU"/>
        </w:rPr>
        <w:t xml:space="preserve"> Развој логичког мишљења, сарадње, самосталности и истраживачког духа.</w:t>
      </w:r>
      <w:r>
        <w:rPr>
          <w:rFonts w:eastAsia="Times New Roman"/>
          <w:lang w:val="ru-RU"/>
        </w:rPr>
        <w:br/>
      </w:r>
      <w:r>
        <w:rPr>
          <w:rFonts w:eastAsia="Times New Roman"/>
          <w:b/>
          <w:bCs/>
          <w:lang w:val="en-US"/>
        </w:rPr>
        <w:t>Кључнеактивности:</w:t>
      </w:r>
    </w:p>
    <w:p w14:paraId="2D4F00A8" w14:textId="77777777" w:rsidR="008214A2" w:rsidRDefault="00654227">
      <w:pPr>
        <w:pStyle w:val="ListParagraph"/>
        <w:numPr>
          <w:ilvl w:val="0"/>
          <w:numId w:val="18"/>
        </w:numPr>
        <w:spacing w:line="360" w:lineRule="auto"/>
        <w:rPr>
          <w:rFonts w:eastAsia="Times New Roman"/>
          <w:lang w:val="en-US"/>
        </w:rPr>
      </w:pPr>
      <w:r>
        <w:rPr>
          <w:rFonts w:eastAsia="Times New Roman"/>
          <w:lang w:val="ru-RU"/>
        </w:rPr>
        <w:t xml:space="preserve">Разноврсне тематске целине по избору деце (нпр. </w:t>
      </w:r>
      <w:r>
        <w:rPr>
          <w:rFonts w:eastAsia="Times New Roman"/>
          <w:lang w:val="en-US"/>
        </w:rPr>
        <w:t>„Превознасредства“, „Мојапородица“)</w:t>
      </w:r>
    </w:p>
    <w:p w14:paraId="4AD90406" w14:textId="77777777" w:rsidR="008214A2" w:rsidRDefault="00654227">
      <w:pPr>
        <w:pStyle w:val="ListParagraph"/>
        <w:numPr>
          <w:ilvl w:val="0"/>
          <w:numId w:val="18"/>
        </w:numPr>
        <w:spacing w:line="360" w:lineRule="auto"/>
        <w:rPr>
          <w:rFonts w:eastAsia="Times New Roman"/>
          <w:lang w:val="ru-RU"/>
        </w:rPr>
      </w:pPr>
      <w:r>
        <w:rPr>
          <w:rFonts w:eastAsia="Times New Roman"/>
          <w:lang w:val="ru-RU"/>
        </w:rPr>
        <w:t>Стваралачке радионице: израда макета, слика, колажа</w:t>
      </w:r>
    </w:p>
    <w:p w14:paraId="027C2F9A" w14:textId="77777777" w:rsidR="008214A2" w:rsidRDefault="00654227">
      <w:pPr>
        <w:pStyle w:val="ListParagraph"/>
        <w:numPr>
          <w:ilvl w:val="0"/>
          <w:numId w:val="18"/>
        </w:numPr>
        <w:spacing w:line="360" w:lineRule="auto"/>
        <w:rPr>
          <w:rFonts w:eastAsia="Times New Roman"/>
          <w:lang w:val="ru-RU"/>
        </w:rPr>
      </w:pPr>
      <w:r>
        <w:rPr>
          <w:rFonts w:eastAsia="Times New Roman"/>
          <w:lang w:val="ru-RU"/>
        </w:rPr>
        <w:t>Истраживачки кутак: постављање питања, осматрање, мерење, запажање</w:t>
      </w:r>
    </w:p>
    <w:p w14:paraId="713ADD1E" w14:textId="77777777" w:rsidR="008214A2" w:rsidRDefault="00654227">
      <w:pPr>
        <w:pStyle w:val="ListParagraph"/>
        <w:numPr>
          <w:ilvl w:val="0"/>
          <w:numId w:val="18"/>
        </w:numPr>
        <w:spacing w:line="360" w:lineRule="auto"/>
        <w:rPr>
          <w:rFonts w:eastAsia="Times New Roman"/>
          <w:lang w:val="ru-RU"/>
        </w:rPr>
      </w:pPr>
      <w:r>
        <w:rPr>
          <w:rFonts w:eastAsia="Times New Roman"/>
          <w:lang w:val="ru-RU"/>
        </w:rPr>
        <w:t>Учење кроз друштвене игре и игру улога</w:t>
      </w:r>
    </w:p>
    <w:p w14:paraId="7A41AE40" w14:textId="77777777" w:rsidR="008214A2" w:rsidRDefault="00654227">
      <w:pPr>
        <w:pStyle w:val="ListParagraph"/>
        <w:numPr>
          <w:ilvl w:val="0"/>
          <w:numId w:val="18"/>
        </w:numPr>
        <w:spacing w:line="360" w:lineRule="auto"/>
        <w:rPr>
          <w:rFonts w:eastAsia="Times New Roman"/>
          <w:lang w:val="ru-RU"/>
        </w:rPr>
      </w:pPr>
      <w:r>
        <w:rPr>
          <w:rFonts w:eastAsia="Times New Roman"/>
          <w:lang w:val="ru-RU"/>
        </w:rPr>
        <w:t>Подстицање дечјег говора кроз описивање, поређење, препричавање</w:t>
      </w:r>
    </w:p>
    <w:p w14:paraId="44C6C2D0" w14:textId="77777777" w:rsidR="008214A2" w:rsidRDefault="00654227">
      <w:pPr>
        <w:pStyle w:val="ListParagraph"/>
        <w:numPr>
          <w:ilvl w:val="0"/>
          <w:numId w:val="18"/>
        </w:numPr>
        <w:spacing w:line="360" w:lineRule="auto"/>
        <w:rPr>
          <w:rFonts w:eastAsia="Times New Roman"/>
          <w:lang w:val="ru-RU"/>
        </w:rPr>
      </w:pPr>
      <w:r>
        <w:rPr>
          <w:rFonts w:eastAsia="Times New Roman"/>
          <w:lang w:val="ru-RU"/>
        </w:rPr>
        <w:t>Први кораци у разумевању бројева и просторних односа (велико–мало, испред–иза)</w:t>
      </w:r>
    </w:p>
    <w:p w14:paraId="182C7F41" w14:textId="77777777" w:rsidR="008214A2" w:rsidRDefault="00654227">
      <w:pPr>
        <w:spacing w:line="360" w:lineRule="auto"/>
        <w:rPr>
          <w:rFonts w:eastAsia="Times New Roman"/>
          <w:lang w:val="ru-RU"/>
        </w:rPr>
      </w:pPr>
      <w:r>
        <w:rPr>
          <w:rFonts w:eastAsia="Times New Roman"/>
          <w:lang w:val="ru-RU"/>
        </w:rPr>
        <w:br/>
        <w:t>Програм се ослања на радозналост детета и повезује садржаје са животом. Деца бирају активности, предлажу теме и уче кроз лично искуство.</w:t>
      </w:r>
    </w:p>
    <w:p w14:paraId="7E1AA458" w14:textId="77777777" w:rsidR="008214A2" w:rsidRDefault="008214A2">
      <w:pPr>
        <w:spacing w:line="360" w:lineRule="auto"/>
        <w:rPr>
          <w:rFonts w:eastAsia="Times New Roman"/>
          <w:b/>
          <w:bCs/>
          <w:lang w:val="ru-RU"/>
        </w:rPr>
      </w:pPr>
    </w:p>
    <w:p w14:paraId="5F1FCBF6" w14:textId="77777777" w:rsidR="008214A2" w:rsidRDefault="00654227">
      <w:pPr>
        <w:spacing w:line="360" w:lineRule="auto"/>
        <w:rPr>
          <w:rFonts w:eastAsia="Times New Roman"/>
          <w:b/>
          <w:bCs/>
          <w:lang w:val="ru-RU"/>
        </w:rPr>
      </w:pPr>
      <w:r>
        <w:rPr>
          <w:rFonts w:eastAsia="Times New Roman"/>
          <w:b/>
          <w:bCs/>
          <w:lang w:val="ru-RU"/>
        </w:rPr>
        <w:lastRenderedPageBreak/>
        <w:t>Старија васпитна група (5–6 година)</w:t>
      </w:r>
    </w:p>
    <w:p w14:paraId="61E09048" w14:textId="77777777" w:rsidR="008214A2" w:rsidRDefault="00654227">
      <w:pPr>
        <w:spacing w:line="360" w:lineRule="auto"/>
        <w:rPr>
          <w:rFonts w:eastAsia="Times New Roman"/>
          <w:lang w:val="en-US"/>
        </w:rPr>
      </w:pPr>
      <w:r>
        <w:rPr>
          <w:rFonts w:eastAsia="Times New Roman"/>
          <w:b/>
          <w:bCs/>
          <w:lang w:val="ru-RU"/>
        </w:rPr>
        <w:t>Фокус:</w:t>
      </w:r>
      <w:r>
        <w:rPr>
          <w:rFonts w:eastAsia="Times New Roman"/>
          <w:lang w:val="ru-RU"/>
        </w:rPr>
        <w:t xml:space="preserve"> Развој когнитивних способности, изражавања, истрајности и сарадње у групи.</w:t>
      </w:r>
      <w:r>
        <w:rPr>
          <w:rFonts w:eastAsia="Times New Roman"/>
          <w:lang w:val="ru-RU"/>
        </w:rPr>
        <w:br/>
      </w:r>
      <w:r>
        <w:rPr>
          <w:rFonts w:eastAsia="Times New Roman"/>
          <w:b/>
          <w:bCs/>
          <w:lang w:val="en-US"/>
        </w:rPr>
        <w:t>Кључнеактивности:</w:t>
      </w:r>
    </w:p>
    <w:p w14:paraId="7F0BF3EB" w14:textId="77777777" w:rsidR="008214A2" w:rsidRDefault="00654227">
      <w:pPr>
        <w:pStyle w:val="ListParagraph"/>
        <w:numPr>
          <w:ilvl w:val="0"/>
          <w:numId w:val="19"/>
        </w:numPr>
        <w:spacing w:line="360" w:lineRule="auto"/>
        <w:rPr>
          <w:rFonts w:eastAsia="Times New Roman"/>
          <w:lang w:val="en-US"/>
        </w:rPr>
      </w:pPr>
      <w:r>
        <w:rPr>
          <w:rFonts w:eastAsia="Times New Roman"/>
          <w:lang w:val="ru-RU"/>
        </w:rPr>
        <w:t xml:space="preserve">Пројектни приступ (деца заједно истражују и реализују идеје: нпр. </w:t>
      </w:r>
      <w:r>
        <w:rPr>
          <w:rFonts w:eastAsia="Times New Roman"/>
          <w:lang w:val="en-US"/>
        </w:rPr>
        <w:t>„Заштоветардува?“)</w:t>
      </w:r>
    </w:p>
    <w:p w14:paraId="08996F71" w14:textId="77777777" w:rsidR="008214A2" w:rsidRDefault="00654227">
      <w:pPr>
        <w:pStyle w:val="ListParagraph"/>
        <w:numPr>
          <w:ilvl w:val="0"/>
          <w:numId w:val="19"/>
        </w:numPr>
        <w:spacing w:line="360" w:lineRule="auto"/>
        <w:rPr>
          <w:rFonts w:eastAsia="Times New Roman"/>
          <w:lang w:val="ru-RU"/>
        </w:rPr>
      </w:pPr>
      <w:r>
        <w:rPr>
          <w:rFonts w:eastAsia="Times New Roman"/>
          <w:lang w:val="ru-RU"/>
        </w:rPr>
        <w:t>Игра симболима: писма, карте, табле, мапе</w:t>
      </w:r>
    </w:p>
    <w:p w14:paraId="0154F947" w14:textId="77777777" w:rsidR="008214A2" w:rsidRDefault="00654227">
      <w:pPr>
        <w:pStyle w:val="ListParagraph"/>
        <w:numPr>
          <w:ilvl w:val="0"/>
          <w:numId w:val="19"/>
        </w:numPr>
        <w:spacing w:line="360" w:lineRule="auto"/>
        <w:rPr>
          <w:rFonts w:eastAsia="Times New Roman"/>
          <w:lang w:val="ru-RU"/>
        </w:rPr>
      </w:pPr>
      <w:r>
        <w:rPr>
          <w:rFonts w:eastAsia="Times New Roman"/>
          <w:lang w:val="ru-RU"/>
        </w:rPr>
        <w:t>Развој емпатије кроз драмске активности и игре улога</w:t>
      </w:r>
    </w:p>
    <w:p w14:paraId="33EBC740" w14:textId="77777777" w:rsidR="008214A2" w:rsidRDefault="00654227">
      <w:pPr>
        <w:pStyle w:val="ListParagraph"/>
        <w:numPr>
          <w:ilvl w:val="0"/>
          <w:numId w:val="19"/>
        </w:numPr>
        <w:spacing w:line="360" w:lineRule="auto"/>
        <w:rPr>
          <w:rFonts w:eastAsia="Times New Roman"/>
          <w:lang w:val="ru-RU"/>
        </w:rPr>
      </w:pPr>
      <w:r>
        <w:rPr>
          <w:rFonts w:eastAsia="Times New Roman"/>
          <w:lang w:val="ru-RU"/>
        </w:rPr>
        <w:t>Писмено изражавање кроз приче, илустрације, објашњења</w:t>
      </w:r>
    </w:p>
    <w:p w14:paraId="7747AD67" w14:textId="77777777" w:rsidR="008214A2" w:rsidRDefault="00654227">
      <w:pPr>
        <w:pStyle w:val="ListParagraph"/>
        <w:numPr>
          <w:ilvl w:val="0"/>
          <w:numId w:val="19"/>
        </w:numPr>
        <w:spacing w:line="360" w:lineRule="auto"/>
        <w:rPr>
          <w:rFonts w:eastAsia="Times New Roman"/>
          <w:lang w:val="ru-RU"/>
        </w:rPr>
      </w:pPr>
      <w:r>
        <w:rPr>
          <w:rFonts w:eastAsia="Times New Roman"/>
          <w:lang w:val="ru-RU"/>
        </w:rPr>
        <w:t>Јачање фине моторике: сечење, навлачење, лепљење, обликовање</w:t>
      </w:r>
    </w:p>
    <w:p w14:paraId="13D434E1" w14:textId="77777777" w:rsidR="008214A2" w:rsidRDefault="00654227">
      <w:pPr>
        <w:pStyle w:val="ListParagraph"/>
        <w:numPr>
          <w:ilvl w:val="0"/>
          <w:numId w:val="19"/>
        </w:numPr>
        <w:spacing w:line="360" w:lineRule="auto"/>
        <w:rPr>
          <w:rFonts w:eastAsia="Times New Roman"/>
          <w:lang w:val="ru-RU"/>
        </w:rPr>
      </w:pPr>
      <w:r>
        <w:rPr>
          <w:rFonts w:eastAsia="Times New Roman"/>
          <w:lang w:val="ru-RU"/>
        </w:rPr>
        <w:t>Учење преко експеримента (мешање боја, разлике у материјалима)</w:t>
      </w:r>
    </w:p>
    <w:p w14:paraId="4EFD5F8C" w14:textId="77777777" w:rsidR="008214A2" w:rsidRDefault="00654227">
      <w:pPr>
        <w:spacing w:line="360" w:lineRule="auto"/>
        <w:rPr>
          <w:rFonts w:eastAsia="Times New Roman"/>
          <w:lang w:val="ru-RU"/>
        </w:rPr>
      </w:pPr>
      <w:r>
        <w:rPr>
          <w:rFonts w:eastAsia="Times New Roman"/>
          <w:lang w:val="ru-RU"/>
        </w:rPr>
        <w:br/>
        <w:t>Деца имају активну улогу у планирању и рефлексији; гради се осећај заједништва, повезаност са вршњацима и окружењем, развија се самопоуздање.</w:t>
      </w:r>
    </w:p>
    <w:p w14:paraId="69476675" w14:textId="77777777" w:rsidR="004E32E6" w:rsidRDefault="004E32E6">
      <w:pPr>
        <w:spacing w:line="360" w:lineRule="auto"/>
        <w:rPr>
          <w:rFonts w:eastAsia="Times New Roman"/>
          <w:lang w:val="ru-RU"/>
        </w:rPr>
      </w:pPr>
    </w:p>
    <w:p w14:paraId="73328638" w14:textId="77777777" w:rsidR="004E32E6" w:rsidRDefault="004E32E6">
      <w:pPr>
        <w:spacing w:line="360" w:lineRule="auto"/>
        <w:rPr>
          <w:rFonts w:eastAsia="Times New Roman"/>
          <w:lang w:val="ru-RU"/>
        </w:rPr>
      </w:pPr>
    </w:p>
    <w:p w14:paraId="74540BE0" w14:textId="77777777" w:rsidR="008214A2" w:rsidRDefault="008214A2">
      <w:pPr>
        <w:spacing w:line="360" w:lineRule="auto"/>
      </w:pPr>
    </w:p>
    <w:p w14:paraId="57588231" w14:textId="77777777" w:rsidR="008214A2" w:rsidRPr="00B17BBC" w:rsidRDefault="00B44C6A" w:rsidP="009F3930">
      <w:pPr>
        <w:pStyle w:val="ListParagraph"/>
        <w:spacing w:line="360" w:lineRule="auto"/>
        <w:jc w:val="center"/>
        <w:rPr>
          <w:b/>
          <w:bCs/>
          <w:sz w:val="28"/>
          <w:szCs w:val="28"/>
        </w:rPr>
      </w:pPr>
      <w:r w:rsidRPr="00B17BBC">
        <w:rPr>
          <w:noProof/>
          <w:sz w:val="28"/>
          <w:szCs w:val="28"/>
          <w:lang w:val="en-US"/>
        </w:rPr>
        <w:drawing>
          <wp:anchor distT="0" distB="0" distL="114300" distR="114300" simplePos="0" relativeHeight="251659264" behindDoc="0" locked="0" layoutInCell="1" allowOverlap="1" wp14:anchorId="4FB6169C" wp14:editId="178E3BCF">
            <wp:simplePos x="0" y="0"/>
            <wp:positionH relativeFrom="column">
              <wp:posOffset>-2497455</wp:posOffset>
            </wp:positionH>
            <wp:positionV relativeFrom="paragraph">
              <wp:posOffset>-210185</wp:posOffset>
            </wp:positionV>
            <wp:extent cx="9525" cy="54610"/>
            <wp:effectExtent l="19050" t="19050" r="9525" b="2540"/>
            <wp:wrapNone/>
            <wp:docPr id="1"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k 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4610"/>
                    </a:xfrm>
                    <a:prstGeom prst="rect">
                      <a:avLst/>
                    </a:prstGeom>
                    <a:solidFill>
                      <a:srgbClr val="FFFFFF"/>
                    </a:solidFill>
                    <a:ln w="9525">
                      <a:solidFill>
                        <a:srgbClr val="000000"/>
                      </a:solidFill>
                      <a:round/>
                      <a:headEnd/>
                      <a:tailEnd/>
                    </a:ln>
                  </pic:spPr>
                </pic:pic>
              </a:graphicData>
            </a:graphic>
          </wp:anchor>
        </w:drawing>
      </w:r>
      <w:r w:rsidR="009F3930">
        <w:rPr>
          <w:b/>
          <w:bCs/>
          <w:sz w:val="28"/>
          <w:szCs w:val="28"/>
        </w:rPr>
        <w:t>7.2.1.</w:t>
      </w:r>
      <w:r w:rsidR="00654227" w:rsidRPr="00B17BBC">
        <w:rPr>
          <w:b/>
          <w:bCs/>
          <w:sz w:val="28"/>
          <w:szCs w:val="28"/>
        </w:rPr>
        <w:t>Распоред вођења васпитних група по објектима</w:t>
      </w:r>
    </w:p>
    <w:p w14:paraId="79876857" w14:textId="77777777" w:rsidR="008214A2" w:rsidRDefault="008214A2" w:rsidP="009F3930">
      <w:pPr>
        <w:pStyle w:val="ListParagraph"/>
        <w:spacing w:line="360" w:lineRule="auto"/>
        <w:ind w:left="1080"/>
        <w:jc w:val="center"/>
        <w:rPr>
          <w:b/>
          <w:bCs/>
        </w:rPr>
      </w:pPr>
    </w:p>
    <w:p w14:paraId="5ABAC9F0" w14:textId="77777777" w:rsidR="008214A2" w:rsidRDefault="00654227" w:rsidP="009F3930">
      <w:pPr>
        <w:spacing w:line="360" w:lineRule="auto"/>
        <w:jc w:val="center"/>
        <w:rPr>
          <w:b/>
          <w:bCs/>
        </w:rPr>
      </w:pPr>
      <w:r>
        <w:rPr>
          <w:b/>
          <w:bCs/>
        </w:rPr>
        <w:t>ОБЈЕКАТ  "Р А Д О С Т"</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99"/>
        <w:gridCol w:w="1999"/>
        <w:gridCol w:w="4949"/>
      </w:tblGrid>
      <w:tr w:rsidR="008214A2" w14:paraId="388B78AF" w14:textId="77777777" w:rsidTr="009F3930">
        <w:trPr>
          <w:trHeight w:val="538"/>
          <w:jc w:val="center"/>
        </w:trPr>
        <w:tc>
          <w:tcPr>
            <w:tcW w:w="856" w:type="dxa"/>
          </w:tcPr>
          <w:p w14:paraId="4AE1F19A" w14:textId="77777777" w:rsidR="008214A2" w:rsidRDefault="00654227">
            <w:pPr>
              <w:spacing w:line="360" w:lineRule="auto"/>
            </w:pPr>
            <w:r>
              <w:t>Ред.</w:t>
            </w:r>
          </w:p>
          <w:p w14:paraId="58FE6C9F" w14:textId="77777777" w:rsidR="008214A2" w:rsidRDefault="00654227">
            <w:pPr>
              <w:spacing w:line="360" w:lineRule="auto"/>
            </w:pPr>
            <w:r>
              <w:t>бр.</w:t>
            </w:r>
          </w:p>
        </w:tc>
        <w:tc>
          <w:tcPr>
            <w:tcW w:w="1999" w:type="dxa"/>
          </w:tcPr>
          <w:p w14:paraId="3399FB23" w14:textId="77777777" w:rsidR="008214A2" w:rsidRDefault="00654227">
            <w:pPr>
              <w:spacing w:line="360" w:lineRule="auto"/>
            </w:pPr>
            <w:r>
              <w:t>Васпитне</w:t>
            </w:r>
          </w:p>
          <w:p w14:paraId="35442C5B" w14:textId="77777777" w:rsidR="008214A2" w:rsidRDefault="00654227">
            <w:pPr>
              <w:spacing w:line="360" w:lineRule="auto"/>
            </w:pPr>
            <w:r>
              <w:t xml:space="preserve"> Групе</w:t>
            </w:r>
          </w:p>
        </w:tc>
        <w:tc>
          <w:tcPr>
            <w:tcW w:w="1999" w:type="dxa"/>
          </w:tcPr>
          <w:p w14:paraId="13667335" w14:textId="77777777" w:rsidR="008214A2" w:rsidRDefault="00654227">
            <w:pPr>
              <w:spacing w:line="360" w:lineRule="auto"/>
            </w:pPr>
            <w:r>
              <w:t>Број</w:t>
            </w:r>
          </w:p>
          <w:p w14:paraId="5C5E6B0E" w14:textId="77777777" w:rsidR="008214A2" w:rsidRDefault="00654227">
            <w:pPr>
              <w:spacing w:line="360" w:lineRule="auto"/>
            </w:pPr>
            <w:r>
              <w:t xml:space="preserve">           Деце</w:t>
            </w:r>
          </w:p>
        </w:tc>
        <w:tc>
          <w:tcPr>
            <w:tcW w:w="4949" w:type="dxa"/>
          </w:tcPr>
          <w:p w14:paraId="2D3DD7C5" w14:textId="77777777" w:rsidR="008214A2" w:rsidRDefault="00654227">
            <w:pPr>
              <w:spacing w:line="360" w:lineRule="auto"/>
            </w:pPr>
            <w:r>
              <w:t xml:space="preserve">             Имена васпитача</w:t>
            </w:r>
          </w:p>
        </w:tc>
      </w:tr>
      <w:tr w:rsidR="008214A2" w14:paraId="6E1138D9" w14:textId="77777777" w:rsidTr="009F3930">
        <w:trPr>
          <w:trHeight w:val="530"/>
          <w:jc w:val="center"/>
        </w:trPr>
        <w:tc>
          <w:tcPr>
            <w:tcW w:w="856" w:type="dxa"/>
          </w:tcPr>
          <w:p w14:paraId="59A19C6D" w14:textId="77777777" w:rsidR="008214A2" w:rsidRDefault="00654227">
            <w:pPr>
              <w:spacing w:line="360" w:lineRule="auto"/>
            </w:pPr>
            <w:r>
              <w:t>1.</w:t>
            </w:r>
          </w:p>
        </w:tc>
        <w:tc>
          <w:tcPr>
            <w:tcW w:w="1999" w:type="dxa"/>
          </w:tcPr>
          <w:p w14:paraId="27FAED0C" w14:textId="77777777" w:rsidR="008214A2" w:rsidRPr="00A15554" w:rsidRDefault="00A15554">
            <w:pPr>
              <w:spacing w:line="360" w:lineRule="auto"/>
            </w:pPr>
            <w:r>
              <w:t>Млађа група</w:t>
            </w:r>
          </w:p>
        </w:tc>
        <w:tc>
          <w:tcPr>
            <w:tcW w:w="1999" w:type="dxa"/>
          </w:tcPr>
          <w:p w14:paraId="6064AAF7" w14:textId="77777777" w:rsidR="008214A2" w:rsidRPr="00A15554" w:rsidRDefault="00A15554">
            <w:pPr>
              <w:spacing w:line="360" w:lineRule="auto"/>
            </w:pPr>
            <w:r>
              <w:t>26</w:t>
            </w:r>
          </w:p>
        </w:tc>
        <w:tc>
          <w:tcPr>
            <w:tcW w:w="4949" w:type="dxa"/>
          </w:tcPr>
          <w:p w14:paraId="10FFBC1F" w14:textId="4FF33C08" w:rsidR="00A15554" w:rsidRDefault="00A15554">
            <w:pPr>
              <w:spacing w:line="360" w:lineRule="auto"/>
            </w:pPr>
            <w:r>
              <w:t>Вуки</w:t>
            </w:r>
            <w:r w:rsidR="00353219">
              <w:rPr>
                <w:lang w:val="sr-Cyrl-RS"/>
              </w:rPr>
              <w:t>ц</w:t>
            </w:r>
            <w:r>
              <w:t>а Вучићевић</w:t>
            </w:r>
          </w:p>
          <w:p w14:paraId="3DE0A470" w14:textId="77777777" w:rsidR="008214A2" w:rsidRDefault="00A15554">
            <w:pPr>
              <w:spacing w:line="360" w:lineRule="auto"/>
            </w:pPr>
            <w:r>
              <w:t>Сања Алексић</w:t>
            </w:r>
          </w:p>
        </w:tc>
      </w:tr>
      <w:tr w:rsidR="008214A2" w14:paraId="3E162796" w14:textId="77777777" w:rsidTr="009F3930">
        <w:trPr>
          <w:trHeight w:val="447"/>
          <w:jc w:val="center"/>
        </w:trPr>
        <w:tc>
          <w:tcPr>
            <w:tcW w:w="856" w:type="dxa"/>
          </w:tcPr>
          <w:p w14:paraId="25BEC6B5" w14:textId="77777777" w:rsidR="008214A2" w:rsidRDefault="00654227">
            <w:pPr>
              <w:spacing w:line="360" w:lineRule="auto"/>
            </w:pPr>
            <w:r>
              <w:t>2.</w:t>
            </w:r>
          </w:p>
        </w:tc>
        <w:tc>
          <w:tcPr>
            <w:tcW w:w="1999" w:type="dxa"/>
          </w:tcPr>
          <w:p w14:paraId="22D9DA8F" w14:textId="77777777" w:rsidR="008214A2" w:rsidRPr="00A15554" w:rsidRDefault="00A15554">
            <w:pPr>
              <w:spacing w:line="360" w:lineRule="auto"/>
            </w:pPr>
            <w:r>
              <w:t>Средња група</w:t>
            </w:r>
          </w:p>
        </w:tc>
        <w:tc>
          <w:tcPr>
            <w:tcW w:w="1999" w:type="dxa"/>
          </w:tcPr>
          <w:p w14:paraId="1AA25A65" w14:textId="77777777" w:rsidR="008214A2" w:rsidRPr="00A15554" w:rsidRDefault="00A15554">
            <w:pPr>
              <w:spacing w:line="360" w:lineRule="auto"/>
            </w:pPr>
            <w:r>
              <w:t>30</w:t>
            </w:r>
          </w:p>
        </w:tc>
        <w:tc>
          <w:tcPr>
            <w:tcW w:w="4949" w:type="dxa"/>
          </w:tcPr>
          <w:p w14:paraId="6172A23E" w14:textId="77777777" w:rsidR="008214A2" w:rsidRPr="00A15554" w:rsidRDefault="00A15554">
            <w:pPr>
              <w:spacing w:line="360" w:lineRule="auto"/>
            </w:pPr>
            <w:r>
              <w:t>Љиљана Ратковић</w:t>
            </w:r>
          </w:p>
          <w:p w14:paraId="05C6FE4B" w14:textId="77777777" w:rsidR="008214A2" w:rsidRPr="00A15554" w:rsidRDefault="00A15554">
            <w:pPr>
              <w:spacing w:line="360" w:lineRule="auto"/>
            </w:pPr>
            <w:r>
              <w:t>Катарина Па</w:t>
            </w:r>
            <w:r w:rsidR="00B23A08">
              <w:t>в</w:t>
            </w:r>
            <w:r>
              <w:t>ловић</w:t>
            </w:r>
          </w:p>
        </w:tc>
      </w:tr>
      <w:tr w:rsidR="008214A2" w14:paraId="077E6151" w14:textId="77777777" w:rsidTr="009F3930">
        <w:trPr>
          <w:trHeight w:val="385"/>
          <w:jc w:val="center"/>
        </w:trPr>
        <w:tc>
          <w:tcPr>
            <w:tcW w:w="856" w:type="dxa"/>
          </w:tcPr>
          <w:p w14:paraId="72F98300" w14:textId="77777777" w:rsidR="008214A2" w:rsidRDefault="00654227">
            <w:pPr>
              <w:spacing w:line="360" w:lineRule="auto"/>
            </w:pPr>
            <w:r>
              <w:t>3.</w:t>
            </w:r>
          </w:p>
        </w:tc>
        <w:tc>
          <w:tcPr>
            <w:tcW w:w="1999" w:type="dxa"/>
          </w:tcPr>
          <w:p w14:paraId="69238B36" w14:textId="77777777" w:rsidR="008214A2" w:rsidRPr="00B23A08" w:rsidRDefault="00B23A08">
            <w:pPr>
              <w:spacing w:line="360" w:lineRule="auto"/>
            </w:pPr>
            <w:r>
              <w:t>Прва старија</w:t>
            </w:r>
          </w:p>
        </w:tc>
        <w:tc>
          <w:tcPr>
            <w:tcW w:w="1999" w:type="dxa"/>
          </w:tcPr>
          <w:p w14:paraId="13A08C55" w14:textId="77777777" w:rsidR="008214A2" w:rsidRPr="00B23A08" w:rsidRDefault="00B23A08">
            <w:pPr>
              <w:spacing w:line="360" w:lineRule="auto"/>
            </w:pPr>
            <w:r>
              <w:t>29</w:t>
            </w:r>
          </w:p>
        </w:tc>
        <w:tc>
          <w:tcPr>
            <w:tcW w:w="4949" w:type="dxa"/>
          </w:tcPr>
          <w:p w14:paraId="11345A12" w14:textId="77777777" w:rsidR="008214A2" w:rsidRDefault="00B23A08">
            <w:pPr>
              <w:spacing w:line="360" w:lineRule="auto"/>
            </w:pPr>
            <w:r>
              <w:t>Александра Вукмировић</w:t>
            </w:r>
          </w:p>
          <w:p w14:paraId="20701911" w14:textId="77777777" w:rsidR="00B23A08" w:rsidRPr="00B23A08" w:rsidRDefault="00B23A08">
            <w:pPr>
              <w:spacing w:line="360" w:lineRule="auto"/>
            </w:pPr>
            <w:r>
              <w:t xml:space="preserve">Дејана </w:t>
            </w:r>
            <w:r w:rsidR="00EA7E09">
              <w:t>Ристић</w:t>
            </w:r>
          </w:p>
        </w:tc>
      </w:tr>
      <w:tr w:rsidR="008214A2" w14:paraId="1345E71E" w14:textId="77777777" w:rsidTr="009F3930">
        <w:trPr>
          <w:trHeight w:val="405"/>
          <w:jc w:val="center"/>
        </w:trPr>
        <w:tc>
          <w:tcPr>
            <w:tcW w:w="856" w:type="dxa"/>
          </w:tcPr>
          <w:p w14:paraId="1668267D" w14:textId="77777777" w:rsidR="008214A2" w:rsidRDefault="00654227">
            <w:pPr>
              <w:spacing w:line="360" w:lineRule="auto"/>
            </w:pPr>
            <w:r>
              <w:t>4.</w:t>
            </w:r>
          </w:p>
        </w:tc>
        <w:tc>
          <w:tcPr>
            <w:tcW w:w="1999" w:type="dxa"/>
          </w:tcPr>
          <w:p w14:paraId="34993685" w14:textId="77777777" w:rsidR="008214A2" w:rsidRPr="009F3930" w:rsidRDefault="00B23A08">
            <w:pPr>
              <w:spacing w:line="360" w:lineRule="auto"/>
            </w:pPr>
            <w:r>
              <w:t>Друга старија</w:t>
            </w:r>
          </w:p>
          <w:p w14:paraId="74CD4D20" w14:textId="77777777" w:rsidR="008214A2" w:rsidRDefault="008214A2">
            <w:pPr>
              <w:spacing w:line="360" w:lineRule="auto"/>
            </w:pPr>
          </w:p>
        </w:tc>
        <w:tc>
          <w:tcPr>
            <w:tcW w:w="1999" w:type="dxa"/>
          </w:tcPr>
          <w:p w14:paraId="0314C967" w14:textId="77777777" w:rsidR="008214A2" w:rsidRPr="00B23A08" w:rsidRDefault="00B23A08">
            <w:pPr>
              <w:spacing w:line="360" w:lineRule="auto"/>
            </w:pPr>
            <w:r>
              <w:t>30</w:t>
            </w:r>
          </w:p>
        </w:tc>
        <w:tc>
          <w:tcPr>
            <w:tcW w:w="4949" w:type="dxa"/>
          </w:tcPr>
          <w:p w14:paraId="4F7F22CC" w14:textId="77777777" w:rsidR="008214A2" w:rsidRDefault="00B23A08">
            <w:pPr>
              <w:spacing w:line="360" w:lineRule="auto"/>
            </w:pPr>
            <w:r>
              <w:t>Наташа Станојевић</w:t>
            </w:r>
          </w:p>
          <w:p w14:paraId="5B66D6A9" w14:textId="1B369FFC" w:rsidR="00B23A08" w:rsidRPr="00B23A08" w:rsidRDefault="00B23A08">
            <w:pPr>
              <w:spacing w:line="360" w:lineRule="auto"/>
            </w:pPr>
            <w:r>
              <w:t>Татјана Радисављевић</w:t>
            </w:r>
          </w:p>
        </w:tc>
      </w:tr>
      <w:tr w:rsidR="008214A2" w14:paraId="2927854C" w14:textId="77777777" w:rsidTr="009F3930">
        <w:trPr>
          <w:trHeight w:val="590"/>
          <w:jc w:val="center"/>
        </w:trPr>
        <w:tc>
          <w:tcPr>
            <w:tcW w:w="856" w:type="dxa"/>
          </w:tcPr>
          <w:p w14:paraId="7BC01594" w14:textId="77777777" w:rsidR="008214A2" w:rsidRDefault="00654227">
            <w:pPr>
              <w:spacing w:line="360" w:lineRule="auto"/>
            </w:pPr>
            <w:r>
              <w:t>5.</w:t>
            </w:r>
          </w:p>
        </w:tc>
        <w:tc>
          <w:tcPr>
            <w:tcW w:w="1999" w:type="dxa"/>
          </w:tcPr>
          <w:p w14:paraId="1308CB00" w14:textId="77777777" w:rsidR="008214A2" w:rsidRDefault="00654227">
            <w:pPr>
              <w:spacing w:line="360" w:lineRule="auto"/>
            </w:pPr>
            <w:r>
              <w:t>Мешовита</w:t>
            </w:r>
          </w:p>
        </w:tc>
        <w:tc>
          <w:tcPr>
            <w:tcW w:w="1999" w:type="dxa"/>
          </w:tcPr>
          <w:p w14:paraId="536078C5" w14:textId="77777777" w:rsidR="008214A2" w:rsidRDefault="00654227">
            <w:pPr>
              <w:spacing w:line="360" w:lineRule="auto"/>
            </w:pPr>
            <w:r>
              <w:t>23</w:t>
            </w:r>
          </w:p>
        </w:tc>
        <w:tc>
          <w:tcPr>
            <w:tcW w:w="4949" w:type="dxa"/>
          </w:tcPr>
          <w:p w14:paraId="3705F921" w14:textId="77777777" w:rsidR="008214A2" w:rsidRDefault="00654227">
            <w:pPr>
              <w:spacing w:line="360" w:lineRule="auto"/>
            </w:pPr>
            <w:r>
              <w:t>Слободанка Станојчић</w:t>
            </w:r>
          </w:p>
          <w:p w14:paraId="7B333F7A" w14:textId="77777777" w:rsidR="008214A2" w:rsidRDefault="00654227">
            <w:pPr>
              <w:spacing w:line="360" w:lineRule="auto"/>
            </w:pPr>
            <w:r>
              <w:lastRenderedPageBreak/>
              <w:t>Драгана Цветљанин</w:t>
            </w:r>
          </w:p>
          <w:p w14:paraId="78171903" w14:textId="77777777" w:rsidR="008214A2" w:rsidRDefault="008214A2">
            <w:pPr>
              <w:spacing w:line="360" w:lineRule="auto"/>
            </w:pPr>
          </w:p>
        </w:tc>
      </w:tr>
      <w:tr w:rsidR="008214A2" w14:paraId="63A0EA86" w14:textId="77777777" w:rsidTr="009F3930">
        <w:trPr>
          <w:trHeight w:val="70"/>
          <w:jc w:val="center"/>
        </w:trPr>
        <w:tc>
          <w:tcPr>
            <w:tcW w:w="856" w:type="dxa"/>
          </w:tcPr>
          <w:p w14:paraId="6C317C2A" w14:textId="77777777" w:rsidR="008214A2" w:rsidRDefault="00654227">
            <w:pPr>
              <w:spacing w:line="360" w:lineRule="auto"/>
            </w:pPr>
            <w:r>
              <w:lastRenderedPageBreak/>
              <w:t>6.</w:t>
            </w:r>
          </w:p>
        </w:tc>
        <w:tc>
          <w:tcPr>
            <w:tcW w:w="1999" w:type="dxa"/>
          </w:tcPr>
          <w:p w14:paraId="41754301" w14:textId="46430C2C" w:rsidR="008214A2" w:rsidRPr="00353219" w:rsidRDefault="009F3930">
            <w:pPr>
              <w:spacing w:line="360" w:lineRule="auto"/>
              <w:rPr>
                <w:lang w:val="sr-Cyrl-RS"/>
              </w:rPr>
            </w:pPr>
            <w:r>
              <w:t>ППГ</w:t>
            </w:r>
            <w:r w:rsidR="00353219">
              <w:rPr>
                <w:lang w:val="sr-Cyrl-RS"/>
              </w:rPr>
              <w:t xml:space="preserve"> целодневно </w:t>
            </w:r>
            <w:r w:rsidR="00047356">
              <w:rPr>
                <w:lang w:val="sr-Cyrl-RS"/>
              </w:rPr>
              <w:t>⁺ полудневно</w:t>
            </w:r>
          </w:p>
          <w:p w14:paraId="4A985EFF" w14:textId="77777777" w:rsidR="008214A2" w:rsidRDefault="008214A2">
            <w:pPr>
              <w:spacing w:line="360" w:lineRule="auto"/>
            </w:pPr>
          </w:p>
        </w:tc>
        <w:tc>
          <w:tcPr>
            <w:tcW w:w="1999" w:type="dxa"/>
          </w:tcPr>
          <w:p w14:paraId="52812A1D" w14:textId="77777777" w:rsidR="008214A2" w:rsidRPr="009F3930" w:rsidRDefault="009F3930">
            <w:pPr>
              <w:spacing w:line="360" w:lineRule="auto"/>
            </w:pPr>
            <w:r>
              <w:t>24</w:t>
            </w:r>
          </w:p>
        </w:tc>
        <w:tc>
          <w:tcPr>
            <w:tcW w:w="4949" w:type="dxa"/>
          </w:tcPr>
          <w:p w14:paraId="40396D55" w14:textId="77777777" w:rsidR="008214A2" w:rsidRDefault="00654227">
            <w:pPr>
              <w:spacing w:line="360" w:lineRule="auto"/>
            </w:pPr>
            <w:r>
              <w:t>Драган Ратковић</w:t>
            </w:r>
          </w:p>
          <w:p w14:paraId="762424B3" w14:textId="77777777" w:rsidR="008214A2" w:rsidRDefault="00654227">
            <w:pPr>
              <w:spacing w:line="360" w:lineRule="auto"/>
            </w:pPr>
            <w:r>
              <w:t>Снежана Матић</w:t>
            </w:r>
          </w:p>
        </w:tc>
      </w:tr>
      <w:tr w:rsidR="008214A2" w14:paraId="6380FBED" w14:textId="77777777" w:rsidTr="009F3930">
        <w:trPr>
          <w:trHeight w:val="372"/>
          <w:jc w:val="center"/>
        </w:trPr>
        <w:tc>
          <w:tcPr>
            <w:tcW w:w="856" w:type="dxa"/>
          </w:tcPr>
          <w:p w14:paraId="2F520E7E" w14:textId="77777777" w:rsidR="008214A2" w:rsidRDefault="00654227">
            <w:pPr>
              <w:spacing w:line="360" w:lineRule="auto"/>
            </w:pPr>
            <w:r>
              <w:t>7.</w:t>
            </w:r>
          </w:p>
        </w:tc>
        <w:tc>
          <w:tcPr>
            <w:tcW w:w="1999" w:type="dxa"/>
          </w:tcPr>
          <w:p w14:paraId="7A02BC41" w14:textId="77777777" w:rsidR="008214A2" w:rsidRDefault="00654227">
            <w:pPr>
              <w:spacing w:line="360" w:lineRule="auto"/>
            </w:pPr>
            <w:r>
              <w:t>ППП целодневно</w:t>
            </w:r>
          </w:p>
          <w:p w14:paraId="55FD0A90" w14:textId="77777777" w:rsidR="008214A2" w:rsidRDefault="00654227">
            <w:pPr>
              <w:spacing w:line="360" w:lineRule="auto"/>
            </w:pPr>
            <w:r>
              <w:t>+ полудневно</w:t>
            </w:r>
          </w:p>
          <w:p w14:paraId="678B2761" w14:textId="77777777" w:rsidR="008214A2" w:rsidRDefault="008214A2">
            <w:pPr>
              <w:spacing w:line="360" w:lineRule="auto"/>
            </w:pPr>
          </w:p>
        </w:tc>
        <w:tc>
          <w:tcPr>
            <w:tcW w:w="1999" w:type="dxa"/>
          </w:tcPr>
          <w:p w14:paraId="607291BF" w14:textId="77777777" w:rsidR="008214A2" w:rsidRPr="00705DBB" w:rsidRDefault="00705DBB">
            <w:pPr>
              <w:spacing w:line="360" w:lineRule="auto"/>
            </w:pPr>
            <w:r>
              <w:t>26</w:t>
            </w:r>
          </w:p>
        </w:tc>
        <w:tc>
          <w:tcPr>
            <w:tcW w:w="4949" w:type="dxa"/>
          </w:tcPr>
          <w:p w14:paraId="264E409A" w14:textId="77777777" w:rsidR="008214A2" w:rsidRDefault="00654227">
            <w:pPr>
              <w:spacing w:line="360" w:lineRule="auto"/>
            </w:pPr>
            <w:r>
              <w:t>Љубица Филиповић</w:t>
            </w:r>
          </w:p>
          <w:p w14:paraId="23112339" w14:textId="77777777" w:rsidR="008214A2" w:rsidRPr="009F3930" w:rsidRDefault="009F3930">
            <w:pPr>
              <w:spacing w:line="360" w:lineRule="auto"/>
            </w:pPr>
            <w:r>
              <w:t>Марија Симовић</w:t>
            </w:r>
          </w:p>
        </w:tc>
      </w:tr>
    </w:tbl>
    <w:p w14:paraId="79CFEFC4" w14:textId="77777777" w:rsidR="00BD62BE" w:rsidRPr="00480688" w:rsidRDefault="00BD62BE" w:rsidP="009F3930">
      <w:pPr>
        <w:spacing w:line="360" w:lineRule="auto"/>
        <w:jc w:val="center"/>
        <w:rPr>
          <w:b/>
          <w:bCs/>
          <w:lang w:val="sr-Cyrl-RS"/>
        </w:rPr>
      </w:pPr>
    </w:p>
    <w:p w14:paraId="392E1A47" w14:textId="77777777" w:rsidR="00BD62BE" w:rsidRDefault="00BD62BE" w:rsidP="009F3930">
      <w:pPr>
        <w:spacing w:line="360" w:lineRule="auto"/>
        <w:jc w:val="center"/>
        <w:rPr>
          <w:b/>
          <w:bCs/>
        </w:rPr>
      </w:pPr>
    </w:p>
    <w:p w14:paraId="38B2FB2C" w14:textId="77777777" w:rsidR="00BD62BE" w:rsidRDefault="00BD62BE" w:rsidP="009F3930">
      <w:pPr>
        <w:spacing w:line="360" w:lineRule="auto"/>
        <w:jc w:val="center"/>
        <w:rPr>
          <w:b/>
          <w:bCs/>
        </w:rPr>
      </w:pPr>
    </w:p>
    <w:p w14:paraId="455A979B" w14:textId="77777777" w:rsidR="008214A2" w:rsidRDefault="00654227" w:rsidP="009F3930">
      <w:pPr>
        <w:spacing w:line="360" w:lineRule="auto"/>
        <w:jc w:val="center"/>
        <w:rPr>
          <w:b/>
          <w:bCs/>
        </w:rPr>
      </w:pPr>
      <w:r>
        <w:rPr>
          <w:b/>
          <w:bCs/>
        </w:rPr>
        <w:t>ОБЈЕКАТ  "К  О  Л  И  Б  Р  И "</w:t>
      </w:r>
    </w:p>
    <w:p w14:paraId="3F77003B" w14:textId="77777777" w:rsidR="009F3930" w:rsidRDefault="009F3930" w:rsidP="009F3930">
      <w:pPr>
        <w:spacing w:line="360" w:lineRule="auto"/>
        <w:jc w:val="center"/>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131"/>
        <w:gridCol w:w="1826"/>
        <w:gridCol w:w="4225"/>
      </w:tblGrid>
      <w:tr w:rsidR="008214A2" w14:paraId="2291E53B" w14:textId="77777777">
        <w:trPr>
          <w:jc w:val="center"/>
        </w:trPr>
        <w:tc>
          <w:tcPr>
            <w:tcW w:w="1549" w:type="dxa"/>
          </w:tcPr>
          <w:p w14:paraId="5350B8FD" w14:textId="77777777" w:rsidR="008214A2" w:rsidRDefault="00654227">
            <w:pPr>
              <w:spacing w:line="360" w:lineRule="auto"/>
            </w:pPr>
            <w:r>
              <w:t>Ред.</w:t>
            </w:r>
          </w:p>
          <w:p w14:paraId="5AD5AEC8" w14:textId="77777777" w:rsidR="008214A2" w:rsidRDefault="00654227">
            <w:pPr>
              <w:spacing w:line="360" w:lineRule="auto"/>
            </w:pPr>
            <w:r>
              <w:t>бр.</w:t>
            </w:r>
          </w:p>
        </w:tc>
        <w:tc>
          <w:tcPr>
            <w:tcW w:w="2036" w:type="dxa"/>
          </w:tcPr>
          <w:p w14:paraId="529F0592" w14:textId="77777777" w:rsidR="008214A2" w:rsidRDefault="00654227">
            <w:pPr>
              <w:spacing w:line="360" w:lineRule="auto"/>
            </w:pPr>
            <w:r>
              <w:t>Васпитне</w:t>
            </w:r>
          </w:p>
          <w:p w14:paraId="39A5A6DA" w14:textId="77777777" w:rsidR="008214A2" w:rsidRDefault="00654227">
            <w:pPr>
              <w:spacing w:line="360" w:lineRule="auto"/>
            </w:pPr>
            <w:r>
              <w:t xml:space="preserve"> Групе</w:t>
            </w:r>
          </w:p>
        </w:tc>
        <w:tc>
          <w:tcPr>
            <w:tcW w:w="1744" w:type="dxa"/>
          </w:tcPr>
          <w:p w14:paraId="22FED9DB" w14:textId="77777777" w:rsidR="008214A2" w:rsidRDefault="00654227">
            <w:pPr>
              <w:spacing w:line="360" w:lineRule="auto"/>
            </w:pPr>
            <w:r>
              <w:t>Број</w:t>
            </w:r>
          </w:p>
          <w:p w14:paraId="25F8662D" w14:textId="77777777" w:rsidR="008214A2" w:rsidRDefault="00654227">
            <w:pPr>
              <w:spacing w:line="360" w:lineRule="auto"/>
            </w:pPr>
            <w:r>
              <w:t>Деце</w:t>
            </w:r>
          </w:p>
        </w:tc>
        <w:tc>
          <w:tcPr>
            <w:tcW w:w="4036" w:type="dxa"/>
          </w:tcPr>
          <w:p w14:paraId="457487FE" w14:textId="77777777" w:rsidR="008214A2" w:rsidRDefault="00654227">
            <w:pPr>
              <w:spacing w:line="360" w:lineRule="auto"/>
            </w:pPr>
            <w:r>
              <w:t>Имена васпитача</w:t>
            </w:r>
          </w:p>
        </w:tc>
      </w:tr>
      <w:tr w:rsidR="008214A2" w14:paraId="2A1D6756" w14:textId="77777777">
        <w:trPr>
          <w:jc w:val="center"/>
        </w:trPr>
        <w:tc>
          <w:tcPr>
            <w:tcW w:w="1549" w:type="dxa"/>
          </w:tcPr>
          <w:p w14:paraId="5213C6A0" w14:textId="77777777" w:rsidR="008214A2" w:rsidRDefault="00654227">
            <w:pPr>
              <w:spacing w:line="360" w:lineRule="auto"/>
            </w:pPr>
            <w:r>
              <w:t xml:space="preserve">  1.</w:t>
            </w:r>
          </w:p>
        </w:tc>
        <w:tc>
          <w:tcPr>
            <w:tcW w:w="2036" w:type="dxa"/>
          </w:tcPr>
          <w:p w14:paraId="5BB7B8D2" w14:textId="77777777" w:rsidR="008214A2" w:rsidRPr="00B23A08" w:rsidRDefault="00B23A08">
            <w:pPr>
              <w:spacing w:line="360" w:lineRule="auto"/>
            </w:pPr>
            <w:r>
              <w:t xml:space="preserve">Млађа група </w:t>
            </w:r>
          </w:p>
        </w:tc>
        <w:tc>
          <w:tcPr>
            <w:tcW w:w="1744" w:type="dxa"/>
          </w:tcPr>
          <w:p w14:paraId="323A422E" w14:textId="77777777" w:rsidR="008214A2" w:rsidRPr="00B23A08" w:rsidRDefault="00654227">
            <w:pPr>
              <w:spacing w:line="360" w:lineRule="auto"/>
            </w:pPr>
            <w:r>
              <w:t>2</w:t>
            </w:r>
            <w:r w:rsidR="00B23A08">
              <w:t>8</w:t>
            </w:r>
          </w:p>
        </w:tc>
        <w:tc>
          <w:tcPr>
            <w:tcW w:w="4036" w:type="dxa"/>
          </w:tcPr>
          <w:p w14:paraId="0009BC27" w14:textId="77777777" w:rsidR="008214A2" w:rsidRDefault="00B23A08">
            <w:pPr>
              <w:spacing w:line="360" w:lineRule="auto"/>
            </w:pPr>
            <w:r>
              <w:t>Слађана Тодоровић</w:t>
            </w:r>
          </w:p>
          <w:p w14:paraId="1083C4B1" w14:textId="77777777" w:rsidR="00B23A08" w:rsidRPr="00B23A08" w:rsidRDefault="00B23A08">
            <w:pPr>
              <w:spacing w:line="360" w:lineRule="auto"/>
            </w:pPr>
            <w:r>
              <w:t>Милена Жерађанин</w:t>
            </w:r>
          </w:p>
        </w:tc>
      </w:tr>
      <w:tr w:rsidR="008214A2" w14:paraId="7E73CF40" w14:textId="77777777">
        <w:trPr>
          <w:trHeight w:val="530"/>
          <w:jc w:val="center"/>
        </w:trPr>
        <w:tc>
          <w:tcPr>
            <w:tcW w:w="1549" w:type="dxa"/>
          </w:tcPr>
          <w:p w14:paraId="451215BE" w14:textId="77777777" w:rsidR="008214A2" w:rsidRDefault="00654227">
            <w:pPr>
              <w:spacing w:line="360" w:lineRule="auto"/>
            </w:pPr>
            <w:r>
              <w:t xml:space="preserve">  2.</w:t>
            </w:r>
          </w:p>
        </w:tc>
        <w:tc>
          <w:tcPr>
            <w:tcW w:w="2036" w:type="dxa"/>
          </w:tcPr>
          <w:p w14:paraId="61D8F6EF" w14:textId="77777777" w:rsidR="008214A2" w:rsidRPr="00B23A08" w:rsidRDefault="00B23A08">
            <w:pPr>
              <w:spacing w:line="360" w:lineRule="auto"/>
            </w:pPr>
            <w:r>
              <w:t>Средња група</w:t>
            </w:r>
          </w:p>
        </w:tc>
        <w:tc>
          <w:tcPr>
            <w:tcW w:w="1744" w:type="dxa"/>
          </w:tcPr>
          <w:p w14:paraId="5B8611A7" w14:textId="77777777" w:rsidR="008214A2" w:rsidRPr="00B87071" w:rsidRDefault="00B87071">
            <w:pPr>
              <w:spacing w:line="360" w:lineRule="auto"/>
            </w:pPr>
            <w:r>
              <w:t>29</w:t>
            </w:r>
          </w:p>
        </w:tc>
        <w:tc>
          <w:tcPr>
            <w:tcW w:w="4036" w:type="dxa"/>
          </w:tcPr>
          <w:p w14:paraId="416023E9" w14:textId="77777777" w:rsidR="008214A2" w:rsidRDefault="00B87071">
            <w:pPr>
              <w:spacing w:line="360" w:lineRule="auto"/>
            </w:pPr>
            <w:r>
              <w:t xml:space="preserve">Тијана Ћирић </w:t>
            </w:r>
          </w:p>
          <w:p w14:paraId="204E7F3B" w14:textId="77777777" w:rsidR="00B87071" w:rsidRPr="00B87071" w:rsidRDefault="00B87071">
            <w:pPr>
              <w:spacing w:line="360" w:lineRule="auto"/>
            </w:pPr>
            <w:r>
              <w:t>Сања Илић</w:t>
            </w:r>
          </w:p>
        </w:tc>
      </w:tr>
      <w:tr w:rsidR="008214A2" w14:paraId="743E3234" w14:textId="77777777">
        <w:trPr>
          <w:jc w:val="center"/>
        </w:trPr>
        <w:tc>
          <w:tcPr>
            <w:tcW w:w="1549" w:type="dxa"/>
          </w:tcPr>
          <w:p w14:paraId="3BE2BBC4" w14:textId="77777777" w:rsidR="008214A2" w:rsidRDefault="00654227">
            <w:pPr>
              <w:spacing w:line="360" w:lineRule="auto"/>
            </w:pPr>
            <w:r>
              <w:t xml:space="preserve">  3.</w:t>
            </w:r>
          </w:p>
        </w:tc>
        <w:tc>
          <w:tcPr>
            <w:tcW w:w="2036" w:type="dxa"/>
          </w:tcPr>
          <w:p w14:paraId="044A2F3D" w14:textId="77777777" w:rsidR="008214A2" w:rsidRPr="00B87071" w:rsidRDefault="00B87071">
            <w:pPr>
              <w:spacing w:line="360" w:lineRule="auto"/>
            </w:pPr>
            <w:r>
              <w:t>Прва старија</w:t>
            </w:r>
          </w:p>
        </w:tc>
        <w:tc>
          <w:tcPr>
            <w:tcW w:w="1744" w:type="dxa"/>
          </w:tcPr>
          <w:p w14:paraId="2D02F341" w14:textId="77777777" w:rsidR="008214A2" w:rsidRPr="00B87071" w:rsidRDefault="00B87071">
            <w:pPr>
              <w:spacing w:line="360" w:lineRule="auto"/>
            </w:pPr>
            <w:r>
              <w:t>30</w:t>
            </w:r>
          </w:p>
        </w:tc>
        <w:tc>
          <w:tcPr>
            <w:tcW w:w="4036" w:type="dxa"/>
          </w:tcPr>
          <w:p w14:paraId="653AD203" w14:textId="77777777" w:rsidR="008214A2" w:rsidRDefault="00B87071">
            <w:pPr>
              <w:spacing w:line="360" w:lineRule="auto"/>
            </w:pPr>
            <w:r>
              <w:t xml:space="preserve">Марија Мијатовић </w:t>
            </w:r>
          </w:p>
          <w:p w14:paraId="1C97AF48" w14:textId="77777777" w:rsidR="00B87071" w:rsidRDefault="00B87071">
            <w:pPr>
              <w:spacing w:line="360" w:lineRule="auto"/>
            </w:pPr>
            <w:r>
              <w:t>Тамара Јеремић</w:t>
            </w:r>
          </w:p>
          <w:p w14:paraId="022C301B" w14:textId="77777777" w:rsidR="00B87071" w:rsidRPr="00B87071" w:rsidRDefault="00B87071">
            <w:pPr>
              <w:spacing w:line="360" w:lineRule="auto"/>
            </w:pPr>
          </w:p>
        </w:tc>
      </w:tr>
      <w:tr w:rsidR="008214A2" w14:paraId="2B2729AD" w14:textId="77777777">
        <w:trPr>
          <w:jc w:val="center"/>
        </w:trPr>
        <w:tc>
          <w:tcPr>
            <w:tcW w:w="1549" w:type="dxa"/>
          </w:tcPr>
          <w:p w14:paraId="1118F027" w14:textId="77777777" w:rsidR="008214A2" w:rsidRDefault="00654227">
            <w:pPr>
              <w:spacing w:line="360" w:lineRule="auto"/>
            </w:pPr>
            <w:r>
              <w:t xml:space="preserve">  4.</w:t>
            </w:r>
          </w:p>
        </w:tc>
        <w:tc>
          <w:tcPr>
            <w:tcW w:w="2036" w:type="dxa"/>
          </w:tcPr>
          <w:p w14:paraId="04C1CAEF" w14:textId="77777777" w:rsidR="008214A2" w:rsidRPr="00705DBB" w:rsidRDefault="00B87071">
            <w:pPr>
              <w:spacing w:line="360" w:lineRule="auto"/>
            </w:pPr>
            <w:r>
              <w:t>Друга старија</w:t>
            </w:r>
          </w:p>
          <w:p w14:paraId="1992E03C" w14:textId="77777777" w:rsidR="008214A2" w:rsidRDefault="008214A2">
            <w:pPr>
              <w:spacing w:line="360" w:lineRule="auto"/>
            </w:pPr>
          </w:p>
        </w:tc>
        <w:tc>
          <w:tcPr>
            <w:tcW w:w="1744" w:type="dxa"/>
          </w:tcPr>
          <w:p w14:paraId="32B1141F" w14:textId="77777777" w:rsidR="008214A2" w:rsidRPr="00B87071" w:rsidRDefault="00654227">
            <w:pPr>
              <w:spacing w:line="360" w:lineRule="auto"/>
            </w:pPr>
            <w:r>
              <w:t>2</w:t>
            </w:r>
            <w:r w:rsidR="00B87071">
              <w:t>6</w:t>
            </w:r>
          </w:p>
        </w:tc>
        <w:tc>
          <w:tcPr>
            <w:tcW w:w="4036" w:type="dxa"/>
          </w:tcPr>
          <w:p w14:paraId="4E5DB730" w14:textId="77777777" w:rsidR="008214A2" w:rsidRDefault="00B87071">
            <w:pPr>
              <w:spacing w:line="360" w:lineRule="auto"/>
            </w:pPr>
            <w:r>
              <w:t>Ружица Пејовић</w:t>
            </w:r>
          </w:p>
          <w:p w14:paraId="7C4982AD" w14:textId="77777777" w:rsidR="00B87071" w:rsidRPr="00B87071" w:rsidRDefault="00B87071">
            <w:pPr>
              <w:spacing w:line="360" w:lineRule="auto"/>
            </w:pPr>
            <w:r>
              <w:t>Марина Радивојевић</w:t>
            </w:r>
          </w:p>
        </w:tc>
      </w:tr>
      <w:tr w:rsidR="008214A2" w14:paraId="4E018917" w14:textId="77777777">
        <w:trPr>
          <w:jc w:val="center"/>
        </w:trPr>
        <w:tc>
          <w:tcPr>
            <w:tcW w:w="1549" w:type="dxa"/>
          </w:tcPr>
          <w:p w14:paraId="18768B05" w14:textId="77777777" w:rsidR="008214A2" w:rsidRDefault="00654227">
            <w:pPr>
              <w:spacing w:line="360" w:lineRule="auto"/>
            </w:pPr>
            <w:r>
              <w:t xml:space="preserve">  5.</w:t>
            </w:r>
          </w:p>
        </w:tc>
        <w:tc>
          <w:tcPr>
            <w:tcW w:w="2036" w:type="dxa"/>
          </w:tcPr>
          <w:p w14:paraId="16C00900" w14:textId="77777777" w:rsidR="008214A2" w:rsidRDefault="00654227">
            <w:pPr>
              <w:spacing w:line="360" w:lineRule="auto"/>
            </w:pPr>
            <w:r>
              <w:t xml:space="preserve">Мешовита </w:t>
            </w:r>
          </w:p>
          <w:p w14:paraId="6025F1BB" w14:textId="77777777" w:rsidR="008214A2" w:rsidRDefault="008214A2">
            <w:pPr>
              <w:spacing w:line="360" w:lineRule="auto"/>
            </w:pPr>
          </w:p>
        </w:tc>
        <w:tc>
          <w:tcPr>
            <w:tcW w:w="1744" w:type="dxa"/>
          </w:tcPr>
          <w:p w14:paraId="2AB77DA2" w14:textId="77777777" w:rsidR="008214A2" w:rsidRDefault="00654227">
            <w:pPr>
              <w:spacing w:line="360" w:lineRule="auto"/>
            </w:pPr>
            <w:r>
              <w:t>26</w:t>
            </w:r>
          </w:p>
        </w:tc>
        <w:tc>
          <w:tcPr>
            <w:tcW w:w="4036" w:type="dxa"/>
          </w:tcPr>
          <w:p w14:paraId="5C5B7C80" w14:textId="77777777" w:rsidR="008214A2" w:rsidRDefault="00654227">
            <w:pPr>
              <w:spacing w:line="360" w:lineRule="auto"/>
            </w:pPr>
            <w:r>
              <w:t>Маријана Сабо</w:t>
            </w:r>
          </w:p>
          <w:p w14:paraId="3CC433BC" w14:textId="77777777" w:rsidR="008214A2" w:rsidRDefault="00654227">
            <w:pPr>
              <w:spacing w:line="360" w:lineRule="auto"/>
            </w:pPr>
            <w:r>
              <w:t>Марија Радосављевић</w:t>
            </w:r>
          </w:p>
        </w:tc>
      </w:tr>
      <w:tr w:rsidR="008214A2" w14:paraId="1868B4D6" w14:textId="77777777">
        <w:trPr>
          <w:jc w:val="center"/>
        </w:trPr>
        <w:tc>
          <w:tcPr>
            <w:tcW w:w="1549" w:type="dxa"/>
          </w:tcPr>
          <w:p w14:paraId="2BF5105F" w14:textId="77777777" w:rsidR="008214A2" w:rsidRDefault="00654227">
            <w:pPr>
              <w:spacing w:line="360" w:lineRule="auto"/>
            </w:pPr>
            <w:r>
              <w:t xml:space="preserve">  6.</w:t>
            </w:r>
          </w:p>
        </w:tc>
        <w:tc>
          <w:tcPr>
            <w:tcW w:w="2036" w:type="dxa"/>
          </w:tcPr>
          <w:p w14:paraId="7381DE41" w14:textId="77777777" w:rsidR="008214A2" w:rsidRDefault="00654227">
            <w:pPr>
              <w:spacing w:line="360" w:lineRule="auto"/>
            </w:pPr>
            <w:r>
              <w:t>ППП</w:t>
            </w:r>
          </w:p>
          <w:p w14:paraId="58386A55" w14:textId="77777777" w:rsidR="008214A2" w:rsidRDefault="00654227">
            <w:pPr>
              <w:spacing w:line="360" w:lineRule="auto"/>
            </w:pPr>
            <w:r>
              <w:t>Целодневни</w:t>
            </w:r>
          </w:p>
        </w:tc>
        <w:tc>
          <w:tcPr>
            <w:tcW w:w="1744" w:type="dxa"/>
          </w:tcPr>
          <w:p w14:paraId="07542F80" w14:textId="77777777" w:rsidR="008214A2" w:rsidRDefault="00654227">
            <w:pPr>
              <w:spacing w:line="360" w:lineRule="auto"/>
              <w:rPr>
                <w:color w:val="000000" w:themeColor="text1"/>
              </w:rPr>
            </w:pPr>
            <w:r>
              <w:rPr>
                <w:color w:val="000000" w:themeColor="text1"/>
              </w:rPr>
              <w:t>20</w:t>
            </w:r>
          </w:p>
        </w:tc>
        <w:tc>
          <w:tcPr>
            <w:tcW w:w="4036" w:type="dxa"/>
          </w:tcPr>
          <w:p w14:paraId="43AEF533" w14:textId="77777777" w:rsidR="008214A2" w:rsidRDefault="00654227">
            <w:pPr>
              <w:spacing w:line="360" w:lineRule="auto"/>
              <w:rPr>
                <w:color w:val="000000" w:themeColor="text1"/>
              </w:rPr>
            </w:pPr>
            <w:r>
              <w:rPr>
                <w:color w:val="000000" w:themeColor="text1"/>
              </w:rPr>
              <w:t xml:space="preserve"> Маја Џамић</w:t>
            </w:r>
          </w:p>
          <w:p w14:paraId="2A018C1B" w14:textId="77777777" w:rsidR="008214A2" w:rsidRDefault="00654227">
            <w:pPr>
              <w:spacing w:line="360" w:lineRule="auto"/>
              <w:rPr>
                <w:color w:val="000000" w:themeColor="text1"/>
              </w:rPr>
            </w:pPr>
            <w:r>
              <w:rPr>
                <w:color w:val="000000" w:themeColor="text1"/>
              </w:rPr>
              <w:t>Катарина Пријовић</w:t>
            </w:r>
          </w:p>
        </w:tc>
      </w:tr>
      <w:tr w:rsidR="008214A2" w14:paraId="4D1272AF" w14:textId="77777777">
        <w:trPr>
          <w:trHeight w:val="397"/>
          <w:jc w:val="center"/>
        </w:trPr>
        <w:tc>
          <w:tcPr>
            <w:tcW w:w="1549" w:type="dxa"/>
          </w:tcPr>
          <w:p w14:paraId="03EE4518" w14:textId="77777777" w:rsidR="008214A2" w:rsidRDefault="00654227">
            <w:pPr>
              <w:spacing w:line="360" w:lineRule="auto"/>
            </w:pPr>
            <w:r>
              <w:t xml:space="preserve">   7.</w:t>
            </w:r>
          </w:p>
        </w:tc>
        <w:tc>
          <w:tcPr>
            <w:tcW w:w="2036" w:type="dxa"/>
          </w:tcPr>
          <w:p w14:paraId="66DD6AE8" w14:textId="77777777" w:rsidR="008214A2" w:rsidRDefault="00654227">
            <w:pPr>
              <w:spacing w:line="360" w:lineRule="auto"/>
            </w:pPr>
            <w:r>
              <w:t>ППП полудневна</w:t>
            </w:r>
          </w:p>
        </w:tc>
        <w:tc>
          <w:tcPr>
            <w:tcW w:w="1744" w:type="dxa"/>
          </w:tcPr>
          <w:p w14:paraId="575B212B" w14:textId="77777777" w:rsidR="008214A2" w:rsidRPr="007A2C95" w:rsidRDefault="007A2C95">
            <w:pPr>
              <w:spacing w:line="360" w:lineRule="auto"/>
            </w:pPr>
            <w:r>
              <w:t>7</w:t>
            </w:r>
          </w:p>
        </w:tc>
        <w:tc>
          <w:tcPr>
            <w:tcW w:w="4036" w:type="dxa"/>
          </w:tcPr>
          <w:p w14:paraId="5E14551F" w14:textId="77777777" w:rsidR="008214A2" w:rsidRDefault="00654227">
            <w:pPr>
              <w:spacing w:line="360" w:lineRule="auto"/>
            </w:pPr>
            <w:r>
              <w:t>Снежана Вулићевић</w:t>
            </w:r>
          </w:p>
        </w:tc>
      </w:tr>
    </w:tbl>
    <w:p w14:paraId="57C6770B" w14:textId="77777777" w:rsidR="009F3930" w:rsidRDefault="009F3930" w:rsidP="009F3930">
      <w:pPr>
        <w:spacing w:line="360" w:lineRule="auto"/>
        <w:jc w:val="center"/>
        <w:rPr>
          <w:b/>
          <w:bCs/>
          <w:lang w:val="sr-Cyrl-RS"/>
        </w:rPr>
      </w:pPr>
    </w:p>
    <w:p w14:paraId="590A4545" w14:textId="77777777" w:rsidR="00480688" w:rsidRPr="00480688" w:rsidRDefault="00480688" w:rsidP="009F3930">
      <w:pPr>
        <w:spacing w:line="360" w:lineRule="auto"/>
        <w:jc w:val="center"/>
        <w:rPr>
          <w:b/>
          <w:bCs/>
          <w:lang w:val="sr-Cyrl-RS"/>
        </w:rPr>
      </w:pPr>
    </w:p>
    <w:p w14:paraId="73D1C82B" w14:textId="77777777" w:rsidR="008214A2" w:rsidRDefault="00654227" w:rsidP="009F3930">
      <w:pPr>
        <w:spacing w:line="360" w:lineRule="auto"/>
        <w:jc w:val="center"/>
        <w:rPr>
          <w:b/>
          <w:bCs/>
        </w:rPr>
      </w:pPr>
      <w:r>
        <w:rPr>
          <w:b/>
          <w:bCs/>
        </w:rPr>
        <w:lastRenderedPageBreak/>
        <w:t>ОБЈЕКАТ  В Р Њ Ц И - ЦЕЛОДНЕВНИ БОРАВАК</w:t>
      </w:r>
    </w:p>
    <w:p w14:paraId="51F91E65" w14:textId="77777777" w:rsidR="009F3930" w:rsidRDefault="009F3930" w:rsidP="009F3930">
      <w:pPr>
        <w:spacing w:line="360" w:lineRule="auto"/>
        <w:jc w:val="center"/>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191"/>
        <w:gridCol w:w="1877"/>
        <w:gridCol w:w="4830"/>
      </w:tblGrid>
      <w:tr w:rsidR="008214A2" w14:paraId="114A1FF5" w14:textId="77777777">
        <w:trPr>
          <w:trHeight w:val="575"/>
          <w:jc w:val="center"/>
        </w:trPr>
        <w:tc>
          <w:tcPr>
            <w:tcW w:w="840" w:type="dxa"/>
          </w:tcPr>
          <w:p w14:paraId="5D0FDD6F" w14:textId="77777777" w:rsidR="008214A2" w:rsidRDefault="00654227">
            <w:pPr>
              <w:spacing w:line="360" w:lineRule="auto"/>
            </w:pPr>
            <w:r>
              <w:t>Ред.</w:t>
            </w:r>
          </w:p>
          <w:p w14:paraId="44AED5DF" w14:textId="77777777" w:rsidR="008214A2" w:rsidRDefault="00654227">
            <w:pPr>
              <w:spacing w:line="360" w:lineRule="auto"/>
            </w:pPr>
            <w:r>
              <w:t>бр.</w:t>
            </w:r>
          </w:p>
        </w:tc>
        <w:tc>
          <w:tcPr>
            <w:tcW w:w="2036" w:type="dxa"/>
          </w:tcPr>
          <w:p w14:paraId="024FB118" w14:textId="77777777" w:rsidR="008214A2" w:rsidRDefault="00654227">
            <w:pPr>
              <w:spacing w:line="360" w:lineRule="auto"/>
            </w:pPr>
            <w:r>
              <w:t>Васпитне</w:t>
            </w:r>
          </w:p>
          <w:p w14:paraId="46499A78" w14:textId="77777777" w:rsidR="008214A2" w:rsidRDefault="00654227">
            <w:pPr>
              <w:spacing w:line="360" w:lineRule="auto"/>
            </w:pPr>
            <w:r>
              <w:t xml:space="preserve"> Групе</w:t>
            </w:r>
          </w:p>
        </w:tc>
        <w:tc>
          <w:tcPr>
            <w:tcW w:w="1744" w:type="dxa"/>
          </w:tcPr>
          <w:p w14:paraId="10B7C2A5" w14:textId="77777777" w:rsidR="008214A2" w:rsidRDefault="00654227">
            <w:pPr>
              <w:spacing w:line="360" w:lineRule="auto"/>
            </w:pPr>
            <w:r>
              <w:t xml:space="preserve">           Број</w:t>
            </w:r>
          </w:p>
          <w:p w14:paraId="74B2DE46" w14:textId="77777777" w:rsidR="008214A2" w:rsidRDefault="00654227">
            <w:pPr>
              <w:spacing w:line="360" w:lineRule="auto"/>
            </w:pPr>
            <w:r>
              <w:t xml:space="preserve">           Деце</w:t>
            </w:r>
          </w:p>
        </w:tc>
        <w:tc>
          <w:tcPr>
            <w:tcW w:w="4488" w:type="dxa"/>
          </w:tcPr>
          <w:p w14:paraId="0D061553" w14:textId="77777777" w:rsidR="008214A2" w:rsidRDefault="00654227">
            <w:pPr>
              <w:spacing w:line="360" w:lineRule="auto"/>
            </w:pPr>
            <w:r>
              <w:t xml:space="preserve">           Имена васпитача</w:t>
            </w:r>
          </w:p>
          <w:p w14:paraId="3D6CC83A" w14:textId="77777777" w:rsidR="008214A2" w:rsidRDefault="008214A2">
            <w:pPr>
              <w:spacing w:line="360" w:lineRule="auto"/>
            </w:pPr>
          </w:p>
        </w:tc>
      </w:tr>
      <w:tr w:rsidR="008214A2" w14:paraId="3EDB461C" w14:textId="77777777">
        <w:trPr>
          <w:trHeight w:val="644"/>
          <w:jc w:val="center"/>
        </w:trPr>
        <w:tc>
          <w:tcPr>
            <w:tcW w:w="840" w:type="dxa"/>
          </w:tcPr>
          <w:p w14:paraId="63B8A709" w14:textId="77777777" w:rsidR="008214A2" w:rsidRDefault="00654227">
            <w:pPr>
              <w:spacing w:line="360" w:lineRule="auto"/>
            </w:pPr>
            <w:r>
              <w:t xml:space="preserve"> 1.</w:t>
            </w:r>
          </w:p>
        </w:tc>
        <w:tc>
          <w:tcPr>
            <w:tcW w:w="2036" w:type="dxa"/>
          </w:tcPr>
          <w:p w14:paraId="3DECE47A" w14:textId="77777777" w:rsidR="008214A2" w:rsidRDefault="00654227">
            <w:pPr>
              <w:spacing w:line="360" w:lineRule="auto"/>
            </w:pPr>
            <w:r>
              <w:t>Мешовита</w:t>
            </w:r>
          </w:p>
          <w:p w14:paraId="4405FEDA" w14:textId="77777777" w:rsidR="008214A2" w:rsidRDefault="00654227">
            <w:pPr>
              <w:spacing w:line="360" w:lineRule="auto"/>
            </w:pPr>
            <w:r>
              <w:t>3 – 5,5 год.</w:t>
            </w:r>
          </w:p>
        </w:tc>
        <w:tc>
          <w:tcPr>
            <w:tcW w:w="1744" w:type="dxa"/>
          </w:tcPr>
          <w:p w14:paraId="350EC591" w14:textId="77777777" w:rsidR="008214A2" w:rsidRDefault="008214A2">
            <w:pPr>
              <w:spacing w:line="360" w:lineRule="auto"/>
            </w:pPr>
          </w:p>
          <w:p w14:paraId="12BE1363" w14:textId="77777777" w:rsidR="008214A2" w:rsidRPr="00705DBB" w:rsidRDefault="00654227">
            <w:pPr>
              <w:spacing w:line="360" w:lineRule="auto"/>
            </w:pPr>
            <w:r>
              <w:t>3</w:t>
            </w:r>
            <w:r w:rsidR="00705DBB">
              <w:t>1</w:t>
            </w:r>
          </w:p>
        </w:tc>
        <w:tc>
          <w:tcPr>
            <w:tcW w:w="4488" w:type="dxa"/>
          </w:tcPr>
          <w:p w14:paraId="20FA69ED" w14:textId="77777777" w:rsidR="008214A2" w:rsidRDefault="00654227">
            <w:pPr>
              <w:spacing w:line="360" w:lineRule="auto"/>
            </w:pPr>
            <w:r>
              <w:t>Јелица Антић</w:t>
            </w:r>
          </w:p>
          <w:p w14:paraId="41BE5BF9" w14:textId="77777777" w:rsidR="008214A2" w:rsidRDefault="00654227">
            <w:pPr>
              <w:spacing w:line="360" w:lineRule="auto"/>
            </w:pPr>
            <w:r>
              <w:t xml:space="preserve">Тања Чолић </w:t>
            </w:r>
          </w:p>
        </w:tc>
      </w:tr>
    </w:tbl>
    <w:p w14:paraId="7D1D742A" w14:textId="77777777" w:rsidR="009F3930" w:rsidRDefault="009F3930" w:rsidP="009F3930">
      <w:pPr>
        <w:spacing w:line="360" w:lineRule="auto"/>
        <w:jc w:val="center"/>
        <w:rPr>
          <w:b/>
          <w:bCs/>
        </w:rPr>
      </w:pPr>
    </w:p>
    <w:p w14:paraId="6DFE60D9" w14:textId="77777777" w:rsidR="008214A2" w:rsidRDefault="00654227" w:rsidP="009F3930">
      <w:pPr>
        <w:spacing w:line="360" w:lineRule="auto"/>
        <w:jc w:val="center"/>
        <w:rPr>
          <w:b/>
          <w:bCs/>
        </w:rPr>
      </w:pPr>
      <w:r>
        <w:rPr>
          <w:b/>
          <w:bCs/>
        </w:rPr>
        <w:t>ОБЈЕКАТ ПИСКАВАЦ-ЦЕЛОДНЕВНИ БОРАВАК</w:t>
      </w:r>
    </w:p>
    <w:p w14:paraId="52D64CC2" w14:textId="77777777" w:rsidR="009F3930" w:rsidRDefault="009F3930" w:rsidP="009F3930">
      <w:pPr>
        <w:spacing w:line="360" w:lineRule="auto"/>
        <w:jc w:val="center"/>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191"/>
        <w:gridCol w:w="1877"/>
        <w:gridCol w:w="4830"/>
      </w:tblGrid>
      <w:tr w:rsidR="008214A2" w14:paraId="14BE5A1E" w14:textId="77777777">
        <w:trPr>
          <w:jc w:val="center"/>
        </w:trPr>
        <w:tc>
          <w:tcPr>
            <w:tcW w:w="840" w:type="dxa"/>
          </w:tcPr>
          <w:p w14:paraId="024B85EC" w14:textId="77777777" w:rsidR="008214A2" w:rsidRDefault="00654227">
            <w:pPr>
              <w:spacing w:line="360" w:lineRule="auto"/>
            </w:pPr>
            <w:r>
              <w:t>Ред.</w:t>
            </w:r>
          </w:p>
          <w:p w14:paraId="265D613D" w14:textId="77777777" w:rsidR="008214A2" w:rsidRDefault="00654227">
            <w:pPr>
              <w:spacing w:line="360" w:lineRule="auto"/>
            </w:pPr>
            <w:r>
              <w:t>бр.</w:t>
            </w:r>
          </w:p>
        </w:tc>
        <w:tc>
          <w:tcPr>
            <w:tcW w:w="2036" w:type="dxa"/>
          </w:tcPr>
          <w:p w14:paraId="676824F8" w14:textId="77777777" w:rsidR="008214A2" w:rsidRDefault="00654227">
            <w:pPr>
              <w:spacing w:line="360" w:lineRule="auto"/>
            </w:pPr>
            <w:r>
              <w:t>Васпитне</w:t>
            </w:r>
          </w:p>
          <w:p w14:paraId="215F3DB3" w14:textId="77777777" w:rsidR="008214A2" w:rsidRDefault="00654227">
            <w:pPr>
              <w:spacing w:line="360" w:lineRule="auto"/>
            </w:pPr>
            <w:r>
              <w:t xml:space="preserve"> Групе</w:t>
            </w:r>
          </w:p>
        </w:tc>
        <w:tc>
          <w:tcPr>
            <w:tcW w:w="1744" w:type="dxa"/>
          </w:tcPr>
          <w:p w14:paraId="5DCEBC50" w14:textId="77777777" w:rsidR="008214A2" w:rsidRDefault="00654227">
            <w:pPr>
              <w:spacing w:line="360" w:lineRule="auto"/>
            </w:pPr>
            <w:r>
              <w:t xml:space="preserve">          Број</w:t>
            </w:r>
          </w:p>
          <w:p w14:paraId="5F1B436B" w14:textId="77777777" w:rsidR="008214A2" w:rsidRDefault="00654227">
            <w:pPr>
              <w:spacing w:line="360" w:lineRule="auto"/>
            </w:pPr>
            <w:r>
              <w:t xml:space="preserve">           Деце</w:t>
            </w:r>
          </w:p>
        </w:tc>
        <w:tc>
          <w:tcPr>
            <w:tcW w:w="4488" w:type="dxa"/>
          </w:tcPr>
          <w:p w14:paraId="33F65177" w14:textId="77777777" w:rsidR="008214A2" w:rsidRDefault="00654227">
            <w:pPr>
              <w:spacing w:line="360" w:lineRule="auto"/>
            </w:pPr>
            <w:r>
              <w:t xml:space="preserve">            Имена васпитача</w:t>
            </w:r>
          </w:p>
          <w:p w14:paraId="0BA003CC" w14:textId="77777777" w:rsidR="008214A2" w:rsidRDefault="008214A2">
            <w:pPr>
              <w:spacing w:line="360" w:lineRule="auto"/>
            </w:pPr>
          </w:p>
        </w:tc>
      </w:tr>
      <w:tr w:rsidR="008214A2" w14:paraId="500D8136" w14:textId="77777777">
        <w:trPr>
          <w:trHeight w:val="468"/>
          <w:jc w:val="center"/>
        </w:trPr>
        <w:tc>
          <w:tcPr>
            <w:tcW w:w="840" w:type="dxa"/>
          </w:tcPr>
          <w:p w14:paraId="6593DC6E" w14:textId="77777777" w:rsidR="008214A2" w:rsidRDefault="008214A2">
            <w:pPr>
              <w:spacing w:line="360" w:lineRule="auto"/>
            </w:pPr>
          </w:p>
          <w:p w14:paraId="747C5641" w14:textId="77777777" w:rsidR="008214A2" w:rsidRDefault="00654227">
            <w:pPr>
              <w:spacing w:line="360" w:lineRule="auto"/>
            </w:pPr>
            <w:r>
              <w:t xml:space="preserve"> 1.</w:t>
            </w:r>
          </w:p>
        </w:tc>
        <w:tc>
          <w:tcPr>
            <w:tcW w:w="2036" w:type="dxa"/>
          </w:tcPr>
          <w:p w14:paraId="6105E3D6" w14:textId="77777777" w:rsidR="008214A2" w:rsidRDefault="00654227">
            <w:pPr>
              <w:spacing w:line="360" w:lineRule="auto"/>
            </w:pPr>
            <w:r>
              <w:t>Мешовита</w:t>
            </w:r>
          </w:p>
          <w:p w14:paraId="3A027C0F" w14:textId="77777777" w:rsidR="008214A2" w:rsidRDefault="00654227">
            <w:pPr>
              <w:spacing w:line="360" w:lineRule="auto"/>
            </w:pPr>
            <w:r>
              <w:t>3-5,5 год.</w:t>
            </w:r>
          </w:p>
        </w:tc>
        <w:tc>
          <w:tcPr>
            <w:tcW w:w="1744" w:type="dxa"/>
          </w:tcPr>
          <w:p w14:paraId="0C5E13D5" w14:textId="77777777" w:rsidR="008214A2" w:rsidRDefault="008214A2">
            <w:pPr>
              <w:spacing w:line="360" w:lineRule="auto"/>
            </w:pPr>
          </w:p>
          <w:p w14:paraId="102B97B1" w14:textId="77777777" w:rsidR="008214A2" w:rsidRPr="00705DBB" w:rsidRDefault="00654227">
            <w:pPr>
              <w:spacing w:line="360" w:lineRule="auto"/>
            </w:pPr>
            <w:r>
              <w:t>2</w:t>
            </w:r>
            <w:r w:rsidR="00705DBB">
              <w:t>7</w:t>
            </w:r>
          </w:p>
        </w:tc>
        <w:tc>
          <w:tcPr>
            <w:tcW w:w="4488" w:type="dxa"/>
          </w:tcPr>
          <w:p w14:paraId="73671573" w14:textId="77777777" w:rsidR="008214A2" w:rsidRDefault="00654227">
            <w:pPr>
              <w:spacing w:line="360" w:lineRule="auto"/>
            </w:pPr>
            <w:r>
              <w:t>Радосав Пејовић</w:t>
            </w:r>
          </w:p>
          <w:p w14:paraId="54AEC6CD" w14:textId="77777777" w:rsidR="008214A2" w:rsidRDefault="00654227">
            <w:pPr>
              <w:spacing w:line="360" w:lineRule="auto"/>
            </w:pPr>
            <w:r>
              <w:t>Зорица Милосављевић</w:t>
            </w:r>
          </w:p>
        </w:tc>
      </w:tr>
    </w:tbl>
    <w:p w14:paraId="3122CD2F" w14:textId="77777777" w:rsidR="009F3930" w:rsidRDefault="009F3930" w:rsidP="009F3930">
      <w:pPr>
        <w:spacing w:line="360" w:lineRule="auto"/>
        <w:jc w:val="center"/>
        <w:rPr>
          <w:b/>
          <w:bCs/>
        </w:rPr>
      </w:pPr>
    </w:p>
    <w:p w14:paraId="1F265260" w14:textId="77777777" w:rsidR="008214A2" w:rsidRDefault="00654227" w:rsidP="009F3930">
      <w:pPr>
        <w:spacing w:line="360" w:lineRule="auto"/>
        <w:jc w:val="center"/>
        <w:rPr>
          <w:b/>
          <w:bCs/>
        </w:rPr>
      </w:pPr>
      <w:r>
        <w:rPr>
          <w:b/>
          <w:bCs/>
        </w:rPr>
        <w:t>ОБЈЕКАТ  ШТУЛАЦ - ЦЕЛОДНЕВНИ БОРАВАК</w:t>
      </w:r>
    </w:p>
    <w:p w14:paraId="1C32FF99" w14:textId="77777777" w:rsidR="0039641D" w:rsidRDefault="0039641D" w:rsidP="009F3930">
      <w:pPr>
        <w:spacing w:line="360" w:lineRule="auto"/>
        <w:jc w:val="center"/>
        <w:rPr>
          <w:b/>
          <w:bCs/>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228"/>
        <w:gridCol w:w="1909"/>
        <w:gridCol w:w="4912"/>
      </w:tblGrid>
      <w:tr w:rsidR="008214A2" w14:paraId="78BAE32C" w14:textId="77777777" w:rsidTr="0039641D">
        <w:trPr>
          <w:trHeight w:val="917"/>
          <w:jc w:val="center"/>
        </w:trPr>
        <w:tc>
          <w:tcPr>
            <w:tcW w:w="920" w:type="dxa"/>
          </w:tcPr>
          <w:p w14:paraId="6B845870" w14:textId="77777777" w:rsidR="0039641D" w:rsidRDefault="0039641D">
            <w:pPr>
              <w:spacing w:line="360" w:lineRule="auto"/>
            </w:pPr>
          </w:p>
          <w:p w14:paraId="4F41A1F2" w14:textId="77777777" w:rsidR="008214A2" w:rsidRDefault="00654227">
            <w:pPr>
              <w:spacing w:line="360" w:lineRule="auto"/>
            </w:pPr>
            <w:r>
              <w:t>Ред.</w:t>
            </w:r>
          </w:p>
          <w:p w14:paraId="23EE9210" w14:textId="77777777" w:rsidR="008214A2" w:rsidRDefault="00654227">
            <w:pPr>
              <w:spacing w:line="360" w:lineRule="auto"/>
            </w:pPr>
            <w:r>
              <w:t>бр.</w:t>
            </w:r>
          </w:p>
        </w:tc>
        <w:tc>
          <w:tcPr>
            <w:tcW w:w="2228" w:type="dxa"/>
          </w:tcPr>
          <w:p w14:paraId="12663ECA" w14:textId="77777777" w:rsidR="008214A2" w:rsidRDefault="00654227">
            <w:pPr>
              <w:spacing w:line="360" w:lineRule="auto"/>
            </w:pPr>
            <w:r>
              <w:t>Васпитне</w:t>
            </w:r>
          </w:p>
          <w:p w14:paraId="77839017" w14:textId="77777777" w:rsidR="008214A2" w:rsidRDefault="00654227">
            <w:pPr>
              <w:spacing w:line="360" w:lineRule="auto"/>
            </w:pPr>
            <w:r>
              <w:t xml:space="preserve"> Групе</w:t>
            </w:r>
          </w:p>
        </w:tc>
        <w:tc>
          <w:tcPr>
            <w:tcW w:w="1909" w:type="dxa"/>
          </w:tcPr>
          <w:p w14:paraId="0D3BB1DA" w14:textId="77777777" w:rsidR="008214A2" w:rsidRDefault="00654227">
            <w:pPr>
              <w:spacing w:line="360" w:lineRule="auto"/>
            </w:pPr>
            <w:r>
              <w:t xml:space="preserve">           Број</w:t>
            </w:r>
          </w:p>
          <w:p w14:paraId="4622B676" w14:textId="77777777" w:rsidR="008214A2" w:rsidRDefault="00654227">
            <w:pPr>
              <w:spacing w:line="360" w:lineRule="auto"/>
            </w:pPr>
            <w:r>
              <w:t xml:space="preserve">           Деце</w:t>
            </w:r>
          </w:p>
        </w:tc>
        <w:tc>
          <w:tcPr>
            <w:tcW w:w="4912" w:type="dxa"/>
          </w:tcPr>
          <w:p w14:paraId="3CBEA489" w14:textId="77777777" w:rsidR="008214A2" w:rsidRDefault="00654227">
            <w:pPr>
              <w:spacing w:line="360" w:lineRule="auto"/>
            </w:pPr>
            <w:r>
              <w:t xml:space="preserve">             Имена васпитача</w:t>
            </w:r>
          </w:p>
        </w:tc>
      </w:tr>
      <w:tr w:rsidR="008214A2" w14:paraId="0613B802" w14:textId="77777777" w:rsidTr="0039641D">
        <w:trPr>
          <w:trHeight w:val="713"/>
          <w:jc w:val="center"/>
        </w:trPr>
        <w:tc>
          <w:tcPr>
            <w:tcW w:w="920" w:type="dxa"/>
          </w:tcPr>
          <w:p w14:paraId="34AA1329" w14:textId="77777777" w:rsidR="008214A2" w:rsidRDefault="00654227">
            <w:pPr>
              <w:spacing w:line="360" w:lineRule="auto"/>
            </w:pPr>
            <w:r>
              <w:t xml:space="preserve">  1.</w:t>
            </w:r>
          </w:p>
        </w:tc>
        <w:tc>
          <w:tcPr>
            <w:tcW w:w="2228" w:type="dxa"/>
          </w:tcPr>
          <w:p w14:paraId="7BADCF40" w14:textId="77777777" w:rsidR="008214A2" w:rsidRDefault="00654227">
            <w:pPr>
              <w:spacing w:line="360" w:lineRule="auto"/>
            </w:pPr>
            <w:r>
              <w:t>Мешовита</w:t>
            </w:r>
          </w:p>
          <w:p w14:paraId="55F4D5C4" w14:textId="77777777" w:rsidR="008214A2" w:rsidRDefault="00654227">
            <w:pPr>
              <w:spacing w:line="360" w:lineRule="auto"/>
            </w:pPr>
            <w:r>
              <w:t>3 – 5,5год.</w:t>
            </w:r>
          </w:p>
        </w:tc>
        <w:tc>
          <w:tcPr>
            <w:tcW w:w="1909" w:type="dxa"/>
          </w:tcPr>
          <w:p w14:paraId="2CB9A270" w14:textId="77777777" w:rsidR="008214A2" w:rsidRDefault="008214A2">
            <w:pPr>
              <w:spacing w:line="360" w:lineRule="auto"/>
            </w:pPr>
          </w:p>
          <w:p w14:paraId="68995B2E" w14:textId="77777777" w:rsidR="008214A2" w:rsidRPr="00705DBB" w:rsidRDefault="00705DBB">
            <w:pPr>
              <w:spacing w:line="360" w:lineRule="auto"/>
            </w:pPr>
            <w:r>
              <w:t>13</w:t>
            </w:r>
          </w:p>
        </w:tc>
        <w:tc>
          <w:tcPr>
            <w:tcW w:w="4912" w:type="dxa"/>
          </w:tcPr>
          <w:p w14:paraId="5E4BF243" w14:textId="77777777" w:rsidR="008214A2" w:rsidRDefault="00654227">
            <w:pPr>
              <w:spacing w:line="360" w:lineRule="auto"/>
            </w:pPr>
            <w:r>
              <w:t xml:space="preserve">           Анкица Вукојичић</w:t>
            </w:r>
          </w:p>
          <w:p w14:paraId="2299EC87" w14:textId="77777777" w:rsidR="008214A2" w:rsidRDefault="00654227">
            <w:pPr>
              <w:spacing w:line="360" w:lineRule="auto"/>
            </w:pPr>
            <w:r>
              <w:t xml:space="preserve">           Маја Ђуровић</w:t>
            </w:r>
          </w:p>
        </w:tc>
      </w:tr>
    </w:tbl>
    <w:p w14:paraId="3D86EAB6" w14:textId="77777777" w:rsidR="003A63C1" w:rsidRDefault="003A63C1" w:rsidP="003A63C1">
      <w:pPr>
        <w:spacing w:line="360" w:lineRule="auto"/>
        <w:jc w:val="center"/>
        <w:rPr>
          <w:b/>
          <w:bCs/>
        </w:rPr>
      </w:pPr>
    </w:p>
    <w:p w14:paraId="7BE7149E" w14:textId="77777777" w:rsidR="0039641D" w:rsidRDefault="00654227" w:rsidP="003A63C1">
      <w:pPr>
        <w:spacing w:line="360" w:lineRule="auto"/>
        <w:jc w:val="center"/>
        <w:rPr>
          <w:b/>
          <w:bCs/>
        </w:rPr>
      </w:pPr>
      <w:r>
        <w:rPr>
          <w:b/>
          <w:bCs/>
        </w:rPr>
        <w:t>ОБЈЕКАТ  ВРАНЕШИ - ЦЕЛОДНЕВНИ БОРАВА</w:t>
      </w:r>
      <w:r w:rsidR="003A63C1">
        <w:rPr>
          <w:b/>
          <w:bCs/>
        </w:rPr>
        <w:t>К</w:t>
      </w:r>
    </w:p>
    <w:p w14:paraId="6B0EDCB2" w14:textId="77777777" w:rsidR="003A63C1" w:rsidRPr="0039641D" w:rsidRDefault="003A63C1" w:rsidP="003A63C1">
      <w:pPr>
        <w:spacing w:line="360" w:lineRule="auto"/>
        <w:jc w:val="center"/>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191"/>
        <w:gridCol w:w="1877"/>
        <w:gridCol w:w="4830"/>
      </w:tblGrid>
      <w:tr w:rsidR="008214A2" w14:paraId="5C61D76F" w14:textId="77777777" w:rsidTr="0049733A">
        <w:trPr>
          <w:jc w:val="center"/>
        </w:trPr>
        <w:tc>
          <w:tcPr>
            <w:tcW w:w="905" w:type="dxa"/>
          </w:tcPr>
          <w:p w14:paraId="343576B3" w14:textId="77777777" w:rsidR="008214A2" w:rsidRDefault="00654227">
            <w:pPr>
              <w:spacing w:line="360" w:lineRule="auto"/>
            </w:pPr>
            <w:r>
              <w:t>Ред.</w:t>
            </w:r>
          </w:p>
          <w:p w14:paraId="0217895F" w14:textId="77777777" w:rsidR="008214A2" w:rsidRDefault="00654227">
            <w:pPr>
              <w:spacing w:line="360" w:lineRule="auto"/>
            </w:pPr>
            <w:r>
              <w:t>бр.</w:t>
            </w:r>
          </w:p>
        </w:tc>
        <w:tc>
          <w:tcPr>
            <w:tcW w:w="2191" w:type="dxa"/>
          </w:tcPr>
          <w:p w14:paraId="5BFDBAE8" w14:textId="77777777" w:rsidR="008214A2" w:rsidRDefault="00654227">
            <w:pPr>
              <w:spacing w:line="360" w:lineRule="auto"/>
            </w:pPr>
            <w:r>
              <w:t>Васпитне</w:t>
            </w:r>
          </w:p>
          <w:p w14:paraId="2FF8355E" w14:textId="77777777" w:rsidR="008214A2" w:rsidRDefault="00654227">
            <w:pPr>
              <w:spacing w:line="360" w:lineRule="auto"/>
            </w:pPr>
            <w:r>
              <w:t xml:space="preserve"> Групе</w:t>
            </w:r>
          </w:p>
        </w:tc>
        <w:tc>
          <w:tcPr>
            <w:tcW w:w="1877" w:type="dxa"/>
          </w:tcPr>
          <w:p w14:paraId="602434E2" w14:textId="77777777" w:rsidR="008214A2" w:rsidRDefault="00654227">
            <w:pPr>
              <w:spacing w:line="360" w:lineRule="auto"/>
            </w:pPr>
            <w:r>
              <w:t xml:space="preserve">           Број</w:t>
            </w:r>
          </w:p>
          <w:p w14:paraId="680DA4DB" w14:textId="77777777" w:rsidR="008214A2" w:rsidRDefault="00654227">
            <w:pPr>
              <w:spacing w:line="360" w:lineRule="auto"/>
            </w:pPr>
            <w:r>
              <w:t xml:space="preserve">           Деце</w:t>
            </w:r>
          </w:p>
        </w:tc>
        <w:tc>
          <w:tcPr>
            <w:tcW w:w="4830" w:type="dxa"/>
          </w:tcPr>
          <w:p w14:paraId="6E7A4ED5" w14:textId="77777777" w:rsidR="008214A2" w:rsidRDefault="00654227">
            <w:pPr>
              <w:spacing w:line="360" w:lineRule="auto"/>
            </w:pPr>
            <w:r>
              <w:t xml:space="preserve">          Имена васпитача</w:t>
            </w:r>
          </w:p>
          <w:p w14:paraId="652F2315" w14:textId="77777777" w:rsidR="008214A2" w:rsidRDefault="008214A2">
            <w:pPr>
              <w:spacing w:line="360" w:lineRule="auto"/>
            </w:pPr>
          </w:p>
        </w:tc>
      </w:tr>
      <w:tr w:rsidR="008214A2" w14:paraId="0C34636B" w14:textId="77777777" w:rsidTr="0049733A">
        <w:trPr>
          <w:trHeight w:val="644"/>
          <w:jc w:val="center"/>
        </w:trPr>
        <w:tc>
          <w:tcPr>
            <w:tcW w:w="905" w:type="dxa"/>
          </w:tcPr>
          <w:p w14:paraId="3092B25D" w14:textId="77777777" w:rsidR="008214A2" w:rsidRDefault="00654227">
            <w:pPr>
              <w:spacing w:line="360" w:lineRule="auto"/>
            </w:pPr>
            <w:r>
              <w:t xml:space="preserve">  1.</w:t>
            </w:r>
          </w:p>
        </w:tc>
        <w:tc>
          <w:tcPr>
            <w:tcW w:w="2191" w:type="dxa"/>
          </w:tcPr>
          <w:p w14:paraId="06D168FD" w14:textId="77777777" w:rsidR="008214A2" w:rsidRDefault="00654227">
            <w:pPr>
              <w:spacing w:line="360" w:lineRule="auto"/>
            </w:pPr>
            <w:r>
              <w:t>Мешовита</w:t>
            </w:r>
          </w:p>
          <w:p w14:paraId="2AB5652A" w14:textId="77777777" w:rsidR="008214A2" w:rsidRDefault="00654227">
            <w:pPr>
              <w:spacing w:line="360" w:lineRule="auto"/>
            </w:pPr>
            <w:r>
              <w:t>3 – 5,5 год.</w:t>
            </w:r>
          </w:p>
        </w:tc>
        <w:tc>
          <w:tcPr>
            <w:tcW w:w="1877" w:type="dxa"/>
          </w:tcPr>
          <w:p w14:paraId="0BF6B907" w14:textId="77777777" w:rsidR="008214A2" w:rsidRPr="007A2C95" w:rsidRDefault="00705DBB">
            <w:pPr>
              <w:spacing w:line="360" w:lineRule="auto"/>
            </w:pPr>
            <w:r>
              <w:t>15</w:t>
            </w:r>
          </w:p>
        </w:tc>
        <w:tc>
          <w:tcPr>
            <w:tcW w:w="4830" w:type="dxa"/>
          </w:tcPr>
          <w:p w14:paraId="132500EF" w14:textId="77777777" w:rsidR="008214A2" w:rsidRDefault="00654227">
            <w:pPr>
              <w:spacing w:line="360" w:lineRule="auto"/>
            </w:pPr>
            <w:r>
              <w:t>Катарина Ивановић</w:t>
            </w:r>
          </w:p>
          <w:p w14:paraId="0DA19DEE" w14:textId="77777777" w:rsidR="008214A2" w:rsidRDefault="00654227">
            <w:pPr>
              <w:spacing w:line="360" w:lineRule="auto"/>
            </w:pPr>
            <w:r>
              <w:t>Ивана Стевановић Жерађанин</w:t>
            </w:r>
          </w:p>
        </w:tc>
      </w:tr>
    </w:tbl>
    <w:p w14:paraId="50D6BCF0" w14:textId="77777777" w:rsidR="003A63C1" w:rsidRDefault="003A63C1" w:rsidP="007A2C95">
      <w:pPr>
        <w:spacing w:line="360" w:lineRule="auto"/>
        <w:rPr>
          <w:b/>
          <w:bCs/>
          <w:lang w:val="sr-Cyrl-RS"/>
        </w:rPr>
      </w:pPr>
    </w:p>
    <w:p w14:paraId="6956CD82" w14:textId="77777777" w:rsidR="00953CE7" w:rsidRDefault="00953CE7" w:rsidP="007A2C95">
      <w:pPr>
        <w:spacing w:line="360" w:lineRule="auto"/>
        <w:rPr>
          <w:b/>
          <w:bCs/>
          <w:lang w:val="sr-Cyrl-RS"/>
        </w:rPr>
      </w:pPr>
    </w:p>
    <w:p w14:paraId="60ED62B6" w14:textId="77777777" w:rsidR="00480688" w:rsidRPr="00953CE7" w:rsidRDefault="00480688" w:rsidP="007A2C95">
      <w:pPr>
        <w:spacing w:line="360" w:lineRule="auto"/>
        <w:rPr>
          <w:b/>
          <w:bCs/>
          <w:lang w:val="sr-Cyrl-RS"/>
        </w:rPr>
      </w:pPr>
    </w:p>
    <w:p w14:paraId="591B1E73" w14:textId="07706F40" w:rsidR="0049733A" w:rsidRDefault="00E67D64" w:rsidP="007A2C95">
      <w:pPr>
        <w:spacing w:line="360" w:lineRule="auto"/>
        <w:rPr>
          <w:b/>
          <w:bCs/>
        </w:rPr>
      </w:pPr>
      <w:r w:rsidRPr="00E67D64">
        <w:rPr>
          <w:b/>
          <w:bCs/>
        </w:rPr>
        <w:lastRenderedPageBreak/>
        <w:t xml:space="preserve">                             ОБЈЕКАТ РСОВЦИ-</w:t>
      </w:r>
      <w:r w:rsidR="00E226E4">
        <w:rPr>
          <w:b/>
          <w:bCs/>
          <w:lang w:val="sr-Cyrl-RS"/>
        </w:rPr>
        <w:t xml:space="preserve"> ПОЛУДНЕВНИ </w:t>
      </w:r>
      <w:r w:rsidRPr="00E67D64">
        <w:rPr>
          <w:b/>
          <w:bCs/>
        </w:rPr>
        <w:t>БОРАВАК</w:t>
      </w:r>
    </w:p>
    <w:p w14:paraId="006C04C3" w14:textId="77777777" w:rsidR="00E67D64" w:rsidRPr="00E67D64" w:rsidRDefault="00E67D64" w:rsidP="007A2C95">
      <w:pPr>
        <w:spacing w:line="360" w:lineRule="auto"/>
        <w:rPr>
          <w:b/>
          <w:bCs/>
        </w:rPr>
      </w:pPr>
    </w:p>
    <w:tbl>
      <w:tblPr>
        <w:tblStyle w:val="TableGrid"/>
        <w:tblW w:w="9720" w:type="dxa"/>
        <w:tblInd w:w="-185" w:type="dxa"/>
        <w:tblLook w:val="04A0" w:firstRow="1" w:lastRow="0" w:firstColumn="1" w:lastColumn="0" w:noHBand="0" w:noVBand="1"/>
      </w:tblPr>
      <w:tblGrid>
        <w:gridCol w:w="900"/>
        <w:gridCol w:w="3857"/>
        <w:gridCol w:w="2287"/>
        <w:gridCol w:w="2676"/>
      </w:tblGrid>
      <w:tr w:rsidR="0049733A" w14:paraId="34647C8B" w14:textId="77777777" w:rsidTr="00E67D64">
        <w:trPr>
          <w:trHeight w:val="413"/>
        </w:trPr>
        <w:tc>
          <w:tcPr>
            <w:tcW w:w="900" w:type="dxa"/>
          </w:tcPr>
          <w:p w14:paraId="4AFF5E4B" w14:textId="77777777" w:rsidR="0049733A" w:rsidRDefault="0049733A" w:rsidP="007A2C95">
            <w:pPr>
              <w:spacing w:line="360" w:lineRule="auto"/>
            </w:pPr>
            <w:r>
              <w:t>Ред.</w:t>
            </w:r>
          </w:p>
          <w:p w14:paraId="41D13897" w14:textId="77777777" w:rsidR="0049733A" w:rsidRPr="0049733A" w:rsidRDefault="0049733A" w:rsidP="007A2C95">
            <w:pPr>
              <w:spacing w:line="360" w:lineRule="auto"/>
            </w:pPr>
            <w:r>
              <w:t>бр</w:t>
            </w:r>
          </w:p>
        </w:tc>
        <w:tc>
          <w:tcPr>
            <w:tcW w:w="3857" w:type="dxa"/>
          </w:tcPr>
          <w:p w14:paraId="1274D9E4" w14:textId="77777777" w:rsidR="0049733A" w:rsidRPr="00E67D64" w:rsidRDefault="00E67D64" w:rsidP="007A2C95">
            <w:pPr>
              <w:spacing w:line="360" w:lineRule="auto"/>
            </w:pPr>
            <w:r w:rsidRPr="00E67D64">
              <w:t>Васпитне групе</w:t>
            </w:r>
          </w:p>
        </w:tc>
        <w:tc>
          <w:tcPr>
            <w:tcW w:w="2287" w:type="dxa"/>
          </w:tcPr>
          <w:p w14:paraId="27D7BBEC" w14:textId="77777777" w:rsidR="0049733A" w:rsidRPr="00E67D64" w:rsidRDefault="00E67D64" w:rsidP="007A2C95">
            <w:pPr>
              <w:spacing w:line="360" w:lineRule="auto"/>
            </w:pPr>
            <w:r w:rsidRPr="00E67D64">
              <w:t>Број деце</w:t>
            </w:r>
          </w:p>
        </w:tc>
        <w:tc>
          <w:tcPr>
            <w:tcW w:w="2676" w:type="dxa"/>
          </w:tcPr>
          <w:p w14:paraId="1A511A23" w14:textId="77777777" w:rsidR="0049733A" w:rsidRPr="00E67D64" w:rsidRDefault="00E67D64" w:rsidP="007A2C95">
            <w:pPr>
              <w:spacing w:line="360" w:lineRule="auto"/>
            </w:pPr>
            <w:r w:rsidRPr="00E67D64">
              <w:t>Имена  Васпитача</w:t>
            </w:r>
          </w:p>
        </w:tc>
      </w:tr>
      <w:tr w:rsidR="0049733A" w14:paraId="35D5934E" w14:textId="77777777" w:rsidTr="00E67D64">
        <w:trPr>
          <w:trHeight w:val="413"/>
        </w:trPr>
        <w:tc>
          <w:tcPr>
            <w:tcW w:w="900" w:type="dxa"/>
          </w:tcPr>
          <w:p w14:paraId="0E0AB372" w14:textId="77777777" w:rsidR="0049733A" w:rsidRDefault="0049733A" w:rsidP="007A2C95">
            <w:pPr>
              <w:spacing w:line="360" w:lineRule="auto"/>
              <w:rPr>
                <w:b/>
                <w:bCs/>
              </w:rPr>
            </w:pPr>
          </w:p>
        </w:tc>
        <w:tc>
          <w:tcPr>
            <w:tcW w:w="3857" w:type="dxa"/>
          </w:tcPr>
          <w:p w14:paraId="4B92D2D0" w14:textId="77777777" w:rsidR="0049733A" w:rsidRPr="00E67D64" w:rsidRDefault="00E67D64" w:rsidP="007A2C95">
            <w:pPr>
              <w:spacing w:line="360" w:lineRule="auto"/>
            </w:pPr>
            <w:r w:rsidRPr="00E67D64">
              <w:t>Мешовита</w:t>
            </w:r>
          </w:p>
          <w:p w14:paraId="5AAE4A74" w14:textId="77777777" w:rsidR="00E67D64" w:rsidRPr="00E67D64" w:rsidRDefault="00E67D64" w:rsidP="007A2C95">
            <w:pPr>
              <w:spacing w:line="360" w:lineRule="auto"/>
            </w:pPr>
            <w:r w:rsidRPr="00E67D64">
              <w:t>3-5,5 година</w:t>
            </w:r>
          </w:p>
        </w:tc>
        <w:tc>
          <w:tcPr>
            <w:tcW w:w="2287" w:type="dxa"/>
          </w:tcPr>
          <w:p w14:paraId="6B6B3C9F" w14:textId="77777777" w:rsidR="0049733A" w:rsidRPr="00E67D64" w:rsidRDefault="00E67D64" w:rsidP="007A2C95">
            <w:pPr>
              <w:spacing w:line="360" w:lineRule="auto"/>
            </w:pPr>
            <w:r w:rsidRPr="00E67D64">
              <w:t>5</w:t>
            </w:r>
          </w:p>
        </w:tc>
        <w:tc>
          <w:tcPr>
            <w:tcW w:w="2676" w:type="dxa"/>
          </w:tcPr>
          <w:p w14:paraId="0C01A2F7" w14:textId="77777777" w:rsidR="0049733A" w:rsidRPr="00E67D64" w:rsidRDefault="00E67D64" w:rsidP="007A2C95">
            <w:pPr>
              <w:spacing w:line="360" w:lineRule="auto"/>
            </w:pPr>
            <w:r w:rsidRPr="00E67D64">
              <w:t>Слободанка Петковић</w:t>
            </w:r>
          </w:p>
        </w:tc>
      </w:tr>
    </w:tbl>
    <w:p w14:paraId="5D80EC4E" w14:textId="77777777" w:rsidR="007A2C95" w:rsidRDefault="007A2C95" w:rsidP="007A2C95">
      <w:pPr>
        <w:spacing w:line="360" w:lineRule="auto"/>
        <w:rPr>
          <w:b/>
          <w:bCs/>
        </w:rPr>
      </w:pPr>
    </w:p>
    <w:p w14:paraId="16774AE6" w14:textId="77777777" w:rsidR="00BD62BE" w:rsidRPr="00953CE7" w:rsidRDefault="00BD62BE" w:rsidP="007A2C95">
      <w:pPr>
        <w:spacing w:line="360" w:lineRule="auto"/>
        <w:rPr>
          <w:b/>
          <w:bCs/>
          <w:lang w:val="sr-Cyrl-RS"/>
        </w:rPr>
      </w:pPr>
    </w:p>
    <w:p w14:paraId="79811B57" w14:textId="77777777" w:rsidR="003A63C1" w:rsidRDefault="00654227" w:rsidP="003A63C1">
      <w:pPr>
        <w:spacing w:line="360" w:lineRule="auto"/>
        <w:jc w:val="center"/>
        <w:rPr>
          <w:b/>
          <w:bCs/>
        </w:rPr>
      </w:pPr>
      <w:r>
        <w:rPr>
          <w:b/>
          <w:bCs/>
        </w:rPr>
        <w:t>ОБЈЕКАТ НОВО СЕЛО-целодневни боравак и ОБЈЕКАТ''ПРИНЦЕЗА КАТАРИНА''</w:t>
      </w:r>
    </w:p>
    <w:p w14:paraId="6902C4E0" w14:textId="77777777" w:rsidR="003A63C1" w:rsidRPr="003A63C1" w:rsidRDefault="003A63C1" w:rsidP="003A63C1">
      <w:pPr>
        <w:spacing w:line="360" w:lineRule="auto"/>
        <w:jc w:val="center"/>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2358"/>
        <w:gridCol w:w="2140"/>
        <w:gridCol w:w="4386"/>
      </w:tblGrid>
      <w:tr w:rsidR="008214A2" w14:paraId="4B43AD4F" w14:textId="77777777">
        <w:trPr>
          <w:trHeight w:val="683"/>
          <w:jc w:val="center"/>
        </w:trPr>
        <w:tc>
          <w:tcPr>
            <w:tcW w:w="851" w:type="dxa"/>
          </w:tcPr>
          <w:p w14:paraId="2A47B159" w14:textId="77777777" w:rsidR="008214A2" w:rsidRDefault="00654227">
            <w:pPr>
              <w:spacing w:line="360" w:lineRule="auto"/>
            </w:pPr>
            <w:r>
              <w:t>Ред.</w:t>
            </w:r>
          </w:p>
          <w:p w14:paraId="1B6B735C" w14:textId="77777777" w:rsidR="008214A2" w:rsidRDefault="00654227">
            <w:pPr>
              <w:spacing w:line="360" w:lineRule="auto"/>
            </w:pPr>
            <w:r>
              <w:t>бр.</w:t>
            </w:r>
          </w:p>
        </w:tc>
        <w:tc>
          <w:tcPr>
            <w:tcW w:w="2182" w:type="dxa"/>
          </w:tcPr>
          <w:p w14:paraId="0435439A" w14:textId="77777777" w:rsidR="008214A2" w:rsidRDefault="00654227">
            <w:pPr>
              <w:spacing w:line="360" w:lineRule="auto"/>
            </w:pPr>
            <w:r>
              <w:t>Васпитне</w:t>
            </w:r>
          </w:p>
          <w:p w14:paraId="0A6F20BF" w14:textId="77777777" w:rsidR="008214A2" w:rsidRDefault="00654227">
            <w:pPr>
              <w:spacing w:line="360" w:lineRule="auto"/>
            </w:pPr>
            <w:r>
              <w:t xml:space="preserve"> Групе</w:t>
            </w:r>
          </w:p>
        </w:tc>
        <w:tc>
          <w:tcPr>
            <w:tcW w:w="1980" w:type="dxa"/>
          </w:tcPr>
          <w:p w14:paraId="644802E5" w14:textId="77777777" w:rsidR="008214A2" w:rsidRDefault="00654227">
            <w:pPr>
              <w:spacing w:line="360" w:lineRule="auto"/>
            </w:pPr>
            <w:r>
              <w:t xml:space="preserve">          Број</w:t>
            </w:r>
          </w:p>
          <w:p w14:paraId="39A3FE48" w14:textId="77777777" w:rsidR="008214A2" w:rsidRDefault="00654227">
            <w:pPr>
              <w:spacing w:line="360" w:lineRule="auto"/>
            </w:pPr>
            <w:r>
              <w:t xml:space="preserve">           Деце</w:t>
            </w:r>
          </w:p>
        </w:tc>
        <w:tc>
          <w:tcPr>
            <w:tcW w:w="4059" w:type="dxa"/>
          </w:tcPr>
          <w:p w14:paraId="635EE9FE" w14:textId="77777777" w:rsidR="008214A2" w:rsidRDefault="00654227">
            <w:pPr>
              <w:spacing w:line="360" w:lineRule="auto"/>
            </w:pPr>
            <w:r>
              <w:t xml:space="preserve">                   Имена васпитача</w:t>
            </w:r>
          </w:p>
        </w:tc>
      </w:tr>
      <w:tr w:rsidR="008214A2" w14:paraId="3CD215CC" w14:textId="77777777">
        <w:trPr>
          <w:trHeight w:val="628"/>
          <w:jc w:val="center"/>
        </w:trPr>
        <w:tc>
          <w:tcPr>
            <w:tcW w:w="851" w:type="dxa"/>
          </w:tcPr>
          <w:p w14:paraId="7E5C8916" w14:textId="77777777" w:rsidR="008214A2" w:rsidRDefault="00654227">
            <w:pPr>
              <w:spacing w:line="360" w:lineRule="auto"/>
            </w:pPr>
            <w:r>
              <w:t xml:space="preserve">  1.</w:t>
            </w:r>
          </w:p>
        </w:tc>
        <w:tc>
          <w:tcPr>
            <w:tcW w:w="2182" w:type="dxa"/>
          </w:tcPr>
          <w:p w14:paraId="3F040595" w14:textId="77777777" w:rsidR="008214A2" w:rsidRDefault="00654227">
            <w:pPr>
              <w:spacing w:line="360" w:lineRule="auto"/>
            </w:pPr>
            <w:r>
              <w:t>Мешовита</w:t>
            </w:r>
          </w:p>
          <w:p w14:paraId="1856F0E2" w14:textId="77777777" w:rsidR="008214A2" w:rsidRDefault="00654227">
            <w:pPr>
              <w:spacing w:line="360" w:lineRule="auto"/>
            </w:pPr>
            <w:r>
              <w:t>при школи</w:t>
            </w:r>
          </w:p>
        </w:tc>
        <w:tc>
          <w:tcPr>
            <w:tcW w:w="1980" w:type="dxa"/>
          </w:tcPr>
          <w:p w14:paraId="5A63DA14" w14:textId="77777777" w:rsidR="008214A2" w:rsidRDefault="00654227">
            <w:pPr>
              <w:spacing w:line="360" w:lineRule="auto"/>
            </w:pPr>
            <w:r>
              <w:t>27</w:t>
            </w:r>
          </w:p>
        </w:tc>
        <w:tc>
          <w:tcPr>
            <w:tcW w:w="4059" w:type="dxa"/>
          </w:tcPr>
          <w:p w14:paraId="43B21226" w14:textId="77777777" w:rsidR="008214A2" w:rsidRDefault="00654227">
            <w:pPr>
              <w:spacing w:line="360" w:lineRule="auto"/>
            </w:pPr>
            <w:r>
              <w:t>Снежана Ђуровић</w:t>
            </w:r>
          </w:p>
          <w:p w14:paraId="216F1053" w14:textId="77777777" w:rsidR="008214A2" w:rsidRDefault="00654227">
            <w:pPr>
              <w:spacing w:line="360" w:lineRule="auto"/>
            </w:pPr>
            <w:r>
              <w:t>Сузана Веселиновић</w:t>
            </w:r>
          </w:p>
        </w:tc>
      </w:tr>
      <w:tr w:rsidR="008214A2" w14:paraId="6EC99D49" w14:textId="77777777">
        <w:trPr>
          <w:trHeight w:val="561"/>
          <w:jc w:val="center"/>
        </w:trPr>
        <w:tc>
          <w:tcPr>
            <w:tcW w:w="851" w:type="dxa"/>
          </w:tcPr>
          <w:p w14:paraId="629AFE30" w14:textId="77777777" w:rsidR="008214A2" w:rsidRDefault="00654227">
            <w:pPr>
              <w:spacing w:line="360" w:lineRule="auto"/>
            </w:pPr>
            <w:r>
              <w:t>2.</w:t>
            </w:r>
          </w:p>
        </w:tc>
        <w:tc>
          <w:tcPr>
            <w:tcW w:w="2182" w:type="dxa"/>
          </w:tcPr>
          <w:p w14:paraId="6F16516D" w14:textId="77777777" w:rsidR="008214A2" w:rsidRDefault="00654227">
            <w:pPr>
              <w:spacing w:line="360" w:lineRule="auto"/>
            </w:pPr>
            <w:r>
              <w:t>Мешовита</w:t>
            </w:r>
          </w:p>
          <w:p w14:paraId="463EA235" w14:textId="77777777" w:rsidR="008214A2" w:rsidRDefault="00654227">
            <w:pPr>
              <w:spacing w:line="360" w:lineRule="auto"/>
            </w:pPr>
            <w:r>
              <w:t>„Принцеза Катарина“</w:t>
            </w:r>
          </w:p>
        </w:tc>
        <w:tc>
          <w:tcPr>
            <w:tcW w:w="1980" w:type="dxa"/>
          </w:tcPr>
          <w:p w14:paraId="6BE19C66" w14:textId="77777777" w:rsidR="008214A2" w:rsidRDefault="00654227">
            <w:pPr>
              <w:spacing w:line="360" w:lineRule="auto"/>
            </w:pPr>
            <w:r>
              <w:t>26</w:t>
            </w:r>
          </w:p>
        </w:tc>
        <w:tc>
          <w:tcPr>
            <w:tcW w:w="4059" w:type="dxa"/>
          </w:tcPr>
          <w:p w14:paraId="4939EA64" w14:textId="77777777" w:rsidR="008214A2" w:rsidRDefault="00654227">
            <w:pPr>
              <w:spacing w:line="360" w:lineRule="auto"/>
            </w:pPr>
            <w:r>
              <w:t>Анђелка Ђорић</w:t>
            </w:r>
          </w:p>
          <w:p w14:paraId="4DE1E98D" w14:textId="77777777" w:rsidR="007A2C95" w:rsidRPr="007A2C95" w:rsidRDefault="00654227" w:rsidP="007A2C95">
            <w:pPr>
              <w:spacing w:line="360" w:lineRule="auto"/>
            </w:pPr>
            <w:r>
              <w:t>Весна Радоњи</w:t>
            </w:r>
            <w:r w:rsidR="007A2C95">
              <w:t>ћ</w:t>
            </w:r>
          </w:p>
        </w:tc>
      </w:tr>
    </w:tbl>
    <w:p w14:paraId="47A3FC45" w14:textId="77777777" w:rsidR="003A63C1" w:rsidRDefault="003A63C1" w:rsidP="003A63C1">
      <w:pPr>
        <w:spacing w:line="360" w:lineRule="auto"/>
        <w:jc w:val="center"/>
        <w:rPr>
          <w:b/>
          <w:bCs/>
        </w:rPr>
      </w:pPr>
    </w:p>
    <w:p w14:paraId="7911BB8E" w14:textId="77777777" w:rsidR="008214A2" w:rsidRDefault="00654227" w:rsidP="003A63C1">
      <w:pPr>
        <w:spacing w:line="360" w:lineRule="auto"/>
        <w:jc w:val="center"/>
        <w:rPr>
          <w:b/>
          <w:bCs/>
        </w:rPr>
      </w:pPr>
      <w:r>
        <w:rPr>
          <w:b/>
          <w:bCs/>
        </w:rPr>
        <w:t>ОБЈЕКАТ ''ПОДУНАВЦИ''-ЦЕЛОДНЕВНИ БОРАВАК</w:t>
      </w:r>
    </w:p>
    <w:p w14:paraId="38552448" w14:textId="77777777" w:rsidR="003A63C1" w:rsidRDefault="003A63C1" w:rsidP="003A63C1">
      <w:pPr>
        <w:spacing w:line="360" w:lineRule="auto"/>
        <w:jc w:val="center"/>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362"/>
        <w:gridCol w:w="1771"/>
        <w:gridCol w:w="4921"/>
      </w:tblGrid>
      <w:tr w:rsidR="008214A2" w14:paraId="1B5DBBE3" w14:textId="77777777">
        <w:trPr>
          <w:jc w:val="center"/>
        </w:trPr>
        <w:tc>
          <w:tcPr>
            <w:tcW w:w="685" w:type="dxa"/>
          </w:tcPr>
          <w:p w14:paraId="355DB500" w14:textId="77777777" w:rsidR="008214A2" w:rsidRDefault="00654227">
            <w:pPr>
              <w:spacing w:line="360" w:lineRule="auto"/>
            </w:pPr>
            <w:r>
              <w:t>Ред.</w:t>
            </w:r>
          </w:p>
          <w:p w14:paraId="66F5887B" w14:textId="77777777" w:rsidR="008214A2" w:rsidRDefault="00654227">
            <w:pPr>
              <w:spacing w:line="360" w:lineRule="auto"/>
            </w:pPr>
            <w:r>
              <w:t>бр.</w:t>
            </w:r>
          </w:p>
        </w:tc>
        <w:tc>
          <w:tcPr>
            <w:tcW w:w="2160" w:type="dxa"/>
          </w:tcPr>
          <w:p w14:paraId="7481BB76" w14:textId="77777777" w:rsidR="008214A2" w:rsidRDefault="00654227">
            <w:pPr>
              <w:spacing w:line="360" w:lineRule="auto"/>
            </w:pPr>
            <w:r>
              <w:t>Васпитне</w:t>
            </w:r>
          </w:p>
          <w:p w14:paraId="30018379" w14:textId="77777777" w:rsidR="008214A2" w:rsidRDefault="00654227">
            <w:pPr>
              <w:spacing w:line="360" w:lineRule="auto"/>
            </w:pPr>
            <w:r>
              <w:t xml:space="preserve"> Групе</w:t>
            </w:r>
          </w:p>
        </w:tc>
        <w:tc>
          <w:tcPr>
            <w:tcW w:w="1620" w:type="dxa"/>
          </w:tcPr>
          <w:p w14:paraId="451D781F" w14:textId="77777777" w:rsidR="008214A2" w:rsidRDefault="00654227">
            <w:pPr>
              <w:spacing w:line="360" w:lineRule="auto"/>
            </w:pPr>
            <w:r>
              <w:t xml:space="preserve">           Број</w:t>
            </w:r>
          </w:p>
          <w:p w14:paraId="16961BD3" w14:textId="77777777" w:rsidR="008214A2" w:rsidRDefault="00654227">
            <w:pPr>
              <w:spacing w:line="360" w:lineRule="auto"/>
            </w:pPr>
            <w:r>
              <w:t xml:space="preserve">           Деце</w:t>
            </w:r>
          </w:p>
        </w:tc>
        <w:tc>
          <w:tcPr>
            <w:tcW w:w="4500" w:type="dxa"/>
          </w:tcPr>
          <w:p w14:paraId="17B629F9" w14:textId="77777777" w:rsidR="008214A2" w:rsidRDefault="00654227">
            <w:pPr>
              <w:spacing w:line="360" w:lineRule="auto"/>
            </w:pPr>
            <w:r>
              <w:t xml:space="preserve">           Имена васпитача</w:t>
            </w:r>
          </w:p>
          <w:p w14:paraId="4274F166" w14:textId="77777777" w:rsidR="008214A2" w:rsidRDefault="008214A2">
            <w:pPr>
              <w:spacing w:line="360" w:lineRule="auto"/>
            </w:pPr>
          </w:p>
        </w:tc>
      </w:tr>
      <w:tr w:rsidR="008214A2" w14:paraId="11D43142" w14:textId="77777777">
        <w:trPr>
          <w:trHeight w:val="468"/>
          <w:jc w:val="center"/>
        </w:trPr>
        <w:tc>
          <w:tcPr>
            <w:tcW w:w="685" w:type="dxa"/>
          </w:tcPr>
          <w:p w14:paraId="75FDA12B" w14:textId="77777777" w:rsidR="008214A2" w:rsidRDefault="00654227">
            <w:pPr>
              <w:spacing w:line="360" w:lineRule="auto"/>
            </w:pPr>
            <w:r>
              <w:t xml:space="preserve">  1.</w:t>
            </w:r>
          </w:p>
        </w:tc>
        <w:tc>
          <w:tcPr>
            <w:tcW w:w="2160" w:type="dxa"/>
          </w:tcPr>
          <w:p w14:paraId="1E1CE72F" w14:textId="77777777" w:rsidR="008214A2" w:rsidRDefault="00654227">
            <w:pPr>
              <w:spacing w:line="360" w:lineRule="auto"/>
            </w:pPr>
            <w:r>
              <w:t>Мешовита</w:t>
            </w:r>
          </w:p>
          <w:p w14:paraId="55DDB397" w14:textId="77777777" w:rsidR="008214A2" w:rsidRDefault="008214A2">
            <w:pPr>
              <w:spacing w:line="360" w:lineRule="auto"/>
            </w:pPr>
          </w:p>
        </w:tc>
        <w:tc>
          <w:tcPr>
            <w:tcW w:w="1620" w:type="dxa"/>
          </w:tcPr>
          <w:p w14:paraId="353F8691" w14:textId="77777777" w:rsidR="008214A2" w:rsidRPr="007A2C95" w:rsidRDefault="00654227">
            <w:pPr>
              <w:spacing w:line="360" w:lineRule="auto"/>
            </w:pPr>
            <w:r>
              <w:t>2</w:t>
            </w:r>
            <w:r w:rsidR="007A2C95">
              <w:t>9</w:t>
            </w:r>
          </w:p>
        </w:tc>
        <w:tc>
          <w:tcPr>
            <w:tcW w:w="4500" w:type="dxa"/>
          </w:tcPr>
          <w:p w14:paraId="611A32EE" w14:textId="77777777" w:rsidR="008214A2" w:rsidRDefault="00654227">
            <w:pPr>
              <w:spacing w:line="360" w:lineRule="auto"/>
            </w:pPr>
            <w:r>
              <w:t xml:space="preserve">    Јасмина Тошић </w:t>
            </w:r>
          </w:p>
          <w:p w14:paraId="4520AE86" w14:textId="77777777" w:rsidR="008214A2" w:rsidRPr="00A50111" w:rsidRDefault="00654227">
            <w:pPr>
              <w:spacing w:line="360" w:lineRule="auto"/>
            </w:pPr>
            <w:r>
              <w:t xml:space="preserve">    Мирјана Мутавџи</w:t>
            </w:r>
            <w:r w:rsidR="00A50111">
              <w:t>ћ</w:t>
            </w:r>
          </w:p>
        </w:tc>
      </w:tr>
    </w:tbl>
    <w:p w14:paraId="14727E01" w14:textId="77777777" w:rsidR="003A63C1" w:rsidRDefault="003A63C1" w:rsidP="003A63C1">
      <w:pPr>
        <w:spacing w:line="360" w:lineRule="auto"/>
        <w:jc w:val="center"/>
        <w:rPr>
          <w:b/>
          <w:bCs/>
        </w:rPr>
      </w:pPr>
    </w:p>
    <w:p w14:paraId="0758BBB7" w14:textId="77777777" w:rsidR="008214A2" w:rsidRDefault="00654227" w:rsidP="003A63C1">
      <w:pPr>
        <w:spacing w:line="360" w:lineRule="auto"/>
        <w:jc w:val="center"/>
        <w:rPr>
          <w:b/>
          <w:bCs/>
        </w:rPr>
      </w:pPr>
      <w:r>
        <w:rPr>
          <w:b/>
          <w:bCs/>
        </w:rPr>
        <w:t>ОБЈЕКАТ "ГРАЧАЦ"- ЦЕЛОДНЕВНИ БОРАВАК</w:t>
      </w:r>
    </w:p>
    <w:p w14:paraId="72261CAA" w14:textId="77777777" w:rsidR="003A63C1" w:rsidRDefault="003A63C1" w:rsidP="003A63C1">
      <w:pPr>
        <w:spacing w:line="360" w:lineRule="auto"/>
        <w:jc w:val="cente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362"/>
        <w:gridCol w:w="1771"/>
        <w:gridCol w:w="4921"/>
      </w:tblGrid>
      <w:tr w:rsidR="008214A2" w14:paraId="60ABC998" w14:textId="77777777">
        <w:trPr>
          <w:jc w:val="center"/>
        </w:trPr>
        <w:tc>
          <w:tcPr>
            <w:tcW w:w="685" w:type="dxa"/>
          </w:tcPr>
          <w:p w14:paraId="3B26A702" w14:textId="77777777" w:rsidR="008214A2" w:rsidRDefault="00654227">
            <w:pPr>
              <w:spacing w:line="360" w:lineRule="auto"/>
            </w:pPr>
            <w:r>
              <w:t>Ред.</w:t>
            </w:r>
          </w:p>
          <w:p w14:paraId="54E1DE4D" w14:textId="77777777" w:rsidR="008214A2" w:rsidRDefault="00654227">
            <w:pPr>
              <w:spacing w:line="360" w:lineRule="auto"/>
            </w:pPr>
            <w:r>
              <w:t>бр.</w:t>
            </w:r>
          </w:p>
        </w:tc>
        <w:tc>
          <w:tcPr>
            <w:tcW w:w="2160" w:type="dxa"/>
          </w:tcPr>
          <w:p w14:paraId="781A235C" w14:textId="77777777" w:rsidR="008214A2" w:rsidRDefault="00654227">
            <w:pPr>
              <w:spacing w:line="360" w:lineRule="auto"/>
            </w:pPr>
            <w:r>
              <w:t>Васпитне</w:t>
            </w:r>
          </w:p>
          <w:p w14:paraId="1DCB7623" w14:textId="77777777" w:rsidR="008214A2" w:rsidRDefault="00654227">
            <w:pPr>
              <w:spacing w:line="360" w:lineRule="auto"/>
            </w:pPr>
            <w:r>
              <w:t xml:space="preserve"> Групе</w:t>
            </w:r>
          </w:p>
        </w:tc>
        <w:tc>
          <w:tcPr>
            <w:tcW w:w="1620" w:type="dxa"/>
          </w:tcPr>
          <w:p w14:paraId="217FDDFB" w14:textId="77777777" w:rsidR="008214A2" w:rsidRDefault="00654227">
            <w:pPr>
              <w:spacing w:line="360" w:lineRule="auto"/>
            </w:pPr>
            <w:r>
              <w:t xml:space="preserve">           Број</w:t>
            </w:r>
          </w:p>
          <w:p w14:paraId="4173A1AD" w14:textId="77777777" w:rsidR="008214A2" w:rsidRDefault="00654227">
            <w:pPr>
              <w:spacing w:line="360" w:lineRule="auto"/>
            </w:pPr>
            <w:r>
              <w:t xml:space="preserve">           Деце</w:t>
            </w:r>
          </w:p>
        </w:tc>
        <w:tc>
          <w:tcPr>
            <w:tcW w:w="4500" w:type="dxa"/>
          </w:tcPr>
          <w:p w14:paraId="0C0E4C3B" w14:textId="77777777" w:rsidR="008214A2" w:rsidRDefault="00654227">
            <w:pPr>
              <w:spacing w:line="360" w:lineRule="auto"/>
            </w:pPr>
            <w:r>
              <w:t xml:space="preserve">           Имена васпитача</w:t>
            </w:r>
          </w:p>
          <w:p w14:paraId="1B8F39DE" w14:textId="77777777" w:rsidR="008214A2" w:rsidRDefault="008214A2">
            <w:pPr>
              <w:spacing w:line="360" w:lineRule="auto"/>
            </w:pPr>
          </w:p>
        </w:tc>
      </w:tr>
      <w:tr w:rsidR="008214A2" w14:paraId="4BFD59B3" w14:textId="77777777">
        <w:trPr>
          <w:trHeight w:val="468"/>
          <w:jc w:val="center"/>
        </w:trPr>
        <w:tc>
          <w:tcPr>
            <w:tcW w:w="685" w:type="dxa"/>
          </w:tcPr>
          <w:p w14:paraId="3961C527" w14:textId="77777777" w:rsidR="008214A2" w:rsidRDefault="00654227">
            <w:pPr>
              <w:spacing w:line="360" w:lineRule="auto"/>
            </w:pPr>
            <w:r>
              <w:lastRenderedPageBreak/>
              <w:t xml:space="preserve">  1.</w:t>
            </w:r>
          </w:p>
        </w:tc>
        <w:tc>
          <w:tcPr>
            <w:tcW w:w="2160" w:type="dxa"/>
          </w:tcPr>
          <w:p w14:paraId="76D54973" w14:textId="77777777" w:rsidR="008214A2" w:rsidRDefault="00654227">
            <w:pPr>
              <w:spacing w:line="360" w:lineRule="auto"/>
            </w:pPr>
            <w:r>
              <w:t>Мешовита</w:t>
            </w:r>
          </w:p>
          <w:p w14:paraId="6F6FAA46" w14:textId="77777777" w:rsidR="008214A2" w:rsidRDefault="008214A2">
            <w:pPr>
              <w:spacing w:line="360" w:lineRule="auto"/>
            </w:pPr>
          </w:p>
        </w:tc>
        <w:tc>
          <w:tcPr>
            <w:tcW w:w="1620" w:type="dxa"/>
          </w:tcPr>
          <w:p w14:paraId="29E4360B" w14:textId="77777777" w:rsidR="008214A2" w:rsidRPr="007A2C95" w:rsidRDefault="00654227">
            <w:pPr>
              <w:spacing w:line="360" w:lineRule="auto"/>
            </w:pPr>
            <w:r>
              <w:t>1</w:t>
            </w:r>
            <w:r w:rsidR="007A2C95">
              <w:t>3</w:t>
            </w:r>
          </w:p>
        </w:tc>
        <w:tc>
          <w:tcPr>
            <w:tcW w:w="4500" w:type="dxa"/>
          </w:tcPr>
          <w:p w14:paraId="32FA0C27" w14:textId="77777777" w:rsidR="008214A2" w:rsidRDefault="00654227">
            <w:pPr>
              <w:spacing w:line="360" w:lineRule="auto"/>
            </w:pPr>
            <w:r>
              <w:t xml:space="preserve">    Јелена Јованчевић</w:t>
            </w:r>
          </w:p>
          <w:p w14:paraId="3DB10AEF" w14:textId="77777777" w:rsidR="008214A2" w:rsidRDefault="00654227">
            <w:pPr>
              <w:spacing w:line="360" w:lineRule="auto"/>
            </w:pPr>
            <w:r>
              <w:t xml:space="preserve">    Анкица Крљар</w:t>
            </w:r>
          </w:p>
        </w:tc>
      </w:tr>
    </w:tbl>
    <w:p w14:paraId="516710ED" w14:textId="77777777" w:rsidR="00881BBA" w:rsidRDefault="00881BBA">
      <w:pPr>
        <w:spacing w:line="360" w:lineRule="auto"/>
        <w:rPr>
          <w:b/>
          <w:bCs/>
        </w:rPr>
      </w:pPr>
    </w:p>
    <w:p w14:paraId="7A013953" w14:textId="77777777" w:rsidR="004E32E6" w:rsidRPr="00EA7E09" w:rsidRDefault="004E32E6" w:rsidP="004E32E6">
      <w:pPr>
        <w:spacing w:line="360" w:lineRule="auto"/>
        <w:rPr>
          <w:b/>
          <w:bCs/>
          <w:sz w:val="28"/>
          <w:szCs w:val="28"/>
        </w:rPr>
      </w:pPr>
      <w:bookmarkStart w:id="28" w:name="_Hlk206143102"/>
    </w:p>
    <w:p w14:paraId="1C010E34" w14:textId="77777777" w:rsidR="004E32E6" w:rsidRDefault="004E32E6" w:rsidP="004E32E6">
      <w:pPr>
        <w:spacing w:line="360" w:lineRule="auto"/>
      </w:pPr>
      <w:r w:rsidRPr="00EA7E09">
        <w:rPr>
          <w:b/>
          <w:bCs/>
        </w:rPr>
        <w:t>Напомена:</w:t>
      </w:r>
      <w:r w:rsidRPr="00EA7E09">
        <w:t xml:space="preserve"> трећи васпитачи биће распоређени у групе у зависности од потреба и организациује посла у Установи</w:t>
      </w:r>
    </w:p>
    <w:p w14:paraId="6F8AADD7" w14:textId="77777777" w:rsidR="00B82030" w:rsidRPr="00EA7E09" w:rsidRDefault="00B82030" w:rsidP="004E32E6">
      <w:pPr>
        <w:spacing w:line="360" w:lineRule="auto"/>
      </w:pPr>
      <w:r>
        <w:t xml:space="preserve">Васпитачи који су планирани да раде презентације у овој радној години су: </w:t>
      </w:r>
      <w:r w:rsidRPr="002936CA">
        <w:rPr>
          <w:b/>
          <w:bCs/>
        </w:rPr>
        <w:t>Марија Мијатовић и Тамара Јеремић и Александра Вукмировић и Дејана Ристић</w:t>
      </w:r>
    </w:p>
    <w:bookmarkEnd w:id="28"/>
    <w:p w14:paraId="363BFFDA" w14:textId="77777777" w:rsidR="00881BBA" w:rsidRPr="00881BBA" w:rsidRDefault="00881BBA">
      <w:pPr>
        <w:spacing w:line="360" w:lineRule="auto"/>
        <w:rPr>
          <w:b/>
          <w:bCs/>
        </w:rPr>
      </w:pPr>
    </w:p>
    <w:p w14:paraId="36D313A8" w14:textId="3A08E184" w:rsidR="008214A2" w:rsidRDefault="00654227" w:rsidP="009700F9">
      <w:pPr>
        <w:pStyle w:val="ListParagraph"/>
        <w:numPr>
          <w:ilvl w:val="1"/>
          <w:numId w:val="75"/>
        </w:numPr>
        <w:spacing w:line="360" w:lineRule="auto"/>
        <w:jc w:val="center"/>
        <w:rPr>
          <w:b/>
          <w:bCs/>
          <w:sz w:val="28"/>
          <w:szCs w:val="28"/>
        </w:rPr>
      </w:pPr>
      <w:r w:rsidRPr="00A50111">
        <w:rPr>
          <w:b/>
          <w:bCs/>
          <w:sz w:val="28"/>
          <w:szCs w:val="28"/>
        </w:rPr>
        <w:t>Припремн</w:t>
      </w:r>
      <w:r w:rsidR="000B364E">
        <w:rPr>
          <w:b/>
          <w:bCs/>
          <w:sz w:val="28"/>
          <w:szCs w:val="28"/>
          <w:lang w:val="sr-Cyrl-RS"/>
        </w:rPr>
        <w:t>и</w:t>
      </w:r>
      <w:r w:rsidRPr="00A50111">
        <w:rPr>
          <w:b/>
          <w:bCs/>
          <w:sz w:val="28"/>
          <w:szCs w:val="28"/>
        </w:rPr>
        <w:t xml:space="preserve"> предшколски програм</w:t>
      </w:r>
    </w:p>
    <w:p w14:paraId="5AA5D61E" w14:textId="77777777" w:rsidR="00A50111" w:rsidRPr="00A50111" w:rsidRDefault="00A50111" w:rsidP="00A50111">
      <w:pPr>
        <w:pStyle w:val="ListParagraph"/>
        <w:spacing w:line="360" w:lineRule="auto"/>
        <w:ind w:left="1440"/>
        <w:rPr>
          <w:b/>
          <w:bCs/>
          <w:sz w:val="28"/>
          <w:szCs w:val="28"/>
        </w:rPr>
      </w:pPr>
    </w:p>
    <w:p w14:paraId="27141EAF" w14:textId="77777777" w:rsidR="008214A2" w:rsidRDefault="00654227">
      <w:pPr>
        <w:spacing w:line="360" w:lineRule="auto"/>
      </w:pPr>
      <w:r>
        <w:t xml:space="preserve">     Полудневни боравак обезбеђује се деци од 5,5 до 7 година старости у трајању од 4 часа дневно и њима се обезбеђује васпитно-образовни рад који има за циљ да припреми децу за полазак у школу.</w:t>
      </w:r>
    </w:p>
    <w:p w14:paraId="49E9D4A0" w14:textId="77777777" w:rsidR="008214A2" w:rsidRDefault="00654227">
      <w:pPr>
        <w:spacing w:line="360" w:lineRule="auto"/>
      </w:pPr>
      <w:r>
        <w:t xml:space="preserve">    Припремни предшколски програм је обавезан за сву децу наведеног узраста.Васпитно-образовни рад за поменути програм је детаљно објашњен у Предшколском програму који се доноси као посебан акт.</w:t>
      </w:r>
    </w:p>
    <w:p w14:paraId="2A8EC8AE" w14:textId="77777777" w:rsidR="008214A2" w:rsidRDefault="00654227">
      <w:pPr>
        <w:spacing w:line="360" w:lineRule="auto"/>
        <w:rPr>
          <w:rFonts w:eastAsia="Times New Roman"/>
          <w:b/>
          <w:bCs/>
          <w:sz w:val="28"/>
          <w:szCs w:val="28"/>
          <w:lang w:val="ru-RU"/>
        </w:rPr>
      </w:pPr>
      <w:r>
        <w:rPr>
          <w:rFonts w:eastAsia="Times New Roman"/>
          <w:b/>
          <w:bCs/>
          <w:sz w:val="28"/>
          <w:szCs w:val="28"/>
          <w:lang w:val="ru-RU"/>
        </w:rPr>
        <w:t xml:space="preserve"> Припремна предшколска група (6–7 година)</w:t>
      </w:r>
    </w:p>
    <w:p w14:paraId="42B58AC9" w14:textId="77777777" w:rsidR="008214A2" w:rsidRDefault="00654227">
      <w:pPr>
        <w:spacing w:line="360" w:lineRule="auto"/>
        <w:rPr>
          <w:rFonts w:eastAsia="Times New Roman"/>
          <w:b/>
          <w:bCs/>
          <w:lang w:val="en-US"/>
        </w:rPr>
      </w:pPr>
      <w:r>
        <w:rPr>
          <w:rFonts w:eastAsia="Times New Roman"/>
          <w:b/>
          <w:bCs/>
          <w:lang w:val="ru-RU"/>
        </w:rPr>
        <w:t>Фокус:</w:t>
      </w:r>
      <w:r>
        <w:rPr>
          <w:rFonts w:eastAsia="Times New Roman"/>
          <w:lang w:val="ru-RU"/>
        </w:rPr>
        <w:t xml:space="preserve"> Припрема за полазак у школу кроз развој предматематичких и предписмених вештина, самосталности и социјалне одговорности.</w:t>
      </w:r>
      <w:r>
        <w:rPr>
          <w:rFonts w:eastAsia="Times New Roman"/>
          <w:lang w:val="ru-RU"/>
        </w:rPr>
        <w:br/>
      </w:r>
      <w:r>
        <w:rPr>
          <w:rFonts w:eastAsia="Times New Roman"/>
          <w:b/>
          <w:bCs/>
          <w:lang w:val="en-US"/>
        </w:rPr>
        <w:t>Кључнеактивности:</w:t>
      </w:r>
    </w:p>
    <w:p w14:paraId="499A171D" w14:textId="77777777" w:rsidR="008214A2" w:rsidRDefault="00654227">
      <w:pPr>
        <w:pStyle w:val="ListParagraph"/>
        <w:numPr>
          <w:ilvl w:val="0"/>
          <w:numId w:val="20"/>
        </w:numPr>
        <w:spacing w:line="360" w:lineRule="auto"/>
        <w:rPr>
          <w:rFonts w:eastAsia="Times New Roman"/>
          <w:lang w:val="ru-RU"/>
        </w:rPr>
      </w:pPr>
      <w:r>
        <w:rPr>
          <w:rFonts w:eastAsia="Times New Roman"/>
          <w:lang w:val="ru-RU"/>
        </w:rPr>
        <w:t>Рад у центрима интересовања: математички, језички, ликовни, конструктивни</w:t>
      </w:r>
    </w:p>
    <w:p w14:paraId="37758210" w14:textId="77777777" w:rsidR="008214A2" w:rsidRDefault="00654227">
      <w:pPr>
        <w:pStyle w:val="ListParagraph"/>
        <w:numPr>
          <w:ilvl w:val="0"/>
          <w:numId w:val="20"/>
        </w:numPr>
        <w:spacing w:line="360" w:lineRule="auto"/>
        <w:rPr>
          <w:rFonts w:eastAsia="Times New Roman"/>
          <w:lang w:val="ru-RU"/>
        </w:rPr>
      </w:pPr>
      <w:r>
        <w:rPr>
          <w:rFonts w:eastAsia="Times New Roman"/>
          <w:lang w:val="ru-RU"/>
        </w:rPr>
        <w:t>Разговори о стварима из окружења: мапе, календар, време, природа</w:t>
      </w:r>
    </w:p>
    <w:p w14:paraId="320B6114" w14:textId="77777777" w:rsidR="008214A2" w:rsidRDefault="00654227">
      <w:pPr>
        <w:pStyle w:val="ListParagraph"/>
        <w:numPr>
          <w:ilvl w:val="0"/>
          <w:numId w:val="20"/>
        </w:numPr>
        <w:spacing w:line="360" w:lineRule="auto"/>
        <w:rPr>
          <w:rFonts w:eastAsia="Times New Roman"/>
          <w:lang w:val="ru-RU"/>
        </w:rPr>
      </w:pPr>
      <w:r>
        <w:rPr>
          <w:rFonts w:eastAsia="Times New Roman"/>
          <w:lang w:val="ru-RU"/>
        </w:rPr>
        <w:t>Посете школи, библиотекама, локалним институцијама (преклапање са животом)</w:t>
      </w:r>
    </w:p>
    <w:p w14:paraId="7997F7C1" w14:textId="77777777" w:rsidR="008214A2" w:rsidRDefault="00654227">
      <w:pPr>
        <w:pStyle w:val="ListParagraph"/>
        <w:numPr>
          <w:ilvl w:val="0"/>
          <w:numId w:val="20"/>
        </w:numPr>
        <w:spacing w:line="360" w:lineRule="auto"/>
        <w:rPr>
          <w:rFonts w:eastAsia="Times New Roman"/>
          <w:lang w:val="ru-RU"/>
        </w:rPr>
      </w:pPr>
      <w:r>
        <w:rPr>
          <w:rFonts w:eastAsia="Times New Roman"/>
          <w:lang w:val="ru-RU"/>
        </w:rPr>
        <w:t>Самостално презентовање пројеката или цртежа (оснаживање говорне компетенције)</w:t>
      </w:r>
    </w:p>
    <w:p w14:paraId="5608AFDB" w14:textId="77777777" w:rsidR="008214A2" w:rsidRDefault="00654227">
      <w:pPr>
        <w:pStyle w:val="ListParagraph"/>
        <w:numPr>
          <w:ilvl w:val="0"/>
          <w:numId w:val="20"/>
        </w:numPr>
        <w:spacing w:line="360" w:lineRule="auto"/>
        <w:rPr>
          <w:rFonts w:eastAsia="Times New Roman"/>
          <w:lang w:val="ru-RU"/>
        </w:rPr>
      </w:pPr>
      <w:r>
        <w:rPr>
          <w:rFonts w:eastAsia="Times New Roman"/>
          <w:lang w:val="ru-RU"/>
        </w:rPr>
        <w:t>Подстицање на решавање проблема и постављање питања</w:t>
      </w:r>
    </w:p>
    <w:p w14:paraId="264F516E" w14:textId="77777777" w:rsidR="008214A2" w:rsidRDefault="00654227">
      <w:pPr>
        <w:pStyle w:val="ListParagraph"/>
        <w:numPr>
          <w:ilvl w:val="0"/>
          <w:numId w:val="20"/>
        </w:numPr>
        <w:spacing w:line="360" w:lineRule="auto"/>
        <w:rPr>
          <w:rFonts w:eastAsia="Times New Roman"/>
          <w:lang w:val="ru-RU"/>
        </w:rPr>
      </w:pPr>
      <w:r>
        <w:rPr>
          <w:rFonts w:eastAsia="Times New Roman"/>
          <w:lang w:val="ru-RU"/>
        </w:rPr>
        <w:t>Изградња позитивне слике о себи, развој отпорности, истрајности и рефлексивности</w:t>
      </w:r>
    </w:p>
    <w:p w14:paraId="4BF3BFE1" w14:textId="77777777" w:rsidR="008214A2" w:rsidRPr="00A50111" w:rsidRDefault="00654227" w:rsidP="00A50111">
      <w:pPr>
        <w:spacing w:line="360" w:lineRule="auto"/>
        <w:rPr>
          <w:rFonts w:eastAsia="Times New Roman"/>
          <w:lang w:val="ru-RU"/>
        </w:rPr>
      </w:pPr>
      <w:r>
        <w:rPr>
          <w:rFonts w:eastAsia="Times New Roman"/>
          <w:lang w:val="ru-RU"/>
        </w:rPr>
        <w:lastRenderedPageBreak/>
        <w:br/>
        <w:t>Фокус је на целокупној припреми детета као личности, а не само на академској спремности. Васпитач подстиче дечју иницијативу, критичко мишљење и осећај припадности.</w:t>
      </w:r>
    </w:p>
    <w:p w14:paraId="6114E930" w14:textId="77777777" w:rsidR="008214A2" w:rsidRPr="00EA7E09" w:rsidRDefault="008214A2" w:rsidP="00A50111">
      <w:pPr>
        <w:spacing w:line="360" w:lineRule="auto"/>
        <w:ind w:left="1080"/>
        <w:jc w:val="center"/>
      </w:pPr>
    </w:p>
    <w:p w14:paraId="7A42B717" w14:textId="77777777" w:rsidR="008214A2" w:rsidRPr="00EA7E09" w:rsidRDefault="00654227" w:rsidP="009700F9">
      <w:pPr>
        <w:pStyle w:val="ListParagraph"/>
        <w:numPr>
          <w:ilvl w:val="2"/>
          <w:numId w:val="75"/>
        </w:numPr>
        <w:spacing w:line="360" w:lineRule="auto"/>
        <w:ind w:left="1080"/>
        <w:jc w:val="center"/>
        <w:rPr>
          <w:b/>
          <w:bCs/>
          <w:sz w:val="28"/>
          <w:szCs w:val="28"/>
        </w:rPr>
      </w:pPr>
      <w:bookmarkStart w:id="29" w:name="_Toc490837281"/>
      <w:r w:rsidRPr="00EA7E09">
        <w:rPr>
          <w:b/>
          <w:bCs/>
          <w:sz w:val="28"/>
          <w:szCs w:val="28"/>
        </w:rPr>
        <w:t>Распоред вођења група полудневног боравка при основним школама</w:t>
      </w:r>
      <w:bookmarkEnd w:id="29"/>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761"/>
        <w:gridCol w:w="4855"/>
      </w:tblGrid>
      <w:tr w:rsidR="008214A2" w14:paraId="6388A200" w14:textId="77777777" w:rsidTr="00FC28BA">
        <w:trPr>
          <w:trHeight w:val="350"/>
          <w:jc w:val="center"/>
        </w:trPr>
        <w:tc>
          <w:tcPr>
            <w:tcW w:w="1829" w:type="dxa"/>
            <w:tcBorders>
              <w:bottom w:val="single" w:sz="4" w:space="0" w:color="auto"/>
            </w:tcBorders>
          </w:tcPr>
          <w:p w14:paraId="6C76F9B2" w14:textId="77777777" w:rsidR="008214A2" w:rsidRDefault="00654227">
            <w:pPr>
              <w:spacing w:line="360" w:lineRule="auto"/>
            </w:pPr>
            <w:r>
              <w:t>Редни бр.</w:t>
            </w:r>
          </w:p>
        </w:tc>
        <w:tc>
          <w:tcPr>
            <w:tcW w:w="2761" w:type="dxa"/>
            <w:tcBorders>
              <w:bottom w:val="single" w:sz="4" w:space="0" w:color="auto"/>
            </w:tcBorders>
          </w:tcPr>
          <w:p w14:paraId="2B5603BF" w14:textId="77777777" w:rsidR="008214A2" w:rsidRDefault="00654227">
            <w:pPr>
              <w:spacing w:line="360" w:lineRule="auto"/>
            </w:pPr>
            <w:r>
              <w:t>Бројдеце</w:t>
            </w:r>
          </w:p>
        </w:tc>
        <w:tc>
          <w:tcPr>
            <w:tcW w:w="4855" w:type="dxa"/>
            <w:tcBorders>
              <w:bottom w:val="single" w:sz="4" w:space="0" w:color="auto"/>
            </w:tcBorders>
          </w:tcPr>
          <w:p w14:paraId="1DDA8763" w14:textId="77777777" w:rsidR="008214A2" w:rsidRDefault="00654227">
            <w:pPr>
              <w:spacing w:line="360" w:lineRule="auto"/>
            </w:pPr>
            <w:r>
              <w:t xml:space="preserve"> Имена васпитача</w:t>
            </w:r>
          </w:p>
        </w:tc>
      </w:tr>
      <w:tr w:rsidR="008214A2" w14:paraId="64E73BBD" w14:textId="77777777" w:rsidTr="00FC28BA">
        <w:trPr>
          <w:jc w:val="center"/>
        </w:trPr>
        <w:tc>
          <w:tcPr>
            <w:tcW w:w="1829" w:type="dxa"/>
            <w:tcBorders>
              <w:top w:val="single" w:sz="4" w:space="0" w:color="auto"/>
              <w:left w:val="single" w:sz="4" w:space="0" w:color="auto"/>
            </w:tcBorders>
          </w:tcPr>
          <w:p w14:paraId="0BBBCD51" w14:textId="77777777" w:rsidR="008214A2" w:rsidRDefault="00654227">
            <w:pPr>
              <w:spacing w:line="360" w:lineRule="auto"/>
            </w:pPr>
            <w:r>
              <w:t>1.</w:t>
            </w:r>
          </w:p>
        </w:tc>
        <w:tc>
          <w:tcPr>
            <w:tcW w:w="2761" w:type="dxa"/>
            <w:tcBorders>
              <w:top w:val="single" w:sz="4" w:space="0" w:color="auto"/>
            </w:tcBorders>
          </w:tcPr>
          <w:p w14:paraId="3EC064CF" w14:textId="77777777" w:rsidR="008214A2" w:rsidRPr="00EA7E09" w:rsidRDefault="00EA7E09">
            <w:pPr>
              <w:spacing w:line="360" w:lineRule="auto"/>
            </w:pPr>
            <w:r>
              <w:t>7</w:t>
            </w:r>
          </w:p>
        </w:tc>
        <w:tc>
          <w:tcPr>
            <w:tcW w:w="4855" w:type="dxa"/>
            <w:tcBorders>
              <w:top w:val="single" w:sz="4" w:space="0" w:color="auto"/>
              <w:right w:val="single" w:sz="4" w:space="0" w:color="auto"/>
            </w:tcBorders>
          </w:tcPr>
          <w:p w14:paraId="75E81E81" w14:textId="77777777" w:rsidR="008214A2" w:rsidRDefault="00654227">
            <w:pPr>
              <w:spacing w:line="360" w:lineRule="auto"/>
            </w:pPr>
            <w:r>
              <w:t>Снежана Жупац-Пискавац  ППП</w:t>
            </w:r>
          </w:p>
        </w:tc>
      </w:tr>
      <w:tr w:rsidR="008214A2" w14:paraId="4826F0E6" w14:textId="77777777" w:rsidTr="00FC28BA">
        <w:trPr>
          <w:jc w:val="center"/>
        </w:trPr>
        <w:tc>
          <w:tcPr>
            <w:tcW w:w="1829" w:type="dxa"/>
            <w:tcBorders>
              <w:left w:val="single" w:sz="4" w:space="0" w:color="auto"/>
              <w:bottom w:val="single" w:sz="4" w:space="0" w:color="auto"/>
            </w:tcBorders>
          </w:tcPr>
          <w:p w14:paraId="15EBABB0" w14:textId="77777777" w:rsidR="008214A2" w:rsidRDefault="00654227">
            <w:pPr>
              <w:spacing w:line="360" w:lineRule="auto"/>
            </w:pPr>
            <w:r>
              <w:t>2.</w:t>
            </w:r>
          </w:p>
        </w:tc>
        <w:tc>
          <w:tcPr>
            <w:tcW w:w="2761" w:type="dxa"/>
            <w:tcBorders>
              <w:bottom w:val="single" w:sz="4" w:space="0" w:color="auto"/>
            </w:tcBorders>
          </w:tcPr>
          <w:p w14:paraId="0D26333E" w14:textId="77777777" w:rsidR="008214A2" w:rsidRPr="00EA7E09" w:rsidRDefault="00EA7E09">
            <w:pPr>
              <w:spacing w:line="360" w:lineRule="auto"/>
            </w:pPr>
            <w:r>
              <w:t>8</w:t>
            </w:r>
          </w:p>
        </w:tc>
        <w:tc>
          <w:tcPr>
            <w:tcW w:w="4855" w:type="dxa"/>
            <w:tcBorders>
              <w:bottom w:val="single" w:sz="4" w:space="0" w:color="auto"/>
              <w:right w:val="single" w:sz="4" w:space="0" w:color="auto"/>
            </w:tcBorders>
          </w:tcPr>
          <w:p w14:paraId="0D887CC3" w14:textId="77777777" w:rsidR="008214A2" w:rsidRDefault="00654227">
            <w:pPr>
              <w:spacing w:line="360" w:lineRule="auto"/>
            </w:pPr>
            <w:r>
              <w:t>Мила</w:t>
            </w:r>
            <w:r>
              <w:rPr>
                <w:lang w:val="en-US"/>
              </w:rPr>
              <w:t xml:space="preserve"> A</w:t>
            </w:r>
            <w:r>
              <w:t>лексић-Пискавац  ППП</w:t>
            </w:r>
          </w:p>
        </w:tc>
      </w:tr>
      <w:tr w:rsidR="008214A2" w14:paraId="707A565E" w14:textId="77777777" w:rsidTr="00FC28BA">
        <w:trPr>
          <w:jc w:val="center"/>
        </w:trPr>
        <w:tc>
          <w:tcPr>
            <w:tcW w:w="1829" w:type="dxa"/>
            <w:tcBorders>
              <w:top w:val="single" w:sz="4" w:space="0" w:color="auto"/>
            </w:tcBorders>
          </w:tcPr>
          <w:p w14:paraId="18F479E7" w14:textId="77777777" w:rsidR="008214A2" w:rsidRDefault="00654227">
            <w:pPr>
              <w:spacing w:line="360" w:lineRule="auto"/>
            </w:pPr>
            <w:r>
              <w:t>3.</w:t>
            </w:r>
          </w:p>
        </w:tc>
        <w:tc>
          <w:tcPr>
            <w:tcW w:w="2761" w:type="dxa"/>
            <w:tcBorders>
              <w:top w:val="single" w:sz="4" w:space="0" w:color="auto"/>
            </w:tcBorders>
          </w:tcPr>
          <w:p w14:paraId="75F55E4B" w14:textId="77777777" w:rsidR="008214A2" w:rsidRDefault="00654227">
            <w:pPr>
              <w:spacing w:line="360" w:lineRule="auto"/>
            </w:pPr>
            <w:r>
              <w:t>5</w:t>
            </w:r>
          </w:p>
        </w:tc>
        <w:tc>
          <w:tcPr>
            <w:tcW w:w="4855" w:type="dxa"/>
            <w:tcBorders>
              <w:top w:val="single" w:sz="4" w:space="0" w:color="auto"/>
            </w:tcBorders>
          </w:tcPr>
          <w:p w14:paraId="612F591B" w14:textId="77777777" w:rsidR="008214A2" w:rsidRDefault="00654227">
            <w:pPr>
              <w:spacing w:line="360" w:lineRule="auto"/>
            </w:pPr>
            <w:r>
              <w:t>Сања Стевановић-Штулац    ППП</w:t>
            </w:r>
          </w:p>
        </w:tc>
      </w:tr>
      <w:tr w:rsidR="008214A2" w14:paraId="6836DC11" w14:textId="77777777" w:rsidTr="00FC28BA">
        <w:trPr>
          <w:trHeight w:val="255"/>
          <w:jc w:val="center"/>
        </w:trPr>
        <w:tc>
          <w:tcPr>
            <w:tcW w:w="1829" w:type="dxa"/>
          </w:tcPr>
          <w:p w14:paraId="20505421" w14:textId="77777777" w:rsidR="008214A2" w:rsidRDefault="00654227">
            <w:pPr>
              <w:spacing w:line="360" w:lineRule="auto"/>
            </w:pPr>
            <w:r>
              <w:t>4.</w:t>
            </w:r>
          </w:p>
        </w:tc>
        <w:tc>
          <w:tcPr>
            <w:tcW w:w="2761" w:type="dxa"/>
          </w:tcPr>
          <w:p w14:paraId="44B832C1" w14:textId="07568814" w:rsidR="008214A2" w:rsidRPr="00CC61EF" w:rsidRDefault="00CC61EF">
            <w:pPr>
              <w:spacing w:line="360" w:lineRule="auto"/>
              <w:rPr>
                <w:lang w:val="en-US"/>
              </w:rPr>
            </w:pPr>
            <w:r>
              <w:rPr>
                <w:lang w:val="en-US"/>
              </w:rPr>
              <w:t>12</w:t>
            </w:r>
          </w:p>
        </w:tc>
        <w:tc>
          <w:tcPr>
            <w:tcW w:w="4855" w:type="dxa"/>
          </w:tcPr>
          <w:p w14:paraId="6DEE40BF" w14:textId="778ACA2D" w:rsidR="00A50111" w:rsidRPr="00CC61EF" w:rsidRDefault="00654227">
            <w:pPr>
              <w:spacing w:line="360" w:lineRule="auto"/>
              <w:rPr>
                <w:lang w:val="en-US"/>
              </w:rPr>
            </w:pPr>
            <w:r>
              <w:t>Данијела Милановић-Врњци</w:t>
            </w:r>
            <w:r w:rsidR="00A50111">
              <w:t>-</w:t>
            </w:r>
            <w:r>
              <w:t xml:space="preserve">    ППП</w:t>
            </w:r>
          </w:p>
        </w:tc>
      </w:tr>
      <w:tr w:rsidR="00CC61EF" w14:paraId="42ADC2F0" w14:textId="77777777" w:rsidTr="00FC28BA">
        <w:trPr>
          <w:trHeight w:val="255"/>
          <w:jc w:val="center"/>
        </w:trPr>
        <w:tc>
          <w:tcPr>
            <w:tcW w:w="1829" w:type="dxa"/>
          </w:tcPr>
          <w:p w14:paraId="34B7975E" w14:textId="1C7AE58A" w:rsidR="00CC61EF" w:rsidRPr="00CC61EF" w:rsidRDefault="00CC61EF">
            <w:pPr>
              <w:spacing w:line="360" w:lineRule="auto"/>
              <w:rPr>
                <w:lang w:val="en-US"/>
              </w:rPr>
            </w:pPr>
            <w:r>
              <w:rPr>
                <w:lang w:val="en-US"/>
              </w:rPr>
              <w:t>5.</w:t>
            </w:r>
          </w:p>
        </w:tc>
        <w:tc>
          <w:tcPr>
            <w:tcW w:w="2761" w:type="dxa"/>
          </w:tcPr>
          <w:p w14:paraId="0236D1A9" w14:textId="63F4C1EC" w:rsidR="00CC61EF" w:rsidRPr="00CC61EF" w:rsidRDefault="00CC61EF">
            <w:pPr>
              <w:spacing w:line="360" w:lineRule="auto"/>
              <w:rPr>
                <w:lang w:val="en-US"/>
              </w:rPr>
            </w:pPr>
            <w:r>
              <w:rPr>
                <w:lang w:val="en-US"/>
              </w:rPr>
              <w:t>10</w:t>
            </w:r>
          </w:p>
        </w:tc>
        <w:tc>
          <w:tcPr>
            <w:tcW w:w="4855" w:type="dxa"/>
          </w:tcPr>
          <w:p w14:paraId="0C15FD94" w14:textId="6FDC87D8" w:rsidR="00CC61EF" w:rsidRPr="00CC61EF" w:rsidRDefault="00CC61EF">
            <w:pPr>
              <w:spacing w:line="360" w:lineRule="auto"/>
              <w:rPr>
                <w:lang w:val="sr-Cyrl-RS"/>
              </w:rPr>
            </w:pPr>
            <w:r>
              <w:rPr>
                <w:lang w:val="sr-Cyrl-RS"/>
              </w:rPr>
              <w:t xml:space="preserve">Милан </w:t>
            </w:r>
            <w:r w:rsidR="00047356">
              <w:rPr>
                <w:lang w:val="sr-Cyrl-RS"/>
              </w:rPr>
              <w:t>С</w:t>
            </w:r>
            <w:r>
              <w:rPr>
                <w:lang w:val="sr-Cyrl-RS"/>
              </w:rPr>
              <w:t>тевановић- Врњци- ППП</w:t>
            </w:r>
          </w:p>
        </w:tc>
      </w:tr>
      <w:tr w:rsidR="008214A2" w14:paraId="77EF0FA1" w14:textId="77777777" w:rsidTr="00FC28BA">
        <w:trPr>
          <w:jc w:val="center"/>
        </w:trPr>
        <w:tc>
          <w:tcPr>
            <w:tcW w:w="1829" w:type="dxa"/>
          </w:tcPr>
          <w:p w14:paraId="1BA55B9C" w14:textId="65E60E67" w:rsidR="008214A2" w:rsidRDefault="00CC61EF">
            <w:pPr>
              <w:spacing w:line="360" w:lineRule="auto"/>
            </w:pPr>
            <w:r>
              <w:rPr>
                <w:lang w:val="sr-Cyrl-RS"/>
              </w:rPr>
              <w:t>6</w:t>
            </w:r>
            <w:r w:rsidR="00654227">
              <w:t>.</w:t>
            </w:r>
          </w:p>
        </w:tc>
        <w:tc>
          <w:tcPr>
            <w:tcW w:w="2761" w:type="dxa"/>
          </w:tcPr>
          <w:p w14:paraId="31B82493" w14:textId="77777777" w:rsidR="008214A2" w:rsidRPr="00FC28BA" w:rsidRDefault="00654227">
            <w:pPr>
              <w:spacing w:line="360" w:lineRule="auto"/>
            </w:pPr>
            <w:r>
              <w:t>1</w:t>
            </w:r>
            <w:r w:rsidR="00FC28BA">
              <w:t>7</w:t>
            </w:r>
          </w:p>
        </w:tc>
        <w:tc>
          <w:tcPr>
            <w:tcW w:w="4855" w:type="dxa"/>
          </w:tcPr>
          <w:p w14:paraId="005FD806" w14:textId="77777777" w:rsidR="008214A2" w:rsidRDefault="00654227">
            <w:pPr>
              <w:spacing w:line="360" w:lineRule="auto"/>
            </w:pPr>
            <w:r>
              <w:t>Јасмина Алексић-Ново Село   ППП</w:t>
            </w:r>
          </w:p>
        </w:tc>
      </w:tr>
      <w:tr w:rsidR="008214A2" w14:paraId="73BB6EC9" w14:textId="77777777" w:rsidTr="00FC28BA">
        <w:trPr>
          <w:jc w:val="center"/>
        </w:trPr>
        <w:tc>
          <w:tcPr>
            <w:tcW w:w="1829" w:type="dxa"/>
          </w:tcPr>
          <w:p w14:paraId="29378F33" w14:textId="77858678" w:rsidR="008214A2" w:rsidRDefault="00CC61EF">
            <w:pPr>
              <w:spacing w:line="360" w:lineRule="auto"/>
            </w:pPr>
            <w:r>
              <w:rPr>
                <w:lang w:val="sr-Cyrl-RS"/>
              </w:rPr>
              <w:t>7</w:t>
            </w:r>
            <w:r w:rsidR="00654227">
              <w:t>.</w:t>
            </w:r>
          </w:p>
        </w:tc>
        <w:tc>
          <w:tcPr>
            <w:tcW w:w="2761" w:type="dxa"/>
          </w:tcPr>
          <w:p w14:paraId="537D5531" w14:textId="77777777" w:rsidR="008214A2" w:rsidRPr="00FC28BA" w:rsidRDefault="00654227">
            <w:pPr>
              <w:spacing w:line="360" w:lineRule="auto"/>
            </w:pPr>
            <w:r>
              <w:t>1</w:t>
            </w:r>
            <w:r w:rsidR="00FC28BA">
              <w:t>7</w:t>
            </w:r>
          </w:p>
        </w:tc>
        <w:tc>
          <w:tcPr>
            <w:tcW w:w="4855" w:type="dxa"/>
          </w:tcPr>
          <w:p w14:paraId="0A3A2573" w14:textId="77777777" w:rsidR="008214A2" w:rsidRDefault="00654227">
            <w:pPr>
              <w:spacing w:line="360" w:lineRule="auto"/>
            </w:pPr>
            <w:r>
              <w:t>Слободан Антић-Ново Село   ППП</w:t>
            </w:r>
          </w:p>
        </w:tc>
      </w:tr>
      <w:tr w:rsidR="008214A2" w14:paraId="468E2038" w14:textId="77777777" w:rsidTr="00FC28BA">
        <w:trPr>
          <w:jc w:val="center"/>
        </w:trPr>
        <w:tc>
          <w:tcPr>
            <w:tcW w:w="1829" w:type="dxa"/>
          </w:tcPr>
          <w:p w14:paraId="78961631" w14:textId="707936A3" w:rsidR="008214A2" w:rsidRDefault="00CC61EF">
            <w:pPr>
              <w:spacing w:line="360" w:lineRule="auto"/>
            </w:pPr>
            <w:r>
              <w:rPr>
                <w:lang w:val="sr-Cyrl-RS"/>
              </w:rPr>
              <w:t>8</w:t>
            </w:r>
            <w:r w:rsidR="00654227">
              <w:t>.</w:t>
            </w:r>
          </w:p>
        </w:tc>
        <w:tc>
          <w:tcPr>
            <w:tcW w:w="2761" w:type="dxa"/>
          </w:tcPr>
          <w:p w14:paraId="30DE5BB3" w14:textId="77777777" w:rsidR="008214A2" w:rsidRPr="00881BBA" w:rsidRDefault="00654227">
            <w:pPr>
              <w:spacing w:line="360" w:lineRule="auto"/>
            </w:pPr>
            <w:r>
              <w:t>1</w:t>
            </w:r>
            <w:r w:rsidR="00881BBA">
              <w:t>3</w:t>
            </w:r>
          </w:p>
        </w:tc>
        <w:tc>
          <w:tcPr>
            <w:tcW w:w="4855" w:type="dxa"/>
          </w:tcPr>
          <w:p w14:paraId="5D70AC48" w14:textId="77777777" w:rsidR="008214A2" w:rsidRDefault="00654227">
            <w:pPr>
              <w:spacing w:line="360" w:lineRule="auto"/>
            </w:pPr>
            <w:r>
              <w:t>Маријана Ђуровић-Вранеши     ППП</w:t>
            </w:r>
          </w:p>
        </w:tc>
      </w:tr>
      <w:tr w:rsidR="008214A2" w14:paraId="647E8CFD" w14:textId="77777777" w:rsidTr="00FC28BA">
        <w:trPr>
          <w:trHeight w:val="221"/>
          <w:jc w:val="center"/>
        </w:trPr>
        <w:tc>
          <w:tcPr>
            <w:tcW w:w="1829" w:type="dxa"/>
          </w:tcPr>
          <w:p w14:paraId="5576EAEB" w14:textId="5AC22939" w:rsidR="008214A2" w:rsidRDefault="00CC61EF">
            <w:pPr>
              <w:spacing w:line="360" w:lineRule="auto"/>
            </w:pPr>
            <w:r>
              <w:rPr>
                <w:lang w:val="sr-Cyrl-RS"/>
              </w:rPr>
              <w:t>9</w:t>
            </w:r>
            <w:r w:rsidR="00654227">
              <w:t>.</w:t>
            </w:r>
          </w:p>
        </w:tc>
        <w:tc>
          <w:tcPr>
            <w:tcW w:w="2761" w:type="dxa"/>
          </w:tcPr>
          <w:p w14:paraId="4E1F2CC3" w14:textId="23036F22" w:rsidR="008214A2" w:rsidRPr="00047356" w:rsidRDefault="00047356">
            <w:pPr>
              <w:spacing w:line="360" w:lineRule="auto"/>
              <w:rPr>
                <w:lang w:val="sr-Cyrl-RS"/>
              </w:rPr>
            </w:pPr>
            <w:r>
              <w:rPr>
                <w:lang w:val="sr-Cyrl-RS"/>
              </w:rPr>
              <w:t>9</w:t>
            </w:r>
          </w:p>
        </w:tc>
        <w:tc>
          <w:tcPr>
            <w:tcW w:w="4855" w:type="dxa"/>
          </w:tcPr>
          <w:p w14:paraId="1D050431" w14:textId="77777777" w:rsidR="00A50111" w:rsidRPr="00B87071" w:rsidRDefault="00654227">
            <w:pPr>
              <w:spacing w:line="360" w:lineRule="auto"/>
            </w:pPr>
            <w:r>
              <w:t>Биљана Јовановић-Подунавци  ППП</w:t>
            </w:r>
          </w:p>
        </w:tc>
      </w:tr>
      <w:tr w:rsidR="00047356" w14:paraId="77EA801C" w14:textId="77777777" w:rsidTr="00FC28BA">
        <w:trPr>
          <w:trHeight w:val="221"/>
          <w:jc w:val="center"/>
        </w:trPr>
        <w:tc>
          <w:tcPr>
            <w:tcW w:w="1829" w:type="dxa"/>
          </w:tcPr>
          <w:p w14:paraId="68AD112F" w14:textId="7B3F4392" w:rsidR="00047356" w:rsidRDefault="00047356">
            <w:pPr>
              <w:spacing w:line="360" w:lineRule="auto"/>
              <w:rPr>
                <w:lang w:val="sr-Cyrl-RS"/>
              </w:rPr>
            </w:pPr>
            <w:r>
              <w:rPr>
                <w:lang w:val="sr-Cyrl-RS"/>
              </w:rPr>
              <w:t>10.</w:t>
            </w:r>
          </w:p>
        </w:tc>
        <w:tc>
          <w:tcPr>
            <w:tcW w:w="2761" w:type="dxa"/>
          </w:tcPr>
          <w:p w14:paraId="5279277E" w14:textId="55CB239F" w:rsidR="00047356" w:rsidRPr="00047356" w:rsidRDefault="00047356">
            <w:pPr>
              <w:spacing w:line="360" w:lineRule="auto"/>
              <w:rPr>
                <w:lang w:val="sr-Cyrl-RS"/>
              </w:rPr>
            </w:pPr>
            <w:r>
              <w:rPr>
                <w:lang w:val="sr-Cyrl-RS"/>
              </w:rPr>
              <w:t>9</w:t>
            </w:r>
          </w:p>
        </w:tc>
        <w:tc>
          <w:tcPr>
            <w:tcW w:w="4855" w:type="dxa"/>
          </w:tcPr>
          <w:p w14:paraId="0CECEA70" w14:textId="31410D3F" w:rsidR="00047356" w:rsidRPr="00047356" w:rsidRDefault="00047356">
            <w:pPr>
              <w:spacing w:line="360" w:lineRule="auto"/>
              <w:rPr>
                <w:lang w:val="sr-Cyrl-RS"/>
              </w:rPr>
            </w:pPr>
            <w:r>
              <w:rPr>
                <w:lang w:val="sr-Cyrl-RS"/>
              </w:rPr>
              <w:t>Милица Маринковић – Подунавци ППП</w:t>
            </w:r>
          </w:p>
        </w:tc>
      </w:tr>
      <w:tr w:rsidR="008214A2" w14:paraId="0229BD31" w14:textId="77777777" w:rsidTr="00FC28BA">
        <w:trPr>
          <w:trHeight w:val="330"/>
          <w:jc w:val="center"/>
        </w:trPr>
        <w:tc>
          <w:tcPr>
            <w:tcW w:w="1829" w:type="dxa"/>
          </w:tcPr>
          <w:p w14:paraId="65F3A0CC" w14:textId="24602579" w:rsidR="008214A2" w:rsidRDefault="00CC61EF">
            <w:pPr>
              <w:spacing w:line="360" w:lineRule="auto"/>
            </w:pPr>
            <w:r>
              <w:rPr>
                <w:lang w:val="sr-Cyrl-RS"/>
              </w:rPr>
              <w:t>1</w:t>
            </w:r>
            <w:r w:rsidR="00047356">
              <w:rPr>
                <w:lang w:val="sr-Cyrl-RS"/>
              </w:rPr>
              <w:t>1</w:t>
            </w:r>
            <w:r w:rsidR="00654227">
              <w:t>.</w:t>
            </w:r>
          </w:p>
        </w:tc>
        <w:tc>
          <w:tcPr>
            <w:tcW w:w="2761" w:type="dxa"/>
          </w:tcPr>
          <w:p w14:paraId="4E6C989C" w14:textId="77777777" w:rsidR="008214A2" w:rsidRDefault="00654227">
            <w:pPr>
              <w:spacing w:line="360" w:lineRule="auto"/>
            </w:pPr>
            <w:r>
              <w:t>5</w:t>
            </w:r>
          </w:p>
        </w:tc>
        <w:tc>
          <w:tcPr>
            <w:tcW w:w="4855" w:type="dxa"/>
          </w:tcPr>
          <w:p w14:paraId="37278518" w14:textId="77777777" w:rsidR="008214A2" w:rsidRDefault="00654227">
            <w:pPr>
              <w:spacing w:line="360" w:lineRule="auto"/>
            </w:pPr>
            <w:r>
              <w:t>Јелена Савић-Отроци    ППП</w:t>
            </w:r>
          </w:p>
        </w:tc>
      </w:tr>
      <w:tr w:rsidR="008214A2" w14:paraId="23867587" w14:textId="77777777" w:rsidTr="00FC28BA">
        <w:trPr>
          <w:trHeight w:val="315"/>
          <w:jc w:val="center"/>
        </w:trPr>
        <w:tc>
          <w:tcPr>
            <w:tcW w:w="1829" w:type="dxa"/>
          </w:tcPr>
          <w:p w14:paraId="164BC19E" w14:textId="3043D069" w:rsidR="008214A2" w:rsidRDefault="00654227">
            <w:pPr>
              <w:spacing w:line="360" w:lineRule="auto"/>
            </w:pPr>
            <w:r>
              <w:t>1</w:t>
            </w:r>
            <w:r w:rsidR="00047356">
              <w:rPr>
                <w:lang w:val="sr-Cyrl-RS"/>
              </w:rPr>
              <w:t>2</w:t>
            </w:r>
            <w:r>
              <w:t>.</w:t>
            </w:r>
          </w:p>
        </w:tc>
        <w:tc>
          <w:tcPr>
            <w:tcW w:w="2761" w:type="dxa"/>
          </w:tcPr>
          <w:p w14:paraId="734F8272" w14:textId="77777777" w:rsidR="008214A2" w:rsidRPr="00FC28BA" w:rsidRDefault="00FC28BA">
            <w:pPr>
              <w:spacing w:line="360" w:lineRule="auto"/>
            </w:pPr>
            <w:r>
              <w:t>8</w:t>
            </w:r>
          </w:p>
        </w:tc>
        <w:tc>
          <w:tcPr>
            <w:tcW w:w="4855" w:type="dxa"/>
          </w:tcPr>
          <w:p w14:paraId="4C4C3B29" w14:textId="77777777" w:rsidR="008214A2" w:rsidRDefault="00A50111">
            <w:pPr>
              <w:spacing w:line="360" w:lineRule="auto"/>
            </w:pPr>
            <w:r>
              <w:t>Драгана Хаџи Ристић</w:t>
            </w:r>
            <w:r w:rsidR="00654227">
              <w:t>-   Липова     ППП</w:t>
            </w:r>
          </w:p>
        </w:tc>
      </w:tr>
      <w:tr w:rsidR="00FC28BA" w14:paraId="1E14E76E" w14:textId="77777777" w:rsidTr="00FC28BA">
        <w:trPr>
          <w:trHeight w:val="315"/>
          <w:jc w:val="center"/>
        </w:trPr>
        <w:tc>
          <w:tcPr>
            <w:tcW w:w="1829" w:type="dxa"/>
            <w:tcBorders>
              <w:bottom w:val="single" w:sz="4" w:space="0" w:color="auto"/>
            </w:tcBorders>
          </w:tcPr>
          <w:p w14:paraId="78578984" w14:textId="54EEEF58" w:rsidR="00FC28BA" w:rsidRPr="00FC28BA" w:rsidRDefault="00FC28BA">
            <w:pPr>
              <w:spacing w:line="360" w:lineRule="auto"/>
            </w:pPr>
            <w:r>
              <w:t>1</w:t>
            </w:r>
            <w:r w:rsidR="00047356">
              <w:rPr>
                <w:lang w:val="sr-Cyrl-RS"/>
              </w:rPr>
              <w:t>3</w:t>
            </w:r>
            <w:r>
              <w:t>.</w:t>
            </w:r>
          </w:p>
        </w:tc>
        <w:tc>
          <w:tcPr>
            <w:tcW w:w="2761" w:type="dxa"/>
          </w:tcPr>
          <w:p w14:paraId="5143861D" w14:textId="77777777" w:rsidR="00FC28BA" w:rsidRDefault="00FC28BA">
            <w:pPr>
              <w:spacing w:line="360" w:lineRule="auto"/>
            </w:pPr>
            <w:r>
              <w:t>6</w:t>
            </w:r>
          </w:p>
        </w:tc>
        <w:tc>
          <w:tcPr>
            <w:tcW w:w="4855" w:type="dxa"/>
          </w:tcPr>
          <w:p w14:paraId="267CD570" w14:textId="77777777" w:rsidR="00FC28BA" w:rsidRDefault="00FC28BA">
            <w:pPr>
              <w:spacing w:line="360" w:lineRule="auto"/>
            </w:pPr>
            <w:r>
              <w:t>Гордана Стаменчић- Грачац ППП</w:t>
            </w:r>
          </w:p>
        </w:tc>
      </w:tr>
    </w:tbl>
    <w:p w14:paraId="22FF3437" w14:textId="77777777" w:rsidR="00E67D64" w:rsidRDefault="00E67D64" w:rsidP="00B87071">
      <w:pPr>
        <w:spacing w:line="360" w:lineRule="auto"/>
        <w:rPr>
          <w:b/>
          <w:bCs/>
          <w:sz w:val="28"/>
          <w:szCs w:val="28"/>
        </w:rPr>
      </w:pPr>
      <w:bookmarkStart w:id="30" w:name="_Hlk201564642"/>
    </w:p>
    <w:p w14:paraId="3382DFDF" w14:textId="77777777" w:rsidR="004E32E6" w:rsidRPr="00EA7E09" w:rsidRDefault="004E32E6" w:rsidP="004E32E6">
      <w:pPr>
        <w:spacing w:line="360" w:lineRule="auto"/>
        <w:rPr>
          <w:b/>
          <w:bCs/>
          <w:sz w:val="28"/>
          <w:szCs w:val="28"/>
        </w:rPr>
      </w:pPr>
    </w:p>
    <w:p w14:paraId="3ED34933" w14:textId="77777777" w:rsidR="004E32E6" w:rsidRDefault="004E32E6" w:rsidP="004E32E6">
      <w:pPr>
        <w:spacing w:line="360" w:lineRule="auto"/>
      </w:pPr>
      <w:r w:rsidRPr="00EA7E09">
        <w:rPr>
          <w:b/>
          <w:bCs/>
        </w:rPr>
        <w:t>Напомена:</w:t>
      </w:r>
      <w:r w:rsidRPr="00EA7E09">
        <w:t xml:space="preserve"> трећи васпитачи биће распоређени у групе у зависности од потреба и организациује посла у Установи</w:t>
      </w:r>
    </w:p>
    <w:p w14:paraId="4AAC058A" w14:textId="77777777" w:rsidR="00F16DBD" w:rsidRPr="00EA7E09" w:rsidRDefault="00F16DBD" w:rsidP="004E32E6">
      <w:pPr>
        <w:spacing w:line="360" w:lineRule="auto"/>
      </w:pPr>
      <w:r>
        <w:t xml:space="preserve"> Ове године деца у групама пред полазак у школу, на целодневном боравку, неће спавати.</w:t>
      </w:r>
    </w:p>
    <w:p w14:paraId="445D5B12" w14:textId="77777777" w:rsidR="00675BD2" w:rsidRDefault="00EA00D9" w:rsidP="00675BD2">
      <w:pPr>
        <w:ind w:right="-720"/>
      </w:pPr>
      <w:r>
        <w:t>Списак ангажованих васпитача и медецинских – сестара на ПП уговорима</w:t>
      </w:r>
    </w:p>
    <w:p w14:paraId="4C7B9682" w14:textId="77777777" w:rsidR="00675BD2" w:rsidRDefault="00675BD2" w:rsidP="00675BD2">
      <w:pPr>
        <w:ind w:right="-720"/>
        <w:rPr>
          <w:rFonts w:eastAsia="Times New Roman"/>
          <w:lang w:val="ru-RU"/>
        </w:rPr>
      </w:pPr>
    </w:p>
    <w:p w14:paraId="3C49D251" w14:textId="77777777" w:rsidR="00675BD2" w:rsidRDefault="00675BD2" w:rsidP="00675BD2">
      <w:pPr>
        <w:pStyle w:val="ListParagraph"/>
        <w:ind w:right="-720"/>
      </w:pPr>
      <w:r>
        <w:t xml:space="preserve">      Привремени и повремени послови у 202</w:t>
      </w:r>
      <w:r>
        <w:rPr>
          <w:lang w:val="ru-RU"/>
        </w:rPr>
        <w:t>5</w:t>
      </w:r>
      <w:r>
        <w:t>/202</w:t>
      </w:r>
      <w:r>
        <w:rPr>
          <w:lang w:val="ru-RU"/>
        </w:rPr>
        <w:t>6</w:t>
      </w:r>
      <w:r>
        <w:t xml:space="preserve"> години : </w:t>
      </w:r>
    </w:p>
    <w:p w14:paraId="77164623" w14:textId="77777777" w:rsidR="00675BD2" w:rsidRDefault="00675BD2" w:rsidP="00675BD2">
      <w:pPr>
        <w:pStyle w:val="ListParagraph"/>
        <w:ind w:right="-720"/>
      </w:pPr>
    </w:p>
    <w:p w14:paraId="2C8DAF51" w14:textId="77777777" w:rsidR="00675BD2" w:rsidRDefault="00675BD2" w:rsidP="00675BD2">
      <w:pPr>
        <w:pStyle w:val="ListParagraph"/>
        <w:ind w:right="-720"/>
        <w:rPr>
          <w:b/>
          <w:i/>
        </w:rPr>
      </w:pPr>
      <w:r>
        <w:rPr>
          <w:b/>
          <w:i/>
        </w:rPr>
        <w:t>Наставно- васпитачи                                наставно- мед.сестре васпитачи</w:t>
      </w:r>
    </w:p>
    <w:p w14:paraId="528B80FB" w14:textId="77777777" w:rsidR="00675BD2" w:rsidRDefault="00675BD2" w:rsidP="00675BD2">
      <w:pPr>
        <w:ind w:right="-720"/>
      </w:pPr>
      <w:r>
        <w:t xml:space="preserve">            1.Вукмировић Александра,васпитач            1. Станојчић Тамара, мед.с.васпитач                         </w:t>
      </w:r>
    </w:p>
    <w:p w14:paraId="4CDFECC2" w14:textId="77777777" w:rsidR="00675BD2" w:rsidRDefault="00675BD2" w:rsidP="00675BD2">
      <w:pPr>
        <w:pStyle w:val="ListParagraph"/>
        <w:ind w:right="-720"/>
      </w:pPr>
      <w:r>
        <w:lastRenderedPageBreak/>
        <w:t xml:space="preserve">2. Ристић Дејана васпитач                                   2. Мијатовић Ана, мед.с.васпитач                  </w:t>
      </w:r>
    </w:p>
    <w:p w14:paraId="458AA492" w14:textId="77777777" w:rsidR="00675BD2" w:rsidRDefault="00675BD2" w:rsidP="00675BD2">
      <w:pPr>
        <w:pStyle w:val="ListParagraph"/>
        <w:ind w:right="-720"/>
      </w:pPr>
      <w:r>
        <w:t>3.Алексић Сања,васпитач                                   3. Лазаревић Бојана,мед.с.васпитач</w:t>
      </w:r>
    </w:p>
    <w:p w14:paraId="72D84390" w14:textId="77777777" w:rsidR="00675BD2" w:rsidRDefault="00675BD2" w:rsidP="00675BD2">
      <w:pPr>
        <w:pStyle w:val="ListParagraph"/>
        <w:ind w:right="-720"/>
      </w:pPr>
      <w:r>
        <w:t xml:space="preserve">4. Миљковић Сања, васпитач                              4. Драшковић Александра, мед.с.васпитач                  </w:t>
      </w:r>
    </w:p>
    <w:p w14:paraId="6DA4D2F0" w14:textId="77777777" w:rsidR="00675BD2" w:rsidRDefault="00675BD2" w:rsidP="00675BD2">
      <w:pPr>
        <w:pStyle w:val="ListParagraph"/>
        <w:ind w:right="-720"/>
      </w:pPr>
      <w:r>
        <w:t xml:space="preserve">5.Алексић Тијана,васпитач                                  5. Бајић Невена, мед.с.васпитач                                                                                                                                                                                                                                               </w:t>
      </w:r>
    </w:p>
    <w:p w14:paraId="673D231E" w14:textId="77777777" w:rsidR="00675BD2" w:rsidRDefault="00675BD2" w:rsidP="00675BD2">
      <w:pPr>
        <w:pStyle w:val="ListParagraph"/>
        <w:ind w:right="-720"/>
      </w:pPr>
      <w:r>
        <w:t>6.Катић Тања, васпитач,                                      6.Стевановић Ивана, мед.сес. васпитач</w:t>
      </w:r>
    </w:p>
    <w:p w14:paraId="2F791F53" w14:textId="77777777" w:rsidR="00675BD2" w:rsidRDefault="00675BD2" w:rsidP="00675BD2">
      <w:pPr>
        <w:pStyle w:val="ListParagraph"/>
        <w:tabs>
          <w:tab w:val="center" w:pos="5580"/>
        </w:tabs>
        <w:ind w:right="-720"/>
      </w:pPr>
      <w:r>
        <w:t xml:space="preserve">7.Стојковић Марија,васпитач,                             </w:t>
      </w:r>
      <w:r>
        <w:tab/>
        <w:t>7. Домишевац Невена, мед.сес. васпитач</w:t>
      </w:r>
    </w:p>
    <w:p w14:paraId="54B37C6E" w14:textId="77777777" w:rsidR="00675BD2" w:rsidRDefault="00675BD2" w:rsidP="00675BD2">
      <w:pPr>
        <w:pStyle w:val="ListParagraph"/>
        <w:ind w:right="-720"/>
      </w:pPr>
      <w:r>
        <w:t xml:space="preserve"> 8.Симовић Марија,васпитач                               8.Ристић Маја, мед. сест. васпитач           </w:t>
      </w:r>
    </w:p>
    <w:p w14:paraId="04B97A88" w14:textId="77777777" w:rsidR="00675BD2" w:rsidRDefault="00675BD2" w:rsidP="00675BD2">
      <w:pPr>
        <w:pStyle w:val="ListParagraph"/>
        <w:ind w:right="-720"/>
      </w:pPr>
      <w:r>
        <w:t xml:space="preserve">9. Ђуровић Маријана,васпитач     </w:t>
      </w:r>
    </w:p>
    <w:p w14:paraId="5A9E5C77" w14:textId="77777777" w:rsidR="00675BD2" w:rsidRDefault="00675BD2" w:rsidP="00675BD2">
      <w:pPr>
        <w:pStyle w:val="ListParagraph"/>
        <w:ind w:right="-720"/>
      </w:pPr>
      <w:r>
        <w:t>10.Анђела Милановић,васпитач,</w:t>
      </w:r>
    </w:p>
    <w:p w14:paraId="084E2FC1" w14:textId="77777777" w:rsidR="00675BD2" w:rsidRDefault="00675BD2" w:rsidP="00675BD2">
      <w:pPr>
        <w:pStyle w:val="ListParagraph"/>
        <w:ind w:right="-720"/>
      </w:pPr>
      <w:r>
        <w:t>11.Павловић Катарина, васпитач</w:t>
      </w:r>
    </w:p>
    <w:p w14:paraId="3A8AAF85" w14:textId="77777777" w:rsidR="00675BD2" w:rsidRDefault="00675BD2" w:rsidP="00675BD2">
      <w:pPr>
        <w:pStyle w:val="ListParagraph"/>
        <w:ind w:right="-720"/>
      </w:pPr>
      <w:r>
        <w:t>12.Савић  теодора,васпитач</w:t>
      </w:r>
    </w:p>
    <w:p w14:paraId="757C41D4" w14:textId="77777777" w:rsidR="00675BD2" w:rsidRDefault="00675BD2" w:rsidP="00675BD2">
      <w:pPr>
        <w:pStyle w:val="ListParagraph"/>
        <w:ind w:right="-720"/>
      </w:pPr>
      <w:r>
        <w:t>13. Марковић Бојана, васпитач</w:t>
      </w:r>
    </w:p>
    <w:p w14:paraId="3AF64AEA" w14:textId="77777777" w:rsidR="00675BD2" w:rsidRDefault="00675BD2" w:rsidP="00675BD2">
      <w:pPr>
        <w:pStyle w:val="ListParagraph"/>
        <w:ind w:right="-720"/>
      </w:pPr>
      <w:r>
        <w:t>14.Петковић Катарина,васпитач</w:t>
      </w:r>
    </w:p>
    <w:p w14:paraId="15A4D83D" w14:textId="77777777" w:rsidR="00675BD2" w:rsidRDefault="00675BD2" w:rsidP="00675BD2">
      <w:pPr>
        <w:pStyle w:val="ListParagraph"/>
        <w:ind w:right="-720"/>
      </w:pPr>
      <w:r>
        <w:t>15.Пантелић Милена,васпитач</w:t>
      </w:r>
    </w:p>
    <w:p w14:paraId="70085ED8" w14:textId="77777777" w:rsidR="00675BD2" w:rsidRDefault="00675BD2" w:rsidP="00675BD2">
      <w:pPr>
        <w:pStyle w:val="ListParagraph"/>
        <w:ind w:right="-720"/>
      </w:pPr>
      <w:r>
        <w:t>16.Грујић Миљана,васпитач</w:t>
      </w:r>
    </w:p>
    <w:p w14:paraId="0C2B77A3" w14:textId="77777777" w:rsidR="00675BD2" w:rsidRDefault="00675BD2" w:rsidP="00675BD2">
      <w:pPr>
        <w:pStyle w:val="ListParagraph"/>
        <w:ind w:right="-720"/>
      </w:pPr>
      <w:r>
        <w:t>17.Вујашани Маријана,васпитач</w:t>
      </w:r>
    </w:p>
    <w:p w14:paraId="7A9962BB" w14:textId="77777777" w:rsidR="00675BD2" w:rsidRDefault="00675BD2" w:rsidP="00675BD2">
      <w:pPr>
        <w:pStyle w:val="ListParagraph"/>
        <w:ind w:right="-720"/>
      </w:pPr>
      <w:r>
        <w:t>18.Јовановић Марија,васпитач</w:t>
      </w:r>
    </w:p>
    <w:p w14:paraId="696D9AD0" w14:textId="77777777" w:rsidR="00675BD2" w:rsidRDefault="00675BD2" w:rsidP="00675BD2">
      <w:pPr>
        <w:pStyle w:val="ListParagraph"/>
        <w:ind w:right="-720"/>
      </w:pPr>
      <w:r>
        <w:t>19.Радовић Тамара,васпитач</w:t>
      </w:r>
    </w:p>
    <w:p w14:paraId="2CD91992" w14:textId="77777777" w:rsidR="00675BD2" w:rsidRDefault="00675BD2" w:rsidP="00675BD2">
      <w:pPr>
        <w:pStyle w:val="ListParagraph"/>
        <w:ind w:right="-720"/>
      </w:pPr>
      <w:r>
        <w:t>20.Радисављевић Татјана, васпитач</w:t>
      </w:r>
    </w:p>
    <w:p w14:paraId="1FB6C11F" w14:textId="77777777" w:rsidR="00675BD2" w:rsidRDefault="00675BD2" w:rsidP="00675BD2">
      <w:pPr>
        <w:pStyle w:val="ListParagraph"/>
        <w:ind w:right="-720"/>
      </w:pPr>
      <w:r>
        <w:t>21.Марина Радољић, васпитач</w:t>
      </w:r>
    </w:p>
    <w:p w14:paraId="411B75E3" w14:textId="77777777" w:rsidR="00675BD2" w:rsidRDefault="00675BD2" w:rsidP="00675BD2">
      <w:pPr>
        <w:pStyle w:val="ListParagraph"/>
        <w:ind w:right="-720"/>
      </w:pPr>
      <w:r>
        <w:t>22. Стринковић Биљана, васпитач</w:t>
      </w:r>
    </w:p>
    <w:p w14:paraId="55866513" w14:textId="77777777" w:rsidR="00675BD2" w:rsidRDefault="00675BD2" w:rsidP="00675BD2">
      <w:pPr>
        <w:pStyle w:val="ListParagraph"/>
        <w:ind w:right="-720"/>
      </w:pPr>
    </w:p>
    <w:p w14:paraId="1FE05B0D" w14:textId="77777777" w:rsidR="00675BD2" w:rsidRDefault="00675BD2" w:rsidP="00675BD2">
      <w:pPr>
        <w:pStyle w:val="ListParagraph"/>
        <w:ind w:right="-720"/>
        <w:rPr>
          <w:b/>
          <w:i/>
        </w:rPr>
      </w:pPr>
      <w:r>
        <w:rPr>
          <w:b/>
          <w:i/>
        </w:rPr>
        <w:t>ваннаставно</w:t>
      </w:r>
    </w:p>
    <w:p w14:paraId="7D11D0B2" w14:textId="77777777" w:rsidR="00675BD2" w:rsidRDefault="00675BD2" w:rsidP="00675BD2">
      <w:pPr>
        <w:pStyle w:val="ListParagraph"/>
        <w:ind w:right="-720"/>
      </w:pPr>
    </w:p>
    <w:p w14:paraId="2F8027BD" w14:textId="77777777" w:rsidR="00675BD2" w:rsidRDefault="00675BD2" w:rsidP="00675BD2">
      <w:pPr>
        <w:pStyle w:val="ListParagraph"/>
        <w:ind w:right="-720"/>
      </w:pPr>
      <w:r>
        <w:t xml:space="preserve">1.Богдановић Јасна,економиста, </w:t>
      </w:r>
    </w:p>
    <w:p w14:paraId="628146DD" w14:textId="77777777" w:rsidR="00675BD2" w:rsidRDefault="00675BD2" w:rsidP="00675BD2">
      <w:pPr>
        <w:pStyle w:val="ListParagraph"/>
        <w:ind w:right="-720"/>
      </w:pPr>
      <w:r>
        <w:t xml:space="preserve">2. Ђуровић Олга, дипл.економиста    </w:t>
      </w:r>
    </w:p>
    <w:p w14:paraId="148877E3" w14:textId="77777777" w:rsidR="00675BD2" w:rsidRDefault="00675BD2" w:rsidP="00675BD2">
      <w:pPr>
        <w:pStyle w:val="ListParagraph"/>
        <w:ind w:right="-720"/>
      </w:pPr>
      <w:r>
        <w:t>3. Станојевић Марија  нутриционста</w:t>
      </w:r>
    </w:p>
    <w:p w14:paraId="526BECA5" w14:textId="77777777" w:rsidR="00675BD2" w:rsidRDefault="00675BD2" w:rsidP="00675BD2">
      <w:pPr>
        <w:pStyle w:val="ListParagraph"/>
        <w:ind w:right="-720"/>
      </w:pPr>
      <w:r>
        <w:t>4. Ратковић Јелена,спремачица</w:t>
      </w:r>
    </w:p>
    <w:p w14:paraId="11626417" w14:textId="77777777" w:rsidR="00675BD2" w:rsidRDefault="00675BD2" w:rsidP="00675BD2">
      <w:pPr>
        <w:pStyle w:val="ListParagraph"/>
        <w:ind w:right="-720"/>
      </w:pPr>
      <w:r>
        <w:t>5.Бошковић Ана,спремачица</w:t>
      </w:r>
    </w:p>
    <w:p w14:paraId="06A67A49" w14:textId="77777777" w:rsidR="00675BD2" w:rsidRDefault="00675BD2" w:rsidP="00675BD2">
      <w:pPr>
        <w:pStyle w:val="ListParagraph"/>
        <w:ind w:right="-720"/>
      </w:pPr>
      <w:r>
        <w:t>6.Филиповић Марина,спремачица</w:t>
      </w:r>
    </w:p>
    <w:p w14:paraId="3BADF146" w14:textId="77777777" w:rsidR="00675BD2" w:rsidRDefault="00675BD2" w:rsidP="00675BD2">
      <w:pPr>
        <w:pStyle w:val="ListParagraph"/>
        <w:ind w:right="-720"/>
      </w:pPr>
      <w:r>
        <w:t>7.Стојановић Весна, спремачица</w:t>
      </w:r>
    </w:p>
    <w:p w14:paraId="1B0DF175" w14:textId="77777777" w:rsidR="00675BD2" w:rsidRDefault="00675BD2" w:rsidP="00675BD2">
      <w:pPr>
        <w:pStyle w:val="ListParagraph"/>
        <w:ind w:right="-720"/>
      </w:pPr>
      <w:r>
        <w:t>8.Дуркалић Јасмина, сервирка,</w:t>
      </w:r>
    </w:p>
    <w:p w14:paraId="00F4E5FB" w14:textId="77777777" w:rsidR="00675BD2" w:rsidRDefault="00675BD2" w:rsidP="00675BD2">
      <w:pPr>
        <w:pStyle w:val="ListParagraph"/>
        <w:ind w:right="-720"/>
      </w:pPr>
      <w:r>
        <w:t>9.Дрндаревић Татјана, сервирка,</w:t>
      </w:r>
    </w:p>
    <w:p w14:paraId="4E2784CE" w14:textId="77777777" w:rsidR="00675BD2" w:rsidRDefault="00675BD2" w:rsidP="00675BD2">
      <w:pPr>
        <w:pStyle w:val="ListParagraph"/>
        <w:ind w:right="-720"/>
      </w:pPr>
      <w:r>
        <w:t xml:space="preserve">10. Марина Цветковић, помоћни кувар </w:t>
      </w:r>
    </w:p>
    <w:p w14:paraId="5D1EBCA2" w14:textId="77777777" w:rsidR="00675BD2" w:rsidRDefault="00675BD2" w:rsidP="00675BD2">
      <w:pPr>
        <w:pStyle w:val="ListParagraph"/>
        <w:ind w:right="-720"/>
      </w:pPr>
    </w:p>
    <w:p w14:paraId="7F378A6F" w14:textId="77777777" w:rsidR="005530D7" w:rsidRPr="00675BD2" w:rsidRDefault="005530D7" w:rsidP="00675BD2">
      <w:pPr>
        <w:spacing w:line="360" w:lineRule="auto"/>
        <w:rPr>
          <w:b/>
          <w:bCs/>
          <w:sz w:val="28"/>
          <w:szCs w:val="28"/>
        </w:rPr>
      </w:pPr>
    </w:p>
    <w:p w14:paraId="10C6C0A2" w14:textId="77777777" w:rsidR="008214A2" w:rsidRDefault="005530D7" w:rsidP="005530D7">
      <w:pPr>
        <w:pStyle w:val="ListParagraph"/>
        <w:spacing w:line="360" w:lineRule="auto"/>
        <w:ind w:left="432"/>
        <w:jc w:val="center"/>
        <w:rPr>
          <w:b/>
          <w:bCs/>
          <w:sz w:val="28"/>
          <w:szCs w:val="28"/>
        </w:rPr>
      </w:pPr>
      <w:r>
        <w:rPr>
          <w:b/>
          <w:bCs/>
          <w:sz w:val="28"/>
          <w:szCs w:val="28"/>
        </w:rPr>
        <w:t>8.</w:t>
      </w:r>
      <w:r w:rsidR="00654227">
        <w:rPr>
          <w:b/>
          <w:bCs/>
          <w:sz w:val="28"/>
          <w:szCs w:val="28"/>
        </w:rPr>
        <w:t>САРАДЊА СА ПОРОДИЦОМ</w:t>
      </w:r>
      <w:bookmarkStart w:id="31" w:name="_Toc490837284"/>
    </w:p>
    <w:p w14:paraId="33D8C784" w14:textId="77777777" w:rsidR="00FC28BA" w:rsidRDefault="00FC28BA" w:rsidP="00FC28BA">
      <w:pPr>
        <w:pStyle w:val="ListParagraph"/>
        <w:spacing w:line="360" w:lineRule="auto"/>
        <w:ind w:left="432"/>
        <w:rPr>
          <w:b/>
          <w:bCs/>
          <w:sz w:val="28"/>
          <w:szCs w:val="28"/>
        </w:rPr>
      </w:pPr>
    </w:p>
    <w:p w14:paraId="1E6AE36E" w14:textId="77777777" w:rsidR="008214A2" w:rsidRDefault="00654227">
      <w:pPr>
        <w:spacing w:line="360" w:lineRule="auto"/>
        <w:ind w:firstLine="720"/>
        <w:rPr>
          <w:rFonts w:eastAsia="Times New Roman"/>
          <w:lang w:val="ru-RU"/>
        </w:rPr>
      </w:pPr>
      <w:r>
        <w:rPr>
          <w:rFonts w:eastAsia="Times New Roman"/>
          <w:lang w:val="ru-RU"/>
        </w:rPr>
        <w:t xml:space="preserve">Сарадња са породицом у вртићу представља кључни елемент васпитно-образовног процеса и основ за изградњу партнерских односа који подржавају целокупни развој детета. У складу са концептом </w:t>
      </w:r>
      <w:r>
        <w:rPr>
          <w:rFonts w:eastAsia="Times New Roman"/>
          <w:i/>
          <w:iCs/>
          <w:lang w:val="ru-RU"/>
        </w:rPr>
        <w:t>Године узлета</w:t>
      </w:r>
      <w:r>
        <w:rPr>
          <w:rFonts w:eastAsia="Times New Roman"/>
          <w:lang w:val="ru-RU"/>
        </w:rPr>
        <w:t xml:space="preserve">, сарадња се не заснива само наинформисању </w:t>
      </w:r>
      <w:r>
        <w:rPr>
          <w:rFonts w:eastAsia="Times New Roman"/>
          <w:lang w:val="ru-RU"/>
        </w:rPr>
        <w:lastRenderedPageBreak/>
        <w:t>родитеља, већ на заједничком планирању, учешћу и одлучивању,уважавању породичног контекста и различитости.</w:t>
      </w:r>
    </w:p>
    <w:p w14:paraId="05A3A996" w14:textId="77777777" w:rsidR="008214A2" w:rsidRDefault="008214A2">
      <w:pPr>
        <w:spacing w:line="360" w:lineRule="auto"/>
        <w:rPr>
          <w:rFonts w:eastAsia="Times New Roman"/>
          <w:b/>
          <w:bCs/>
          <w:lang w:val="ru-RU"/>
        </w:rPr>
      </w:pPr>
    </w:p>
    <w:p w14:paraId="72ADA2ED" w14:textId="77777777" w:rsidR="008214A2" w:rsidRDefault="00654227">
      <w:pPr>
        <w:spacing w:line="360" w:lineRule="auto"/>
        <w:rPr>
          <w:rFonts w:eastAsia="Times New Roman"/>
          <w:b/>
          <w:bCs/>
          <w:lang w:val="en-US"/>
        </w:rPr>
      </w:pPr>
      <w:r>
        <w:rPr>
          <w:rFonts w:eastAsia="Times New Roman"/>
          <w:b/>
          <w:bCs/>
          <w:lang w:val="en-US"/>
        </w:rPr>
        <w:t>Циљсарадњеје:</w:t>
      </w:r>
    </w:p>
    <w:p w14:paraId="0A504A39" w14:textId="77777777" w:rsidR="008214A2" w:rsidRDefault="00654227">
      <w:pPr>
        <w:pStyle w:val="ListParagraph"/>
        <w:numPr>
          <w:ilvl w:val="0"/>
          <w:numId w:val="21"/>
        </w:numPr>
        <w:spacing w:line="360" w:lineRule="auto"/>
        <w:rPr>
          <w:rFonts w:eastAsia="Times New Roman"/>
          <w:lang w:val="ru-RU"/>
        </w:rPr>
      </w:pPr>
      <w:r>
        <w:rPr>
          <w:rFonts w:eastAsia="Times New Roman"/>
          <w:lang w:val="ru-RU"/>
        </w:rPr>
        <w:t>Јачање партнерства између породице и вртића у интересу добробити детета;</w:t>
      </w:r>
    </w:p>
    <w:p w14:paraId="453C2461" w14:textId="77777777" w:rsidR="008214A2" w:rsidRDefault="00654227">
      <w:pPr>
        <w:pStyle w:val="ListParagraph"/>
        <w:numPr>
          <w:ilvl w:val="0"/>
          <w:numId w:val="21"/>
        </w:numPr>
        <w:spacing w:line="360" w:lineRule="auto"/>
        <w:rPr>
          <w:rFonts w:eastAsia="Times New Roman"/>
          <w:lang w:val="ru-RU"/>
        </w:rPr>
      </w:pPr>
      <w:r>
        <w:rPr>
          <w:rFonts w:eastAsia="Times New Roman"/>
          <w:lang w:val="ru-RU"/>
        </w:rPr>
        <w:t>Укључивање родитеља у све фазе васпитно-образовног рада – од планирања до реализације и вредновања;</w:t>
      </w:r>
    </w:p>
    <w:p w14:paraId="2F4C7581" w14:textId="77777777" w:rsidR="008214A2" w:rsidRDefault="00654227">
      <w:pPr>
        <w:pStyle w:val="ListParagraph"/>
        <w:numPr>
          <w:ilvl w:val="0"/>
          <w:numId w:val="21"/>
        </w:numPr>
        <w:spacing w:line="360" w:lineRule="auto"/>
        <w:rPr>
          <w:rFonts w:eastAsia="Times New Roman"/>
          <w:lang w:val="ru-RU"/>
        </w:rPr>
      </w:pPr>
      <w:r>
        <w:rPr>
          <w:rFonts w:eastAsia="Times New Roman"/>
          <w:lang w:val="ru-RU"/>
        </w:rPr>
        <w:t>Отворен и двосмеран дијалог који омогућава размену знања, искустава и очекивања.</w:t>
      </w:r>
    </w:p>
    <w:p w14:paraId="2344AEA8" w14:textId="77777777" w:rsidR="008214A2" w:rsidRDefault="00654227">
      <w:pPr>
        <w:spacing w:line="360" w:lineRule="auto"/>
        <w:rPr>
          <w:rFonts w:eastAsia="Times New Roman"/>
          <w:b/>
          <w:bCs/>
          <w:lang w:val="en-US"/>
        </w:rPr>
      </w:pPr>
      <w:r>
        <w:rPr>
          <w:rFonts w:eastAsia="Times New Roman"/>
          <w:b/>
          <w:bCs/>
          <w:lang w:val="en-US"/>
        </w:rPr>
        <w:t>Основнизадацисарадње:</w:t>
      </w:r>
    </w:p>
    <w:p w14:paraId="1CED1FE0" w14:textId="77777777" w:rsidR="008214A2" w:rsidRDefault="00654227">
      <w:pPr>
        <w:pStyle w:val="ListParagraph"/>
        <w:numPr>
          <w:ilvl w:val="0"/>
          <w:numId w:val="22"/>
        </w:numPr>
        <w:spacing w:line="360" w:lineRule="auto"/>
        <w:rPr>
          <w:rFonts w:eastAsia="Times New Roman"/>
          <w:lang w:val="ru-RU"/>
        </w:rPr>
      </w:pPr>
      <w:r>
        <w:rPr>
          <w:rFonts w:eastAsia="Times New Roman"/>
          <w:lang w:val="ru-RU"/>
        </w:rPr>
        <w:t>Стварање подстицајне и подржавајуће средине у којој се родитељи осећају добродошло, уважено и охрабрено на учешће;</w:t>
      </w:r>
    </w:p>
    <w:p w14:paraId="4FEC9ABB" w14:textId="77777777" w:rsidR="008214A2" w:rsidRDefault="00654227">
      <w:pPr>
        <w:pStyle w:val="ListParagraph"/>
        <w:numPr>
          <w:ilvl w:val="0"/>
          <w:numId w:val="22"/>
        </w:numPr>
        <w:spacing w:line="360" w:lineRule="auto"/>
        <w:rPr>
          <w:rFonts w:eastAsia="Times New Roman"/>
          <w:lang w:val="ru-RU"/>
        </w:rPr>
      </w:pPr>
      <w:r>
        <w:rPr>
          <w:rFonts w:eastAsia="Times New Roman"/>
          <w:lang w:val="ru-RU"/>
        </w:rPr>
        <w:t>Успостављање континуиране и смислене комуникације са родитељима (усмене, писане, дигиталне);</w:t>
      </w:r>
    </w:p>
    <w:p w14:paraId="42F8E747" w14:textId="77777777" w:rsidR="008214A2" w:rsidRDefault="00654227">
      <w:pPr>
        <w:pStyle w:val="ListParagraph"/>
        <w:numPr>
          <w:ilvl w:val="0"/>
          <w:numId w:val="22"/>
        </w:numPr>
        <w:spacing w:line="360" w:lineRule="auto"/>
        <w:rPr>
          <w:rFonts w:eastAsia="Times New Roman"/>
          <w:lang w:val="ru-RU"/>
        </w:rPr>
      </w:pPr>
      <w:r>
        <w:rPr>
          <w:rFonts w:eastAsia="Times New Roman"/>
          <w:lang w:val="ru-RU"/>
        </w:rPr>
        <w:t>Заједничко осмишљавање активности и догађаја који ангажују родитеље, децу и васпитаче;</w:t>
      </w:r>
    </w:p>
    <w:p w14:paraId="61CD657C" w14:textId="77777777" w:rsidR="008214A2" w:rsidRDefault="00654227">
      <w:pPr>
        <w:pStyle w:val="ListParagraph"/>
        <w:numPr>
          <w:ilvl w:val="0"/>
          <w:numId w:val="22"/>
        </w:numPr>
        <w:spacing w:line="360" w:lineRule="auto"/>
        <w:rPr>
          <w:rFonts w:eastAsia="Times New Roman"/>
          <w:lang w:val="ru-RU"/>
        </w:rPr>
      </w:pPr>
      <w:r>
        <w:rPr>
          <w:rFonts w:eastAsia="Times New Roman"/>
          <w:lang w:val="ru-RU"/>
        </w:rPr>
        <w:t>Оснаживање родитеља кроз едукативне садржаје (радионице, предавања, саветовалишта);</w:t>
      </w:r>
    </w:p>
    <w:p w14:paraId="1FBB25F5" w14:textId="77777777" w:rsidR="008214A2" w:rsidRDefault="00654227">
      <w:pPr>
        <w:pStyle w:val="ListParagraph"/>
        <w:numPr>
          <w:ilvl w:val="0"/>
          <w:numId w:val="22"/>
        </w:numPr>
        <w:spacing w:line="360" w:lineRule="auto"/>
        <w:rPr>
          <w:rFonts w:eastAsia="Times New Roman"/>
          <w:lang w:val="ru-RU"/>
        </w:rPr>
      </w:pPr>
      <w:r>
        <w:rPr>
          <w:rFonts w:eastAsia="Times New Roman"/>
          <w:lang w:val="ru-RU"/>
        </w:rPr>
        <w:t>Уважавање породичних култура, вредности, језика и специфичности као ресурса за заједничко учење;</w:t>
      </w:r>
    </w:p>
    <w:p w14:paraId="69ABEEA9" w14:textId="77777777" w:rsidR="008214A2" w:rsidRDefault="00654227">
      <w:pPr>
        <w:pStyle w:val="ListParagraph"/>
        <w:numPr>
          <w:ilvl w:val="0"/>
          <w:numId w:val="22"/>
        </w:numPr>
        <w:spacing w:line="360" w:lineRule="auto"/>
        <w:rPr>
          <w:rFonts w:eastAsia="Times New Roman"/>
          <w:lang w:val="ru-RU"/>
        </w:rPr>
      </w:pPr>
      <w:r>
        <w:rPr>
          <w:rFonts w:eastAsia="Times New Roman"/>
          <w:lang w:val="ru-RU"/>
        </w:rPr>
        <w:t>Активно укључивање родитеља у живот установе (Савет родитеља, рад у групама, уређење простора, посете, обележавање важних датума);</w:t>
      </w:r>
    </w:p>
    <w:p w14:paraId="03EFAE41" w14:textId="77777777" w:rsidR="008214A2" w:rsidRDefault="00654227">
      <w:pPr>
        <w:pStyle w:val="ListParagraph"/>
        <w:numPr>
          <w:ilvl w:val="0"/>
          <w:numId w:val="22"/>
        </w:numPr>
        <w:spacing w:line="360" w:lineRule="auto"/>
        <w:rPr>
          <w:rFonts w:eastAsia="Times New Roman"/>
          <w:lang w:val="ru-RU"/>
        </w:rPr>
      </w:pPr>
      <w:r>
        <w:rPr>
          <w:rFonts w:eastAsia="Times New Roman"/>
          <w:lang w:val="ru-RU"/>
        </w:rPr>
        <w:t>Прилагођавање начина сарадње могућностима и интересовањима родитеља (флексибилност у терминима, лични позиви, алтернативни облици учешћа).</w:t>
      </w:r>
    </w:p>
    <w:p w14:paraId="1CFC9376" w14:textId="77777777" w:rsidR="008214A2" w:rsidRDefault="00654227">
      <w:pPr>
        <w:spacing w:line="360" w:lineRule="auto"/>
        <w:rPr>
          <w:rFonts w:eastAsia="Times New Roman"/>
          <w:b/>
          <w:bCs/>
          <w:lang w:val="en-US"/>
        </w:rPr>
      </w:pPr>
      <w:r>
        <w:rPr>
          <w:rFonts w:eastAsia="Times New Roman"/>
          <w:b/>
          <w:bCs/>
          <w:lang w:val="en-US"/>
        </w:rPr>
        <w:t>Облицисарадњеукључују:</w:t>
      </w:r>
    </w:p>
    <w:p w14:paraId="20B1D0EA"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Свакодневне индивидуалне разговоре приликом доласка/одласка деце;</w:t>
      </w:r>
    </w:p>
    <w:p w14:paraId="60A85994"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Кутак за родитеље – пано/простор са информацијама о животу групе;</w:t>
      </w:r>
    </w:p>
    <w:p w14:paraId="358161ED"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Родитељске састанке (групне и тематске) у сарадњи са стручним сарадницима;</w:t>
      </w:r>
    </w:p>
    <w:p w14:paraId="3F968ECC"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Боравак родитеља у групи у периоду адаптације и по договору током године;</w:t>
      </w:r>
    </w:p>
    <w:p w14:paraId="0DF10FD0"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Учествовање родитеља у активностима са децом (читање, радионице, излети, посете радним местима...);</w:t>
      </w:r>
    </w:p>
    <w:p w14:paraId="73F86105"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lastRenderedPageBreak/>
        <w:t>Саветовалиште за родитеље – у раду стручних сарадника (педагог, психолог);</w:t>
      </w:r>
    </w:p>
    <w:p w14:paraId="1AAF0171"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Предавања и радионице на теме од заједничког интереса (адаптација, припрема за полазак у школу, подршка развоју, границе, комуникација...);</w:t>
      </w:r>
    </w:p>
    <w:p w14:paraId="46D71302"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Деца као активни учесници дају предлоге како би волела да се родитељи укључе;</w:t>
      </w:r>
    </w:p>
    <w:p w14:paraId="44010E17"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Заједничко обележавање завршетка предшколског програма (испраћај пред школу);</w:t>
      </w:r>
    </w:p>
    <w:p w14:paraId="77866470" w14:textId="77777777" w:rsidR="008214A2" w:rsidRDefault="00654227">
      <w:pPr>
        <w:pStyle w:val="ListParagraph"/>
        <w:numPr>
          <w:ilvl w:val="0"/>
          <w:numId w:val="23"/>
        </w:numPr>
        <w:spacing w:line="360" w:lineRule="auto"/>
        <w:rPr>
          <w:rFonts w:eastAsia="Times New Roman"/>
          <w:lang w:val="ru-RU"/>
        </w:rPr>
      </w:pPr>
      <w:r>
        <w:rPr>
          <w:rFonts w:eastAsia="Times New Roman"/>
          <w:lang w:val="ru-RU"/>
        </w:rPr>
        <w:t>Документовање учешћа родитеља (фотографије, цитати, записи...) као део процеса рефлексије и заједничког учења.</w:t>
      </w:r>
    </w:p>
    <w:p w14:paraId="79C825F4" w14:textId="40E4F229" w:rsidR="008214A2" w:rsidRDefault="00654227">
      <w:pPr>
        <w:spacing w:line="360" w:lineRule="auto"/>
        <w:rPr>
          <w:rFonts w:eastAsia="Times New Roman"/>
          <w:b/>
          <w:bCs/>
          <w:lang w:val="en-US"/>
        </w:rPr>
      </w:pPr>
      <w:r>
        <w:rPr>
          <w:rFonts w:eastAsia="Times New Roman"/>
          <w:b/>
          <w:bCs/>
          <w:lang w:val="en-US"/>
        </w:rPr>
        <w:t>Посебна</w:t>
      </w:r>
      <w:r w:rsidR="00525389">
        <w:rPr>
          <w:rFonts w:eastAsia="Times New Roman"/>
          <w:b/>
          <w:bCs/>
          <w:lang w:val="sr-Cyrl-RS"/>
        </w:rPr>
        <w:t xml:space="preserve"> </w:t>
      </w:r>
      <w:r>
        <w:rPr>
          <w:rFonts w:eastAsia="Times New Roman"/>
          <w:b/>
          <w:bCs/>
          <w:lang w:val="en-US"/>
        </w:rPr>
        <w:t>пажња</w:t>
      </w:r>
      <w:r w:rsidR="00525389">
        <w:rPr>
          <w:rFonts w:eastAsia="Times New Roman"/>
          <w:b/>
          <w:bCs/>
          <w:lang w:val="sr-Cyrl-RS"/>
        </w:rPr>
        <w:t xml:space="preserve">  </w:t>
      </w:r>
      <w:r>
        <w:rPr>
          <w:rFonts w:eastAsia="Times New Roman"/>
          <w:b/>
          <w:bCs/>
          <w:lang w:val="en-US"/>
        </w:rPr>
        <w:t>посвећује</w:t>
      </w:r>
      <w:r w:rsidR="00525389">
        <w:rPr>
          <w:rFonts w:eastAsia="Times New Roman"/>
          <w:b/>
          <w:bCs/>
          <w:lang w:val="sr-Cyrl-RS"/>
        </w:rPr>
        <w:t xml:space="preserve"> </w:t>
      </w:r>
      <w:r>
        <w:rPr>
          <w:rFonts w:eastAsia="Times New Roman"/>
          <w:b/>
          <w:bCs/>
          <w:lang w:val="en-US"/>
        </w:rPr>
        <w:t>се:</w:t>
      </w:r>
    </w:p>
    <w:p w14:paraId="0E64F8DB" w14:textId="77777777" w:rsidR="008214A2" w:rsidRDefault="00654227">
      <w:pPr>
        <w:pStyle w:val="ListParagraph"/>
        <w:numPr>
          <w:ilvl w:val="0"/>
          <w:numId w:val="24"/>
        </w:numPr>
        <w:spacing w:line="360" w:lineRule="auto"/>
        <w:rPr>
          <w:rFonts w:eastAsia="Times New Roman"/>
          <w:lang w:val="ru-RU"/>
        </w:rPr>
      </w:pPr>
      <w:r>
        <w:rPr>
          <w:rFonts w:eastAsia="Times New Roman"/>
          <w:lang w:val="ru-RU"/>
        </w:rPr>
        <w:t>Развијању поверења и уважавању различитих стилова родитељства;</w:t>
      </w:r>
    </w:p>
    <w:p w14:paraId="52AB9CBC" w14:textId="77777777" w:rsidR="008214A2" w:rsidRDefault="00654227">
      <w:pPr>
        <w:pStyle w:val="ListParagraph"/>
        <w:numPr>
          <w:ilvl w:val="0"/>
          <w:numId w:val="24"/>
        </w:numPr>
        <w:spacing w:line="360" w:lineRule="auto"/>
        <w:rPr>
          <w:rFonts w:eastAsia="Times New Roman"/>
          <w:lang w:val="ru-RU"/>
        </w:rPr>
      </w:pPr>
      <w:r>
        <w:rPr>
          <w:rFonts w:eastAsia="Times New Roman"/>
          <w:lang w:val="ru-RU"/>
        </w:rPr>
        <w:t>Препознавању и превазилажењу баријера за укључивање (временске, социјалне, културне);</w:t>
      </w:r>
    </w:p>
    <w:p w14:paraId="1CA8B476" w14:textId="77777777" w:rsidR="008214A2" w:rsidRDefault="00654227">
      <w:pPr>
        <w:pStyle w:val="ListParagraph"/>
        <w:numPr>
          <w:ilvl w:val="0"/>
          <w:numId w:val="24"/>
        </w:numPr>
        <w:spacing w:line="360" w:lineRule="auto"/>
        <w:rPr>
          <w:rFonts w:eastAsia="Times New Roman"/>
          <w:lang w:val="ru-RU"/>
        </w:rPr>
      </w:pPr>
      <w:r>
        <w:rPr>
          <w:rFonts w:eastAsia="Times New Roman"/>
          <w:lang w:val="ru-RU"/>
        </w:rPr>
        <w:t>Охрабривању родитеља да укључе и друге чланове породице или блиске особе у живот групе;</w:t>
      </w:r>
    </w:p>
    <w:p w14:paraId="0F1FD662" w14:textId="77777777" w:rsidR="008214A2" w:rsidRDefault="00654227">
      <w:pPr>
        <w:pStyle w:val="ListParagraph"/>
        <w:numPr>
          <w:ilvl w:val="0"/>
          <w:numId w:val="24"/>
        </w:numPr>
        <w:spacing w:line="360" w:lineRule="auto"/>
        <w:rPr>
          <w:rFonts w:eastAsia="Times New Roman"/>
          <w:lang w:val="ru-RU"/>
        </w:rPr>
      </w:pPr>
      <w:r>
        <w:rPr>
          <w:rFonts w:eastAsia="Times New Roman"/>
          <w:lang w:val="ru-RU"/>
        </w:rPr>
        <w:t>Видљивој подршци родитељству у простору вртића (поруке добродошлице, материјали за родитеље, простор за седење...).</w:t>
      </w:r>
    </w:p>
    <w:p w14:paraId="537013F7" w14:textId="77777777" w:rsidR="008214A2" w:rsidRDefault="00654227">
      <w:pPr>
        <w:spacing w:line="360" w:lineRule="auto"/>
        <w:rPr>
          <w:rFonts w:eastAsia="Times New Roman"/>
          <w:lang w:val="ru-RU"/>
        </w:rPr>
      </w:pPr>
      <w:r>
        <w:rPr>
          <w:rFonts w:eastAsia="Times New Roman"/>
          <w:b/>
          <w:bCs/>
          <w:lang w:val="ru-RU"/>
        </w:rPr>
        <w:t>Планирање сарадње са породицом:</w:t>
      </w:r>
      <w:r>
        <w:rPr>
          <w:rFonts w:eastAsia="Times New Roman"/>
          <w:b/>
          <w:bCs/>
          <w:lang w:val="ru-RU"/>
        </w:rPr>
        <w:br/>
      </w:r>
      <w:r>
        <w:rPr>
          <w:rFonts w:eastAsia="Times New Roman"/>
          <w:lang w:val="ru-RU"/>
        </w:rPr>
        <w:t>Планира се на нивоу сваке васпитне групе, у складу са потребама деце, родитеља и васпитача, и обавезно се уноси у радне књиге као део целокупног васпитно-образовног планирања.</w:t>
      </w:r>
    </w:p>
    <w:p w14:paraId="0DBAC493" w14:textId="77777777" w:rsidR="008214A2" w:rsidRDefault="008214A2">
      <w:pPr>
        <w:spacing w:line="360" w:lineRule="auto"/>
        <w:rPr>
          <w:b/>
          <w:bCs/>
        </w:rPr>
      </w:pPr>
    </w:p>
    <w:p w14:paraId="5113E6B6" w14:textId="77777777" w:rsidR="008214A2" w:rsidRPr="005530D7" w:rsidRDefault="005530D7" w:rsidP="005530D7">
      <w:pPr>
        <w:spacing w:line="360" w:lineRule="auto"/>
        <w:ind w:left="720"/>
        <w:jc w:val="center"/>
        <w:rPr>
          <w:b/>
          <w:bCs/>
        </w:rPr>
      </w:pPr>
      <w:r>
        <w:rPr>
          <w:b/>
          <w:bCs/>
        </w:rPr>
        <w:t>8.1.</w:t>
      </w:r>
      <w:r w:rsidR="00654227" w:rsidRPr="005530D7">
        <w:rPr>
          <w:b/>
          <w:bCs/>
        </w:rPr>
        <w:t>План сарадње Установе са породицом</w:t>
      </w:r>
      <w:bookmarkEnd w:id="31"/>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5"/>
        <w:gridCol w:w="2693"/>
        <w:gridCol w:w="1560"/>
        <w:gridCol w:w="1417"/>
        <w:gridCol w:w="1501"/>
      </w:tblGrid>
      <w:tr w:rsidR="008214A2" w14:paraId="47EB5B62" w14:textId="77777777">
        <w:trPr>
          <w:trHeight w:val="547"/>
          <w:jc w:val="center"/>
        </w:trPr>
        <w:tc>
          <w:tcPr>
            <w:tcW w:w="2836" w:type="dxa"/>
            <w:gridSpan w:val="2"/>
          </w:tcPr>
          <w:p w14:paraId="0386AD83" w14:textId="77777777" w:rsidR="008214A2" w:rsidRDefault="00654227">
            <w:pPr>
              <w:spacing w:line="360" w:lineRule="auto"/>
            </w:pPr>
            <w:r>
              <w:t xml:space="preserve">        Активност</w:t>
            </w:r>
          </w:p>
        </w:tc>
        <w:tc>
          <w:tcPr>
            <w:tcW w:w="2693" w:type="dxa"/>
          </w:tcPr>
          <w:p w14:paraId="60BB2273" w14:textId="77777777" w:rsidR="008214A2" w:rsidRDefault="00654227">
            <w:pPr>
              <w:spacing w:line="360" w:lineRule="auto"/>
            </w:pPr>
            <w:r>
              <w:t>Начин реализације</w:t>
            </w:r>
          </w:p>
        </w:tc>
        <w:tc>
          <w:tcPr>
            <w:tcW w:w="1560" w:type="dxa"/>
          </w:tcPr>
          <w:p w14:paraId="062587E6" w14:textId="77777777" w:rsidR="008214A2" w:rsidRDefault="00654227">
            <w:pPr>
              <w:spacing w:line="360" w:lineRule="auto"/>
            </w:pPr>
            <w:r>
              <w:t>Носиоци активности</w:t>
            </w:r>
          </w:p>
        </w:tc>
        <w:tc>
          <w:tcPr>
            <w:tcW w:w="1417" w:type="dxa"/>
          </w:tcPr>
          <w:p w14:paraId="68DB282B" w14:textId="77777777" w:rsidR="008214A2" w:rsidRDefault="00654227">
            <w:pPr>
              <w:spacing w:line="360" w:lineRule="auto"/>
            </w:pPr>
            <w:r>
              <w:t>Време</w:t>
            </w:r>
          </w:p>
        </w:tc>
        <w:tc>
          <w:tcPr>
            <w:tcW w:w="1501" w:type="dxa"/>
          </w:tcPr>
          <w:p w14:paraId="3AA0DA81" w14:textId="77777777" w:rsidR="008214A2" w:rsidRDefault="00654227">
            <w:pPr>
              <w:spacing w:line="360" w:lineRule="auto"/>
            </w:pPr>
            <w:r>
              <w:t xml:space="preserve">   Место</w:t>
            </w:r>
          </w:p>
        </w:tc>
      </w:tr>
      <w:tr w:rsidR="008214A2" w14:paraId="5E4096AE" w14:textId="77777777">
        <w:trPr>
          <w:trHeight w:val="837"/>
          <w:jc w:val="center"/>
        </w:trPr>
        <w:tc>
          <w:tcPr>
            <w:tcW w:w="481" w:type="dxa"/>
          </w:tcPr>
          <w:p w14:paraId="2B1D943F" w14:textId="77777777" w:rsidR="008214A2" w:rsidRDefault="00654227">
            <w:pPr>
              <w:spacing w:line="360" w:lineRule="auto"/>
            </w:pPr>
            <w:r>
              <w:t>1</w:t>
            </w:r>
          </w:p>
        </w:tc>
        <w:tc>
          <w:tcPr>
            <w:tcW w:w="2355" w:type="dxa"/>
          </w:tcPr>
          <w:p w14:paraId="28CCFFF7" w14:textId="77777777" w:rsidR="008214A2" w:rsidRDefault="00654227">
            <w:pPr>
              <w:spacing w:line="360" w:lineRule="auto"/>
            </w:pPr>
            <w:r>
              <w:t>Родитељски састанци</w:t>
            </w:r>
          </w:p>
        </w:tc>
        <w:tc>
          <w:tcPr>
            <w:tcW w:w="2693" w:type="dxa"/>
          </w:tcPr>
          <w:p w14:paraId="5B8480B8" w14:textId="77777777" w:rsidR="008214A2" w:rsidRDefault="00654227">
            <w:pPr>
              <w:spacing w:line="360" w:lineRule="auto"/>
            </w:pPr>
            <w:r>
              <w:t>Састанак у свим васпитним групама</w:t>
            </w:r>
          </w:p>
        </w:tc>
        <w:tc>
          <w:tcPr>
            <w:tcW w:w="1560" w:type="dxa"/>
          </w:tcPr>
          <w:p w14:paraId="054AF275" w14:textId="77777777" w:rsidR="008214A2" w:rsidRDefault="00654227">
            <w:pPr>
              <w:spacing w:line="360" w:lineRule="auto"/>
              <w:rPr>
                <w:lang w:val="ru-RU"/>
              </w:rPr>
            </w:pPr>
            <w:r>
              <w:rPr>
                <w:lang w:val="ru-RU"/>
              </w:rPr>
              <w:t>Васпитачи и медицинске сестре</w:t>
            </w:r>
          </w:p>
        </w:tc>
        <w:tc>
          <w:tcPr>
            <w:tcW w:w="1417" w:type="dxa"/>
          </w:tcPr>
          <w:p w14:paraId="27441D4A" w14:textId="77777777" w:rsidR="008214A2" w:rsidRDefault="00654227">
            <w:pPr>
              <w:spacing w:line="360" w:lineRule="auto"/>
            </w:pPr>
            <w:r>
              <w:t>Септембар</w:t>
            </w:r>
          </w:p>
          <w:p w14:paraId="7B246EDB" w14:textId="77777777" w:rsidR="008214A2" w:rsidRDefault="00654227">
            <w:pPr>
              <w:spacing w:line="360" w:lineRule="auto"/>
            </w:pPr>
            <w:r>
              <w:t>Децембар</w:t>
            </w:r>
          </w:p>
          <w:p w14:paraId="3FBDB2A2" w14:textId="77777777" w:rsidR="008214A2" w:rsidRDefault="00654227">
            <w:pPr>
              <w:spacing w:line="360" w:lineRule="auto"/>
            </w:pPr>
            <w:r>
              <w:t>Мај</w:t>
            </w:r>
          </w:p>
        </w:tc>
        <w:tc>
          <w:tcPr>
            <w:tcW w:w="1501" w:type="dxa"/>
          </w:tcPr>
          <w:p w14:paraId="6B7ABA0E" w14:textId="77777777" w:rsidR="008214A2" w:rsidRDefault="00654227">
            <w:pPr>
              <w:spacing w:line="360" w:lineRule="auto"/>
            </w:pPr>
            <w:r>
              <w:t>Све васпитне групе</w:t>
            </w:r>
          </w:p>
        </w:tc>
      </w:tr>
      <w:tr w:rsidR="008214A2" w14:paraId="4C4326D2" w14:textId="77777777">
        <w:trPr>
          <w:trHeight w:val="1125"/>
          <w:jc w:val="center"/>
        </w:trPr>
        <w:tc>
          <w:tcPr>
            <w:tcW w:w="481" w:type="dxa"/>
          </w:tcPr>
          <w:p w14:paraId="6EE18B1E" w14:textId="77777777" w:rsidR="008214A2" w:rsidRDefault="00654227">
            <w:pPr>
              <w:spacing w:line="360" w:lineRule="auto"/>
              <w:rPr>
                <w:lang w:val="ru-RU"/>
              </w:rPr>
            </w:pPr>
            <w:r>
              <w:rPr>
                <w:lang w:val="ru-RU"/>
              </w:rPr>
              <w:t>2</w:t>
            </w:r>
          </w:p>
        </w:tc>
        <w:tc>
          <w:tcPr>
            <w:tcW w:w="2355" w:type="dxa"/>
          </w:tcPr>
          <w:p w14:paraId="5DA2EC0B" w14:textId="77777777" w:rsidR="008214A2" w:rsidRDefault="00654227">
            <w:pPr>
              <w:spacing w:line="360" w:lineRule="auto"/>
              <w:rPr>
                <w:lang w:val="ru-RU"/>
              </w:rPr>
            </w:pPr>
            <w:r>
              <w:rPr>
                <w:lang w:val="ru-RU"/>
              </w:rPr>
              <w:t>Рад са родитељима у циљу превенције насиља међу децом,</w:t>
            </w:r>
          </w:p>
          <w:p w14:paraId="4E463C6F" w14:textId="77777777" w:rsidR="008214A2" w:rsidRDefault="00654227">
            <w:pPr>
              <w:spacing w:line="360" w:lineRule="auto"/>
              <w:rPr>
                <w:lang w:val="ru-RU"/>
              </w:rPr>
            </w:pPr>
            <w:r>
              <w:rPr>
                <w:lang w:val="ru-RU"/>
              </w:rPr>
              <w:lastRenderedPageBreak/>
              <w:t>Дан отворених врата,</w:t>
            </w:r>
          </w:p>
        </w:tc>
        <w:tc>
          <w:tcPr>
            <w:tcW w:w="2693" w:type="dxa"/>
          </w:tcPr>
          <w:p w14:paraId="77895160" w14:textId="77777777" w:rsidR="008214A2" w:rsidRDefault="00654227">
            <w:pPr>
              <w:spacing w:line="360" w:lineRule="auto"/>
              <w:rPr>
                <w:lang w:val="ru-RU"/>
              </w:rPr>
            </w:pPr>
            <w:r>
              <w:rPr>
                <w:lang w:val="ru-RU"/>
              </w:rPr>
              <w:lastRenderedPageBreak/>
              <w:t>Радионице за родитеље</w:t>
            </w:r>
          </w:p>
          <w:p w14:paraId="6A03D505" w14:textId="77777777" w:rsidR="008214A2" w:rsidRDefault="00654227">
            <w:pPr>
              <w:spacing w:line="360" w:lineRule="auto"/>
              <w:rPr>
                <w:lang w:val="ru-RU"/>
              </w:rPr>
            </w:pPr>
            <w:r>
              <w:rPr>
                <w:lang w:val="ru-RU"/>
              </w:rPr>
              <w:t>Предавања</w:t>
            </w:r>
          </w:p>
        </w:tc>
        <w:tc>
          <w:tcPr>
            <w:tcW w:w="1560" w:type="dxa"/>
          </w:tcPr>
          <w:p w14:paraId="3010187A" w14:textId="77777777" w:rsidR="008214A2" w:rsidRDefault="00654227">
            <w:pPr>
              <w:spacing w:line="360" w:lineRule="auto"/>
              <w:rPr>
                <w:lang w:val="ru-RU"/>
              </w:rPr>
            </w:pPr>
            <w:r>
              <w:rPr>
                <w:lang w:val="ru-RU"/>
              </w:rPr>
              <w:t xml:space="preserve">Васпитачи </w:t>
            </w:r>
          </w:p>
          <w:p w14:paraId="7487DD3A" w14:textId="77777777" w:rsidR="008214A2" w:rsidRDefault="00654227">
            <w:pPr>
              <w:spacing w:line="360" w:lineRule="auto"/>
              <w:rPr>
                <w:lang w:val="ru-RU"/>
              </w:rPr>
            </w:pPr>
            <w:r>
              <w:rPr>
                <w:lang w:val="ru-RU"/>
              </w:rPr>
              <w:t>Педагог</w:t>
            </w:r>
          </w:p>
          <w:p w14:paraId="1B3F0344" w14:textId="77777777" w:rsidR="008214A2" w:rsidRDefault="00654227">
            <w:pPr>
              <w:spacing w:line="360" w:lineRule="auto"/>
              <w:rPr>
                <w:lang w:val="ru-RU"/>
              </w:rPr>
            </w:pPr>
            <w:r>
              <w:rPr>
                <w:lang w:val="ru-RU"/>
              </w:rPr>
              <w:t>Психолог</w:t>
            </w:r>
          </w:p>
          <w:p w14:paraId="5B6D11A8" w14:textId="77777777" w:rsidR="008214A2" w:rsidRDefault="00654227">
            <w:pPr>
              <w:spacing w:line="360" w:lineRule="auto"/>
              <w:rPr>
                <w:lang w:val="ru-RU"/>
              </w:rPr>
            </w:pPr>
            <w:r>
              <w:rPr>
                <w:lang w:val="ru-RU"/>
              </w:rPr>
              <w:t xml:space="preserve">Педијатри                             </w:t>
            </w:r>
          </w:p>
        </w:tc>
        <w:tc>
          <w:tcPr>
            <w:tcW w:w="1417" w:type="dxa"/>
          </w:tcPr>
          <w:p w14:paraId="024B3E97" w14:textId="77777777" w:rsidR="008214A2" w:rsidRDefault="00654227">
            <w:pPr>
              <w:spacing w:line="360" w:lineRule="auto"/>
            </w:pPr>
            <w:r>
              <w:t>Током целе године</w:t>
            </w:r>
          </w:p>
          <w:p w14:paraId="1BACD131" w14:textId="77777777" w:rsidR="008214A2" w:rsidRDefault="008214A2">
            <w:pPr>
              <w:spacing w:line="360" w:lineRule="auto"/>
            </w:pPr>
          </w:p>
          <w:p w14:paraId="4FE21055" w14:textId="77777777" w:rsidR="008214A2" w:rsidRDefault="008214A2">
            <w:pPr>
              <w:spacing w:line="360" w:lineRule="auto"/>
            </w:pPr>
          </w:p>
        </w:tc>
        <w:tc>
          <w:tcPr>
            <w:tcW w:w="1501" w:type="dxa"/>
          </w:tcPr>
          <w:p w14:paraId="2E995AF5" w14:textId="77777777" w:rsidR="008214A2" w:rsidRDefault="00654227">
            <w:pPr>
              <w:spacing w:line="360" w:lineRule="auto"/>
            </w:pPr>
            <w:r>
              <w:t>Све васпитне групе</w:t>
            </w:r>
          </w:p>
        </w:tc>
      </w:tr>
      <w:tr w:rsidR="008214A2" w14:paraId="1AB6C056" w14:textId="77777777">
        <w:trPr>
          <w:trHeight w:val="752"/>
          <w:jc w:val="center"/>
        </w:trPr>
        <w:tc>
          <w:tcPr>
            <w:tcW w:w="481" w:type="dxa"/>
          </w:tcPr>
          <w:p w14:paraId="47351A82" w14:textId="77777777" w:rsidR="008214A2" w:rsidRDefault="00654227">
            <w:pPr>
              <w:spacing w:line="360" w:lineRule="auto"/>
              <w:rPr>
                <w:lang w:val="ru-RU"/>
              </w:rPr>
            </w:pPr>
            <w:r>
              <w:rPr>
                <w:lang w:val="ru-RU"/>
              </w:rPr>
              <w:t>3</w:t>
            </w:r>
          </w:p>
        </w:tc>
        <w:tc>
          <w:tcPr>
            <w:tcW w:w="2355" w:type="dxa"/>
          </w:tcPr>
          <w:p w14:paraId="5B46CD5C" w14:textId="77777777" w:rsidR="008214A2" w:rsidRDefault="00654227">
            <w:pPr>
              <w:spacing w:line="360" w:lineRule="auto"/>
            </w:pPr>
            <w:r>
              <w:t>Припрема деце за вртић,</w:t>
            </w:r>
          </w:p>
          <w:p w14:paraId="46411DFC" w14:textId="77777777" w:rsidR="008214A2" w:rsidRDefault="00654227">
            <w:pPr>
              <w:spacing w:line="360" w:lineRule="auto"/>
            </w:pPr>
            <w:r>
              <w:t>Адаптација (</w:t>
            </w:r>
            <w:r>
              <w:rPr>
                <w:lang w:val="ru-RU"/>
              </w:rPr>
              <w:t>Педијатри наши гости)</w:t>
            </w:r>
            <w:r>
              <w:t>,</w:t>
            </w:r>
          </w:p>
          <w:p w14:paraId="4B282509" w14:textId="77777777" w:rsidR="008214A2" w:rsidRDefault="00654227">
            <w:pPr>
              <w:spacing w:line="360" w:lineRule="auto"/>
            </w:pPr>
            <w:r>
              <w:t>Припрема деце за полазак у школуу скалду са новим Основама програма ,,Године узлета“</w:t>
            </w:r>
          </w:p>
        </w:tc>
        <w:tc>
          <w:tcPr>
            <w:tcW w:w="2693" w:type="dxa"/>
          </w:tcPr>
          <w:p w14:paraId="5E21B7F7" w14:textId="77777777" w:rsidR="008214A2" w:rsidRDefault="00654227">
            <w:pPr>
              <w:spacing w:line="360" w:lineRule="auto"/>
            </w:pPr>
            <w:r>
              <w:t>Предавања са дискусијом</w:t>
            </w:r>
          </w:p>
        </w:tc>
        <w:tc>
          <w:tcPr>
            <w:tcW w:w="1560" w:type="dxa"/>
          </w:tcPr>
          <w:p w14:paraId="4E9B5592" w14:textId="77777777" w:rsidR="008214A2" w:rsidRDefault="00654227">
            <w:pPr>
              <w:spacing w:line="360" w:lineRule="auto"/>
              <w:rPr>
                <w:lang w:val="ru-RU"/>
              </w:rPr>
            </w:pPr>
            <w:r>
              <w:rPr>
                <w:lang w:val="ru-RU"/>
              </w:rPr>
              <w:t>Мед.сестре</w:t>
            </w:r>
          </w:p>
          <w:p w14:paraId="382EAFE2" w14:textId="77777777" w:rsidR="008214A2" w:rsidRDefault="00654227">
            <w:pPr>
              <w:spacing w:line="360" w:lineRule="auto"/>
              <w:rPr>
                <w:lang w:val="ru-RU"/>
              </w:rPr>
            </w:pPr>
            <w:r>
              <w:rPr>
                <w:lang w:val="ru-RU"/>
              </w:rPr>
              <w:t>Васпитачи</w:t>
            </w:r>
          </w:p>
          <w:p w14:paraId="721E55E1" w14:textId="77777777" w:rsidR="008214A2" w:rsidRDefault="00654227">
            <w:pPr>
              <w:spacing w:line="360" w:lineRule="auto"/>
              <w:rPr>
                <w:lang w:val="ru-RU"/>
              </w:rPr>
            </w:pPr>
            <w:r>
              <w:rPr>
                <w:lang w:val="ru-RU"/>
              </w:rPr>
              <w:t>Педагог</w:t>
            </w:r>
          </w:p>
          <w:p w14:paraId="10D17E58" w14:textId="77777777" w:rsidR="008214A2" w:rsidRDefault="00654227">
            <w:pPr>
              <w:spacing w:line="360" w:lineRule="auto"/>
              <w:rPr>
                <w:lang w:val="ru-RU"/>
              </w:rPr>
            </w:pPr>
            <w:r>
              <w:rPr>
                <w:lang w:val="ru-RU"/>
              </w:rPr>
              <w:t>Психолог</w:t>
            </w:r>
          </w:p>
        </w:tc>
        <w:tc>
          <w:tcPr>
            <w:tcW w:w="1417" w:type="dxa"/>
          </w:tcPr>
          <w:p w14:paraId="4FE8B522" w14:textId="77777777" w:rsidR="008214A2" w:rsidRDefault="00654227">
            <w:pPr>
              <w:spacing w:line="360" w:lineRule="auto"/>
            </w:pPr>
            <w:r>
              <w:t>Септембар</w:t>
            </w:r>
          </w:p>
          <w:p w14:paraId="2D79B7EA" w14:textId="77777777" w:rsidR="008214A2" w:rsidRDefault="00654227">
            <w:pPr>
              <w:spacing w:line="360" w:lineRule="auto"/>
            </w:pPr>
            <w:r>
              <w:t>Окробар</w:t>
            </w:r>
          </w:p>
        </w:tc>
        <w:tc>
          <w:tcPr>
            <w:tcW w:w="1501" w:type="dxa"/>
          </w:tcPr>
          <w:p w14:paraId="31914854" w14:textId="77777777" w:rsidR="008214A2" w:rsidRDefault="00654227">
            <w:pPr>
              <w:spacing w:line="360" w:lineRule="auto"/>
            </w:pPr>
            <w:r>
              <w:t>Фиск.сале</w:t>
            </w:r>
          </w:p>
          <w:p w14:paraId="2D907A76" w14:textId="77777777" w:rsidR="008214A2" w:rsidRDefault="00654227">
            <w:pPr>
              <w:spacing w:line="360" w:lineRule="auto"/>
            </w:pPr>
            <w:r>
              <w:t>објеката</w:t>
            </w:r>
          </w:p>
        </w:tc>
      </w:tr>
      <w:tr w:rsidR="008214A2" w14:paraId="7EE47281" w14:textId="77777777">
        <w:trPr>
          <w:trHeight w:val="1110"/>
          <w:jc w:val="center"/>
        </w:trPr>
        <w:tc>
          <w:tcPr>
            <w:tcW w:w="481" w:type="dxa"/>
          </w:tcPr>
          <w:p w14:paraId="6FFD50F2" w14:textId="77777777" w:rsidR="008214A2" w:rsidRDefault="00654227">
            <w:pPr>
              <w:spacing w:line="360" w:lineRule="auto"/>
              <w:rPr>
                <w:lang w:val="ru-RU"/>
              </w:rPr>
            </w:pPr>
            <w:r>
              <w:rPr>
                <w:lang w:val="ru-RU"/>
              </w:rPr>
              <w:t>4</w:t>
            </w:r>
          </w:p>
        </w:tc>
        <w:tc>
          <w:tcPr>
            <w:tcW w:w="2355" w:type="dxa"/>
          </w:tcPr>
          <w:p w14:paraId="64174C79" w14:textId="77777777" w:rsidR="008214A2" w:rsidRDefault="00654227">
            <w:pPr>
              <w:spacing w:line="360" w:lineRule="auto"/>
              <w:rPr>
                <w:lang w:val="ru-RU"/>
              </w:rPr>
            </w:pPr>
            <w:r>
              <w:rPr>
                <w:lang w:val="ru-RU"/>
              </w:rPr>
              <w:t>Саветовалиште за родитеље</w:t>
            </w:r>
          </w:p>
        </w:tc>
        <w:tc>
          <w:tcPr>
            <w:tcW w:w="2693" w:type="dxa"/>
          </w:tcPr>
          <w:p w14:paraId="6CDDA1D6" w14:textId="77777777" w:rsidR="008214A2" w:rsidRDefault="00654227">
            <w:pPr>
              <w:spacing w:line="360" w:lineRule="auto"/>
              <w:rPr>
                <w:lang w:val="ru-RU"/>
              </w:rPr>
            </w:pPr>
            <w:r>
              <w:rPr>
                <w:lang w:val="ru-RU"/>
              </w:rPr>
              <w:t>Индивидуални саветодавни разговори</w:t>
            </w:r>
          </w:p>
        </w:tc>
        <w:tc>
          <w:tcPr>
            <w:tcW w:w="1560" w:type="dxa"/>
          </w:tcPr>
          <w:p w14:paraId="0D966D74" w14:textId="77777777" w:rsidR="008214A2" w:rsidRDefault="00654227">
            <w:pPr>
              <w:spacing w:line="360" w:lineRule="auto"/>
              <w:rPr>
                <w:lang w:val="ru-RU"/>
              </w:rPr>
            </w:pPr>
            <w:r>
              <w:rPr>
                <w:lang w:val="ru-RU"/>
              </w:rPr>
              <w:t>Педагог</w:t>
            </w:r>
          </w:p>
          <w:p w14:paraId="5EF1C565" w14:textId="77777777" w:rsidR="008214A2" w:rsidRDefault="00654227">
            <w:pPr>
              <w:spacing w:line="360" w:lineRule="auto"/>
              <w:rPr>
                <w:lang w:val="ru-RU"/>
              </w:rPr>
            </w:pPr>
            <w:r>
              <w:rPr>
                <w:lang w:val="ru-RU"/>
              </w:rPr>
              <w:t>Психолог</w:t>
            </w:r>
          </w:p>
        </w:tc>
        <w:tc>
          <w:tcPr>
            <w:tcW w:w="1417" w:type="dxa"/>
          </w:tcPr>
          <w:p w14:paraId="7C2E8DC0" w14:textId="77777777" w:rsidR="008214A2" w:rsidRDefault="00654227">
            <w:pPr>
              <w:spacing w:line="360" w:lineRule="auto"/>
            </w:pPr>
            <w:r>
              <w:t>Понедељак</w:t>
            </w:r>
          </w:p>
          <w:p w14:paraId="21010BB1" w14:textId="77777777" w:rsidR="008214A2" w:rsidRDefault="00654227">
            <w:pPr>
              <w:spacing w:line="360" w:lineRule="auto"/>
            </w:pPr>
            <w:r>
              <w:t>Среда</w:t>
            </w:r>
          </w:p>
          <w:p w14:paraId="402A5267" w14:textId="77777777" w:rsidR="008214A2" w:rsidRDefault="00654227">
            <w:pPr>
              <w:spacing w:line="360" w:lineRule="auto"/>
            </w:pPr>
            <w:r>
              <w:t>Петак</w:t>
            </w:r>
          </w:p>
          <w:p w14:paraId="32A80FBD" w14:textId="77777777" w:rsidR="008214A2" w:rsidRDefault="00654227">
            <w:pPr>
              <w:spacing w:line="360" w:lineRule="auto"/>
            </w:pPr>
            <w:r>
              <w:t>(од 8-12 часова)</w:t>
            </w:r>
          </w:p>
        </w:tc>
        <w:tc>
          <w:tcPr>
            <w:tcW w:w="1501" w:type="dxa"/>
          </w:tcPr>
          <w:p w14:paraId="747082B9" w14:textId="77777777" w:rsidR="008214A2" w:rsidRDefault="00654227">
            <w:pPr>
              <w:spacing w:line="360" w:lineRule="auto"/>
            </w:pPr>
            <w:r>
              <w:t>''Радост''</w:t>
            </w:r>
          </w:p>
          <w:p w14:paraId="1B53F4D6" w14:textId="77777777" w:rsidR="008214A2" w:rsidRDefault="00654227">
            <w:pPr>
              <w:spacing w:line="360" w:lineRule="auto"/>
            </w:pPr>
            <w:r>
              <w:t>канцеларија стручних сарадника</w:t>
            </w:r>
          </w:p>
        </w:tc>
      </w:tr>
      <w:tr w:rsidR="008214A2" w14:paraId="670B8329" w14:textId="77777777">
        <w:trPr>
          <w:trHeight w:val="894"/>
          <w:jc w:val="center"/>
        </w:trPr>
        <w:tc>
          <w:tcPr>
            <w:tcW w:w="481" w:type="dxa"/>
          </w:tcPr>
          <w:p w14:paraId="1D09CAFB" w14:textId="77777777" w:rsidR="008214A2" w:rsidRDefault="00654227">
            <w:pPr>
              <w:spacing w:line="360" w:lineRule="auto"/>
              <w:rPr>
                <w:lang w:val="ru-RU"/>
              </w:rPr>
            </w:pPr>
            <w:r>
              <w:rPr>
                <w:lang w:val="ru-RU"/>
              </w:rPr>
              <w:t xml:space="preserve">5   </w:t>
            </w:r>
          </w:p>
        </w:tc>
        <w:tc>
          <w:tcPr>
            <w:tcW w:w="2355" w:type="dxa"/>
          </w:tcPr>
          <w:p w14:paraId="1BBCCC70" w14:textId="77777777" w:rsidR="008214A2" w:rsidRDefault="00654227">
            <w:pPr>
              <w:spacing w:line="360" w:lineRule="auto"/>
              <w:rPr>
                <w:lang w:val="ru-RU"/>
              </w:rPr>
            </w:pPr>
            <w:r>
              <w:rPr>
                <w:lang w:val="ru-RU"/>
              </w:rPr>
              <w:t>Савет родитеља</w:t>
            </w:r>
          </w:p>
        </w:tc>
        <w:tc>
          <w:tcPr>
            <w:tcW w:w="2693" w:type="dxa"/>
          </w:tcPr>
          <w:p w14:paraId="34FBA294" w14:textId="77777777" w:rsidR="008214A2" w:rsidRDefault="00654227">
            <w:pPr>
              <w:spacing w:line="360" w:lineRule="auto"/>
              <w:rPr>
                <w:lang w:val="ru-RU"/>
              </w:rPr>
            </w:pPr>
            <w:r>
              <w:rPr>
                <w:lang w:val="ru-RU"/>
              </w:rPr>
              <w:t xml:space="preserve">Састанак </w:t>
            </w:r>
          </w:p>
        </w:tc>
        <w:tc>
          <w:tcPr>
            <w:tcW w:w="1560" w:type="dxa"/>
          </w:tcPr>
          <w:p w14:paraId="3498E2F4" w14:textId="77777777" w:rsidR="008214A2" w:rsidRDefault="00654227">
            <w:pPr>
              <w:spacing w:line="360" w:lineRule="auto"/>
              <w:rPr>
                <w:lang w:val="ru-RU"/>
              </w:rPr>
            </w:pPr>
            <w:r>
              <w:rPr>
                <w:lang w:val="ru-RU"/>
              </w:rPr>
              <w:t>Директор</w:t>
            </w:r>
          </w:p>
          <w:p w14:paraId="684786A7" w14:textId="77777777" w:rsidR="008214A2" w:rsidRDefault="00654227">
            <w:pPr>
              <w:spacing w:line="360" w:lineRule="auto"/>
              <w:rPr>
                <w:lang w:val="ru-RU"/>
              </w:rPr>
            </w:pPr>
            <w:r>
              <w:rPr>
                <w:lang w:val="ru-RU"/>
              </w:rPr>
              <w:t>Секретар</w:t>
            </w:r>
          </w:p>
        </w:tc>
        <w:tc>
          <w:tcPr>
            <w:tcW w:w="1417" w:type="dxa"/>
          </w:tcPr>
          <w:p w14:paraId="1B05909C" w14:textId="77777777" w:rsidR="008214A2" w:rsidRDefault="00654227">
            <w:pPr>
              <w:spacing w:line="360" w:lineRule="auto"/>
              <w:rPr>
                <w:lang w:val="ru-RU"/>
              </w:rPr>
            </w:pPr>
            <w:r>
              <w:rPr>
                <w:lang w:val="ru-RU"/>
              </w:rPr>
              <w:t>Септембар</w:t>
            </w:r>
            <w:r>
              <w:t>Октобар</w:t>
            </w:r>
          </w:p>
          <w:p w14:paraId="3F895F47" w14:textId="77777777" w:rsidR="008214A2" w:rsidRDefault="00654227">
            <w:pPr>
              <w:spacing w:line="360" w:lineRule="auto"/>
              <w:rPr>
                <w:lang w:val="ru-RU"/>
              </w:rPr>
            </w:pPr>
            <w:r>
              <w:t>Мај</w:t>
            </w:r>
          </w:p>
          <w:p w14:paraId="1418FFE3" w14:textId="77777777" w:rsidR="008214A2" w:rsidRDefault="00654227">
            <w:pPr>
              <w:spacing w:line="360" w:lineRule="auto"/>
            </w:pPr>
            <w:r>
              <w:t xml:space="preserve">Август </w:t>
            </w:r>
          </w:p>
        </w:tc>
        <w:tc>
          <w:tcPr>
            <w:tcW w:w="1501" w:type="dxa"/>
          </w:tcPr>
          <w:p w14:paraId="1E1D59D2" w14:textId="77777777" w:rsidR="008214A2" w:rsidRDefault="00654227">
            <w:pPr>
              <w:spacing w:line="360" w:lineRule="auto"/>
              <w:rPr>
                <w:lang w:val="ru-RU"/>
              </w:rPr>
            </w:pPr>
            <w:r>
              <w:t>Канцеларија директора</w:t>
            </w:r>
          </w:p>
        </w:tc>
      </w:tr>
      <w:tr w:rsidR="008214A2" w14:paraId="6C203001" w14:textId="77777777">
        <w:trPr>
          <w:trHeight w:val="2094"/>
          <w:jc w:val="center"/>
        </w:trPr>
        <w:tc>
          <w:tcPr>
            <w:tcW w:w="481" w:type="dxa"/>
          </w:tcPr>
          <w:p w14:paraId="3FB3ACBD" w14:textId="77777777" w:rsidR="008214A2" w:rsidRDefault="00654227">
            <w:pPr>
              <w:spacing w:line="360" w:lineRule="auto"/>
            </w:pPr>
            <w:r>
              <w:t>6</w:t>
            </w:r>
          </w:p>
          <w:p w14:paraId="6AF69743" w14:textId="77777777" w:rsidR="008214A2" w:rsidRDefault="008214A2">
            <w:pPr>
              <w:spacing w:line="360" w:lineRule="auto"/>
            </w:pPr>
          </w:p>
          <w:p w14:paraId="1115E5EC" w14:textId="77777777" w:rsidR="008214A2" w:rsidRDefault="008214A2">
            <w:pPr>
              <w:spacing w:line="360" w:lineRule="auto"/>
            </w:pPr>
          </w:p>
          <w:p w14:paraId="10223686" w14:textId="77777777" w:rsidR="008214A2" w:rsidRDefault="008214A2">
            <w:pPr>
              <w:spacing w:line="360" w:lineRule="auto"/>
            </w:pPr>
          </w:p>
          <w:p w14:paraId="0B927778" w14:textId="77777777" w:rsidR="008214A2" w:rsidRDefault="008214A2">
            <w:pPr>
              <w:spacing w:line="360" w:lineRule="auto"/>
            </w:pPr>
          </w:p>
          <w:p w14:paraId="0CFDE055" w14:textId="77777777" w:rsidR="008214A2" w:rsidRDefault="008214A2">
            <w:pPr>
              <w:spacing w:line="360" w:lineRule="auto"/>
            </w:pPr>
          </w:p>
          <w:p w14:paraId="0293D707" w14:textId="77777777" w:rsidR="008214A2" w:rsidRDefault="008214A2">
            <w:pPr>
              <w:spacing w:line="360" w:lineRule="auto"/>
            </w:pPr>
          </w:p>
        </w:tc>
        <w:tc>
          <w:tcPr>
            <w:tcW w:w="2355" w:type="dxa"/>
          </w:tcPr>
          <w:p w14:paraId="7CACD938" w14:textId="77777777" w:rsidR="008214A2" w:rsidRDefault="00654227">
            <w:pPr>
              <w:spacing w:line="360" w:lineRule="auto"/>
            </w:pPr>
            <w:r>
              <w:rPr>
                <w:lang w:val="ru-RU"/>
              </w:rPr>
              <w:t xml:space="preserve">Индивидуални </w:t>
            </w:r>
            <w:r>
              <w:t>разговори</w:t>
            </w:r>
          </w:p>
          <w:p w14:paraId="0E162399" w14:textId="77777777" w:rsidR="008214A2" w:rsidRDefault="008214A2">
            <w:pPr>
              <w:spacing w:line="360" w:lineRule="auto"/>
            </w:pPr>
          </w:p>
          <w:p w14:paraId="02605E81" w14:textId="77777777" w:rsidR="008214A2" w:rsidRDefault="008214A2">
            <w:pPr>
              <w:spacing w:line="360" w:lineRule="auto"/>
            </w:pPr>
          </w:p>
        </w:tc>
        <w:tc>
          <w:tcPr>
            <w:tcW w:w="2693" w:type="dxa"/>
          </w:tcPr>
          <w:p w14:paraId="46163E00" w14:textId="77777777" w:rsidR="008214A2" w:rsidRDefault="00654227">
            <w:pPr>
              <w:spacing w:line="360" w:lineRule="auto"/>
              <w:rPr>
                <w:lang w:val="ru-RU"/>
              </w:rPr>
            </w:pPr>
            <w:r>
              <w:rPr>
                <w:lang w:val="ru-RU"/>
              </w:rPr>
              <w:t>Састанак,</w:t>
            </w:r>
          </w:p>
          <w:p w14:paraId="5E555640" w14:textId="77777777" w:rsidR="008214A2" w:rsidRDefault="00654227">
            <w:pPr>
              <w:spacing w:line="360" w:lineRule="auto"/>
            </w:pPr>
            <w:r>
              <w:rPr>
                <w:lang w:val="ru-RU"/>
              </w:rPr>
              <w:t>Телефонским путем</w:t>
            </w:r>
          </w:p>
          <w:p w14:paraId="0ADAB456" w14:textId="77777777" w:rsidR="008214A2" w:rsidRDefault="008214A2">
            <w:pPr>
              <w:spacing w:line="360" w:lineRule="auto"/>
            </w:pPr>
          </w:p>
          <w:p w14:paraId="03450DFB" w14:textId="77777777" w:rsidR="008214A2" w:rsidRDefault="008214A2">
            <w:pPr>
              <w:spacing w:line="360" w:lineRule="auto"/>
            </w:pPr>
          </w:p>
        </w:tc>
        <w:tc>
          <w:tcPr>
            <w:tcW w:w="1560" w:type="dxa"/>
          </w:tcPr>
          <w:p w14:paraId="0B35F548" w14:textId="77777777" w:rsidR="008214A2" w:rsidRDefault="00654227">
            <w:pPr>
              <w:spacing w:line="360" w:lineRule="auto"/>
              <w:rPr>
                <w:lang w:val="ru-RU"/>
              </w:rPr>
            </w:pPr>
            <w:r>
              <w:rPr>
                <w:lang w:val="ru-RU"/>
              </w:rPr>
              <w:t>Директор</w:t>
            </w:r>
          </w:p>
          <w:p w14:paraId="300F8D3F" w14:textId="77777777" w:rsidR="008214A2" w:rsidRDefault="00654227">
            <w:pPr>
              <w:spacing w:line="360" w:lineRule="auto"/>
              <w:rPr>
                <w:lang w:val="ru-RU"/>
              </w:rPr>
            </w:pPr>
            <w:r>
              <w:rPr>
                <w:lang w:val="ru-RU"/>
              </w:rPr>
              <w:t>Стручни сарадн.</w:t>
            </w:r>
          </w:p>
          <w:p w14:paraId="5FAA7C4C" w14:textId="77777777" w:rsidR="008214A2" w:rsidRDefault="00654227">
            <w:pPr>
              <w:spacing w:line="360" w:lineRule="auto"/>
              <w:rPr>
                <w:lang w:val="ru-RU"/>
              </w:rPr>
            </w:pPr>
            <w:r>
              <w:rPr>
                <w:lang w:val="ru-RU"/>
              </w:rPr>
              <w:t>Стручна служба(правна,рачунов.)</w:t>
            </w:r>
          </w:p>
          <w:p w14:paraId="2A6F5913" w14:textId="77777777" w:rsidR="008214A2" w:rsidRDefault="00654227">
            <w:pPr>
              <w:spacing w:line="360" w:lineRule="auto"/>
              <w:rPr>
                <w:lang w:val="ru-RU"/>
              </w:rPr>
            </w:pPr>
            <w:r>
              <w:rPr>
                <w:lang w:val="ru-RU"/>
              </w:rPr>
              <w:t>Васпитачи и мед.сестре васпитачи</w:t>
            </w:r>
          </w:p>
        </w:tc>
        <w:tc>
          <w:tcPr>
            <w:tcW w:w="1417" w:type="dxa"/>
          </w:tcPr>
          <w:p w14:paraId="0CB8E773" w14:textId="77777777" w:rsidR="008214A2" w:rsidRDefault="00654227">
            <w:pPr>
              <w:spacing w:line="360" w:lineRule="auto"/>
            </w:pPr>
            <w:r>
              <w:rPr>
                <w:lang w:val="ru-RU"/>
              </w:rPr>
              <w:t>Свакодневно</w:t>
            </w:r>
          </w:p>
        </w:tc>
        <w:tc>
          <w:tcPr>
            <w:tcW w:w="1501" w:type="dxa"/>
          </w:tcPr>
          <w:p w14:paraId="2C93ED70" w14:textId="77777777" w:rsidR="008214A2" w:rsidRDefault="00654227">
            <w:pPr>
              <w:spacing w:line="360" w:lineRule="auto"/>
              <w:rPr>
                <w:lang w:val="ru-RU"/>
              </w:rPr>
            </w:pPr>
            <w:r>
              <w:rPr>
                <w:lang w:val="ru-RU"/>
              </w:rPr>
              <w:t>Канц.директора,</w:t>
            </w:r>
          </w:p>
          <w:p w14:paraId="4208A02E" w14:textId="77777777" w:rsidR="008214A2" w:rsidRDefault="00654227">
            <w:pPr>
              <w:spacing w:line="360" w:lineRule="auto"/>
              <w:rPr>
                <w:lang w:val="ru-RU"/>
              </w:rPr>
            </w:pPr>
            <w:r>
              <w:rPr>
                <w:lang w:val="ru-RU"/>
              </w:rPr>
              <w:t>Правна служба,</w:t>
            </w:r>
          </w:p>
          <w:p w14:paraId="5FF5CAEB" w14:textId="77777777" w:rsidR="008214A2" w:rsidRDefault="00654227">
            <w:pPr>
              <w:spacing w:line="360" w:lineRule="auto"/>
              <w:rPr>
                <w:lang w:val="ru-RU"/>
              </w:rPr>
            </w:pPr>
            <w:r>
              <w:rPr>
                <w:lang w:val="ru-RU"/>
              </w:rPr>
              <w:t>Рачуново-</w:t>
            </w:r>
          </w:p>
          <w:p w14:paraId="73767AC6" w14:textId="77777777" w:rsidR="008214A2" w:rsidRDefault="00654227">
            <w:pPr>
              <w:spacing w:line="360" w:lineRule="auto"/>
              <w:rPr>
                <w:lang w:val="ru-RU"/>
              </w:rPr>
            </w:pPr>
            <w:r>
              <w:rPr>
                <w:lang w:val="ru-RU"/>
              </w:rPr>
              <w:t>дство,</w:t>
            </w:r>
          </w:p>
          <w:p w14:paraId="2351033B" w14:textId="77777777" w:rsidR="008214A2" w:rsidRDefault="00654227">
            <w:pPr>
              <w:spacing w:line="360" w:lineRule="auto"/>
              <w:rPr>
                <w:lang w:val="ru-RU"/>
              </w:rPr>
            </w:pPr>
            <w:r>
              <w:rPr>
                <w:lang w:val="ru-RU"/>
              </w:rPr>
              <w:t>Васпитне</w:t>
            </w:r>
          </w:p>
          <w:p w14:paraId="75F5A74D" w14:textId="77777777" w:rsidR="008214A2" w:rsidRDefault="00654227">
            <w:pPr>
              <w:spacing w:line="360" w:lineRule="auto"/>
              <w:rPr>
                <w:lang w:val="ru-RU"/>
              </w:rPr>
            </w:pPr>
            <w:r>
              <w:rPr>
                <w:lang w:val="ru-RU"/>
              </w:rPr>
              <w:t xml:space="preserve"> Групе</w:t>
            </w:r>
          </w:p>
        </w:tc>
      </w:tr>
      <w:tr w:rsidR="008214A2" w14:paraId="5C4E68B8" w14:textId="77777777">
        <w:trPr>
          <w:trHeight w:val="416"/>
          <w:jc w:val="center"/>
        </w:trPr>
        <w:tc>
          <w:tcPr>
            <w:tcW w:w="481" w:type="dxa"/>
          </w:tcPr>
          <w:p w14:paraId="29DE7A18" w14:textId="77777777" w:rsidR="008214A2" w:rsidRDefault="00654227">
            <w:pPr>
              <w:spacing w:line="360" w:lineRule="auto"/>
            </w:pPr>
            <w:r>
              <w:lastRenderedPageBreak/>
              <w:t>7</w:t>
            </w:r>
          </w:p>
          <w:p w14:paraId="56FEBB91" w14:textId="77777777" w:rsidR="008214A2" w:rsidRDefault="008214A2">
            <w:pPr>
              <w:spacing w:line="360" w:lineRule="auto"/>
            </w:pPr>
          </w:p>
          <w:p w14:paraId="056E8325" w14:textId="77777777" w:rsidR="008214A2" w:rsidRDefault="008214A2">
            <w:pPr>
              <w:spacing w:line="360" w:lineRule="auto"/>
            </w:pPr>
          </w:p>
        </w:tc>
        <w:tc>
          <w:tcPr>
            <w:tcW w:w="2355" w:type="dxa"/>
          </w:tcPr>
          <w:p w14:paraId="7BA9D145" w14:textId="77777777" w:rsidR="008214A2" w:rsidRDefault="00654227">
            <w:pPr>
              <w:spacing w:line="360" w:lineRule="auto"/>
              <w:rPr>
                <w:lang w:val="ru-RU"/>
              </w:rPr>
            </w:pPr>
            <w:r>
              <w:rPr>
                <w:lang w:val="ru-RU"/>
              </w:rPr>
              <w:t xml:space="preserve">Укључивање </w:t>
            </w:r>
          </w:p>
          <w:p w14:paraId="3CCE3210" w14:textId="77777777" w:rsidR="008214A2" w:rsidRDefault="00654227">
            <w:pPr>
              <w:spacing w:line="360" w:lineRule="auto"/>
              <w:rPr>
                <w:lang w:val="ru-RU"/>
              </w:rPr>
            </w:pPr>
            <w:r>
              <w:rPr>
                <w:lang w:val="ru-RU"/>
              </w:rPr>
              <w:t xml:space="preserve">родитеља у </w:t>
            </w:r>
          </w:p>
          <w:p w14:paraId="4D635C2A" w14:textId="77777777" w:rsidR="008214A2" w:rsidRDefault="00654227">
            <w:pPr>
              <w:spacing w:line="360" w:lineRule="auto"/>
              <w:rPr>
                <w:lang w:val="ru-RU"/>
              </w:rPr>
            </w:pPr>
            <w:r>
              <w:rPr>
                <w:lang w:val="ru-RU"/>
              </w:rPr>
              <w:t>богаћењу физичке средине</w:t>
            </w:r>
          </w:p>
          <w:p w14:paraId="77D3949E" w14:textId="77777777" w:rsidR="008214A2" w:rsidRDefault="00654227">
            <w:pPr>
              <w:spacing w:line="360" w:lineRule="auto"/>
              <w:rPr>
                <w:lang w:val="ru-RU"/>
              </w:rPr>
            </w:pPr>
            <w:r>
              <w:rPr>
                <w:lang w:val="ru-RU"/>
              </w:rPr>
              <w:t>Укључивање</w:t>
            </w:r>
          </w:p>
          <w:p w14:paraId="0AF957AE" w14:textId="77777777" w:rsidR="008214A2" w:rsidRDefault="00654227">
            <w:pPr>
              <w:spacing w:line="360" w:lineRule="auto"/>
              <w:rPr>
                <w:lang w:val="ru-RU"/>
              </w:rPr>
            </w:pPr>
            <w:r>
              <w:rPr>
                <w:lang w:val="ru-RU"/>
              </w:rPr>
              <w:t xml:space="preserve"> родитеља у</w:t>
            </w:r>
          </w:p>
          <w:p w14:paraId="1AA55F71" w14:textId="77777777" w:rsidR="008214A2" w:rsidRDefault="00654227">
            <w:pPr>
              <w:spacing w:line="360" w:lineRule="auto"/>
              <w:rPr>
                <w:lang w:val="ru-RU"/>
              </w:rPr>
            </w:pPr>
            <w:r>
              <w:rPr>
                <w:lang w:val="ru-RU"/>
              </w:rPr>
              <w:t>планирање ВОР</w:t>
            </w:r>
          </w:p>
        </w:tc>
        <w:tc>
          <w:tcPr>
            <w:tcW w:w="2693" w:type="dxa"/>
          </w:tcPr>
          <w:p w14:paraId="554B327D" w14:textId="77777777" w:rsidR="008214A2" w:rsidRDefault="00654227">
            <w:pPr>
              <w:spacing w:line="360" w:lineRule="auto"/>
              <w:rPr>
                <w:lang w:val="ru-RU"/>
              </w:rPr>
            </w:pPr>
            <w:r>
              <w:rPr>
                <w:lang w:val="ru-RU"/>
              </w:rPr>
              <w:t>Интервју</w:t>
            </w:r>
          </w:p>
          <w:p w14:paraId="40DCC757" w14:textId="77777777" w:rsidR="008214A2" w:rsidRDefault="00654227">
            <w:pPr>
              <w:spacing w:line="360" w:lineRule="auto"/>
              <w:rPr>
                <w:lang w:val="ru-RU"/>
              </w:rPr>
            </w:pPr>
            <w:r>
              <w:rPr>
                <w:lang w:val="ru-RU"/>
              </w:rPr>
              <w:t>Анкета</w:t>
            </w:r>
          </w:p>
        </w:tc>
        <w:tc>
          <w:tcPr>
            <w:tcW w:w="1560" w:type="dxa"/>
          </w:tcPr>
          <w:p w14:paraId="70D83DF4" w14:textId="77777777" w:rsidR="008214A2" w:rsidRDefault="00654227">
            <w:pPr>
              <w:spacing w:line="360" w:lineRule="auto"/>
              <w:rPr>
                <w:lang w:val="ru-RU"/>
              </w:rPr>
            </w:pPr>
            <w:r>
              <w:rPr>
                <w:lang w:val="ru-RU"/>
              </w:rPr>
              <w:t>Васпитачи</w:t>
            </w:r>
          </w:p>
          <w:p w14:paraId="32CDA251" w14:textId="77777777" w:rsidR="008214A2" w:rsidRDefault="00654227">
            <w:pPr>
              <w:spacing w:line="360" w:lineRule="auto"/>
              <w:rPr>
                <w:lang w:val="ru-RU"/>
              </w:rPr>
            </w:pPr>
            <w:r>
              <w:rPr>
                <w:lang w:val="ru-RU"/>
              </w:rPr>
              <w:t>Мед.сестре</w:t>
            </w:r>
          </w:p>
          <w:p w14:paraId="15D8CDD4" w14:textId="77777777" w:rsidR="008214A2" w:rsidRDefault="00654227">
            <w:pPr>
              <w:spacing w:line="360" w:lineRule="auto"/>
              <w:rPr>
                <w:lang w:val="ru-RU"/>
              </w:rPr>
            </w:pPr>
            <w:r>
              <w:rPr>
                <w:lang w:val="ru-RU"/>
              </w:rPr>
              <w:t>Родитељи</w:t>
            </w:r>
          </w:p>
        </w:tc>
        <w:tc>
          <w:tcPr>
            <w:tcW w:w="1417" w:type="dxa"/>
          </w:tcPr>
          <w:p w14:paraId="395CEDAC" w14:textId="77777777" w:rsidR="008214A2" w:rsidRDefault="00654227">
            <w:pPr>
              <w:spacing w:line="360" w:lineRule="auto"/>
            </w:pPr>
            <w:r>
              <w:t>Током године</w:t>
            </w:r>
          </w:p>
        </w:tc>
        <w:tc>
          <w:tcPr>
            <w:tcW w:w="1501" w:type="dxa"/>
          </w:tcPr>
          <w:p w14:paraId="3D16A70B" w14:textId="77777777" w:rsidR="008214A2" w:rsidRDefault="00654227">
            <w:pPr>
              <w:spacing w:line="360" w:lineRule="auto"/>
              <w:rPr>
                <w:lang w:val="ru-RU"/>
              </w:rPr>
            </w:pPr>
            <w:r>
              <w:rPr>
                <w:lang w:val="ru-RU"/>
              </w:rPr>
              <w:t xml:space="preserve">Васпитне </w:t>
            </w:r>
          </w:p>
          <w:p w14:paraId="29131662" w14:textId="77777777" w:rsidR="008214A2" w:rsidRDefault="00654227">
            <w:pPr>
              <w:spacing w:line="360" w:lineRule="auto"/>
              <w:rPr>
                <w:lang w:val="ru-RU"/>
              </w:rPr>
            </w:pPr>
            <w:r>
              <w:rPr>
                <w:lang w:val="ru-RU"/>
              </w:rPr>
              <w:t>Групе</w:t>
            </w:r>
          </w:p>
        </w:tc>
      </w:tr>
      <w:tr w:rsidR="008214A2" w14:paraId="5024D7BC" w14:textId="77777777">
        <w:trPr>
          <w:trHeight w:val="1453"/>
          <w:jc w:val="center"/>
        </w:trPr>
        <w:tc>
          <w:tcPr>
            <w:tcW w:w="481" w:type="dxa"/>
          </w:tcPr>
          <w:p w14:paraId="471440BF" w14:textId="77777777" w:rsidR="008214A2" w:rsidRDefault="00654227">
            <w:pPr>
              <w:spacing w:line="360" w:lineRule="auto"/>
            </w:pPr>
            <w:r>
              <w:t>8</w:t>
            </w:r>
          </w:p>
        </w:tc>
        <w:tc>
          <w:tcPr>
            <w:tcW w:w="2355" w:type="dxa"/>
          </w:tcPr>
          <w:p w14:paraId="6F04BA6C" w14:textId="77777777" w:rsidR="008214A2" w:rsidRDefault="00654227">
            <w:pPr>
              <w:spacing w:line="360" w:lineRule="auto"/>
              <w:rPr>
                <w:lang w:val="ru-RU"/>
              </w:rPr>
            </w:pPr>
            <w:r>
              <w:rPr>
                <w:lang w:val="ru-RU"/>
              </w:rPr>
              <w:t xml:space="preserve">Организовање </w:t>
            </w:r>
          </w:p>
          <w:p w14:paraId="2370B5AD" w14:textId="77777777" w:rsidR="008214A2" w:rsidRDefault="00654227">
            <w:pPr>
              <w:spacing w:line="360" w:lineRule="auto"/>
              <w:rPr>
                <w:lang w:val="ru-RU"/>
              </w:rPr>
            </w:pPr>
            <w:r>
              <w:rPr>
                <w:lang w:val="ru-RU"/>
              </w:rPr>
              <w:t xml:space="preserve">заједничких манифестација и </w:t>
            </w:r>
          </w:p>
          <w:p w14:paraId="35F66BD0" w14:textId="77777777" w:rsidR="008214A2" w:rsidRDefault="00654227">
            <w:pPr>
              <w:spacing w:line="360" w:lineRule="auto"/>
              <w:rPr>
                <w:lang w:val="ru-RU"/>
              </w:rPr>
            </w:pPr>
            <w:r>
              <w:rPr>
                <w:lang w:val="ru-RU"/>
              </w:rPr>
              <w:t xml:space="preserve">активности на </w:t>
            </w:r>
          </w:p>
          <w:p w14:paraId="4992ECB8" w14:textId="77777777" w:rsidR="008214A2" w:rsidRDefault="00654227">
            <w:pPr>
              <w:spacing w:line="360" w:lineRule="auto"/>
              <w:rPr>
                <w:lang w:val="ru-RU"/>
              </w:rPr>
            </w:pPr>
            <w:r>
              <w:rPr>
                <w:lang w:val="ru-RU"/>
              </w:rPr>
              <w:t xml:space="preserve">нивоу Установе </w:t>
            </w:r>
          </w:p>
          <w:p w14:paraId="249026BD" w14:textId="77777777" w:rsidR="008214A2" w:rsidRDefault="00654227">
            <w:pPr>
              <w:spacing w:line="360" w:lineRule="auto"/>
              <w:rPr>
                <w:lang w:val="ru-RU"/>
              </w:rPr>
            </w:pPr>
            <w:r>
              <w:rPr>
                <w:lang w:val="ru-RU"/>
              </w:rPr>
              <w:t>и објеката (Дечја недеља, Дан Установе, Нова Годинам, 8 март, Васкршња Излозба, Завршна Приредба)</w:t>
            </w:r>
          </w:p>
        </w:tc>
        <w:tc>
          <w:tcPr>
            <w:tcW w:w="2693" w:type="dxa"/>
          </w:tcPr>
          <w:p w14:paraId="492AD69C" w14:textId="77777777" w:rsidR="008214A2" w:rsidRDefault="00654227">
            <w:pPr>
              <w:spacing w:line="360" w:lineRule="auto"/>
              <w:rPr>
                <w:lang w:val="ru-RU"/>
              </w:rPr>
            </w:pPr>
            <w:r>
              <w:rPr>
                <w:lang w:val="ru-RU"/>
              </w:rPr>
              <w:t>Заједничка дружења родитеља, деце и васпитача</w:t>
            </w:r>
          </w:p>
          <w:p w14:paraId="0B77F01F" w14:textId="77777777" w:rsidR="008214A2" w:rsidRDefault="00654227">
            <w:pPr>
              <w:spacing w:line="360" w:lineRule="auto"/>
              <w:rPr>
                <w:lang w:val="ru-RU"/>
              </w:rPr>
            </w:pPr>
            <w:r>
              <w:rPr>
                <w:lang w:val="ru-RU"/>
              </w:rPr>
              <w:t>Продајне изложбе</w:t>
            </w:r>
          </w:p>
          <w:p w14:paraId="134399C0" w14:textId="77777777" w:rsidR="008214A2" w:rsidRDefault="00654227">
            <w:pPr>
              <w:spacing w:line="360" w:lineRule="auto"/>
              <w:rPr>
                <w:lang w:val="ru-RU"/>
              </w:rPr>
            </w:pPr>
            <w:r>
              <w:rPr>
                <w:lang w:val="ru-RU"/>
              </w:rPr>
              <w:t xml:space="preserve">Обележавање </w:t>
            </w:r>
          </w:p>
          <w:p w14:paraId="236E0EFA" w14:textId="77777777" w:rsidR="008214A2" w:rsidRDefault="00654227">
            <w:pPr>
              <w:spacing w:line="360" w:lineRule="auto"/>
              <w:rPr>
                <w:lang w:val="ru-RU"/>
              </w:rPr>
            </w:pPr>
            <w:r>
              <w:rPr>
                <w:lang w:val="ru-RU"/>
              </w:rPr>
              <w:t xml:space="preserve">значајних </w:t>
            </w:r>
          </w:p>
          <w:p w14:paraId="50415773" w14:textId="77777777" w:rsidR="008214A2" w:rsidRDefault="00654227">
            <w:pPr>
              <w:spacing w:line="360" w:lineRule="auto"/>
              <w:rPr>
                <w:lang w:val="ru-RU"/>
              </w:rPr>
            </w:pPr>
            <w:r>
              <w:rPr>
                <w:lang w:val="ru-RU"/>
              </w:rPr>
              <w:t>празника</w:t>
            </w:r>
          </w:p>
        </w:tc>
        <w:tc>
          <w:tcPr>
            <w:tcW w:w="1560" w:type="dxa"/>
          </w:tcPr>
          <w:p w14:paraId="75C4AD51" w14:textId="77777777" w:rsidR="008214A2" w:rsidRDefault="00654227">
            <w:pPr>
              <w:spacing w:line="360" w:lineRule="auto"/>
              <w:rPr>
                <w:lang w:val="ru-RU"/>
              </w:rPr>
            </w:pPr>
            <w:r>
              <w:rPr>
                <w:lang w:val="ru-RU"/>
              </w:rPr>
              <w:t>Васпитачи</w:t>
            </w:r>
          </w:p>
          <w:p w14:paraId="1539F4C3" w14:textId="77777777" w:rsidR="008214A2" w:rsidRDefault="00654227">
            <w:pPr>
              <w:spacing w:line="360" w:lineRule="auto"/>
              <w:rPr>
                <w:lang w:val="ru-RU"/>
              </w:rPr>
            </w:pPr>
            <w:r>
              <w:rPr>
                <w:lang w:val="ru-RU"/>
              </w:rPr>
              <w:t>Мед.сестре</w:t>
            </w:r>
          </w:p>
          <w:p w14:paraId="6B6FABE3" w14:textId="77777777" w:rsidR="008214A2" w:rsidRDefault="00654227">
            <w:pPr>
              <w:spacing w:line="360" w:lineRule="auto"/>
              <w:rPr>
                <w:lang w:val="ru-RU"/>
              </w:rPr>
            </w:pPr>
            <w:r>
              <w:rPr>
                <w:lang w:val="ru-RU"/>
              </w:rPr>
              <w:t>Родитељи</w:t>
            </w:r>
          </w:p>
        </w:tc>
        <w:tc>
          <w:tcPr>
            <w:tcW w:w="1417" w:type="dxa"/>
          </w:tcPr>
          <w:p w14:paraId="36221582" w14:textId="77777777" w:rsidR="008214A2" w:rsidRDefault="00654227">
            <w:pPr>
              <w:spacing w:line="360" w:lineRule="auto"/>
            </w:pPr>
            <w:r>
              <w:t>Током целе</w:t>
            </w:r>
          </w:p>
          <w:p w14:paraId="549FE162" w14:textId="77777777" w:rsidR="008214A2" w:rsidRDefault="00654227">
            <w:pPr>
              <w:spacing w:line="360" w:lineRule="auto"/>
            </w:pPr>
            <w:r>
              <w:t>године</w:t>
            </w:r>
          </w:p>
        </w:tc>
        <w:tc>
          <w:tcPr>
            <w:tcW w:w="1501" w:type="dxa"/>
          </w:tcPr>
          <w:p w14:paraId="14965F8B" w14:textId="77777777" w:rsidR="008214A2" w:rsidRDefault="00654227">
            <w:pPr>
              <w:spacing w:line="360" w:lineRule="auto"/>
              <w:rPr>
                <w:lang w:val="ru-RU"/>
              </w:rPr>
            </w:pPr>
            <w:r>
              <w:rPr>
                <w:lang w:val="ru-RU"/>
              </w:rPr>
              <w:t>Установа</w:t>
            </w:r>
          </w:p>
          <w:p w14:paraId="67DC2365" w14:textId="77777777" w:rsidR="008214A2" w:rsidRDefault="00654227">
            <w:pPr>
              <w:spacing w:line="360" w:lineRule="auto"/>
              <w:rPr>
                <w:lang w:val="ru-RU"/>
              </w:rPr>
            </w:pPr>
            <w:r>
              <w:rPr>
                <w:lang w:val="ru-RU"/>
              </w:rPr>
              <w:t>Ресурси локалне</w:t>
            </w:r>
          </w:p>
          <w:p w14:paraId="0346D9F9" w14:textId="77777777" w:rsidR="008214A2" w:rsidRDefault="00654227">
            <w:pPr>
              <w:spacing w:line="360" w:lineRule="auto"/>
              <w:rPr>
                <w:lang w:val="ru-RU"/>
              </w:rPr>
            </w:pPr>
            <w:r>
              <w:rPr>
                <w:lang w:val="ru-RU"/>
              </w:rPr>
              <w:t>заједнице</w:t>
            </w:r>
          </w:p>
        </w:tc>
      </w:tr>
      <w:tr w:rsidR="008214A2" w14:paraId="6883DA76" w14:textId="77777777">
        <w:trPr>
          <w:trHeight w:val="58"/>
          <w:jc w:val="center"/>
        </w:trPr>
        <w:tc>
          <w:tcPr>
            <w:tcW w:w="481" w:type="dxa"/>
          </w:tcPr>
          <w:p w14:paraId="30751C92" w14:textId="77777777" w:rsidR="008214A2" w:rsidRDefault="00654227">
            <w:r>
              <w:t>9</w:t>
            </w:r>
          </w:p>
        </w:tc>
        <w:tc>
          <w:tcPr>
            <w:tcW w:w="2355" w:type="dxa"/>
          </w:tcPr>
          <w:p w14:paraId="17D5CC48" w14:textId="77777777" w:rsidR="008214A2" w:rsidRDefault="00654227">
            <w:pPr>
              <w:rPr>
                <w:lang w:val="ru-RU"/>
              </w:rPr>
            </w:pPr>
            <w:r>
              <w:rPr>
                <w:lang w:val="ru-RU"/>
              </w:rPr>
              <w:t>Израда плана</w:t>
            </w:r>
          </w:p>
          <w:p w14:paraId="000AA553" w14:textId="77777777" w:rsidR="008214A2" w:rsidRDefault="00654227">
            <w:pPr>
              <w:rPr>
                <w:lang w:val="ru-RU"/>
              </w:rPr>
            </w:pPr>
            <w:r>
              <w:rPr>
                <w:lang w:val="ru-RU"/>
              </w:rPr>
              <w:t xml:space="preserve">сарадње са </w:t>
            </w:r>
          </w:p>
          <w:p w14:paraId="3375195A" w14:textId="77777777" w:rsidR="008214A2" w:rsidRDefault="00654227">
            <w:pPr>
              <w:rPr>
                <w:lang w:val="ru-RU"/>
              </w:rPr>
            </w:pPr>
            <w:r>
              <w:rPr>
                <w:lang w:val="ru-RU"/>
              </w:rPr>
              <w:t>породицом</w:t>
            </w:r>
          </w:p>
        </w:tc>
        <w:tc>
          <w:tcPr>
            <w:tcW w:w="2693" w:type="dxa"/>
          </w:tcPr>
          <w:p w14:paraId="2E5A4E04" w14:textId="77777777" w:rsidR="008214A2" w:rsidRDefault="00654227">
            <w:pPr>
              <w:rPr>
                <w:lang w:val="ru-RU"/>
              </w:rPr>
            </w:pPr>
            <w:r>
              <w:rPr>
                <w:lang w:val="ru-RU"/>
              </w:rPr>
              <w:t>Анкетирање</w:t>
            </w:r>
          </w:p>
          <w:p w14:paraId="596FB908" w14:textId="77777777" w:rsidR="008214A2" w:rsidRDefault="00654227">
            <w:pPr>
              <w:rPr>
                <w:lang w:val="ru-RU"/>
              </w:rPr>
            </w:pPr>
            <w:r>
              <w:rPr>
                <w:lang w:val="ru-RU"/>
              </w:rPr>
              <w:t>Родитеља</w:t>
            </w:r>
          </w:p>
        </w:tc>
        <w:tc>
          <w:tcPr>
            <w:tcW w:w="1560" w:type="dxa"/>
          </w:tcPr>
          <w:p w14:paraId="2E1A4FFC" w14:textId="77777777" w:rsidR="008214A2" w:rsidRDefault="00654227">
            <w:pPr>
              <w:rPr>
                <w:lang w:val="ru-RU"/>
              </w:rPr>
            </w:pPr>
            <w:r>
              <w:rPr>
                <w:lang w:val="ru-RU"/>
              </w:rPr>
              <w:t>Васпитачи</w:t>
            </w:r>
          </w:p>
          <w:p w14:paraId="427B357D" w14:textId="77777777" w:rsidR="008214A2" w:rsidRDefault="00654227">
            <w:pPr>
              <w:rPr>
                <w:lang w:val="ru-RU"/>
              </w:rPr>
            </w:pPr>
            <w:r>
              <w:rPr>
                <w:lang w:val="ru-RU"/>
              </w:rPr>
              <w:t>Мед.сестре</w:t>
            </w:r>
          </w:p>
          <w:p w14:paraId="0BBFC611" w14:textId="77777777" w:rsidR="008214A2" w:rsidRDefault="00654227">
            <w:pPr>
              <w:rPr>
                <w:lang w:val="ru-RU"/>
              </w:rPr>
            </w:pPr>
            <w:r>
              <w:rPr>
                <w:lang w:val="ru-RU"/>
              </w:rPr>
              <w:t>Родитељи</w:t>
            </w:r>
          </w:p>
          <w:p w14:paraId="571E42DB" w14:textId="77777777" w:rsidR="008214A2" w:rsidRDefault="00654227">
            <w:pPr>
              <w:rPr>
                <w:lang w:val="ru-RU"/>
              </w:rPr>
            </w:pPr>
            <w:r>
              <w:rPr>
                <w:lang w:val="ru-RU"/>
              </w:rPr>
              <w:t>Тим за</w:t>
            </w:r>
          </w:p>
          <w:p w14:paraId="3EF7ACBE" w14:textId="77777777" w:rsidR="008214A2" w:rsidRDefault="00654227">
            <w:pPr>
              <w:rPr>
                <w:lang w:val="ru-RU"/>
              </w:rPr>
            </w:pPr>
            <w:r>
              <w:rPr>
                <w:lang w:val="ru-RU"/>
              </w:rPr>
              <w:t>Самовредн.</w:t>
            </w:r>
          </w:p>
        </w:tc>
        <w:tc>
          <w:tcPr>
            <w:tcW w:w="1417" w:type="dxa"/>
          </w:tcPr>
          <w:p w14:paraId="3EAABF0E" w14:textId="77777777" w:rsidR="008214A2" w:rsidRDefault="00654227">
            <w:r>
              <w:t>Јун</w:t>
            </w:r>
          </w:p>
        </w:tc>
        <w:tc>
          <w:tcPr>
            <w:tcW w:w="1501" w:type="dxa"/>
          </w:tcPr>
          <w:p w14:paraId="3770413F" w14:textId="77777777" w:rsidR="008214A2" w:rsidRDefault="00654227">
            <w:pPr>
              <w:rPr>
                <w:lang w:val="ru-RU"/>
              </w:rPr>
            </w:pPr>
            <w:r>
              <w:rPr>
                <w:lang w:val="ru-RU"/>
              </w:rPr>
              <w:t>Установа</w:t>
            </w:r>
          </w:p>
        </w:tc>
      </w:tr>
      <w:tr w:rsidR="008214A2" w14:paraId="61A25A09" w14:textId="77777777">
        <w:trPr>
          <w:trHeight w:val="737"/>
          <w:jc w:val="center"/>
        </w:trPr>
        <w:tc>
          <w:tcPr>
            <w:tcW w:w="481" w:type="dxa"/>
          </w:tcPr>
          <w:p w14:paraId="2560D323" w14:textId="77777777" w:rsidR="008214A2" w:rsidRDefault="00654227">
            <w:r>
              <w:t>10</w:t>
            </w:r>
          </w:p>
        </w:tc>
        <w:tc>
          <w:tcPr>
            <w:tcW w:w="2355" w:type="dxa"/>
          </w:tcPr>
          <w:p w14:paraId="0E909945" w14:textId="77777777" w:rsidR="008214A2" w:rsidRDefault="00654227">
            <w:pPr>
              <w:rPr>
                <w:lang w:val="ru-RU"/>
              </w:rPr>
            </w:pPr>
            <w:r>
              <w:rPr>
                <w:lang w:val="ru-RU"/>
              </w:rPr>
              <w:t>Укључивање родитеља у васпитно-образовни рад</w:t>
            </w:r>
          </w:p>
        </w:tc>
        <w:tc>
          <w:tcPr>
            <w:tcW w:w="2693" w:type="dxa"/>
          </w:tcPr>
          <w:p w14:paraId="5C549E58" w14:textId="77777777" w:rsidR="008214A2" w:rsidRDefault="00654227">
            <w:pPr>
              <w:rPr>
                <w:lang w:val="ru-RU"/>
              </w:rPr>
            </w:pPr>
            <w:r>
              <w:rPr>
                <w:lang w:val="ru-RU"/>
              </w:rPr>
              <w:t>Укључивање родитеља у актуелне теме/пројекте, доношењем материјала, уређењем просторних целина, холова као и дворишта и уважавање идеја и предлога родитеља као могућег повода за теме/пројекте</w:t>
            </w:r>
          </w:p>
        </w:tc>
        <w:tc>
          <w:tcPr>
            <w:tcW w:w="1560" w:type="dxa"/>
          </w:tcPr>
          <w:p w14:paraId="354B6B3D" w14:textId="77777777" w:rsidR="008214A2" w:rsidRDefault="00654227">
            <w:pPr>
              <w:rPr>
                <w:lang w:val="ru-RU"/>
              </w:rPr>
            </w:pPr>
            <w:r>
              <w:rPr>
                <w:lang w:val="ru-RU"/>
              </w:rPr>
              <w:t>Васпитачи</w:t>
            </w:r>
          </w:p>
          <w:p w14:paraId="295DD1C3" w14:textId="77777777" w:rsidR="008214A2" w:rsidRDefault="00654227">
            <w:pPr>
              <w:rPr>
                <w:lang w:val="ru-RU"/>
              </w:rPr>
            </w:pPr>
            <w:r>
              <w:rPr>
                <w:lang w:val="ru-RU"/>
              </w:rPr>
              <w:t>Мед.сестре</w:t>
            </w:r>
          </w:p>
          <w:p w14:paraId="0F44EE13" w14:textId="77777777" w:rsidR="008214A2" w:rsidRDefault="00654227">
            <w:pPr>
              <w:rPr>
                <w:lang w:val="ru-RU"/>
              </w:rPr>
            </w:pPr>
            <w:r>
              <w:rPr>
                <w:lang w:val="ru-RU"/>
              </w:rPr>
              <w:t>Родитељи</w:t>
            </w:r>
          </w:p>
        </w:tc>
        <w:tc>
          <w:tcPr>
            <w:tcW w:w="1417" w:type="dxa"/>
          </w:tcPr>
          <w:p w14:paraId="626E0646" w14:textId="77777777" w:rsidR="008214A2" w:rsidRDefault="00654227">
            <w:r>
              <w:t>У току радне</w:t>
            </w:r>
          </w:p>
          <w:p w14:paraId="31F38E30" w14:textId="77777777" w:rsidR="008214A2" w:rsidRDefault="00654227">
            <w:r>
              <w:t xml:space="preserve">године </w:t>
            </w:r>
          </w:p>
        </w:tc>
        <w:tc>
          <w:tcPr>
            <w:tcW w:w="1501" w:type="dxa"/>
          </w:tcPr>
          <w:p w14:paraId="67A28A59" w14:textId="77777777" w:rsidR="008214A2" w:rsidRDefault="00654227">
            <w:pPr>
              <w:rPr>
                <w:lang w:val="ru-RU"/>
              </w:rPr>
            </w:pPr>
            <w:r>
              <w:rPr>
                <w:lang w:val="ru-RU"/>
              </w:rPr>
              <w:t>Установа</w:t>
            </w:r>
          </w:p>
        </w:tc>
      </w:tr>
      <w:bookmarkEnd w:id="30"/>
    </w:tbl>
    <w:p w14:paraId="2C650614" w14:textId="77777777" w:rsidR="008214A2" w:rsidRDefault="008214A2">
      <w:pPr>
        <w:rPr>
          <w:b/>
          <w:bCs/>
        </w:rPr>
      </w:pPr>
    </w:p>
    <w:p w14:paraId="3AA6FBF1" w14:textId="78E389A2" w:rsidR="008214A2" w:rsidRDefault="008214A2">
      <w:pPr>
        <w:rPr>
          <w:b/>
          <w:bCs/>
        </w:rPr>
      </w:pPr>
    </w:p>
    <w:p w14:paraId="4C240AB4" w14:textId="77777777" w:rsidR="002D4A6D" w:rsidRDefault="002D4A6D">
      <w:pPr>
        <w:rPr>
          <w:b/>
          <w:bCs/>
        </w:rPr>
      </w:pPr>
    </w:p>
    <w:p w14:paraId="331C1BC0" w14:textId="77777777" w:rsidR="008214A2" w:rsidRDefault="008214A2">
      <w:pPr>
        <w:rPr>
          <w:b/>
          <w:bCs/>
        </w:rPr>
      </w:pPr>
    </w:p>
    <w:p w14:paraId="58616E5D" w14:textId="77777777" w:rsidR="008214A2" w:rsidRDefault="005530D7" w:rsidP="005530D7">
      <w:pPr>
        <w:pStyle w:val="ListParagraph"/>
        <w:ind w:left="432"/>
        <w:jc w:val="center"/>
        <w:rPr>
          <w:b/>
          <w:bCs/>
          <w:sz w:val="28"/>
          <w:szCs w:val="28"/>
        </w:rPr>
      </w:pPr>
      <w:r>
        <w:rPr>
          <w:b/>
          <w:bCs/>
          <w:sz w:val="28"/>
          <w:szCs w:val="28"/>
        </w:rPr>
        <w:lastRenderedPageBreak/>
        <w:t>9.</w:t>
      </w:r>
      <w:r w:rsidR="00654227" w:rsidRPr="005530D7">
        <w:rPr>
          <w:b/>
          <w:bCs/>
          <w:sz w:val="28"/>
          <w:szCs w:val="28"/>
        </w:rPr>
        <w:t>САРАДЊА СА ДРУШТВЕНОМ СРЕДИНОМ</w:t>
      </w:r>
    </w:p>
    <w:p w14:paraId="2CD3C8EB" w14:textId="77777777" w:rsidR="002429C8" w:rsidRPr="005530D7" w:rsidRDefault="002429C8" w:rsidP="005530D7">
      <w:pPr>
        <w:pStyle w:val="ListParagraph"/>
        <w:ind w:left="432"/>
        <w:jc w:val="center"/>
        <w:rPr>
          <w:b/>
          <w:bCs/>
          <w:sz w:val="28"/>
          <w:szCs w:val="28"/>
        </w:rPr>
      </w:pPr>
    </w:p>
    <w:p w14:paraId="53CF9EC2" w14:textId="77777777" w:rsidR="008214A2" w:rsidRDefault="008214A2">
      <w:pPr>
        <w:rPr>
          <w:b/>
          <w:bCs/>
        </w:rPr>
      </w:pPr>
    </w:p>
    <w:p w14:paraId="5F0A6BF1" w14:textId="77777777" w:rsidR="008214A2" w:rsidRDefault="00654227">
      <w:pPr>
        <w:rPr>
          <w:rFonts w:eastAsia="Times New Roman"/>
          <w:lang w:val="ru-RU"/>
        </w:rPr>
      </w:pPr>
      <w:r>
        <w:t xml:space="preserve">Сарадња са друштвеном средином и локалном заједницом представља значајан део васпитно-образовног рада и важан контекст за учење, развој и социјализацију деце. У духупрограма </w:t>
      </w:r>
      <w:r>
        <w:rPr>
          <w:rStyle w:val="Emphasis"/>
        </w:rPr>
        <w:t>Године узлета</w:t>
      </w:r>
      <w:r>
        <w:t>, ова сарадња се остварује на нивоу васпитних група и целеустанове, у складу са специфичностима средине, интересовањима деце и актуелнимтемама</w:t>
      </w:r>
      <w:r>
        <w:rPr>
          <w:lang w:val="ru-RU"/>
        </w:rPr>
        <w:t>/</w:t>
      </w:r>
      <w:r>
        <w:t>пројектима.</w:t>
      </w:r>
    </w:p>
    <w:p w14:paraId="2DDBD2DF" w14:textId="77777777" w:rsidR="008214A2" w:rsidRDefault="00654227">
      <w:r>
        <w:rPr>
          <w:rStyle w:val="Strong"/>
        </w:rPr>
        <w:t>На нивоу установе:</w:t>
      </w:r>
    </w:p>
    <w:p w14:paraId="65357214" w14:textId="77777777" w:rsidR="008214A2" w:rsidRDefault="00654227">
      <w:r>
        <w:t>Установа наставља са неговањем и проширивањем сарадње са:</w:t>
      </w:r>
    </w:p>
    <w:p w14:paraId="4E664487" w14:textId="77777777" w:rsidR="008214A2" w:rsidRDefault="00654227">
      <w:pPr>
        <w:pStyle w:val="ListParagraph"/>
        <w:numPr>
          <w:ilvl w:val="0"/>
          <w:numId w:val="25"/>
        </w:numPr>
      </w:pPr>
      <w:r>
        <w:t>Локалном самоуправом (општина, месна заједница),јавним установама и институцијама (дом здравља, полиција, ватрогасна служба, библиотека, културни центри...),другим образовним установама (школе, средње школе, факултети),невладиним, хуманитарним и културним организацијама,спортским и еколошким удружењима,локалним медијима и јавним сервисима.</w:t>
      </w:r>
    </w:p>
    <w:p w14:paraId="445FD206" w14:textId="77777777" w:rsidR="008214A2" w:rsidRDefault="00654227">
      <w:r>
        <w:t>Сарадња подразумева заједничке активности, укључивање у манифестације у заједници, учешће у хуманитарним и културним акцијама, као и јавно представљање рада деце и установе кроз изложбе, приредбе, фестивале и јавне наступе.</w:t>
      </w:r>
    </w:p>
    <w:p w14:paraId="2B0907FF" w14:textId="77777777" w:rsidR="008214A2" w:rsidRDefault="00654227">
      <w:r>
        <w:rPr>
          <w:rStyle w:val="Strong"/>
        </w:rPr>
        <w:t>На нивоу васпитних група:</w:t>
      </w:r>
    </w:p>
    <w:p w14:paraId="148496FC" w14:textId="77777777" w:rsidR="008214A2" w:rsidRDefault="00654227">
      <w:r>
        <w:t>Сарадња са локалном заједницом у оквиру васпитних група заснива се на:</w:t>
      </w:r>
    </w:p>
    <w:p w14:paraId="3DA0F0C1" w14:textId="77777777" w:rsidR="008214A2" w:rsidRDefault="00654227">
      <w:pPr>
        <w:pStyle w:val="ListParagraph"/>
        <w:numPr>
          <w:ilvl w:val="0"/>
          <w:numId w:val="25"/>
        </w:numPr>
      </w:pPr>
      <w:r>
        <w:t>интересовањима деце,</w:t>
      </w:r>
    </w:p>
    <w:p w14:paraId="6240E039" w14:textId="77777777" w:rsidR="008214A2" w:rsidRDefault="00654227">
      <w:pPr>
        <w:pStyle w:val="ListParagraph"/>
        <w:numPr>
          <w:ilvl w:val="0"/>
          <w:numId w:val="25"/>
        </w:numPr>
      </w:pPr>
      <w:r>
        <w:t>темама које произилазе из васпитно-образовног процеса,</w:t>
      </w:r>
    </w:p>
    <w:p w14:paraId="6DE6C8D1" w14:textId="77777777" w:rsidR="008214A2" w:rsidRDefault="00654227">
      <w:pPr>
        <w:pStyle w:val="ListParagraph"/>
        <w:numPr>
          <w:ilvl w:val="0"/>
          <w:numId w:val="25"/>
        </w:numPr>
      </w:pPr>
      <w:r>
        <w:t>контексту и ресурсима саме средине у којој се вртић налази.</w:t>
      </w:r>
    </w:p>
    <w:p w14:paraId="49B2D929" w14:textId="77777777" w:rsidR="008214A2" w:rsidRDefault="00654227">
      <w:r>
        <w:rPr>
          <w:rStyle w:val="Strong"/>
        </w:rPr>
        <w:t>Примери активности:</w:t>
      </w:r>
    </w:p>
    <w:p w14:paraId="6D41CEA3" w14:textId="77777777" w:rsidR="008214A2" w:rsidRDefault="00654227">
      <w:r>
        <w:rPr>
          <w:rStyle w:val="Strong"/>
        </w:rPr>
        <w:t>Посете установама и просторима у заједници</w:t>
      </w:r>
      <w:r>
        <w:t>: пошта, библиотека, дом здравља, биоскоп, ватрогасна и полицијска служба, музеј, позориште;</w:t>
      </w:r>
    </w:p>
    <w:p w14:paraId="10A12DC4" w14:textId="77777777" w:rsidR="008214A2" w:rsidRDefault="00654227">
      <w:r>
        <w:rPr>
          <w:rStyle w:val="Strong"/>
        </w:rPr>
        <w:t>Истраживачке шетње и излети</w:t>
      </w:r>
      <w:r>
        <w:t>: пијаца, парк, локалне занатске и услужне радње;</w:t>
      </w:r>
    </w:p>
    <w:p w14:paraId="12657712" w14:textId="77777777" w:rsidR="008214A2" w:rsidRDefault="00654227">
      <w:r>
        <w:rPr>
          <w:rStyle w:val="Strong"/>
        </w:rPr>
        <w:t>Сарадња са локалним стручњацима и уметницима</w:t>
      </w:r>
      <w:r>
        <w:t>: позив гостију из локалне заједнице (песници, глумци, лекари, занатлије, спортисти) у вртић;</w:t>
      </w:r>
    </w:p>
    <w:p w14:paraId="5995B039" w14:textId="77777777" w:rsidR="008214A2" w:rsidRDefault="00654227">
      <w:r>
        <w:rPr>
          <w:rStyle w:val="Strong"/>
        </w:rPr>
        <w:t>Учествовање у локалним дешавањима</w:t>
      </w:r>
      <w:r>
        <w:t>: празничне манифестације, фестивали, изложбе, акције чишћења и уређења простора;</w:t>
      </w:r>
    </w:p>
    <w:p w14:paraId="5E966DDF" w14:textId="77777777" w:rsidR="008214A2" w:rsidRDefault="00654227">
      <w:r>
        <w:rPr>
          <w:rStyle w:val="Strong"/>
        </w:rPr>
        <w:t>Сарадња са школом</w:t>
      </w:r>
      <w:r>
        <w:t>: узајамне посете, разговори са учитељима, учешће на часу, припрема деце за полазак у школу у духу подршке преласку.</w:t>
      </w:r>
    </w:p>
    <w:p w14:paraId="4C01E4D2" w14:textId="77777777" w:rsidR="008214A2" w:rsidRDefault="00654227">
      <w:r>
        <w:rPr>
          <w:rStyle w:val="Strong"/>
        </w:rPr>
        <w:t xml:space="preserve">Како изгледа вртић повезан са заједницом (у складу са програмом </w:t>
      </w:r>
      <w:r>
        <w:rPr>
          <w:rStyle w:val="Emphasis"/>
          <w:i w:val="0"/>
          <w:iCs w:val="0"/>
        </w:rPr>
        <w:t>Године узлета</w:t>
      </w:r>
      <w:r>
        <w:rPr>
          <w:rStyle w:val="Strong"/>
        </w:rPr>
        <w:t>):</w:t>
      </w:r>
    </w:p>
    <w:p w14:paraId="7FB419D6" w14:textId="77777777" w:rsidR="008214A2" w:rsidRDefault="00654227">
      <w:r>
        <w:t>Васпитачи и деца активно користе ресурсе заједнице у оквиру тема/пројеката:</w:t>
      </w:r>
    </w:p>
    <w:p w14:paraId="3B5026DF" w14:textId="77777777" w:rsidR="008214A2" w:rsidRDefault="00654227">
      <w:pPr>
        <w:pStyle w:val="ListParagraph"/>
        <w:numPr>
          <w:ilvl w:val="0"/>
          <w:numId w:val="26"/>
        </w:numPr>
      </w:pPr>
      <w:r>
        <w:t>Простори у заједници (парк, музеј, сала, тржни центар...) постају подржавајућа средина за учење;</w:t>
      </w:r>
    </w:p>
    <w:p w14:paraId="0CF003DE" w14:textId="77777777" w:rsidR="008214A2" w:rsidRDefault="00654227">
      <w:pPr>
        <w:pStyle w:val="ListParagraph"/>
        <w:numPr>
          <w:ilvl w:val="0"/>
          <w:numId w:val="26"/>
        </w:numPr>
      </w:pPr>
      <w:r>
        <w:t>Заједничке активности са члановима локалне заједнице планирају се као партнерске манифестације (нпр. изложбе, приредбе, продајне акције);</w:t>
      </w:r>
    </w:p>
    <w:p w14:paraId="6ED120BB" w14:textId="77777777" w:rsidR="008214A2" w:rsidRDefault="00654227">
      <w:pPr>
        <w:pStyle w:val="ListParagraph"/>
        <w:numPr>
          <w:ilvl w:val="0"/>
          <w:numId w:val="26"/>
        </w:numPr>
      </w:pPr>
      <w:r>
        <w:t>Институције и организације из окружења подржавају рад вртића и укључују се у реализацију садржаја;</w:t>
      </w:r>
    </w:p>
    <w:p w14:paraId="67E191E7" w14:textId="77777777" w:rsidR="008214A2" w:rsidRDefault="00654227">
      <w:pPr>
        <w:pStyle w:val="ListParagraph"/>
        <w:numPr>
          <w:ilvl w:val="0"/>
          <w:numId w:val="26"/>
        </w:numPr>
      </w:pPr>
      <w:r>
        <w:t>Родитељи добијају информације и повезују се са другим програмима и услугама у заједници (социјална, здравствена, образовна подршка);</w:t>
      </w:r>
    </w:p>
    <w:p w14:paraId="53A74161" w14:textId="77777777" w:rsidR="008214A2" w:rsidRDefault="00654227">
      <w:r>
        <w:t xml:space="preserve">Сарадња са школом је континуирана и обострано подржавајућа, са циљем осигурања </w:t>
      </w:r>
      <w:r>
        <w:rPr>
          <w:rStyle w:val="Strong"/>
        </w:rPr>
        <w:t>непрекинутог образовног пута</w:t>
      </w:r>
      <w:r>
        <w:t xml:space="preserve"> и </w:t>
      </w:r>
      <w:r>
        <w:rPr>
          <w:rStyle w:val="Strong"/>
        </w:rPr>
        <w:t>безбедног преласка (транзиције)</w:t>
      </w:r>
      <w:r>
        <w:t xml:space="preserve"> деце из вртића у </w:t>
      </w:r>
      <w:r>
        <w:lastRenderedPageBreak/>
        <w:t xml:space="preserve">школу. Установа сарађује са школом кроз узајамне посете, заједничке активности и размену инфомрација: </w:t>
      </w:r>
    </w:p>
    <w:p w14:paraId="528406BF" w14:textId="77777777" w:rsidR="008214A2" w:rsidRDefault="00654227">
      <w:pPr>
        <w:pStyle w:val="ListParagraph"/>
        <w:numPr>
          <w:ilvl w:val="0"/>
          <w:numId w:val="27"/>
        </w:numPr>
      </w:pPr>
      <w:r>
        <w:t>Благовремено информише и припрема родитеље и децу за прелазак из вртића у школу</w:t>
      </w:r>
    </w:p>
    <w:p w14:paraId="2E03A56E" w14:textId="77777777" w:rsidR="008214A2" w:rsidRDefault="00654227">
      <w:pPr>
        <w:pStyle w:val="ListParagraph"/>
        <w:numPr>
          <w:ilvl w:val="0"/>
          <w:numId w:val="27"/>
        </w:numPr>
      </w:pPr>
      <w:r>
        <w:t>Заједно са школом одрганизује различите програме и активности (спортско-рекреативни програми, уметничке радионице, програме пријатељства, прославе, фестивали, изложбе…)</w:t>
      </w:r>
    </w:p>
    <w:p w14:paraId="5CEE30D8" w14:textId="77777777" w:rsidR="008214A2" w:rsidRDefault="00654227">
      <w:pPr>
        <w:rPr>
          <w:rStyle w:val="Strong"/>
          <w:b w:val="0"/>
          <w:bCs w:val="0"/>
        </w:rPr>
      </w:pPr>
      <w:r>
        <w:rPr>
          <w:rStyle w:val="Strong"/>
          <w:b w:val="0"/>
          <w:bCs w:val="0"/>
        </w:rPr>
        <w:t>У образовном контексту усклађивањем физичког окружења размењују податке о различитим програмима подршке за децу и родитеље којима је потребна додатна подршка.</w:t>
      </w:r>
    </w:p>
    <w:p w14:paraId="38D4BE0A" w14:textId="77777777" w:rsidR="008214A2" w:rsidRDefault="00654227">
      <w:r>
        <w:rPr>
          <w:rStyle w:val="Strong"/>
        </w:rPr>
        <w:t>Планирање и документовање сарадње:</w:t>
      </w:r>
    </w:p>
    <w:p w14:paraId="548B4ADE" w14:textId="77777777" w:rsidR="008214A2" w:rsidRDefault="00654227">
      <w:r>
        <w:t xml:space="preserve">План сарадње са друштвеном средином планира се на нивоу васпитних група, у складу са интересовањима деце и програмским целинама, и уноси се у </w:t>
      </w:r>
      <w:r>
        <w:rPr>
          <w:rStyle w:val="Strong"/>
        </w:rPr>
        <w:t>тематски/пројектни портфолио</w:t>
      </w:r>
      <w:r>
        <w:t xml:space="preserve"> групе. Све активности се документују, анализирају и користе као полазиште за даље планирање и повезивање са окружењем.</w:t>
      </w:r>
      <w:bookmarkStart w:id="32" w:name="_Toc490837286"/>
    </w:p>
    <w:p w14:paraId="7EC3FA31" w14:textId="77777777" w:rsidR="002429C8" w:rsidRDefault="002429C8"/>
    <w:p w14:paraId="3F6217F2" w14:textId="77777777" w:rsidR="002429C8" w:rsidRDefault="002429C8"/>
    <w:p w14:paraId="313D795B" w14:textId="77777777" w:rsidR="008214A2" w:rsidRPr="00624CDB" w:rsidRDefault="00624CDB" w:rsidP="00624CDB">
      <w:pPr>
        <w:jc w:val="center"/>
        <w:rPr>
          <w:b/>
          <w:bCs/>
          <w:sz w:val="28"/>
          <w:szCs w:val="28"/>
        </w:rPr>
      </w:pPr>
      <w:r w:rsidRPr="00624CDB">
        <w:rPr>
          <w:b/>
          <w:bCs/>
        </w:rPr>
        <w:t>9.1.</w:t>
      </w:r>
      <w:r w:rsidR="00654227" w:rsidRPr="00624CDB">
        <w:rPr>
          <w:b/>
          <w:bCs/>
          <w:sz w:val="28"/>
          <w:szCs w:val="28"/>
        </w:rPr>
        <w:t>План сарадње Установе са друштвеном средином по месецима</w:t>
      </w:r>
      <w:bookmarkEnd w:id="32"/>
    </w:p>
    <w:p w14:paraId="1E6554C1" w14:textId="77777777" w:rsidR="008214A2" w:rsidRDefault="008214A2">
      <w:pPr>
        <w:jc w:val="center"/>
        <w:rPr>
          <w:b/>
          <w:bCs/>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901"/>
        <w:gridCol w:w="2151"/>
        <w:gridCol w:w="2419"/>
        <w:gridCol w:w="1215"/>
        <w:gridCol w:w="1617"/>
      </w:tblGrid>
      <w:tr w:rsidR="008214A2" w14:paraId="15690711" w14:textId="77777777">
        <w:trPr>
          <w:trHeight w:val="548"/>
          <w:jc w:val="center"/>
        </w:trPr>
        <w:tc>
          <w:tcPr>
            <w:tcW w:w="500" w:type="dxa"/>
          </w:tcPr>
          <w:p w14:paraId="30712889" w14:textId="77777777" w:rsidR="008214A2" w:rsidRDefault="008214A2"/>
        </w:tc>
        <w:tc>
          <w:tcPr>
            <w:tcW w:w="1901" w:type="dxa"/>
          </w:tcPr>
          <w:p w14:paraId="002CE0FF" w14:textId="77777777" w:rsidR="008214A2" w:rsidRDefault="00654227">
            <w:r>
              <w:t>Активност</w:t>
            </w:r>
          </w:p>
        </w:tc>
        <w:tc>
          <w:tcPr>
            <w:tcW w:w="2151" w:type="dxa"/>
          </w:tcPr>
          <w:p w14:paraId="54C04637" w14:textId="77777777" w:rsidR="008214A2" w:rsidRDefault="00654227">
            <w:r>
              <w:t>Начин реализације</w:t>
            </w:r>
          </w:p>
        </w:tc>
        <w:tc>
          <w:tcPr>
            <w:tcW w:w="2419" w:type="dxa"/>
          </w:tcPr>
          <w:p w14:paraId="6F5292EE" w14:textId="77777777" w:rsidR="008214A2" w:rsidRDefault="00654227">
            <w:r>
              <w:t>Носиоци активности</w:t>
            </w:r>
          </w:p>
        </w:tc>
        <w:tc>
          <w:tcPr>
            <w:tcW w:w="1215" w:type="dxa"/>
          </w:tcPr>
          <w:p w14:paraId="4DDBB2B7" w14:textId="77777777" w:rsidR="008214A2" w:rsidRDefault="00654227">
            <w:r>
              <w:t>Време</w:t>
            </w:r>
          </w:p>
        </w:tc>
        <w:tc>
          <w:tcPr>
            <w:tcW w:w="1617" w:type="dxa"/>
          </w:tcPr>
          <w:p w14:paraId="0063F2DF" w14:textId="77777777" w:rsidR="008214A2" w:rsidRDefault="00654227">
            <w:r>
              <w:t>Место</w:t>
            </w:r>
          </w:p>
        </w:tc>
      </w:tr>
      <w:tr w:rsidR="008214A2" w14:paraId="36B5EEAD" w14:textId="77777777">
        <w:trPr>
          <w:trHeight w:val="274"/>
          <w:jc w:val="center"/>
        </w:trPr>
        <w:tc>
          <w:tcPr>
            <w:tcW w:w="500" w:type="dxa"/>
          </w:tcPr>
          <w:p w14:paraId="7940D78A" w14:textId="77777777" w:rsidR="008214A2" w:rsidRDefault="00654227">
            <w:r>
              <w:t>1</w:t>
            </w:r>
          </w:p>
        </w:tc>
        <w:tc>
          <w:tcPr>
            <w:tcW w:w="1901" w:type="dxa"/>
          </w:tcPr>
          <w:p w14:paraId="4799B277" w14:textId="77777777" w:rsidR="008214A2" w:rsidRDefault="00654227">
            <w:r>
              <w:t>Дечја недеља</w:t>
            </w:r>
          </w:p>
        </w:tc>
        <w:tc>
          <w:tcPr>
            <w:tcW w:w="2151" w:type="dxa"/>
          </w:tcPr>
          <w:p w14:paraId="6E60497B" w14:textId="77777777" w:rsidR="008214A2" w:rsidRDefault="00654227">
            <w:r>
              <w:t>Кроз активности васпитача у складу са расположивим ресурсима</w:t>
            </w:r>
          </w:p>
        </w:tc>
        <w:tc>
          <w:tcPr>
            <w:tcW w:w="2419" w:type="dxa"/>
          </w:tcPr>
          <w:p w14:paraId="7EEFF41B" w14:textId="77777777" w:rsidR="008214A2" w:rsidRDefault="00654227">
            <w:pPr>
              <w:rPr>
                <w:lang w:val="ru-RU"/>
              </w:rPr>
            </w:pPr>
            <w:r>
              <w:rPr>
                <w:lang w:val="ru-RU"/>
              </w:rPr>
              <w:t>Васпитачи</w:t>
            </w:r>
          </w:p>
          <w:p w14:paraId="5674BCE6" w14:textId="77777777" w:rsidR="008214A2" w:rsidRDefault="00654227">
            <w:pPr>
              <w:rPr>
                <w:lang w:val="ru-RU"/>
              </w:rPr>
            </w:pPr>
            <w:r>
              <w:rPr>
                <w:lang w:val="ru-RU"/>
              </w:rPr>
              <w:t>Стручни сарадници</w:t>
            </w:r>
          </w:p>
          <w:p w14:paraId="577F9E97" w14:textId="77777777" w:rsidR="008214A2" w:rsidRDefault="008214A2">
            <w:pPr>
              <w:rPr>
                <w:lang w:val="ru-RU"/>
              </w:rPr>
            </w:pPr>
          </w:p>
        </w:tc>
        <w:tc>
          <w:tcPr>
            <w:tcW w:w="1215" w:type="dxa"/>
          </w:tcPr>
          <w:p w14:paraId="55F3FB4B" w14:textId="77777777" w:rsidR="008214A2" w:rsidRDefault="00654227">
            <w:r>
              <w:rPr>
                <w:lang w:val="ru-RU"/>
              </w:rPr>
              <w:t>П</w:t>
            </w:r>
            <w:r>
              <w:t xml:space="preserve">рва недеља </w:t>
            </w:r>
          </w:p>
          <w:p w14:paraId="0BFC506E" w14:textId="77777777" w:rsidR="008214A2" w:rsidRDefault="00654227">
            <w:r>
              <w:t>Октобра</w:t>
            </w:r>
          </w:p>
        </w:tc>
        <w:tc>
          <w:tcPr>
            <w:tcW w:w="1617" w:type="dxa"/>
          </w:tcPr>
          <w:p w14:paraId="69A639D1" w14:textId="77777777" w:rsidR="008214A2" w:rsidRDefault="00654227">
            <w:r>
              <w:t>Установа</w:t>
            </w:r>
          </w:p>
          <w:p w14:paraId="2904E70F" w14:textId="77777777" w:rsidR="008214A2" w:rsidRDefault="00654227">
            <w:r>
              <w:t>Спорт.терени</w:t>
            </w:r>
          </w:p>
          <w:p w14:paraId="3C210603" w14:textId="77777777" w:rsidR="008214A2" w:rsidRDefault="00654227">
            <w:r>
              <w:t>Променада</w:t>
            </w:r>
          </w:p>
          <w:p w14:paraId="59F07994" w14:textId="77777777" w:rsidR="008214A2" w:rsidRDefault="00654227">
            <w:r>
              <w:t>Библиотека</w:t>
            </w:r>
          </w:p>
          <w:p w14:paraId="79751075" w14:textId="77777777" w:rsidR="008214A2" w:rsidRDefault="00654227">
            <w:r>
              <w:t xml:space="preserve">Биоскоп </w:t>
            </w:r>
          </w:p>
          <w:p w14:paraId="1B0555B6" w14:textId="77777777" w:rsidR="008214A2" w:rsidRDefault="00654227">
            <w:r>
              <w:t>Замак културе</w:t>
            </w:r>
          </w:p>
        </w:tc>
      </w:tr>
      <w:tr w:rsidR="008214A2" w14:paraId="02270689" w14:textId="77777777">
        <w:trPr>
          <w:trHeight w:val="1128"/>
          <w:jc w:val="center"/>
        </w:trPr>
        <w:tc>
          <w:tcPr>
            <w:tcW w:w="500" w:type="dxa"/>
          </w:tcPr>
          <w:p w14:paraId="7C92283A" w14:textId="77777777" w:rsidR="008214A2" w:rsidRDefault="00654227">
            <w:pPr>
              <w:rPr>
                <w:lang w:val="ru-RU"/>
              </w:rPr>
            </w:pPr>
            <w:r>
              <w:rPr>
                <w:lang w:val="ru-RU"/>
              </w:rPr>
              <w:t>2</w:t>
            </w:r>
          </w:p>
        </w:tc>
        <w:tc>
          <w:tcPr>
            <w:tcW w:w="1901" w:type="dxa"/>
          </w:tcPr>
          <w:p w14:paraId="0E1E40EB" w14:textId="77777777" w:rsidR="008214A2" w:rsidRDefault="00654227">
            <w:pPr>
              <w:rPr>
                <w:lang w:val="ru-RU"/>
              </w:rPr>
            </w:pPr>
            <w:r>
              <w:rPr>
                <w:lang w:val="ru-RU"/>
              </w:rPr>
              <w:t>Дан установе</w:t>
            </w:r>
          </w:p>
          <w:p w14:paraId="39AD36FC" w14:textId="77777777" w:rsidR="008214A2" w:rsidRDefault="008214A2">
            <w:pPr>
              <w:rPr>
                <w:lang w:val="ru-RU"/>
              </w:rPr>
            </w:pPr>
          </w:p>
        </w:tc>
        <w:tc>
          <w:tcPr>
            <w:tcW w:w="2151" w:type="dxa"/>
          </w:tcPr>
          <w:p w14:paraId="4523438E" w14:textId="77777777" w:rsidR="008214A2" w:rsidRDefault="00654227">
            <w:pPr>
              <w:rPr>
                <w:lang w:val="ru-RU"/>
              </w:rPr>
            </w:pPr>
            <w:r>
              <w:rPr>
                <w:lang w:val="ru-RU"/>
              </w:rPr>
              <w:t xml:space="preserve">Промоција рада установе по новим Основама програма уз учешће деце (изложба тема/пројеката кроз паное) </w:t>
            </w:r>
          </w:p>
        </w:tc>
        <w:tc>
          <w:tcPr>
            <w:tcW w:w="2419" w:type="dxa"/>
          </w:tcPr>
          <w:p w14:paraId="74E3688A" w14:textId="77777777" w:rsidR="008214A2" w:rsidRDefault="00654227">
            <w:pPr>
              <w:rPr>
                <w:lang w:val="ru-RU"/>
              </w:rPr>
            </w:pPr>
            <w:r>
              <w:rPr>
                <w:lang w:val="ru-RU"/>
              </w:rPr>
              <w:t xml:space="preserve"> Васпитачи са </w:t>
            </w:r>
            <w:r w:rsidR="00675BD2">
              <w:rPr>
                <w:lang w:val="ru-RU"/>
              </w:rPr>
              <w:t>т</w:t>
            </w:r>
            <w:r>
              <w:rPr>
                <w:lang w:val="ru-RU"/>
              </w:rPr>
              <w:t>ерена</w:t>
            </w:r>
          </w:p>
          <w:p w14:paraId="532E5AB0" w14:textId="77777777" w:rsidR="00675BD2" w:rsidRDefault="00675BD2">
            <w:pPr>
              <w:rPr>
                <w:lang w:val="ru-RU"/>
              </w:rPr>
            </w:pPr>
            <w:r>
              <w:rPr>
                <w:lang w:val="ru-RU"/>
              </w:rPr>
              <w:t>( Врњци, Ново Село, Штулац )</w:t>
            </w:r>
          </w:p>
          <w:p w14:paraId="3459E2C9" w14:textId="77777777" w:rsidR="008214A2" w:rsidRDefault="00654227">
            <w:pPr>
              <w:rPr>
                <w:lang w:val="ru-RU"/>
              </w:rPr>
            </w:pPr>
            <w:r>
              <w:rPr>
                <w:lang w:val="ru-RU"/>
              </w:rPr>
              <w:t xml:space="preserve"> Стручни сарадници</w:t>
            </w:r>
          </w:p>
          <w:p w14:paraId="775E127B" w14:textId="77777777" w:rsidR="008214A2" w:rsidRDefault="00654227">
            <w:pPr>
              <w:rPr>
                <w:lang w:val="ru-RU"/>
              </w:rPr>
            </w:pPr>
            <w:r>
              <w:rPr>
                <w:lang w:val="ru-RU"/>
              </w:rPr>
              <w:t xml:space="preserve"> КЈД</w:t>
            </w:r>
          </w:p>
          <w:p w14:paraId="6EF7F43D" w14:textId="77777777" w:rsidR="008214A2" w:rsidRDefault="008214A2">
            <w:pPr>
              <w:rPr>
                <w:lang w:val="ru-RU"/>
              </w:rPr>
            </w:pPr>
          </w:p>
        </w:tc>
        <w:tc>
          <w:tcPr>
            <w:tcW w:w="1215" w:type="dxa"/>
          </w:tcPr>
          <w:p w14:paraId="3961B63B" w14:textId="77777777" w:rsidR="008214A2" w:rsidRDefault="00654227">
            <w:r>
              <w:t>Децембар 2025</w:t>
            </w:r>
          </w:p>
        </w:tc>
        <w:tc>
          <w:tcPr>
            <w:tcW w:w="1617" w:type="dxa"/>
          </w:tcPr>
          <w:p w14:paraId="2A68663D" w14:textId="29DEEDA3" w:rsidR="008214A2" w:rsidRPr="00903993" w:rsidRDefault="00654227">
            <w:pPr>
              <w:rPr>
                <w:lang w:val="sr-Cyrl-RS"/>
              </w:rPr>
            </w:pPr>
            <w:r>
              <w:t>Конг.Сала „Звезда“</w:t>
            </w:r>
          </w:p>
        </w:tc>
      </w:tr>
      <w:tr w:rsidR="008214A2" w14:paraId="453334C8" w14:textId="77777777">
        <w:trPr>
          <w:trHeight w:val="556"/>
          <w:jc w:val="center"/>
        </w:trPr>
        <w:tc>
          <w:tcPr>
            <w:tcW w:w="500" w:type="dxa"/>
          </w:tcPr>
          <w:p w14:paraId="2E32571D" w14:textId="77777777" w:rsidR="008214A2" w:rsidRDefault="00654227">
            <w:pPr>
              <w:rPr>
                <w:lang w:val="ru-RU"/>
              </w:rPr>
            </w:pPr>
            <w:r>
              <w:rPr>
                <w:lang w:val="ru-RU"/>
              </w:rPr>
              <w:t>3</w:t>
            </w:r>
          </w:p>
        </w:tc>
        <w:tc>
          <w:tcPr>
            <w:tcW w:w="1901" w:type="dxa"/>
          </w:tcPr>
          <w:p w14:paraId="5C44C6DB" w14:textId="77777777" w:rsidR="008214A2" w:rsidRDefault="00654227">
            <w:r>
              <w:t>Васкршња изложба</w:t>
            </w:r>
          </w:p>
        </w:tc>
        <w:tc>
          <w:tcPr>
            <w:tcW w:w="2151" w:type="dxa"/>
          </w:tcPr>
          <w:p w14:paraId="558DAFCD" w14:textId="77777777" w:rsidR="008214A2" w:rsidRDefault="00654227">
            <w:r>
              <w:rPr>
                <w:lang w:val="ru-RU"/>
              </w:rPr>
              <w:t>Креације и радови деце заједничким учешћем свих актера</w:t>
            </w:r>
          </w:p>
        </w:tc>
        <w:tc>
          <w:tcPr>
            <w:tcW w:w="2419" w:type="dxa"/>
          </w:tcPr>
          <w:p w14:paraId="379E290F" w14:textId="77777777" w:rsidR="008214A2" w:rsidRDefault="00654227">
            <w:pPr>
              <w:rPr>
                <w:lang w:val="ru-RU"/>
              </w:rPr>
            </w:pPr>
            <w:r>
              <w:rPr>
                <w:lang w:val="ru-RU"/>
              </w:rPr>
              <w:t>Васпитачи</w:t>
            </w:r>
          </w:p>
          <w:p w14:paraId="4999F945" w14:textId="77777777" w:rsidR="008214A2" w:rsidRDefault="00654227">
            <w:pPr>
              <w:rPr>
                <w:lang w:val="ru-RU"/>
              </w:rPr>
            </w:pPr>
            <w:r>
              <w:rPr>
                <w:lang w:val="ru-RU"/>
              </w:rPr>
              <w:t xml:space="preserve">Деца </w:t>
            </w:r>
          </w:p>
          <w:p w14:paraId="32FC9738" w14:textId="77777777" w:rsidR="008214A2" w:rsidRDefault="00654227">
            <w:pPr>
              <w:rPr>
                <w:lang w:val="ru-RU"/>
              </w:rPr>
            </w:pPr>
            <w:r>
              <w:rPr>
                <w:lang w:val="ru-RU"/>
              </w:rPr>
              <w:t>Родитељи</w:t>
            </w:r>
          </w:p>
        </w:tc>
        <w:tc>
          <w:tcPr>
            <w:tcW w:w="1215" w:type="dxa"/>
          </w:tcPr>
          <w:p w14:paraId="1F42204E" w14:textId="77777777" w:rsidR="008214A2" w:rsidRDefault="00654227">
            <w:r>
              <w:t>Април 2026</w:t>
            </w:r>
          </w:p>
        </w:tc>
        <w:tc>
          <w:tcPr>
            <w:tcW w:w="1617" w:type="dxa"/>
          </w:tcPr>
          <w:p w14:paraId="46DE0576" w14:textId="77777777" w:rsidR="008214A2" w:rsidRDefault="00654227">
            <w:r>
              <w:t>Замак културе</w:t>
            </w:r>
          </w:p>
          <w:p w14:paraId="4E845163" w14:textId="77777777" w:rsidR="008214A2" w:rsidRDefault="00654227">
            <w:r>
              <w:t>Променада</w:t>
            </w:r>
          </w:p>
        </w:tc>
      </w:tr>
      <w:tr w:rsidR="008214A2" w14:paraId="478CF936" w14:textId="77777777">
        <w:trPr>
          <w:trHeight w:val="1113"/>
          <w:jc w:val="center"/>
        </w:trPr>
        <w:tc>
          <w:tcPr>
            <w:tcW w:w="500" w:type="dxa"/>
          </w:tcPr>
          <w:p w14:paraId="587CB31F" w14:textId="77777777" w:rsidR="008214A2" w:rsidRDefault="00654227">
            <w:pPr>
              <w:rPr>
                <w:lang w:val="ru-RU"/>
              </w:rPr>
            </w:pPr>
            <w:r>
              <w:rPr>
                <w:lang w:val="ru-RU"/>
              </w:rPr>
              <w:t>4</w:t>
            </w:r>
          </w:p>
        </w:tc>
        <w:tc>
          <w:tcPr>
            <w:tcW w:w="1901" w:type="dxa"/>
          </w:tcPr>
          <w:p w14:paraId="42F09DA1" w14:textId="77777777" w:rsidR="008214A2" w:rsidRDefault="00654227">
            <w:pPr>
              <w:rPr>
                <w:lang w:val="ru-RU"/>
              </w:rPr>
            </w:pPr>
            <w:r>
              <w:rPr>
                <w:lang w:val="ru-RU"/>
              </w:rPr>
              <w:t>Посета установама у локалној заједници</w:t>
            </w:r>
          </w:p>
        </w:tc>
        <w:tc>
          <w:tcPr>
            <w:tcW w:w="2151" w:type="dxa"/>
          </w:tcPr>
          <w:p w14:paraId="23DBFC83" w14:textId="77777777" w:rsidR="008214A2" w:rsidRDefault="00654227">
            <w:pPr>
              <w:rPr>
                <w:lang w:val="ru-RU"/>
              </w:rPr>
            </w:pPr>
            <w:r>
              <w:rPr>
                <w:lang w:val="ru-RU"/>
              </w:rPr>
              <w:t>Обилазак</w:t>
            </w:r>
          </w:p>
        </w:tc>
        <w:tc>
          <w:tcPr>
            <w:tcW w:w="2419" w:type="dxa"/>
          </w:tcPr>
          <w:p w14:paraId="4972EAF5" w14:textId="77777777" w:rsidR="008214A2" w:rsidRDefault="00654227">
            <w:pPr>
              <w:rPr>
                <w:lang w:val="ru-RU"/>
              </w:rPr>
            </w:pPr>
            <w:r>
              <w:rPr>
                <w:lang w:val="ru-RU"/>
              </w:rPr>
              <w:t>Деца ППП</w:t>
            </w:r>
          </w:p>
          <w:p w14:paraId="58AC89C7" w14:textId="77777777" w:rsidR="008214A2" w:rsidRDefault="00654227">
            <w:pPr>
              <w:rPr>
                <w:lang w:val="ru-RU"/>
              </w:rPr>
            </w:pPr>
            <w:r>
              <w:rPr>
                <w:lang w:val="ru-RU"/>
              </w:rPr>
              <w:t xml:space="preserve">Васпитачи </w:t>
            </w:r>
          </w:p>
          <w:p w14:paraId="6E2E69C9" w14:textId="77777777" w:rsidR="008214A2" w:rsidRDefault="00654227">
            <w:pPr>
              <w:rPr>
                <w:lang w:val="ru-RU"/>
              </w:rPr>
            </w:pPr>
            <w:r>
              <w:rPr>
                <w:lang w:val="ru-RU"/>
              </w:rPr>
              <w:t>Стручни сарадници</w:t>
            </w:r>
          </w:p>
        </w:tc>
        <w:tc>
          <w:tcPr>
            <w:tcW w:w="1215" w:type="dxa"/>
          </w:tcPr>
          <w:p w14:paraId="059D43B4" w14:textId="77777777" w:rsidR="008214A2" w:rsidRDefault="00654227">
            <w:r>
              <w:t xml:space="preserve">Том целе године </w:t>
            </w:r>
          </w:p>
        </w:tc>
        <w:tc>
          <w:tcPr>
            <w:tcW w:w="1617" w:type="dxa"/>
          </w:tcPr>
          <w:p w14:paraId="7D3AF148" w14:textId="77777777" w:rsidR="008214A2" w:rsidRDefault="00654227">
            <w:r>
              <w:t>Пошта</w:t>
            </w:r>
          </w:p>
          <w:p w14:paraId="59474D64" w14:textId="77777777" w:rsidR="008214A2" w:rsidRDefault="00654227">
            <w:r>
              <w:t>Библиотека</w:t>
            </w:r>
          </w:p>
          <w:p w14:paraId="1F70E772" w14:textId="77777777" w:rsidR="008214A2" w:rsidRDefault="00654227">
            <w:r>
              <w:t>Дом здравља</w:t>
            </w:r>
          </w:p>
          <w:p w14:paraId="496BCC64" w14:textId="77777777" w:rsidR="008214A2" w:rsidRDefault="00654227">
            <w:r>
              <w:t>Полицијска и ватрогасна станица</w:t>
            </w:r>
          </w:p>
        </w:tc>
      </w:tr>
      <w:tr w:rsidR="008214A2" w14:paraId="3212BA9D" w14:textId="77777777">
        <w:trPr>
          <w:trHeight w:val="448"/>
          <w:jc w:val="center"/>
        </w:trPr>
        <w:tc>
          <w:tcPr>
            <w:tcW w:w="500" w:type="dxa"/>
          </w:tcPr>
          <w:p w14:paraId="06416124" w14:textId="77777777" w:rsidR="008214A2" w:rsidRDefault="00654227">
            <w:pPr>
              <w:rPr>
                <w:lang w:val="ru-RU"/>
              </w:rPr>
            </w:pPr>
            <w:r>
              <w:rPr>
                <w:lang w:val="ru-RU"/>
              </w:rPr>
              <w:lastRenderedPageBreak/>
              <w:t xml:space="preserve">5  </w:t>
            </w:r>
          </w:p>
        </w:tc>
        <w:tc>
          <w:tcPr>
            <w:tcW w:w="1901" w:type="dxa"/>
          </w:tcPr>
          <w:p w14:paraId="1538515C" w14:textId="77777777" w:rsidR="008214A2" w:rsidRDefault="00654227">
            <w:pPr>
              <w:rPr>
                <w:lang w:val="ru-RU"/>
              </w:rPr>
            </w:pPr>
            <w:r>
              <w:rPr>
                <w:lang w:val="ru-RU"/>
              </w:rPr>
              <w:t>Школски час</w:t>
            </w:r>
          </w:p>
        </w:tc>
        <w:tc>
          <w:tcPr>
            <w:tcW w:w="2151" w:type="dxa"/>
          </w:tcPr>
          <w:p w14:paraId="2C960180" w14:textId="77777777" w:rsidR="008214A2" w:rsidRDefault="00654227">
            <w:pPr>
              <w:rPr>
                <w:lang w:val="ru-RU"/>
              </w:rPr>
            </w:pPr>
            <w:r>
              <w:rPr>
                <w:lang w:val="ru-RU"/>
              </w:rPr>
              <w:t>Присуство деце и васп.</w:t>
            </w:r>
          </w:p>
        </w:tc>
        <w:tc>
          <w:tcPr>
            <w:tcW w:w="2419" w:type="dxa"/>
          </w:tcPr>
          <w:p w14:paraId="11C4657E" w14:textId="77777777" w:rsidR="008214A2" w:rsidRDefault="00654227">
            <w:pPr>
              <w:rPr>
                <w:lang w:val="ru-RU"/>
              </w:rPr>
            </w:pPr>
            <w:r>
              <w:rPr>
                <w:lang w:val="ru-RU"/>
              </w:rPr>
              <w:t>Васпитачи деца ППП</w:t>
            </w:r>
          </w:p>
          <w:p w14:paraId="36764C05" w14:textId="77777777" w:rsidR="008214A2" w:rsidRDefault="00654227">
            <w:pPr>
              <w:rPr>
                <w:lang w:val="ru-RU"/>
              </w:rPr>
            </w:pPr>
            <w:r>
              <w:rPr>
                <w:lang w:val="ru-RU"/>
              </w:rPr>
              <w:t>Стручни сарадници</w:t>
            </w:r>
          </w:p>
        </w:tc>
        <w:tc>
          <w:tcPr>
            <w:tcW w:w="1215" w:type="dxa"/>
          </w:tcPr>
          <w:p w14:paraId="734F2CF6" w14:textId="77777777" w:rsidR="008214A2" w:rsidRDefault="00654227">
            <w:pPr>
              <w:rPr>
                <w:lang w:val="ru-RU"/>
              </w:rPr>
            </w:pPr>
            <w:r>
              <w:rPr>
                <w:lang w:val="ru-RU"/>
              </w:rPr>
              <w:t>Април 2026</w:t>
            </w:r>
          </w:p>
        </w:tc>
        <w:tc>
          <w:tcPr>
            <w:tcW w:w="1617" w:type="dxa"/>
          </w:tcPr>
          <w:p w14:paraId="3F7CCEB5" w14:textId="77777777" w:rsidR="008214A2" w:rsidRDefault="00654227">
            <w:pPr>
              <w:rPr>
                <w:lang w:val="ru-RU"/>
              </w:rPr>
            </w:pPr>
            <w:r>
              <w:rPr>
                <w:lang w:val="ru-RU"/>
              </w:rPr>
              <w:t>Све ОШ</w:t>
            </w:r>
          </w:p>
        </w:tc>
      </w:tr>
      <w:tr w:rsidR="008214A2" w14:paraId="30918CFD" w14:textId="77777777">
        <w:trPr>
          <w:trHeight w:val="839"/>
          <w:jc w:val="center"/>
        </w:trPr>
        <w:tc>
          <w:tcPr>
            <w:tcW w:w="500" w:type="dxa"/>
          </w:tcPr>
          <w:p w14:paraId="138DF01B" w14:textId="77777777" w:rsidR="008214A2" w:rsidRDefault="00654227">
            <w:pPr>
              <w:rPr>
                <w:lang w:val="ru-RU"/>
              </w:rPr>
            </w:pPr>
            <w:r>
              <w:rPr>
                <w:lang w:val="ru-RU"/>
              </w:rPr>
              <w:t>6</w:t>
            </w:r>
          </w:p>
        </w:tc>
        <w:tc>
          <w:tcPr>
            <w:tcW w:w="1901" w:type="dxa"/>
          </w:tcPr>
          <w:p w14:paraId="4740F1D5" w14:textId="77777777" w:rsidR="008214A2" w:rsidRDefault="00654227">
            <w:pPr>
              <w:rPr>
                <w:lang w:val="ru-RU"/>
              </w:rPr>
            </w:pPr>
            <w:r>
              <w:rPr>
                <w:lang w:val="ru-RU"/>
              </w:rPr>
              <w:t>Окупљање деце ППГ-а и васпитача (завршна приредба)</w:t>
            </w:r>
          </w:p>
        </w:tc>
        <w:tc>
          <w:tcPr>
            <w:tcW w:w="2151" w:type="dxa"/>
          </w:tcPr>
          <w:p w14:paraId="218A50CC" w14:textId="77777777" w:rsidR="008214A2" w:rsidRDefault="00654227">
            <w:pPr>
              <w:rPr>
                <w:lang w:val="ru-RU"/>
              </w:rPr>
            </w:pPr>
            <w:r>
              <w:rPr>
                <w:lang w:val="ru-RU"/>
              </w:rPr>
              <w:t>Дружење деце ППГ кроз песму и игру</w:t>
            </w:r>
          </w:p>
        </w:tc>
        <w:tc>
          <w:tcPr>
            <w:tcW w:w="2419" w:type="dxa"/>
          </w:tcPr>
          <w:p w14:paraId="524A6279" w14:textId="77777777" w:rsidR="008214A2" w:rsidRDefault="00654227">
            <w:pPr>
              <w:rPr>
                <w:lang w:val="ru-RU"/>
              </w:rPr>
            </w:pPr>
            <w:r>
              <w:rPr>
                <w:lang w:val="ru-RU"/>
              </w:rPr>
              <w:t>Васпитачи свих васпитних група ППП</w:t>
            </w:r>
          </w:p>
          <w:p w14:paraId="0AB096EC" w14:textId="77777777" w:rsidR="008214A2" w:rsidRDefault="00654227">
            <w:pPr>
              <w:rPr>
                <w:lang w:val="ru-RU"/>
              </w:rPr>
            </w:pPr>
            <w:r>
              <w:rPr>
                <w:lang w:val="ru-RU"/>
              </w:rPr>
              <w:t>Тим за КЈД</w:t>
            </w:r>
          </w:p>
          <w:p w14:paraId="339AA2D8" w14:textId="77777777" w:rsidR="008214A2" w:rsidRDefault="00654227">
            <w:pPr>
              <w:rPr>
                <w:lang w:val="ru-RU"/>
              </w:rPr>
            </w:pPr>
            <w:r>
              <w:rPr>
                <w:lang w:val="ru-RU"/>
              </w:rPr>
              <w:t>Стручни сарадници</w:t>
            </w:r>
          </w:p>
          <w:p w14:paraId="4E65FA68" w14:textId="77777777" w:rsidR="008214A2" w:rsidRDefault="00654227">
            <w:pPr>
              <w:rPr>
                <w:lang w:val="ru-RU"/>
              </w:rPr>
            </w:pPr>
            <w:r>
              <w:rPr>
                <w:lang w:val="ru-RU"/>
              </w:rPr>
              <w:t>Директор</w:t>
            </w:r>
          </w:p>
        </w:tc>
        <w:tc>
          <w:tcPr>
            <w:tcW w:w="1215" w:type="dxa"/>
          </w:tcPr>
          <w:p w14:paraId="39443BA0" w14:textId="6787C5F8" w:rsidR="008214A2" w:rsidRDefault="00903993">
            <w:pPr>
              <w:rPr>
                <w:lang w:val="ru-RU"/>
              </w:rPr>
            </w:pPr>
            <w:r>
              <w:rPr>
                <w:lang w:val="ru-RU"/>
              </w:rPr>
              <w:t>Јун 2026</w:t>
            </w:r>
          </w:p>
        </w:tc>
        <w:tc>
          <w:tcPr>
            <w:tcW w:w="1617" w:type="dxa"/>
          </w:tcPr>
          <w:p w14:paraId="09B04CC9" w14:textId="77777777" w:rsidR="008214A2" w:rsidRDefault="00654227">
            <w:pPr>
              <w:rPr>
                <w:lang w:val="ru-RU"/>
              </w:rPr>
            </w:pPr>
            <w:r>
              <w:rPr>
                <w:lang w:val="ru-RU"/>
              </w:rPr>
              <w:t xml:space="preserve">Хала спортова </w:t>
            </w:r>
          </w:p>
          <w:p w14:paraId="4B7E5E76" w14:textId="77777777" w:rsidR="008214A2" w:rsidRDefault="00654227">
            <w:pPr>
              <w:rPr>
                <w:lang w:val="ru-RU"/>
              </w:rPr>
            </w:pPr>
            <w:r>
              <w:rPr>
                <w:lang w:val="ru-RU"/>
              </w:rPr>
              <w:t>Владе Дивац,</w:t>
            </w:r>
          </w:p>
          <w:p w14:paraId="49FAAB7C" w14:textId="04125399" w:rsidR="008214A2" w:rsidRDefault="00654227">
            <w:pPr>
              <w:rPr>
                <w:lang w:val="ru-RU"/>
              </w:rPr>
            </w:pPr>
            <w:r>
              <w:rPr>
                <w:lang w:val="ru-RU"/>
              </w:rPr>
              <w:t>Летња позорница</w:t>
            </w:r>
            <w:r w:rsidR="00903993">
              <w:rPr>
                <w:lang w:val="ru-RU"/>
              </w:rPr>
              <w:t>,</w:t>
            </w:r>
            <w:r>
              <w:rPr>
                <w:lang w:val="ru-RU"/>
              </w:rPr>
              <w:t xml:space="preserve"> терен Коцка</w:t>
            </w:r>
            <w:r w:rsidR="00903993">
              <w:rPr>
                <w:lang w:val="ru-RU"/>
              </w:rPr>
              <w:t>, трг код библиотеке</w:t>
            </w:r>
          </w:p>
        </w:tc>
      </w:tr>
      <w:tr w:rsidR="008214A2" w14:paraId="71DE5C70" w14:textId="77777777">
        <w:trPr>
          <w:trHeight w:val="275"/>
          <w:jc w:val="center"/>
        </w:trPr>
        <w:tc>
          <w:tcPr>
            <w:tcW w:w="500" w:type="dxa"/>
          </w:tcPr>
          <w:p w14:paraId="5ADA90B0" w14:textId="77777777" w:rsidR="008214A2" w:rsidRDefault="00654227">
            <w:pPr>
              <w:rPr>
                <w:lang w:val="ru-RU"/>
              </w:rPr>
            </w:pPr>
            <w:r>
              <w:rPr>
                <w:lang w:val="ru-RU"/>
              </w:rPr>
              <w:t>7</w:t>
            </w:r>
          </w:p>
        </w:tc>
        <w:tc>
          <w:tcPr>
            <w:tcW w:w="1901" w:type="dxa"/>
          </w:tcPr>
          <w:p w14:paraId="0DED946B" w14:textId="77777777" w:rsidR="008214A2" w:rsidRDefault="00654227">
            <w:pPr>
              <w:rPr>
                <w:lang w:val="ru-RU"/>
              </w:rPr>
            </w:pPr>
            <w:r>
              <w:rPr>
                <w:lang w:val="ru-RU"/>
              </w:rPr>
              <w:t>Врњачки карневал</w:t>
            </w:r>
          </w:p>
        </w:tc>
        <w:tc>
          <w:tcPr>
            <w:tcW w:w="2151" w:type="dxa"/>
          </w:tcPr>
          <w:p w14:paraId="6E639699" w14:textId="77777777" w:rsidR="008214A2" w:rsidRDefault="00654227">
            <w:pPr>
              <w:rPr>
                <w:lang w:val="ru-RU"/>
              </w:rPr>
            </w:pPr>
            <w:r>
              <w:rPr>
                <w:lang w:val="ru-RU"/>
              </w:rPr>
              <w:t>Учешће васпитних група – Прва Старија Радост</w:t>
            </w:r>
          </w:p>
        </w:tc>
        <w:tc>
          <w:tcPr>
            <w:tcW w:w="2419" w:type="dxa"/>
          </w:tcPr>
          <w:p w14:paraId="7D956197" w14:textId="77777777" w:rsidR="008214A2" w:rsidRDefault="00654227">
            <w:pPr>
              <w:rPr>
                <w:lang w:val="ru-RU"/>
              </w:rPr>
            </w:pPr>
            <w:r>
              <w:rPr>
                <w:lang w:val="ru-RU"/>
              </w:rPr>
              <w:t>Васпитачи</w:t>
            </w:r>
          </w:p>
          <w:p w14:paraId="66CDE15A" w14:textId="77777777" w:rsidR="008214A2" w:rsidRDefault="00654227">
            <w:pPr>
              <w:rPr>
                <w:lang w:val="ru-RU"/>
              </w:rPr>
            </w:pPr>
            <w:r>
              <w:rPr>
                <w:lang w:val="ru-RU"/>
              </w:rPr>
              <w:t>Родитељи и</w:t>
            </w:r>
          </w:p>
          <w:p w14:paraId="034B3182" w14:textId="77777777" w:rsidR="008214A2" w:rsidRDefault="00654227">
            <w:pPr>
              <w:rPr>
                <w:lang w:val="ru-RU"/>
              </w:rPr>
            </w:pPr>
            <w:r>
              <w:rPr>
                <w:lang w:val="ru-RU"/>
              </w:rPr>
              <w:t xml:space="preserve">Деца </w:t>
            </w:r>
          </w:p>
        </w:tc>
        <w:tc>
          <w:tcPr>
            <w:tcW w:w="1215" w:type="dxa"/>
          </w:tcPr>
          <w:p w14:paraId="76B70CB5" w14:textId="77777777" w:rsidR="008214A2" w:rsidRDefault="00654227">
            <w:pPr>
              <w:rPr>
                <w:lang w:val="ru-RU"/>
              </w:rPr>
            </w:pPr>
            <w:r>
              <w:rPr>
                <w:lang w:val="ru-RU"/>
              </w:rPr>
              <w:t>Јул 2026</w:t>
            </w:r>
          </w:p>
        </w:tc>
        <w:tc>
          <w:tcPr>
            <w:tcW w:w="1617" w:type="dxa"/>
          </w:tcPr>
          <w:p w14:paraId="676F7CB5" w14:textId="77777777" w:rsidR="008214A2" w:rsidRDefault="00654227">
            <w:pPr>
              <w:rPr>
                <w:lang w:val="ru-RU"/>
              </w:rPr>
            </w:pPr>
            <w:r>
              <w:rPr>
                <w:lang w:val="ru-RU"/>
              </w:rPr>
              <w:t>Променада</w:t>
            </w:r>
          </w:p>
          <w:p w14:paraId="3B100D63" w14:textId="77777777" w:rsidR="008214A2" w:rsidRDefault="00654227">
            <w:pPr>
              <w:rPr>
                <w:lang w:val="ru-RU"/>
              </w:rPr>
            </w:pPr>
            <w:r>
              <w:rPr>
                <w:lang w:val="ru-RU"/>
              </w:rPr>
              <w:t>Летња позорница</w:t>
            </w:r>
          </w:p>
        </w:tc>
      </w:tr>
      <w:tr w:rsidR="008214A2" w14:paraId="5094A671" w14:textId="77777777">
        <w:trPr>
          <w:trHeight w:val="776"/>
          <w:jc w:val="center"/>
        </w:trPr>
        <w:tc>
          <w:tcPr>
            <w:tcW w:w="500" w:type="dxa"/>
          </w:tcPr>
          <w:p w14:paraId="7A8D2DD8" w14:textId="77777777" w:rsidR="008214A2" w:rsidRDefault="00654227">
            <w:pPr>
              <w:rPr>
                <w:lang w:val="ru-RU"/>
              </w:rPr>
            </w:pPr>
            <w:r>
              <w:rPr>
                <w:lang w:val="ru-RU"/>
              </w:rPr>
              <w:t>8</w:t>
            </w:r>
          </w:p>
        </w:tc>
        <w:tc>
          <w:tcPr>
            <w:tcW w:w="1901" w:type="dxa"/>
          </w:tcPr>
          <w:p w14:paraId="1524ACBC" w14:textId="77777777" w:rsidR="008214A2" w:rsidRDefault="00654227">
            <w:pPr>
              <w:rPr>
                <w:lang w:val="ru-RU"/>
              </w:rPr>
            </w:pPr>
            <w:r>
              <w:rPr>
                <w:lang w:val="ru-RU"/>
              </w:rPr>
              <w:t>Размена искуства учитеља и васпитача</w:t>
            </w:r>
          </w:p>
        </w:tc>
        <w:tc>
          <w:tcPr>
            <w:tcW w:w="2151" w:type="dxa"/>
          </w:tcPr>
          <w:p w14:paraId="3B03661D" w14:textId="77777777" w:rsidR="008214A2" w:rsidRDefault="00654227">
            <w:pPr>
              <w:rPr>
                <w:lang w:val="ru-RU"/>
              </w:rPr>
            </w:pPr>
            <w:r>
              <w:rPr>
                <w:lang w:val="ru-RU"/>
              </w:rPr>
              <w:t>Састанак</w:t>
            </w:r>
          </w:p>
        </w:tc>
        <w:tc>
          <w:tcPr>
            <w:tcW w:w="2419" w:type="dxa"/>
          </w:tcPr>
          <w:p w14:paraId="0C713AC2" w14:textId="77777777" w:rsidR="008214A2" w:rsidRDefault="00654227">
            <w:pPr>
              <w:rPr>
                <w:lang w:val="ru-RU"/>
              </w:rPr>
            </w:pPr>
            <w:r>
              <w:rPr>
                <w:lang w:val="ru-RU"/>
              </w:rPr>
              <w:t>Актив васпитача Тим за ППП</w:t>
            </w:r>
          </w:p>
          <w:p w14:paraId="6EE7DE3E" w14:textId="77777777" w:rsidR="008214A2" w:rsidRDefault="00654227">
            <w:pPr>
              <w:rPr>
                <w:lang w:val="ru-RU"/>
              </w:rPr>
            </w:pPr>
            <w:r>
              <w:rPr>
                <w:lang w:val="ru-RU"/>
              </w:rPr>
              <w:t>Стручни сарадници ПУ,учитељи,</w:t>
            </w:r>
          </w:p>
          <w:p w14:paraId="5045F273" w14:textId="77777777" w:rsidR="008214A2" w:rsidRDefault="00654227">
            <w:pPr>
              <w:rPr>
                <w:lang w:val="ru-RU"/>
              </w:rPr>
            </w:pPr>
            <w:r>
              <w:rPr>
                <w:lang w:val="ru-RU"/>
              </w:rPr>
              <w:t>психолог ОШ</w:t>
            </w:r>
          </w:p>
        </w:tc>
        <w:tc>
          <w:tcPr>
            <w:tcW w:w="1215" w:type="dxa"/>
          </w:tcPr>
          <w:p w14:paraId="2672FE6B" w14:textId="77777777" w:rsidR="008214A2" w:rsidRDefault="00654227">
            <w:pPr>
              <w:rPr>
                <w:lang w:val="ru-RU"/>
              </w:rPr>
            </w:pPr>
            <w:r>
              <w:rPr>
                <w:lang w:val="ru-RU"/>
              </w:rPr>
              <w:t>Октобар 2025</w:t>
            </w:r>
          </w:p>
          <w:p w14:paraId="24972424" w14:textId="77777777" w:rsidR="008214A2" w:rsidRDefault="00654227">
            <w:pPr>
              <w:rPr>
                <w:lang w:val="ru-RU"/>
              </w:rPr>
            </w:pPr>
            <w:r>
              <w:rPr>
                <w:lang w:val="ru-RU"/>
              </w:rPr>
              <w:t>Мај 2026</w:t>
            </w:r>
          </w:p>
        </w:tc>
        <w:tc>
          <w:tcPr>
            <w:tcW w:w="1617" w:type="dxa"/>
          </w:tcPr>
          <w:p w14:paraId="555247AD" w14:textId="77777777" w:rsidR="008214A2" w:rsidRDefault="00654227">
            <w:pPr>
              <w:rPr>
                <w:lang w:val="ru-RU"/>
              </w:rPr>
            </w:pPr>
            <w:r>
              <w:rPr>
                <w:lang w:val="ru-RU"/>
              </w:rPr>
              <w:t>Основне школе и Предшколска установа</w:t>
            </w:r>
          </w:p>
        </w:tc>
      </w:tr>
      <w:tr w:rsidR="008214A2" w14:paraId="5F1A0C8E" w14:textId="77777777">
        <w:trPr>
          <w:trHeight w:val="960"/>
          <w:jc w:val="center"/>
        </w:trPr>
        <w:tc>
          <w:tcPr>
            <w:tcW w:w="500" w:type="dxa"/>
            <w:tcBorders>
              <w:bottom w:val="single" w:sz="4" w:space="0" w:color="auto"/>
            </w:tcBorders>
          </w:tcPr>
          <w:p w14:paraId="71C21AC9" w14:textId="77777777" w:rsidR="008214A2" w:rsidRDefault="00654227">
            <w:r>
              <w:t>9</w:t>
            </w:r>
          </w:p>
        </w:tc>
        <w:tc>
          <w:tcPr>
            <w:tcW w:w="1901" w:type="dxa"/>
            <w:tcBorders>
              <w:bottom w:val="single" w:sz="4" w:space="0" w:color="auto"/>
            </w:tcBorders>
          </w:tcPr>
          <w:p w14:paraId="3E8A73C7" w14:textId="77777777" w:rsidR="008214A2" w:rsidRDefault="00654227">
            <w:r>
              <w:t xml:space="preserve">Сарадња са </w:t>
            </w:r>
          </w:p>
          <w:p w14:paraId="60885C5A" w14:textId="77777777" w:rsidR="008214A2" w:rsidRDefault="00654227">
            <w:r>
              <w:t>Другим предшколским</w:t>
            </w:r>
          </w:p>
          <w:p w14:paraId="6A4BD856" w14:textId="77777777" w:rsidR="008214A2" w:rsidRDefault="00654227">
            <w:r>
              <w:t>Установама- хоризонтална размена</w:t>
            </w:r>
          </w:p>
        </w:tc>
        <w:tc>
          <w:tcPr>
            <w:tcW w:w="2151" w:type="dxa"/>
            <w:tcBorders>
              <w:bottom w:val="single" w:sz="4" w:space="0" w:color="auto"/>
            </w:tcBorders>
          </w:tcPr>
          <w:p w14:paraId="7AB74DCE" w14:textId="77777777" w:rsidR="008214A2" w:rsidRDefault="00654227">
            <w:r>
              <w:t>Посета предшколским</w:t>
            </w:r>
          </w:p>
          <w:p w14:paraId="6530CD9F" w14:textId="77777777" w:rsidR="008214A2" w:rsidRDefault="00654227">
            <w:r>
              <w:t xml:space="preserve">установама </w:t>
            </w:r>
          </w:p>
          <w:p w14:paraId="1C4D3B49" w14:textId="77777777" w:rsidR="008214A2" w:rsidRDefault="008214A2"/>
        </w:tc>
        <w:tc>
          <w:tcPr>
            <w:tcW w:w="2419" w:type="dxa"/>
            <w:tcBorders>
              <w:bottom w:val="single" w:sz="4" w:space="0" w:color="auto"/>
            </w:tcBorders>
          </w:tcPr>
          <w:p w14:paraId="59E80FEC" w14:textId="77777777" w:rsidR="008214A2" w:rsidRDefault="00654227">
            <w:r>
              <w:t>Директор</w:t>
            </w:r>
          </w:p>
          <w:p w14:paraId="36B7B79D" w14:textId="77777777" w:rsidR="008214A2" w:rsidRDefault="00654227">
            <w:r>
              <w:t>Стручни сарадници</w:t>
            </w:r>
          </w:p>
          <w:p w14:paraId="410BC492" w14:textId="77777777" w:rsidR="008214A2" w:rsidRDefault="00654227">
            <w:r>
              <w:t>Васпитачи</w:t>
            </w:r>
          </w:p>
        </w:tc>
        <w:tc>
          <w:tcPr>
            <w:tcW w:w="1215" w:type="dxa"/>
            <w:tcBorders>
              <w:top w:val="nil"/>
              <w:bottom w:val="single" w:sz="4" w:space="0" w:color="auto"/>
            </w:tcBorders>
          </w:tcPr>
          <w:p w14:paraId="7B80FA44" w14:textId="77777777" w:rsidR="008214A2" w:rsidRDefault="00654227">
            <w:r>
              <w:t>Током године у складу са договор са другим Установама</w:t>
            </w:r>
          </w:p>
          <w:p w14:paraId="1E0DEBC1" w14:textId="77777777" w:rsidR="008214A2" w:rsidRDefault="008214A2"/>
        </w:tc>
        <w:tc>
          <w:tcPr>
            <w:tcW w:w="1617" w:type="dxa"/>
            <w:tcBorders>
              <w:top w:val="nil"/>
              <w:bottom w:val="single" w:sz="4" w:space="0" w:color="auto"/>
            </w:tcBorders>
          </w:tcPr>
          <w:p w14:paraId="171A1811" w14:textId="77777777" w:rsidR="008214A2" w:rsidRDefault="00654227">
            <w:r>
              <w:t>Рашка, Брус и Александровац</w:t>
            </w:r>
          </w:p>
        </w:tc>
      </w:tr>
      <w:tr w:rsidR="008214A2" w14:paraId="05A1DE20" w14:textId="77777777">
        <w:trPr>
          <w:trHeight w:val="1190"/>
          <w:jc w:val="center"/>
        </w:trPr>
        <w:tc>
          <w:tcPr>
            <w:tcW w:w="500" w:type="dxa"/>
            <w:tcBorders>
              <w:top w:val="single" w:sz="4" w:space="0" w:color="auto"/>
              <w:bottom w:val="single" w:sz="4" w:space="0" w:color="auto"/>
            </w:tcBorders>
          </w:tcPr>
          <w:p w14:paraId="05608F43" w14:textId="77777777" w:rsidR="008214A2" w:rsidRDefault="00654227">
            <w:r>
              <w:t>10</w:t>
            </w:r>
          </w:p>
        </w:tc>
        <w:tc>
          <w:tcPr>
            <w:tcW w:w="1901" w:type="dxa"/>
            <w:tcBorders>
              <w:top w:val="single" w:sz="4" w:space="0" w:color="auto"/>
              <w:bottom w:val="single" w:sz="4" w:space="0" w:color="auto"/>
            </w:tcBorders>
          </w:tcPr>
          <w:p w14:paraId="6464B17D" w14:textId="77777777" w:rsidR="008214A2" w:rsidRDefault="00654227">
            <w:r>
              <w:t>Сарадња са приватним фирмама у локалној заједници</w:t>
            </w:r>
          </w:p>
        </w:tc>
        <w:tc>
          <w:tcPr>
            <w:tcW w:w="2151" w:type="dxa"/>
            <w:tcBorders>
              <w:top w:val="single" w:sz="4" w:space="0" w:color="auto"/>
              <w:bottom w:val="single" w:sz="4" w:space="0" w:color="auto"/>
            </w:tcBorders>
          </w:tcPr>
          <w:p w14:paraId="05F9F270" w14:textId="77777777" w:rsidR="008214A2" w:rsidRDefault="00654227">
            <w:r>
              <w:t>Набавка материјала (рестлова) и средстава за потребе рада група</w:t>
            </w:r>
          </w:p>
        </w:tc>
        <w:tc>
          <w:tcPr>
            <w:tcW w:w="2419" w:type="dxa"/>
            <w:tcBorders>
              <w:top w:val="single" w:sz="4" w:space="0" w:color="auto"/>
              <w:bottom w:val="single" w:sz="4" w:space="0" w:color="auto"/>
            </w:tcBorders>
          </w:tcPr>
          <w:p w14:paraId="60D666FC" w14:textId="77777777" w:rsidR="008214A2" w:rsidRDefault="00654227">
            <w:r>
              <w:t>Директор</w:t>
            </w:r>
          </w:p>
          <w:p w14:paraId="1C39C982" w14:textId="77777777" w:rsidR="008214A2" w:rsidRDefault="00654227">
            <w:r>
              <w:t>Представници локалне заједнице</w:t>
            </w:r>
          </w:p>
        </w:tc>
        <w:tc>
          <w:tcPr>
            <w:tcW w:w="1215" w:type="dxa"/>
            <w:tcBorders>
              <w:top w:val="single" w:sz="4" w:space="0" w:color="auto"/>
              <w:bottom w:val="single" w:sz="4" w:space="0" w:color="auto"/>
            </w:tcBorders>
          </w:tcPr>
          <w:p w14:paraId="6FF452A5" w14:textId="77777777" w:rsidR="008214A2" w:rsidRDefault="00654227">
            <w:r>
              <w:t>Током године</w:t>
            </w:r>
          </w:p>
        </w:tc>
        <w:tc>
          <w:tcPr>
            <w:tcW w:w="1617" w:type="dxa"/>
            <w:tcBorders>
              <w:top w:val="single" w:sz="4" w:space="0" w:color="auto"/>
              <w:bottom w:val="single" w:sz="4" w:space="0" w:color="auto"/>
            </w:tcBorders>
          </w:tcPr>
          <w:p w14:paraId="0B137CA8" w14:textId="77777777" w:rsidR="008214A2" w:rsidRDefault="00654227">
            <w:r>
              <w:t>Локална Заједница</w:t>
            </w:r>
          </w:p>
        </w:tc>
      </w:tr>
      <w:tr w:rsidR="008214A2" w14:paraId="14643583" w14:textId="77777777">
        <w:trPr>
          <w:trHeight w:val="1190"/>
          <w:jc w:val="center"/>
        </w:trPr>
        <w:tc>
          <w:tcPr>
            <w:tcW w:w="500" w:type="dxa"/>
            <w:tcBorders>
              <w:top w:val="single" w:sz="4" w:space="0" w:color="auto"/>
              <w:bottom w:val="single" w:sz="4" w:space="0" w:color="auto"/>
            </w:tcBorders>
          </w:tcPr>
          <w:p w14:paraId="2DD321BB" w14:textId="77777777" w:rsidR="008214A2" w:rsidRDefault="00654227">
            <w:r>
              <w:t>11</w:t>
            </w:r>
          </w:p>
        </w:tc>
        <w:tc>
          <w:tcPr>
            <w:tcW w:w="1901" w:type="dxa"/>
            <w:tcBorders>
              <w:top w:val="single" w:sz="4" w:space="0" w:color="auto"/>
              <w:bottom w:val="single" w:sz="4" w:space="0" w:color="auto"/>
            </w:tcBorders>
          </w:tcPr>
          <w:p w14:paraId="17C1CDF1" w14:textId="77777777" w:rsidR="008214A2" w:rsidRDefault="00654227">
            <w:r>
              <w:t>Коришћење свих расположивих ресурса локалне заједнице</w:t>
            </w:r>
          </w:p>
        </w:tc>
        <w:tc>
          <w:tcPr>
            <w:tcW w:w="2151" w:type="dxa"/>
            <w:tcBorders>
              <w:top w:val="single" w:sz="4" w:space="0" w:color="auto"/>
              <w:bottom w:val="single" w:sz="4" w:space="0" w:color="auto"/>
            </w:tcBorders>
          </w:tcPr>
          <w:p w14:paraId="01064336" w14:textId="77777777" w:rsidR="008214A2" w:rsidRDefault="00654227">
            <w:r>
              <w:t>Посете</w:t>
            </w:r>
          </w:p>
          <w:p w14:paraId="684D2BFB" w14:textId="77777777" w:rsidR="008214A2" w:rsidRDefault="00654227">
            <w:r>
              <w:t>Коришћење</w:t>
            </w:r>
          </w:p>
          <w:p w14:paraId="739D3351" w14:textId="77777777" w:rsidR="008214A2" w:rsidRDefault="00654227">
            <w:r>
              <w:t>простора</w:t>
            </w:r>
          </w:p>
          <w:p w14:paraId="70C6AEBF" w14:textId="77777777" w:rsidR="008214A2" w:rsidRDefault="00654227">
            <w:r>
              <w:t>Заједничке активности</w:t>
            </w:r>
          </w:p>
        </w:tc>
        <w:tc>
          <w:tcPr>
            <w:tcW w:w="2419" w:type="dxa"/>
            <w:tcBorders>
              <w:top w:val="single" w:sz="4" w:space="0" w:color="auto"/>
              <w:bottom w:val="single" w:sz="4" w:space="0" w:color="auto"/>
            </w:tcBorders>
          </w:tcPr>
          <w:p w14:paraId="112ACD33" w14:textId="77777777" w:rsidR="008214A2" w:rsidRDefault="00654227">
            <w:r>
              <w:t>Васпитачи</w:t>
            </w:r>
          </w:p>
          <w:p w14:paraId="320EE217" w14:textId="77777777" w:rsidR="008214A2" w:rsidRDefault="00654227">
            <w:r>
              <w:t>мед.сестре-васпитачи</w:t>
            </w:r>
          </w:p>
          <w:p w14:paraId="0004478E" w14:textId="77777777" w:rsidR="008214A2" w:rsidRDefault="00654227">
            <w:r>
              <w:t>Представници локалне заједнице</w:t>
            </w:r>
          </w:p>
        </w:tc>
        <w:tc>
          <w:tcPr>
            <w:tcW w:w="1215" w:type="dxa"/>
            <w:tcBorders>
              <w:top w:val="single" w:sz="4" w:space="0" w:color="auto"/>
              <w:bottom w:val="single" w:sz="4" w:space="0" w:color="auto"/>
            </w:tcBorders>
          </w:tcPr>
          <w:p w14:paraId="3F39B2BB" w14:textId="77777777" w:rsidR="008214A2" w:rsidRDefault="00654227">
            <w:r>
              <w:t>Током целе године</w:t>
            </w:r>
          </w:p>
        </w:tc>
        <w:tc>
          <w:tcPr>
            <w:tcW w:w="1617" w:type="dxa"/>
            <w:tcBorders>
              <w:top w:val="single" w:sz="4" w:space="0" w:color="auto"/>
              <w:bottom w:val="single" w:sz="4" w:space="0" w:color="auto"/>
            </w:tcBorders>
          </w:tcPr>
          <w:p w14:paraId="238A86DB" w14:textId="77777777" w:rsidR="008214A2" w:rsidRDefault="00654227">
            <w:r>
              <w:t>Ресурси локалне заједнице</w:t>
            </w:r>
          </w:p>
        </w:tc>
      </w:tr>
      <w:tr w:rsidR="008214A2" w14:paraId="762346FC" w14:textId="77777777">
        <w:trPr>
          <w:trHeight w:val="1190"/>
          <w:jc w:val="center"/>
        </w:trPr>
        <w:tc>
          <w:tcPr>
            <w:tcW w:w="500" w:type="dxa"/>
            <w:tcBorders>
              <w:top w:val="single" w:sz="4" w:space="0" w:color="auto"/>
              <w:bottom w:val="single" w:sz="4" w:space="0" w:color="auto"/>
            </w:tcBorders>
          </w:tcPr>
          <w:p w14:paraId="63658DAC" w14:textId="77777777" w:rsidR="008214A2" w:rsidRDefault="00654227">
            <w:r>
              <w:t>12</w:t>
            </w:r>
          </w:p>
        </w:tc>
        <w:tc>
          <w:tcPr>
            <w:tcW w:w="1901" w:type="dxa"/>
            <w:tcBorders>
              <w:top w:val="single" w:sz="4" w:space="0" w:color="auto"/>
              <w:bottom w:val="single" w:sz="4" w:space="0" w:color="auto"/>
            </w:tcBorders>
          </w:tcPr>
          <w:p w14:paraId="49F8EA55" w14:textId="77777777" w:rsidR="008214A2" w:rsidRDefault="00654227">
            <w:r>
              <w:t>Промоција Установе</w:t>
            </w:r>
          </w:p>
        </w:tc>
        <w:tc>
          <w:tcPr>
            <w:tcW w:w="2151" w:type="dxa"/>
            <w:tcBorders>
              <w:top w:val="single" w:sz="4" w:space="0" w:color="auto"/>
              <w:bottom w:val="single" w:sz="4" w:space="0" w:color="auto"/>
            </w:tcBorders>
          </w:tcPr>
          <w:p w14:paraId="6D429977" w14:textId="77777777" w:rsidR="008214A2" w:rsidRDefault="00654227">
            <w:r>
              <w:t>Манифестације,</w:t>
            </w:r>
          </w:p>
          <w:p w14:paraId="2F065B39" w14:textId="77777777" w:rsidR="008214A2" w:rsidRDefault="00654227">
            <w:r>
              <w:t>Посете,</w:t>
            </w:r>
          </w:p>
          <w:p w14:paraId="21E67040" w14:textId="77777777" w:rsidR="008214A2" w:rsidRDefault="00654227">
            <w:r>
              <w:t>Заједничке активности,</w:t>
            </w:r>
          </w:p>
          <w:p w14:paraId="206D1939" w14:textId="77777777" w:rsidR="008214A2" w:rsidRDefault="00654227">
            <w:r>
              <w:t>Богаћење сајта Установе,</w:t>
            </w:r>
          </w:p>
          <w:p w14:paraId="146D6E9C" w14:textId="77777777" w:rsidR="008214A2" w:rsidRDefault="00654227">
            <w:r>
              <w:lastRenderedPageBreak/>
              <w:t>Богаћење Летописа Установе</w:t>
            </w:r>
          </w:p>
        </w:tc>
        <w:tc>
          <w:tcPr>
            <w:tcW w:w="2419" w:type="dxa"/>
            <w:tcBorders>
              <w:top w:val="single" w:sz="4" w:space="0" w:color="auto"/>
              <w:bottom w:val="single" w:sz="4" w:space="0" w:color="auto"/>
            </w:tcBorders>
          </w:tcPr>
          <w:p w14:paraId="4539146A" w14:textId="77777777" w:rsidR="008214A2" w:rsidRDefault="00654227">
            <w:r>
              <w:lastRenderedPageBreak/>
              <w:t>Васпитачи</w:t>
            </w:r>
          </w:p>
          <w:p w14:paraId="39D0F3C2" w14:textId="77777777" w:rsidR="008214A2" w:rsidRDefault="00654227">
            <w:r>
              <w:t>мед.сестре-васпитачи</w:t>
            </w:r>
          </w:p>
          <w:p w14:paraId="20243DBC" w14:textId="77777777" w:rsidR="008214A2" w:rsidRDefault="00654227">
            <w:r>
              <w:t>Тим за промоцију Установе</w:t>
            </w:r>
          </w:p>
          <w:p w14:paraId="29610A1F" w14:textId="77777777" w:rsidR="008214A2" w:rsidRDefault="00654227">
            <w:r>
              <w:t>Директор</w:t>
            </w:r>
          </w:p>
        </w:tc>
        <w:tc>
          <w:tcPr>
            <w:tcW w:w="1215" w:type="dxa"/>
            <w:tcBorders>
              <w:top w:val="single" w:sz="4" w:space="0" w:color="auto"/>
              <w:bottom w:val="single" w:sz="4" w:space="0" w:color="auto"/>
            </w:tcBorders>
          </w:tcPr>
          <w:p w14:paraId="0ACE2347" w14:textId="77777777" w:rsidR="008214A2" w:rsidRDefault="00654227">
            <w:r>
              <w:t>Током целе године</w:t>
            </w:r>
          </w:p>
        </w:tc>
        <w:tc>
          <w:tcPr>
            <w:tcW w:w="1617" w:type="dxa"/>
            <w:tcBorders>
              <w:top w:val="single" w:sz="4" w:space="0" w:color="auto"/>
              <w:bottom w:val="single" w:sz="4" w:space="0" w:color="auto"/>
            </w:tcBorders>
          </w:tcPr>
          <w:p w14:paraId="212C105E" w14:textId="77777777" w:rsidR="008214A2" w:rsidRDefault="00654227">
            <w:r>
              <w:t>Установа</w:t>
            </w:r>
          </w:p>
          <w:p w14:paraId="327CBB1E" w14:textId="77777777" w:rsidR="008214A2" w:rsidRDefault="00654227">
            <w:r>
              <w:t>Локална заједница</w:t>
            </w:r>
          </w:p>
        </w:tc>
      </w:tr>
    </w:tbl>
    <w:p w14:paraId="426730A0" w14:textId="77777777" w:rsidR="008214A2" w:rsidRDefault="008214A2" w:rsidP="002429C8">
      <w:pPr>
        <w:rPr>
          <w:b/>
          <w:bCs/>
        </w:rPr>
      </w:pPr>
      <w:bookmarkStart w:id="33" w:name="_Toc490837287"/>
    </w:p>
    <w:p w14:paraId="0BC1465E" w14:textId="77777777" w:rsidR="008214A2" w:rsidRPr="002429C8" w:rsidRDefault="008214A2" w:rsidP="002429C8">
      <w:pPr>
        <w:rPr>
          <w:b/>
          <w:bCs/>
        </w:rPr>
      </w:pPr>
    </w:p>
    <w:p w14:paraId="10B52844" w14:textId="77777777" w:rsidR="008214A2" w:rsidRPr="00624CDB" w:rsidRDefault="00624CDB" w:rsidP="00624CDB">
      <w:pPr>
        <w:ind w:left="2430"/>
        <w:jc w:val="center"/>
        <w:rPr>
          <w:b/>
          <w:bCs/>
          <w:sz w:val="28"/>
          <w:szCs w:val="28"/>
        </w:rPr>
      </w:pPr>
      <w:r>
        <w:rPr>
          <w:b/>
          <w:bCs/>
          <w:sz w:val="28"/>
          <w:szCs w:val="28"/>
        </w:rPr>
        <w:t>9.2.</w:t>
      </w:r>
      <w:r w:rsidR="00654227" w:rsidRPr="00624CDB">
        <w:rPr>
          <w:b/>
          <w:bCs/>
          <w:sz w:val="28"/>
          <w:szCs w:val="28"/>
        </w:rPr>
        <w:t>План  културних и јавних манифестација</w:t>
      </w:r>
      <w:bookmarkEnd w:id="33"/>
      <w:r w:rsidR="00654227" w:rsidRPr="00624CDB">
        <w:rPr>
          <w:b/>
          <w:bCs/>
          <w:sz w:val="28"/>
          <w:szCs w:val="28"/>
        </w:rPr>
        <w:t xml:space="preserve"> Установе</w:t>
      </w:r>
    </w:p>
    <w:p w14:paraId="10D68150" w14:textId="77777777" w:rsidR="008214A2" w:rsidRDefault="008214A2">
      <w:pPr>
        <w:pStyle w:val="ListParagraph"/>
        <w:ind w:left="1080"/>
        <w:rPr>
          <w:b/>
          <w:bCs/>
        </w:rPr>
      </w:pPr>
    </w:p>
    <w:p w14:paraId="102B8DEB" w14:textId="77777777" w:rsidR="008214A2" w:rsidRDefault="00654227">
      <w:r>
        <w:t>Овај вид активности одвијаће се на нивоу васпитних група, вртића, на нивоу установе и града.</w:t>
      </w:r>
    </w:p>
    <w:p w14:paraId="71F01828" w14:textId="77777777" w:rsidR="002429C8" w:rsidRDefault="002429C8"/>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208"/>
        <w:gridCol w:w="1801"/>
        <w:gridCol w:w="2172"/>
        <w:gridCol w:w="1431"/>
        <w:gridCol w:w="1785"/>
      </w:tblGrid>
      <w:tr w:rsidR="008214A2" w14:paraId="01C06F15" w14:textId="77777777">
        <w:trPr>
          <w:trHeight w:val="547"/>
          <w:jc w:val="center"/>
        </w:trPr>
        <w:tc>
          <w:tcPr>
            <w:tcW w:w="2614" w:type="dxa"/>
            <w:gridSpan w:val="2"/>
          </w:tcPr>
          <w:p w14:paraId="22DBA1AE" w14:textId="77777777" w:rsidR="008214A2" w:rsidRDefault="00654227">
            <w:r>
              <w:t xml:space="preserve">        Активност</w:t>
            </w:r>
          </w:p>
        </w:tc>
        <w:tc>
          <w:tcPr>
            <w:tcW w:w="1801" w:type="dxa"/>
          </w:tcPr>
          <w:p w14:paraId="5ED66075" w14:textId="77777777" w:rsidR="008214A2" w:rsidRDefault="00654227">
            <w:r>
              <w:t>Начин реализације</w:t>
            </w:r>
          </w:p>
        </w:tc>
        <w:tc>
          <w:tcPr>
            <w:tcW w:w="2172" w:type="dxa"/>
          </w:tcPr>
          <w:p w14:paraId="613F56F2" w14:textId="77777777" w:rsidR="008214A2" w:rsidRDefault="00654227">
            <w:r>
              <w:t>Носиоци активности</w:t>
            </w:r>
          </w:p>
        </w:tc>
        <w:tc>
          <w:tcPr>
            <w:tcW w:w="1431" w:type="dxa"/>
          </w:tcPr>
          <w:p w14:paraId="55F77813" w14:textId="77777777" w:rsidR="008214A2" w:rsidRDefault="00654227">
            <w:r>
              <w:t>Време</w:t>
            </w:r>
          </w:p>
        </w:tc>
        <w:tc>
          <w:tcPr>
            <w:tcW w:w="1785" w:type="dxa"/>
          </w:tcPr>
          <w:p w14:paraId="11C65BE7" w14:textId="77777777" w:rsidR="008214A2" w:rsidRDefault="00654227">
            <w:r>
              <w:t>Место</w:t>
            </w:r>
          </w:p>
        </w:tc>
      </w:tr>
      <w:tr w:rsidR="008214A2" w14:paraId="09D4D94B" w14:textId="77777777">
        <w:trPr>
          <w:trHeight w:val="629"/>
          <w:jc w:val="center"/>
        </w:trPr>
        <w:tc>
          <w:tcPr>
            <w:tcW w:w="406" w:type="dxa"/>
          </w:tcPr>
          <w:p w14:paraId="4E723B04" w14:textId="77777777" w:rsidR="008214A2" w:rsidRDefault="00654227">
            <w:r>
              <w:t>1.</w:t>
            </w:r>
          </w:p>
        </w:tc>
        <w:tc>
          <w:tcPr>
            <w:tcW w:w="2208" w:type="dxa"/>
          </w:tcPr>
          <w:p w14:paraId="0F4EDFC0" w14:textId="77777777" w:rsidR="008214A2" w:rsidRDefault="00654227">
            <w:r>
              <w:t>Дечја недеља</w:t>
            </w:r>
          </w:p>
        </w:tc>
        <w:tc>
          <w:tcPr>
            <w:tcW w:w="1801" w:type="dxa"/>
          </w:tcPr>
          <w:p w14:paraId="5FEA8451" w14:textId="77777777" w:rsidR="008214A2" w:rsidRDefault="00654227">
            <w:r>
              <w:t>Кроз активности васпитача у складу са расположивим ресурсима</w:t>
            </w:r>
          </w:p>
          <w:p w14:paraId="42E300C6" w14:textId="77777777" w:rsidR="008214A2" w:rsidRDefault="008214A2"/>
        </w:tc>
        <w:tc>
          <w:tcPr>
            <w:tcW w:w="2172" w:type="dxa"/>
          </w:tcPr>
          <w:p w14:paraId="19A1949B" w14:textId="77777777" w:rsidR="008214A2" w:rsidRDefault="00654227">
            <w:pPr>
              <w:rPr>
                <w:lang w:val="ru-RU"/>
              </w:rPr>
            </w:pPr>
            <w:r>
              <w:rPr>
                <w:lang w:val="ru-RU"/>
              </w:rPr>
              <w:t>Васпитачи</w:t>
            </w:r>
          </w:p>
          <w:p w14:paraId="66CECEA1" w14:textId="77777777" w:rsidR="008214A2" w:rsidRDefault="00654227">
            <w:pPr>
              <w:rPr>
                <w:lang w:val="ru-RU"/>
              </w:rPr>
            </w:pPr>
            <w:r>
              <w:rPr>
                <w:lang w:val="ru-RU"/>
              </w:rPr>
              <w:t>Стручни сарадници</w:t>
            </w:r>
          </w:p>
          <w:p w14:paraId="26D9EBE7" w14:textId="77777777" w:rsidR="008214A2" w:rsidRDefault="00654227">
            <w:pPr>
              <w:rPr>
                <w:lang w:val="ru-RU"/>
              </w:rPr>
            </w:pPr>
            <w:r>
              <w:rPr>
                <w:lang w:val="ru-RU"/>
              </w:rPr>
              <w:t>Родитељи</w:t>
            </w:r>
          </w:p>
        </w:tc>
        <w:tc>
          <w:tcPr>
            <w:tcW w:w="1431" w:type="dxa"/>
          </w:tcPr>
          <w:p w14:paraId="113BC899" w14:textId="77777777" w:rsidR="008214A2" w:rsidRDefault="008214A2">
            <w:pPr>
              <w:rPr>
                <w:lang w:val="ru-RU"/>
              </w:rPr>
            </w:pPr>
          </w:p>
          <w:p w14:paraId="3D8B5A97" w14:textId="77777777" w:rsidR="008214A2" w:rsidRDefault="00654227">
            <w:r>
              <w:t>Октобар 2025</w:t>
            </w:r>
          </w:p>
        </w:tc>
        <w:tc>
          <w:tcPr>
            <w:tcW w:w="1785" w:type="dxa"/>
          </w:tcPr>
          <w:p w14:paraId="261F37DC" w14:textId="77777777" w:rsidR="008214A2" w:rsidRDefault="00654227">
            <w:r>
              <w:t>Сви објекти,</w:t>
            </w:r>
          </w:p>
          <w:p w14:paraId="16AEC712" w14:textId="77777777" w:rsidR="008214A2" w:rsidRDefault="00654227">
            <w:r>
              <w:t xml:space="preserve">Променада </w:t>
            </w:r>
          </w:p>
          <w:p w14:paraId="4A17B057" w14:textId="77777777" w:rsidR="008214A2" w:rsidRDefault="00654227">
            <w:r>
              <w:t>Бањски парк</w:t>
            </w:r>
          </w:p>
        </w:tc>
      </w:tr>
      <w:tr w:rsidR="008214A2" w14:paraId="04189A9C" w14:textId="77777777">
        <w:trPr>
          <w:trHeight w:val="711"/>
          <w:jc w:val="center"/>
        </w:trPr>
        <w:tc>
          <w:tcPr>
            <w:tcW w:w="406" w:type="dxa"/>
          </w:tcPr>
          <w:p w14:paraId="45A0C400" w14:textId="77777777" w:rsidR="008214A2" w:rsidRDefault="00654227">
            <w:pPr>
              <w:rPr>
                <w:lang w:val="ru-RU"/>
              </w:rPr>
            </w:pPr>
            <w:r>
              <w:rPr>
                <w:lang w:val="ru-RU"/>
              </w:rPr>
              <w:t>2.</w:t>
            </w:r>
          </w:p>
        </w:tc>
        <w:tc>
          <w:tcPr>
            <w:tcW w:w="2208" w:type="dxa"/>
          </w:tcPr>
          <w:p w14:paraId="438BFEDA" w14:textId="77777777" w:rsidR="008214A2" w:rsidRDefault="00654227">
            <w:pPr>
              <w:rPr>
                <w:lang w:val="ru-RU"/>
              </w:rPr>
            </w:pPr>
            <w:r>
              <w:rPr>
                <w:lang w:val="ru-RU"/>
              </w:rPr>
              <w:t>Дан установе</w:t>
            </w:r>
          </w:p>
        </w:tc>
        <w:tc>
          <w:tcPr>
            <w:tcW w:w="1801" w:type="dxa"/>
          </w:tcPr>
          <w:p w14:paraId="6CBCDCA4" w14:textId="29301512" w:rsidR="008214A2" w:rsidRDefault="00654227">
            <w:pPr>
              <w:rPr>
                <w:lang w:val="ru-RU"/>
              </w:rPr>
            </w:pPr>
            <w:r>
              <w:rPr>
                <w:lang w:val="ru-RU"/>
              </w:rPr>
              <w:t xml:space="preserve">Промоција рада установе по новим Основама програма уз учешће деце и </w:t>
            </w:r>
            <w:r w:rsidR="00903993">
              <w:rPr>
                <w:lang w:val="ru-RU"/>
              </w:rPr>
              <w:t>родитеља</w:t>
            </w:r>
          </w:p>
        </w:tc>
        <w:tc>
          <w:tcPr>
            <w:tcW w:w="2172" w:type="dxa"/>
          </w:tcPr>
          <w:p w14:paraId="24696B8D" w14:textId="77777777" w:rsidR="008214A2" w:rsidRDefault="00654227">
            <w:pPr>
              <w:rPr>
                <w:lang w:val="ru-RU"/>
              </w:rPr>
            </w:pPr>
            <w:r>
              <w:rPr>
                <w:lang w:val="ru-RU"/>
              </w:rPr>
              <w:t>Васпитачи са терена</w:t>
            </w:r>
            <w:r w:rsidR="00675BD2">
              <w:rPr>
                <w:lang w:val="ru-RU"/>
              </w:rPr>
              <w:t xml:space="preserve"> ( Врњци, Ново Село, </w:t>
            </w:r>
            <w:r w:rsidR="00E138FE">
              <w:rPr>
                <w:lang w:val="ru-RU"/>
              </w:rPr>
              <w:t>Штулац</w:t>
            </w:r>
            <w:r w:rsidR="00675BD2">
              <w:rPr>
                <w:lang w:val="ru-RU"/>
              </w:rPr>
              <w:t>)</w:t>
            </w:r>
          </w:p>
          <w:p w14:paraId="7B4FD051" w14:textId="77777777" w:rsidR="008214A2" w:rsidRDefault="00654227">
            <w:pPr>
              <w:rPr>
                <w:lang w:val="ru-RU"/>
              </w:rPr>
            </w:pPr>
            <w:r>
              <w:rPr>
                <w:lang w:val="ru-RU"/>
              </w:rPr>
              <w:t>Родитељи и</w:t>
            </w:r>
          </w:p>
          <w:p w14:paraId="3FF7BA4C" w14:textId="77777777" w:rsidR="008214A2" w:rsidRDefault="00654227">
            <w:pPr>
              <w:rPr>
                <w:lang w:val="ru-RU"/>
              </w:rPr>
            </w:pPr>
            <w:r>
              <w:rPr>
                <w:lang w:val="ru-RU"/>
              </w:rPr>
              <w:t xml:space="preserve">Локална управа                  </w:t>
            </w:r>
          </w:p>
        </w:tc>
        <w:tc>
          <w:tcPr>
            <w:tcW w:w="1431" w:type="dxa"/>
          </w:tcPr>
          <w:p w14:paraId="1DB2CDA7" w14:textId="77777777" w:rsidR="008214A2" w:rsidRDefault="00654227">
            <w:r>
              <w:t>Децембар</w:t>
            </w:r>
          </w:p>
          <w:p w14:paraId="6F88438D" w14:textId="77777777" w:rsidR="008214A2" w:rsidRDefault="00654227">
            <w:r>
              <w:t>2025</w:t>
            </w:r>
          </w:p>
        </w:tc>
        <w:tc>
          <w:tcPr>
            <w:tcW w:w="1785" w:type="dxa"/>
          </w:tcPr>
          <w:p w14:paraId="21959F9A" w14:textId="7669CA61" w:rsidR="008214A2" w:rsidRPr="00903993" w:rsidRDefault="00903993">
            <w:pPr>
              <w:rPr>
                <w:lang w:val="sr-Cyrl-RS"/>
              </w:rPr>
            </w:pPr>
            <w:r>
              <w:rPr>
                <w:lang w:val="sr-Cyrl-RS"/>
              </w:rPr>
              <w:t>Конгресни центар хотела „ Звезда “</w:t>
            </w:r>
          </w:p>
        </w:tc>
      </w:tr>
      <w:tr w:rsidR="008214A2" w14:paraId="51629219" w14:textId="77777777">
        <w:trPr>
          <w:trHeight w:val="555"/>
          <w:jc w:val="center"/>
        </w:trPr>
        <w:tc>
          <w:tcPr>
            <w:tcW w:w="406" w:type="dxa"/>
          </w:tcPr>
          <w:p w14:paraId="3EF006F9" w14:textId="77777777" w:rsidR="008214A2" w:rsidRDefault="00654227">
            <w:pPr>
              <w:rPr>
                <w:lang w:val="ru-RU"/>
              </w:rPr>
            </w:pPr>
            <w:r>
              <w:rPr>
                <w:lang w:val="ru-RU"/>
              </w:rPr>
              <w:t>3.</w:t>
            </w:r>
          </w:p>
        </w:tc>
        <w:tc>
          <w:tcPr>
            <w:tcW w:w="2208" w:type="dxa"/>
          </w:tcPr>
          <w:p w14:paraId="1948500E" w14:textId="77777777" w:rsidR="008214A2" w:rsidRDefault="00654227">
            <w:r>
              <w:t xml:space="preserve">Новогодишњи </w:t>
            </w:r>
          </w:p>
          <w:p w14:paraId="0633FB83" w14:textId="77777777" w:rsidR="008214A2" w:rsidRDefault="00654227">
            <w:r>
              <w:t>Програм</w:t>
            </w:r>
          </w:p>
        </w:tc>
        <w:tc>
          <w:tcPr>
            <w:tcW w:w="1801" w:type="dxa"/>
          </w:tcPr>
          <w:p w14:paraId="13447C93" w14:textId="21EB0981" w:rsidR="008214A2" w:rsidRDefault="00654227">
            <w:r>
              <w:t>Новогодишње активности (позоришна представа</w:t>
            </w:r>
            <w:r w:rsidR="00903993">
              <w:rPr>
                <w:lang w:val="sr-Cyrl-RS"/>
              </w:rPr>
              <w:t xml:space="preserve">, посета Деда Мраза </w:t>
            </w:r>
            <w:r>
              <w:t>)</w:t>
            </w:r>
          </w:p>
        </w:tc>
        <w:tc>
          <w:tcPr>
            <w:tcW w:w="2172" w:type="dxa"/>
          </w:tcPr>
          <w:p w14:paraId="456BDEC8" w14:textId="77777777" w:rsidR="008214A2" w:rsidRDefault="00654227">
            <w:pPr>
              <w:rPr>
                <w:lang w:val="ru-RU"/>
              </w:rPr>
            </w:pPr>
            <w:r>
              <w:rPr>
                <w:lang w:val="ru-RU"/>
              </w:rPr>
              <w:t xml:space="preserve"> Сви запослени и</w:t>
            </w:r>
          </w:p>
          <w:p w14:paraId="564E6E27" w14:textId="77777777" w:rsidR="008214A2" w:rsidRDefault="00654227">
            <w:pPr>
              <w:rPr>
                <w:lang w:val="ru-RU"/>
              </w:rPr>
            </w:pPr>
            <w:r>
              <w:rPr>
                <w:lang w:val="ru-RU"/>
              </w:rPr>
              <w:t xml:space="preserve">  Родитељи</w:t>
            </w:r>
          </w:p>
        </w:tc>
        <w:tc>
          <w:tcPr>
            <w:tcW w:w="1431" w:type="dxa"/>
          </w:tcPr>
          <w:p w14:paraId="19E4C3A8" w14:textId="77777777" w:rsidR="008214A2" w:rsidRDefault="00654227">
            <w:r>
              <w:t>Децембар 2025</w:t>
            </w:r>
          </w:p>
        </w:tc>
        <w:tc>
          <w:tcPr>
            <w:tcW w:w="1785" w:type="dxa"/>
          </w:tcPr>
          <w:p w14:paraId="7832D6AD" w14:textId="77777777" w:rsidR="008214A2" w:rsidRDefault="00654227">
            <w:r>
              <w:t>Сви објекти</w:t>
            </w:r>
          </w:p>
        </w:tc>
      </w:tr>
      <w:tr w:rsidR="008214A2" w14:paraId="41BCED05" w14:textId="77777777">
        <w:trPr>
          <w:trHeight w:val="375"/>
          <w:jc w:val="center"/>
        </w:trPr>
        <w:tc>
          <w:tcPr>
            <w:tcW w:w="406" w:type="dxa"/>
          </w:tcPr>
          <w:p w14:paraId="4D8BAE9C" w14:textId="77777777" w:rsidR="008214A2" w:rsidRDefault="00654227">
            <w:pPr>
              <w:rPr>
                <w:lang w:val="ru-RU"/>
              </w:rPr>
            </w:pPr>
            <w:r>
              <w:rPr>
                <w:lang w:val="ru-RU"/>
              </w:rPr>
              <w:t>4.</w:t>
            </w:r>
          </w:p>
        </w:tc>
        <w:tc>
          <w:tcPr>
            <w:tcW w:w="2208" w:type="dxa"/>
          </w:tcPr>
          <w:p w14:paraId="02B6753C" w14:textId="77777777" w:rsidR="008214A2" w:rsidRDefault="00654227">
            <w:pPr>
              <w:rPr>
                <w:lang w:val="ru-RU"/>
              </w:rPr>
            </w:pPr>
            <w:r>
              <w:rPr>
                <w:lang w:val="ru-RU"/>
              </w:rPr>
              <w:t>Дан Светог Саве</w:t>
            </w:r>
          </w:p>
        </w:tc>
        <w:tc>
          <w:tcPr>
            <w:tcW w:w="1801" w:type="dxa"/>
          </w:tcPr>
          <w:p w14:paraId="2CBC3B1E" w14:textId="77777777" w:rsidR="008214A2" w:rsidRDefault="00654227">
            <w:pPr>
              <w:rPr>
                <w:lang w:val="ru-RU"/>
              </w:rPr>
            </w:pPr>
            <w:r>
              <w:rPr>
                <w:lang w:val="ru-RU"/>
              </w:rPr>
              <w:t>Пригодна</w:t>
            </w:r>
          </w:p>
          <w:p w14:paraId="4C34A9D8" w14:textId="77777777" w:rsidR="008214A2" w:rsidRDefault="00654227">
            <w:pPr>
              <w:rPr>
                <w:lang w:val="ru-RU"/>
              </w:rPr>
            </w:pPr>
            <w:r>
              <w:rPr>
                <w:lang w:val="ru-RU"/>
              </w:rPr>
              <w:t>Свечаност</w:t>
            </w:r>
          </w:p>
        </w:tc>
        <w:tc>
          <w:tcPr>
            <w:tcW w:w="2172" w:type="dxa"/>
          </w:tcPr>
          <w:p w14:paraId="1B6499F0" w14:textId="77777777" w:rsidR="008214A2" w:rsidRDefault="00654227">
            <w:pPr>
              <w:rPr>
                <w:lang w:val="ru-RU"/>
              </w:rPr>
            </w:pPr>
            <w:r>
              <w:rPr>
                <w:lang w:val="ru-RU"/>
              </w:rPr>
              <w:t>Васпитачи ППП</w:t>
            </w:r>
          </w:p>
        </w:tc>
        <w:tc>
          <w:tcPr>
            <w:tcW w:w="1431" w:type="dxa"/>
          </w:tcPr>
          <w:p w14:paraId="7D725730" w14:textId="77777777" w:rsidR="008214A2" w:rsidRDefault="00654227">
            <w:r>
              <w:t>Јануар 2026</w:t>
            </w:r>
          </w:p>
        </w:tc>
        <w:tc>
          <w:tcPr>
            <w:tcW w:w="1785" w:type="dxa"/>
          </w:tcPr>
          <w:p w14:paraId="1A181ADC" w14:textId="77777777" w:rsidR="008214A2" w:rsidRDefault="00654227">
            <w:pPr>
              <w:rPr>
                <w:lang w:val="sr-Cyrl-RS"/>
              </w:rPr>
            </w:pPr>
            <w:r>
              <w:t>Сви објекти</w:t>
            </w:r>
          </w:p>
          <w:p w14:paraId="2687C5D3" w14:textId="413E891C" w:rsidR="00903993" w:rsidRPr="00903993" w:rsidRDefault="00903993">
            <w:pPr>
              <w:rPr>
                <w:lang w:val="sr-Cyrl-RS"/>
              </w:rPr>
            </w:pPr>
            <w:r>
              <w:rPr>
                <w:lang w:val="sr-Cyrl-RS"/>
              </w:rPr>
              <w:t>Централна послава ППГ у Подунавцима</w:t>
            </w:r>
          </w:p>
        </w:tc>
      </w:tr>
      <w:tr w:rsidR="008214A2" w14:paraId="161B27F7" w14:textId="77777777">
        <w:trPr>
          <w:trHeight w:val="560"/>
          <w:jc w:val="center"/>
        </w:trPr>
        <w:tc>
          <w:tcPr>
            <w:tcW w:w="406" w:type="dxa"/>
          </w:tcPr>
          <w:p w14:paraId="07DDA998" w14:textId="77777777" w:rsidR="008214A2" w:rsidRDefault="00654227">
            <w:pPr>
              <w:rPr>
                <w:lang w:val="ru-RU"/>
              </w:rPr>
            </w:pPr>
            <w:r>
              <w:rPr>
                <w:lang w:val="ru-RU"/>
              </w:rPr>
              <w:t xml:space="preserve">5.   </w:t>
            </w:r>
          </w:p>
        </w:tc>
        <w:tc>
          <w:tcPr>
            <w:tcW w:w="2208" w:type="dxa"/>
          </w:tcPr>
          <w:p w14:paraId="5DBFD85A" w14:textId="77777777" w:rsidR="008214A2" w:rsidRDefault="00654227">
            <w:pPr>
              <w:rPr>
                <w:lang w:val="ru-RU"/>
              </w:rPr>
            </w:pPr>
            <w:r>
              <w:rPr>
                <w:lang w:val="ru-RU"/>
              </w:rPr>
              <w:t>Дан жена</w:t>
            </w:r>
          </w:p>
        </w:tc>
        <w:tc>
          <w:tcPr>
            <w:tcW w:w="1801" w:type="dxa"/>
          </w:tcPr>
          <w:p w14:paraId="23DBCE03" w14:textId="77777777" w:rsidR="008214A2" w:rsidRDefault="00654227">
            <w:pPr>
              <w:rPr>
                <w:lang w:val="ru-RU"/>
              </w:rPr>
            </w:pPr>
            <w:r>
              <w:rPr>
                <w:lang w:val="ru-RU"/>
              </w:rPr>
              <w:t>Дружење у вртићу мама и деце</w:t>
            </w:r>
          </w:p>
        </w:tc>
        <w:tc>
          <w:tcPr>
            <w:tcW w:w="2172" w:type="dxa"/>
          </w:tcPr>
          <w:p w14:paraId="427B1059" w14:textId="77777777" w:rsidR="008214A2" w:rsidRDefault="00654227">
            <w:pPr>
              <w:rPr>
                <w:lang w:val="ru-RU"/>
              </w:rPr>
            </w:pPr>
            <w:r>
              <w:rPr>
                <w:lang w:val="ru-RU"/>
              </w:rPr>
              <w:t>Деца и васпитачи</w:t>
            </w:r>
          </w:p>
        </w:tc>
        <w:tc>
          <w:tcPr>
            <w:tcW w:w="1431" w:type="dxa"/>
          </w:tcPr>
          <w:p w14:paraId="062EF636" w14:textId="77777777" w:rsidR="008214A2" w:rsidRDefault="00654227">
            <w:r>
              <w:rPr>
                <w:lang w:val="ru-RU"/>
              </w:rPr>
              <w:t>Март  2026</w:t>
            </w:r>
          </w:p>
        </w:tc>
        <w:tc>
          <w:tcPr>
            <w:tcW w:w="1785" w:type="dxa"/>
          </w:tcPr>
          <w:p w14:paraId="52A81ADB" w14:textId="77777777" w:rsidR="008214A2" w:rsidRDefault="00654227">
            <w:pPr>
              <w:rPr>
                <w:lang w:val="ru-RU"/>
              </w:rPr>
            </w:pPr>
            <w:r>
              <w:rPr>
                <w:lang w:val="ru-RU"/>
              </w:rPr>
              <w:t>Сви објекти</w:t>
            </w:r>
          </w:p>
        </w:tc>
      </w:tr>
      <w:tr w:rsidR="008214A2" w14:paraId="2BC1AC53" w14:textId="77777777">
        <w:trPr>
          <w:trHeight w:val="416"/>
          <w:jc w:val="center"/>
        </w:trPr>
        <w:tc>
          <w:tcPr>
            <w:tcW w:w="406" w:type="dxa"/>
          </w:tcPr>
          <w:p w14:paraId="2AD8F17E" w14:textId="77777777" w:rsidR="008214A2" w:rsidRDefault="00654227">
            <w:pPr>
              <w:rPr>
                <w:lang w:val="ru-RU"/>
              </w:rPr>
            </w:pPr>
            <w:r>
              <w:rPr>
                <w:lang w:val="ru-RU"/>
              </w:rPr>
              <w:t>6.</w:t>
            </w:r>
          </w:p>
        </w:tc>
        <w:tc>
          <w:tcPr>
            <w:tcW w:w="2208" w:type="dxa"/>
          </w:tcPr>
          <w:p w14:paraId="5FB5428B" w14:textId="77777777" w:rsidR="008214A2" w:rsidRDefault="00654227">
            <w:pPr>
              <w:rPr>
                <w:lang w:val="ru-RU"/>
              </w:rPr>
            </w:pPr>
            <w:r>
              <w:rPr>
                <w:lang w:val="ru-RU"/>
              </w:rPr>
              <w:t>Дан здравља</w:t>
            </w:r>
          </w:p>
          <w:p w14:paraId="47C6AB2F" w14:textId="77777777" w:rsidR="008214A2" w:rsidRDefault="00654227">
            <w:pPr>
              <w:rPr>
                <w:lang w:val="ru-RU"/>
              </w:rPr>
            </w:pPr>
            <w:r>
              <w:rPr>
                <w:lang w:val="ru-RU"/>
              </w:rPr>
              <w:t>Недеља оралне хигијене</w:t>
            </w:r>
          </w:p>
        </w:tc>
        <w:tc>
          <w:tcPr>
            <w:tcW w:w="1801" w:type="dxa"/>
          </w:tcPr>
          <w:p w14:paraId="2BA1F800" w14:textId="77777777" w:rsidR="008214A2" w:rsidRDefault="00654227">
            <w:pPr>
              <w:rPr>
                <w:lang w:val="ru-RU"/>
              </w:rPr>
            </w:pPr>
            <w:r>
              <w:rPr>
                <w:lang w:val="ru-RU"/>
              </w:rPr>
              <w:t xml:space="preserve">Пригодни </w:t>
            </w:r>
          </w:p>
          <w:p w14:paraId="7FB3EE3D" w14:textId="77777777" w:rsidR="008214A2" w:rsidRDefault="00654227">
            <w:pPr>
              <w:rPr>
                <w:lang w:val="ru-RU"/>
              </w:rPr>
            </w:pPr>
            <w:r>
              <w:rPr>
                <w:lang w:val="ru-RU"/>
              </w:rPr>
              <w:t>Програм,</w:t>
            </w:r>
          </w:p>
          <w:p w14:paraId="34C79CFC" w14:textId="77777777" w:rsidR="008214A2" w:rsidRDefault="00654227">
            <w:pPr>
              <w:rPr>
                <w:lang w:val="ru-RU"/>
              </w:rPr>
            </w:pPr>
            <w:r>
              <w:rPr>
                <w:lang w:val="ru-RU"/>
              </w:rPr>
              <w:t>Превентивни прегледи</w:t>
            </w:r>
          </w:p>
        </w:tc>
        <w:tc>
          <w:tcPr>
            <w:tcW w:w="2172" w:type="dxa"/>
          </w:tcPr>
          <w:p w14:paraId="68DE4F14" w14:textId="77777777" w:rsidR="008214A2" w:rsidRDefault="00654227">
            <w:r>
              <w:t>Деца и васпитачи</w:t>
            </w:r>
          </w:p>
          <w:p w14:paraId="338CA2CF" w14:textId="77777777" w:rsidR="008214A2" w:rsidRDefault="00654227">
            <w:r>
              <w:t>Запослени из Д.З.</w:t>
            </w:r>
          </w:p>
          <w:p w14:paraId="354EB24C" w14:textId="77777777" w:rsidR="008214A2" w:rsidRDefault="00654227">
            <w:r>
              <w:t>Стоматолошка служба ДЗ</w:t>
            </w:r>
          </w:p>
        </w:tc>
        <w:tc>
          <w:tcPr>
            <w:tcW w:w="1431" w:type="dxa"/>
          </w:tcPr>
          <w:p w14:paraId="271AD1F2" w14:textId="77777777" w:rsidR="008214A2" w:rsidRDefault="00654227">
            <w:pPr>
              <w:rPr>
                <w:lang w:val="ru-RU"/>
              </w:rPr>
            </w:pPr>
            <w:r>
              <w:rPr>
                <w:lang w:val="ru-RU"/>
              </w:rPr>
              <w:t>Април 2026</w:t>
            </w:r>
          </w:p>
          <w:p w14:paraId="4AF4FD91" w14:textId="77777777" w:rsidR="008214A2" w:rsidRDefault="008214A2">
            <w:pPr>
              <w:rPr>
                <w:lang w:val="ru-RU"/>
              </w:rPr>
            </w:pPr>
          </w:p>
        </w:tc>
        <w:tc>
          <w:tcPr>
            <w:tcW w:w="1785" w:type="dxa"/>
          </w:tcPr>
          <w:p w14:paraId="33B0768C" w14:textId="77777777" w:rsidR="008214A2" w:rsidRDefault="00654227">
            <w:pPr>
              <w:rPr>
                <w:lang w:val="ru-RU"/>
              </w:rPr>
            </w:pPr>
            <w:r>
              <w:rPr>
                <w:lang w:val="ru-RU"/>
              </w:rPr>
              <w:t>Дом Здравља</w:t>
            </w:r>
          </w:p>
          <w:p w14:paraId="13C0AEA8" w14:textId="77777777" w:rsidR="008214A2" w:rsidRDefault="00654227">
            <w:pPr>
              <w:rPr>
                <w:lang w:val="ru-RU"/>
              </w:rPr>
            </w:pPr>
            <w:r>
              <w:rPr>
                <w:lang w:val="ru-RU"/>
              </w:rPr>
              <w:t>Сви објекти</w:t>
            </w:r>
          </w:p>
          <w:p w14:paraId="61F915AE" w14:textId="77777777" w:rsidR="008214A2" w:rsidRDefault="008214A2">
            <w:pPr>
              <w:rPr>
                <w:lang w:val="ru-RU"/>
              </w:rPr>
            </w:pPr>
          </w:p>
        </w:tc>
      </w:tr>
      <w:tr w:rsidR="008214A2" w14:paraId="17D1D669" w14:textId="77777777">
        <w:trPr>
          <w:trHeight w:val="570"/>
          <w:jc w:val="center"/>
        </w:trPr>
        <w:tc>
          <w:tcPr>
            <w:tcW w:w="406" w:type="dxa"/>
          </w:tcPr>
          <w:p w14:paraId="3FFCA626" w14:textId="77777777" w:rsidR="008214A2" w:rsidRDefault="00654227">
            <w:pPr>
              <w:rPr>
                <w:lang w:val="ru-RU"/>
              </w:rPr>
            </w:pPr>
            <w:r>
              <w:rPr>
                <w:lang w:val="ru-RU"/>
              </w:rPr>
              <w:lastRenderedPageBreak/>
              <w:t>7.</w:t>
            </w:r>
          </w:p>
        </w:tc>
        <w:tc>
          <w:tcPr>
            <w:tcW w:w="2208" w:type="dxa"/>
          </w:tcPr>
          <w:p w14:paraId="5A7EC9E8" w14:textId="77777777" w:rsidR="008214A2" w:rsidRDefault="00654227">
            <w:pPr>
              <w:rPr>
                <w:lang w:val="ru-RU"/>
              </w:rPr>
            </w:pPr>
            <w:r>
              <w:rPr>
                <w:lang w:val="ru-RU"/>
              </w:rPr>
              <w:t>Васкршња изложба</w:t>
            </w:r>
          </w:p>
          <w:p w14:paraId="4D14BBC5" w14:textId="77777777" w:rsidR="008214A2" w:rsidRDefault="008214A2">
            <w:pPr>
              <w:rPr>
                <w:lang w:val="ru-RU"/>
              </w:rPr>
            </w:pPr>
          </w:p>
          <w:p w14:paraId="2F746363" w14:textId="77777777" w:rsidR="008214A2" w:rsidRDefault="008214A2">
            <w:pPr>
              <w:rPr>
                <w:lang w:val="ru-RU"/>
              </w:rPr>
            </w:pPr>
          </w:p>
        </w:tc>
        <w:tc>
          <w:tcPr>
            <w:tcW w:w="1801" w:type="dxa"/>
          </w:tcPr>
          <w:p w14:paraId="1F15993F" w14:textId="77777777" w:rsidR="008214A2" w:rsidRDefault="00654227">
            <w:pPr>
              <w:rPr>
                <w:lang w:val="ru-RU"/>
              </w:rPr>
            </w:pPr>
            <w:r>
              <w:rPr>
                <w:lang w:val="ru-RU"/>
              </w:rPr>
              <w:t>Креације и радови деце заједничким учешћем свих актера</w:t>
            </w:r>
          </w:p>
        </w:tc>
        <w:tc>
          <w:tcPr>
            <w:tcW w:w="2172" w:type="dxa"/>
          </w:tcPr>
          <w:p w14:paraId="1AA4B5EB" w14:textId="77777777" w:rsidR="008214A2" w:rsidRDefault="00654227">
            <w:pPr>
              <w:rPr>
                <w:lang w:val="ru-RU"/>
              </w:rPr>
            </w:pPr>
            <w:r>
              <w:rPr>
                <w:lang w:val="ru-RU"/>
              </w:rPr>
              <w:t>Васпитачи и деца</w:t>
            </w:r>
          </w:p>
        </w:tc>
        <w:tc>
          <w:tcPr>
            <w:tcW w:w="1431" w:type="dxa"/>
          </w:tcPr>
          <w:p w14:paraId="3BE3BC68" w14:textId="77777777" w:rsidR="008214A2" w:rsidRDefault="00654227">
            <w:pPr>
              <w:rPr>
                <w:lang w:val="ru-RU"/>
              </w:rPr>
            </w:pPr>
            <w:r>
              <w:rPr>
                <w:lang w:val="ru-RU"/>
              </w:rPr>
              <w:t>Април 2026</w:t>
            </w:r>
          </w:p>
        </w:tc>
        <w:tc>
          <w:tcPr>
            <w:tcW w:w="1785" w:type="dxa"/>
          </w:tcPr>
          <w:p w14:paraId="2ABFB8ED" w14:textId="77777777" w:rsidR="008214A2" w:rsidRDefault="00654227">
            <w:pPr>
              <w:rPr>
                <w:lang w:val="ru-RU"/>
              </w:rPr>
            </w:pPr>
            <w:r>
              <w:rPr>
                <w:lang w:val="ru-RU"/>
              </w:rPr>
              <w:t>Васпитне гр.</w:t>
            </w:r>
          </w:p>
          <w:p w14:paraId="18261918" w14:textId="77777777" w:rsidR="008214A2" w:rsidRDefault="00654227">
            <w:pPr>
              <w:rPr>
                <w:lang w:val="ru-RU"/>
              </w:rPr>
            </w:pPr>
            <w:r>
              <w:rPr>
                <w:lang w:val="ru-RU"/>
              </w:rPr>
              <w:t>Замак културе</w:t>
            </w:r>
          </w:p>
          <w:p w14:paraId="089D5BA7" w14:textId="77777777" w:rsidR="008214A2" w:rsidRDefault="00654227">
            <w:pPr>
              <w:rPr>
                <w:lang w:val="ru-RU"/>
              </w:rPr>
            </w:pPr>
            <w:r>
              <w:rPr>
                <w:lang w:val="ru-RU"/>
              </w:rPr>
              <w:t>Променада</w:t>
            </w:r>
          </w:p>
        </w:tc>
      </w:tr>
      <w:tr w:rsidR="008214A2" w14:paraId="70D6E10C" w14:textId="77777777">
        <w:trPr>
          <w:trHeight w:val="898"/>
          <w:jc w:val="center"/>
        </w:trPr>
        <w:tc>
          <w:tcPr>
            <w:tcW w:w="406" w:type="dxa"/>
          </w:tcPr>
          <w:p w14:paraId="681B2B38" w14:textId="77777777" w:rsidR="008214A2" w:rsidRDefault="008214A2">
            <w:pPr>
              <w:rPr>
                <w:lang w:val="ru-RU"/>
              </w:rPr>
            </w:pPr>
          </w:p>
          <w:p w14:paraId="75560292" w14:textId="77777777" w:rsidR="008214A2" w:rsidRDefault="00654227">
            <w:pPr>
              <w:rPr>
                <w:lang w:val="ru-RU"/>
              </w:rPr>
            </w:pPr>
            <w:r>
              <w:rPr>
                <w:lang w:val="ru-RU"/>
              </w:rPr>
              <w:t>8.</w:t>
            </w:r>
          </w:p>
        </w:tc>
        <w:tc>
          <w:tcPr>
            <w:tcW w:w="2208" w:type="dxa"/>
          </w:tcPr>
          <w:p w14:paraId="7FAD8535" w14:textId="77777777" w:rsidR="008214A2" w:rsidRDefault="00654227">
            <w:pPr>
              <w:rPr>
                <w:lang w:val="ru-RU"/>
              </w:rPr>
            </w:pPr>
            <w:r>
              <w:rPr>
                <w:lang w:val="ru-RU"/>
              </w:rPr>
              <w:t>Посета предшколским установама у циљу хоризонталне размене</w:t>
            </w:r>
          </w:p>
        </w:tc>
        <w:tc>
          <w:tcPr>
            <w:tcW w:w="1801" w:type="dxa"/>
          </w:tcPr>
          <w:p w14:paraId="3EDC514B" w14:textId="77777777" w:rsidR="008214A2" w:rsidRDefault="00654227">
            <w:pPr>
              <w:rPr>
                <w:lang w:val="ru-RU"/>
              </w:rPr>
            </w:pPr>
            <w:r>
              <w:rPr>
                <w:lang w:val="ru-RU"/>
              </w:rPr>
              <w:t>Размена искустава и проширивање сазнања</w:t>
            </w:r>
          </w:p>
        </w:tc>
        <w:tc>
          <w:tcPr>
            <w:tcW w:w="2172" w:type="dxa"/>
          </w:tcPr>
          <w:p w14:paraId="25277AA5" w14:textId="77777777" w:rsidR="008214A2" w:rsidRDefault="00654227">
            <w:pPr>
              <w:rPr>
                <w:lang w:val="ru-RU"/>
              </w:rPr>
            </w:pPr>
            <w:r>
              <w:rPr>
                <w:lang w:val="ru-RU"/>
              </w:rPr>
              <w:t>Директор</w:t>
            </w:r>
          </w:p>
          <w:p w14:paraId="7698E1F5" w14:textId="77777777" w:rsidR="008214A2" w:rsidRDefault="00654227">
            <w:pPr>
              <w:rPr>
                <w:lang w:val="ru-RU"/>
              </w:rPr>
            </w:pPr>
            <w:r>
              <w:rPr>
                <w:lang w:val="ru-RU"/>
              </w:rPr>
              <w:t>Стручна служба</w:t>
            </w:r>
          </w:p>
        </w:tc>
        <w:tc>
          <w:tcPr>
            <w:tcW w:w="1431" w:type="dxa"/>
          </w:tcPr>
          <w:p w14:paraId="622161EC" w14:textId="77777777" w:rsidR="008214A2" w:rsidRDefault="00654227">
            <w:r>
              <w:t>Током године у складу са договор са другим Установама</w:t>
            </w:r>
          </w:p>
          <w:p w14:paraId="35B6868F" w14:textId="77777777" w:rsidR="008214A2" w:rsidRDefault="008214A2">
            <w:pPr>
              <w:rPr>
                <w:lang w:val="ru-RU"/>
              </w:rPr>
            </w:pPr>
          </w:p>
        </w:tc>
        <w:tc>
          <w:tcPr>
            <w:tcW w:w="1785" w:type="dxa"/>
          </w:tcPr>
          <w:p w14:paraId="3654DE09" w14:textId="77777777" w:rsidR="008214A2" w:rsidRDefault="00654227">
            <w:pPr>
              <w:rPr>
                <w:lang w:val="ru-RU"/>
              </w:rPr>
            </w:pPr>
            <w:r>
              <w:t>Рашка, Брус и Александровац</w:t>
            </w:r>
          </w:p>
        </w:tc>
      </w:tr>
      <w:tr w:rsidR="008214A2" w14:paraId="113A61E6" w14:textId="77777777">
        <w:trPr>
          <w:trHeight w:val="750"/>
          <w:jc w:val="center"/>
        </w:trPr>
        <w:tc>
          <w:tcPr>
            <w:tcW w:w="406" w:type="dxa"/>
            <w:tcBorders>
              <w:top w:val="nil"/>
              <w:bottom w:val="single" w:sz="4" w:space="0" w:color="auto"/>
            </w:tcBorders>
          </w:tcPr>
          <w:p w14:paraId="7E848B22" w14:textId="77777777" w:rsidR="008214A2" w:rsidRDefault="00654227">
            <w:pPr>
              <w:rPr>
                <w:lang w:val="ru-RU"/>
              </w:rPr>
            </w:pPr>
            <w:r>
              <w:rPr>
                <w:lang w:val="ru-RU"/>
              </w:rPr>
              <w:t>8.</w:t>
            </w:r>
          </w:p>
        </w:tc>
        <w:tc>
          <w:tcPr>
            <w:tcW w:w="2208" w:type="dxa"/>
            <w:tcBorders>
              <w:top w:val="nil"/>
              <w:bottom w:val="single" w:sz="4" w:space="0" w:color="auto"/>
            </w:tcBorders>
          </w:tcPr>
          <w:p w14:paraId="3DDA8845" w14:textId="77777777" w:rsidR="008214A2" w:rsidRDefault="00654227">
            <w:pPr>
              <w:rPr>
                <w:lang w:val="ru-RU"/>
              </w:rPr>
            </w:pPr>
            <w:r>
              <w:rPr>
                <w:lang w:val="ru-RU"/>
              </w:rPr>
              <w:t>Окупљање деце ППГ-а и васпитача (завршна приредба)</w:t>
            </w:r>
          </w:p>
        </w:tc>
        <w:tc>
          <w:tcPr>
            <w:tcW w:w="1801" w:type="dxa"/>
            <w:tcBorders>
              <w:top w:val="nil"/>
              <w:bottom w:val="single" w:sz="4" w:space="0" w:color="auto"/>
            </w:tcBorders>
          </w:tcPr>
          <w:p w14:paraId="03AA8EB8" w14:textId="77777777" w:rsidR="008214A2" w:rsidRDefault="00654227">
            <w:pPr>
              <w:rPr>
                <w:lang w:val="ru-RU"/>
              </w:rPr>
            </w:pPr>
            <w:r>
              <w:rPr>
                <w:lang w:val="ru-RU"/>
              </w:rPr>
              <w:t>Дружење деце ППГ кроз песму и игру</w:t>
            </w:r>
          </w:p>
        </w:tc>
        <w:tc>
          <w:tcPr>
            <w:tcW w:w="2172" w:type="dxa"/>
            <w:tcBorders>
              <w:top w:val="nil"/>
              <w:bottom w:val="single" w:sz="4" w:space="0" w:color="auto"/>
            </w:tcBorders>
          </w:tcPr>
          <w:p w14:paraId="4131DF8B" w14:textId="77777777" w:rsidR="008214A2" w:rsidRDefault="00654227">
            <w:pPr>
              <w:rPr>
                <w:lang w:val="ru-RU"/>
              </w:rPr>
            </w:pPr>
            <w:r>
              <w:rPr>
                <w:lang w:val="ru-RU"/>
              </w:rPr>
              <w:t>Васпитачи,деца,</w:t>
            </w:r>
          </w:p>
          <w:p w14:paraId="3159A1E7" w14:textId="77777777" w:rsidR="008214A2" w:rsidRDefault="00654227">
            <w:pPr>
              <w:rPr>
                <w:lang w:val="ru-RU"/>
              </w:rPr>
            </w:pPr>
            <w:r>
              <w:rPr>
                <w:lang w:val="ru-RU"/>
              </w:rPr>
              <w:t>Родитељи</w:t>
            </w:r>
          </w:p>
        </w:tc>
        <w:tc>
          <w:tcPr>
            <w:tcW w:w="1431" w:type="dxa"/>
            <w:tcBorders>
              <w:top w:val="nil"/>
              <w:bottom w:val="single" w:sz="4" w:space="0" w:color="auto"/>
            </w:tcBorders>
          </w:tcPr>
          <w:p w14:paraId="56A4DC8E" w14:textId="77777777" w:rsidR="008214A2" w:rsidRDefault="00654227">
            <w:pPr>
              <w:rPr>
                <w:lang w:val="ru-RU"/>
              </w:rPr>
            </w:pPr>
            <w:r>
              <w:rPr>
                <w:lang w:val="ru-RU"/>
              </w:rPr>
              <w:t xml:space="preserve">Јун </w:t>
            </w:r>
          </w:p>
          <w:p w14:paraId="0DAE11ED" w14:textId="77777777" w:rsidR="008214A2" w:rsidRDefault="00654227">
            <w:pPr>
              <w:rPr>
                <w:lang w:val="ru-RU"/>
              </w:rPr>
            </w:pPr>
            <w:r>
              <w:rPr>
                <w:lang w:val="ru-RU"/>
              </w:rPr>
              <w:t>2026</w:t>
            </w:r>
          </w:p>
        </w:tc>
        <w:tc>
          <w:tcPr>
            <w:tcW w:w="1785" w:type="dxa"/>
            <w:tcBorders>
              <w:top w:val="nil"/>
              <w:bottom w:val="single" w:sz="4" w:space="0" w:color="auto"/>
            </w:tcBorders>
          </w:tcPr>
          <w:p w14:paraId="69F25882" w14:textId="47B4799C" w:rsidR="008214A2" w:rsidRDefault="00654227">
            <w:pPr>
              <w:rPr>
                <w:lang w:val="ru-RU"/>
              </w:rPr>
            </w:pPr>
            <w:r>
              <w:rPr>
                <w:lang w:val="ru-RU"/>
              </w:rPr>
              <w:t>Трг код Библииотеке</w:t>
            </w:r>
            <w:r w:rsidR="00903993">
              <w:rPr>
                <w:lang w:val="ru-RU"/>
              </w:rPr>
              <w:t>, летња позорница</w:t>
            </w:r>
          </w:p>
        </w:tc>
      </w:tr>
      <w:tr w:rsidR="008214A2" w14:paraId="50CAAE85" w14:textId="77777777">
        <w:trPr>
          <w:trHeight w:val="449"/>
          <w:jc w:val="center"/>
        </w:trPr>
        <w:tc>
          <w:tcPr>
            <w:tcW w:w="406" w:type="dxa"/>
            <w:tcBorders>
              <w:top w:val="single" w:sz="4" w:space="0" w:color="auto"/>
              <w:bottom w:val="single" w:sz="4" w:space="0" w:color="auto"/>
            </w:tcBorders>
          </w:tcPr>
          <w:p w14:paraId="07CA72E6" w14:textId="77777777" w:rsidR="008214A2" w:rsidRDefault="00654227">
            <w:pPr>
              <w:rPr>
                <w:lang w:val="ru-RU"/>
              </w:rPr>
            </w:pPr>
            <w:r>
              <w:rPr>
                <w:lang w:val="ru-RU"/>
              </w:rPr>
              <w:t>9.</w:t>
            </w:r>
          </w:p>
        </w:tc>
        <w:tc>
          <w:tcPr>
            <w:tcW w:w="2208" w:type="dxa"/>
            <w:tcBorders>
              <w:top w:val="single" w:sz="4" w:space="0" w:color="auto"/>
              <w:bottom w:val="single" w:sz="4" w:space="0" w:color="auto"/>
            </w:tcBorders>
          </w:tcPr>
          <w:p w14:paraId="7CA699D3" w14:textId="77777777" w:rsidR="008214A2" w:rsidRDefault="00654227">
            <w:pPr>
              <w:rPr>
                <w:lang w:val="ru-RU"/>
              </w:rPr>
            </w:pPr>
            <w:r>
              <w:rPr>
                <w:lang w:val="ru-RU"/>
              </w:rPr>
              <w:t>Дечји врњачки карневал</w:t>
            </w:r>
          </w:p>
        </w:tc>
        <w:tc>
          <w:tcPr>
            <w:tcW w:w="1801" w:type="dxa"/>
            <w:tcBorders>
              <w:top w:val="single" w:sz="4" w:space="0" w:color="auto"/>
              <w:bottom w:val="single" w:sz="4" w:space="0" w:color="auto"/>
            </w:tcBorders>
          </w:tcPr>
          <w:p w14:paraId="1E681D4E" w14:textId="12A0384C" w:rsidR="008214A2" w:rsidRDefault="00654227">
            <w:pPr>
              <w:rPr>
                <w:lang w:val="ru-RU"/>
              </w:rPr>
            </w:pPr>
            <w:r>
              <w:rPr>
                <w:lang w:val="ru-RU"/>
              </w:rPr>
              <w:t>Јавни наступ васпитних група– Прва старија група -  Радост</w:t>
            </w:r>
          </w:p>
        </w:tc>
        <w:tc>
          <w:tcPr>
            <w:tcW w:w="2172" w:type="dxa"/>
            <w:tcBorders>
              <w:top w:val="single" w:sz="4" w:space="0" w:color="auto"/>
              <w:bottom w:val="single" w:sz="4" w:space="0" w:color="auto"/>
            </w:tcBorders>
          </w:tcPr>
          <w:p w14:paraId="1B38F14F" w14:textId="77777777" w:rsidR="008214A2" w:rsidRDefault="00654227">
            <w:pPr>
              <w:rPr>
                <w:lang w:val="ru-RU"/>
              </w:rPr>
            </w:pPr>
            <w:r>
              <w:rPr>
                <w:lang w:val="ru-RU"/>
              </w:rPr>
              <w:t>Васпитачи,</w:t>
            </w:r>
          </w:p>
          <w:p w14:paraId="728E3179" w14:textId="77777777" w:rsidR="008214A2" w:rsidRDefault="00654227">
            <w:pPr>
              <w:rPr>
                <w:lang w:val="ru-RU"/>
              </w:rPr>
            </w:pPr>
            <w:r>
              <w:rPr>
                <w:lang w:val="ru-RU"/>
              </w:rPr>
              <w:t>деца  и родитељи</w:t>
            </w:r>
          </w:p>
        </w:tc>
        <w:tc>
          <w:tcPr>
            <w:tcW w:w="1431" w:type="dxa"/>
            <w:tcBorders>
              <w:top w:val="single" w:sz="4" w:space="0" w:color="auto"/>
              <w:bottom w:val="single" w:sz="4" w:space="0" w:color="auto"/>
            </w:tcBorders>
          </w:tcPr>
          <w:p w14:paraId="540CDDA0" w14:textId="77777777" w:rsidR="008214A2" w:rsidRDefault="00654227">
            <w:pPr>
              <w:rPr>
                <w:lang w:val="ru-RU"/>
              </w:rPr>
            </w:pPr>
            <w:r>
              <w:rPr>
                <w:lang w:val="ru-RU"/>
              </w:rPr>
              <w:t>Јул 2026</w:t>
            </w:r>
          </w:p>
        </w:tc>
        <w:tc>
          <w:tcPr>
            <w:tcW w:w="1785" w:type="dxa"/>
            <w:tcBorders>
              <w:top w:val="single" w:sz="4" w:space="0" w:color="auto"/>
              <w:bottom w:val="single" w:sz="4" w:space="0" w:color="auto"/>
            </w:tcBorders>
          </w:tcPr>
          <w:p w14:paraId="0C9F27E8" w14:textId="77777777" w:rsidR="008214A2" w:rsidRDefault="00654227">
            <w:pPr>
              <w:rPr>
                <w:lang w:val="ru-RU"/>
              </w:rPr>
            </w:pPr>
            <w:r>
              <w:rPr>
                <w:lang w:val="ru-RU"/>
              </w:rPr>
              <w:t xml:space="preserve">Променада </w:t>
            </w:r>
          </w:p>
        </w:tc>
      </w:tr>
    </w:tbl>
    <w:p w14:paraId="0A9609D9" w14:textId="77777777" w:rsidR="008214A2" w:rsidRPr="007E0989" w:rsidRDefault="008214A2" w:rsidP="007E0989">
      <w:pPr>
        <w:jc w:val="center"/>
        <w:rPr>
          <w:sz w:val="28"/>
          <w:szCs w:val="28"/>
        </w:rPr>
      </w:pPr>
    </w:p>
    <w:p w14:paraId="39048207" w14:textId="77777777" w:rsidR="00624CDB" w:rsidRPr="007E0989" w:rsidRDefault="007E0989" w:rsidP="007E0989">
      <w:pPr>
        <w:jc w:val="center"/>
        <w:rPr>
          <w:b/>
          <w:bCs/>
          <w:sz w:val="28"/>
          <w:szCs w:val="28"/>
        </w:rPr>
      </w:pPr>
      <w:r w:rsidRPr="007E0989">
        <w:rPr>
          <w:b/>
          <w:bCs/>
          <w:sz w:val="28"/>
          <w:szCs w:val="28"/>
        </w:rPr>
        <w:t xml:space="preserve">9.3. </w:t>
      </w:r>
      <w:r w:rsidR="00654227" w:rsidRPr="007E0989">
        <w:rPr>
          <w:b/>
          <w:bCs/>
          <w:sz w:val="28"/>
          <w:szCs w:val="28"/>
        </w:rPr>
        <w:t>Оквирни програм  деч</w:t>
      </w:r>
      <w:r w:rsidR="002E3E6D">
        <w:rPr>
          <w:b/>
          <w:bCs/>
          <w:sz w:val="28"/>
          <w:szCs w:val="28"/>
        </w:rPr>
        <w:t>и</w:t>
      </w:r>
      <w:r w:rsidR="00654227" w:rsidRPr="007E0989">
        <w:rPr>
          <w:b/>
          <w:bCs/>
          <w:sz w:val="28"/>
          <w:szCs w:val="28"/>
        </w:rPr>
        <w:t>је  недеље</w:t>
      </w:r>
    </w:p>
    <w:p w14:paraId="7CFD2938" w14:textId="77777777" w:rsidR="008214A2" w:rsidRDefault="008214A2">
      <w:pPr>
        <w:rPr>
          <w:b/>
          <w:bCs/>
        </w:rPr>
      </w:pPr>
    </w:p>
    <w:p w14:paraId="17235204" w14:textId="77777777" w:rsidR="008214A2" w:rsidRDefault="00654227">
      <w:pPr>
        <w:pStyle w:val="ListParagraph"/>
        <w:numPr>
          <w:ilvl w:val="0"/>
          <w:numId w:val="28"/>
        </w:numPr>
      </w:pPr>
      <w:r>
        <w:t>Дан за дечија права и обавезе (израда паноа са исказима деце),</w:t>
      </w:r>
    </w:p>
    <w:p w14:paraId="410E22EB" w14:textId="77777777" w:rsidR="008214A2" w:rsidRDefault="00654227">
      <w:pPr>
        <w:pStyle w:val="ListParagraph"/>
        <w:numPr>
          <w:ilvl w:val="0"/>
          <w:numId w:val="28"/>
        </w:numPr>
      </w:pPr>
      <w:r>
        <w:t>Еколошки дан (шетња по парку, прикупљање природног матерјала и плодова, израда слика и предмета од истих),</w:t>
      </w:r>
    </w:p>
    <w:p w14:paraId="565E6571" w14:textId="77777777" w:rsidR="008214A2" w:rsidRDefault="00654227">
      <w:pPr>
        <w:pStyle w:val="ListParagraph"/>
        <w:numPr>
          <w:ilvl w:val="0"/>
          <w:numId w:val="28"/>
        </w:numPr>
      </w:pPr>
      <w:r>
        <w:t>"Отворена врата" за родитеље, деке и баке организовањем играоница и креативних  радионица</w:t>
      </w:r>
    </w:p>
    <w:p w14:paraId="7E66723E" w14:textId="77777777" w:rsidR="008214A2" w:rsidRDefault="00654227">
      <w:pPr>
        <w:pStyle w:val="ListParagraph"/>
        <w:numPr>
          <w:ilvl w:val="0"/>
          <w:numId w:val="28"/>
        </w:numPr>
      </w:pPr>
      <w:r>
        <w:t>Дан за дечје стваралаштво,</w:t>
      </w:r>
    </w:p>
    <w:p w14:paraId="3B39BEB1" w14:textId="77777777" w:rsidR="008214A2" w:rsidRDefault="00654227">
      <w:pPr>
        <w:pStyle w:val="ListParagraph"/>
        <w:numPr>
          <w:ilvl w:val="0"/>
          <w:numId w:val="28"/>
        </w:numPr>
      </w:pPr>
      <w:r>
        <w:t>Цртање на асфалту,</w:t>
      </w:r>
    </w:p>
    <w:p w14:paraId="3155640B" w14:textId="77777777" w:rsidR="008214A2" w:rsidRDefault="00654227">
      <w:pPr>
        <w:pStyle w:val="ListParagraph"/>
        <w:numPr>
          <w:ilvl w:val="0"/>
          <w:numId w:val="28"/>
        </w:numPr>
      </w:pPr>
      <w:r>
        <w:t>Дечја олимпијада,</w:t>
      </w:r>
    </w:p>
    <w:p w14:paraId="33EBC85F" w14:textId="77777777" w:rsidR="008214A2" w:rsidRDefault="00654227">
      <w:pPr>
        <w:pStyle w:val="ListParagraph"/>
        <w:numPr>
          <w:ilvl w:val="0"/>
          <w:numId w:val="28"/>
        </w:numPr>
      </w:pPr>
      <w:r>
        <w:t>Акција прикупљања новчаних средстава за потребе вртића или хуманитарног карактера,</w:t>
      </w:r>
    </w:p>
    <w:p w14:paraId="7772BE33" w14:textId="77777777" w:rsidR="008214A2" w:rsidRDefault="00654227">
      <w:pPr>
        <w:pStyle w:val="ListParagraph"/>
        <w:numPr>
          <w:ilvl w:val="0"/>
          <w:numId w:val="28"/>
        </w:numPr>
      </w:pPr>
      <w:r>
        <w:t>Посете јавним установама.</w:t>
      </w:r>
    </w:p>
    <w:p w14:paraId="07F794A1" w14:textId="77777777" w:rsidR="008214A2" w:rsidRDefault="00654227">
      <w:r>
        <w:t>Ово је оријентациони програм Дечје недеље, док ће план са конкретнијим садржајима бити накнадно урађен у складу са упутством Министарства просвете.</w:t>
      </w:r>
    </w:p>
    <w:p w14:paraId="400D9FC2" w14:textId="77777777" w:rsidR="008214A2" w:rsidRDefault="008214A2">
      <w:bookmarkStart w:id="34" w:name="_Toc490837288"/>
    </w:p>
    <w:p w14:paraId="65B6A2F3" w14:textId="77777777" w:rsidR="008214A2" w:rsidRDefault="008214A2">
      <w:pPr>
        <w:rPr>
          <w:b/>
          <w:bCs/>
        </w:rPr>
      </w:pPr>
    </w:p>
    <w:p w14:paraId="2A963D70" w14:textId="77777777" w:rsidR="008214A2" w:rsidRPr="00123CF9" w:rsidRDefault="00654227" w:rsidP="009700F9">
      <w:pPr>
        <w:pStyle w:val="ListParagraph"/>
        <w:numPr>
          <w:ilvl w:val="0"/>
          <w:numId w:val="78"/>
        </w:numPr>
        <w:jc w:val="center"/>
        <w:rPr>
          <w:b/>
          <w:bCs/>
        </w:rPr>
      </w:pPr>
      <w:r w:rsidRPr="00123CF9">
        <w:rPr>
          <w:b/>
          <w:bCs/>
        </w:rPr>
        <w:t>ПЛАН СТРУЧНОГ УСАВРШАВАЊА</w:t>
      </w:r>
      <w:bookmarkEnd w:id="34"/>
    </w:p>
    <w:p w14:paraId="60BFC083" w14:textId="77777777" w:rsidR="008214A2" w:rsidRDefault="008214A2"/>
    <w:p w14:paraId="37493EBA" w14:textId="77777777" w:rsidR="008214A2" w:rsidRDefault="00654227">
      <w:r>
        <w:t xml:space="preserve">       Основни облици усавршавања су индивидуално и групно (заједничко) усавршавање.</w:t>
      </w:r>
    </w:p>
    <w:p w14:paraId="0FF836F2" w14:textId="77777777" w:rsidR="008214A2" w:rsidRDefault="00654227">
      <w:r>
        <w:t xml:space="preserve">       Индивидуално усавршавање чини основу усавршавања свих кадрова. Реализује се различитим методама и средствима самообразовања на основу утврђеног плана сваког васпитача, медицинске сестре, стручних сарадника а посебно приправника.</w:t>
      </w:r>
    </w:p>
    <w:p w14:paraId="40609F6E" w14:textId="77777777" w:rsidR="008214A2" w:rsidRDefault="00654227">
      <w:r>
        <w:lastRenderedPageBreak/>
        <w:t xml:space="preserve">       Групно и стручно усавршавање биће организовано кроз форму стручних актива, стручних тимова, и учешћа на стручним семинарима. Индивидуално стручно усавршавање је обавеза.</w:t>
      </w:r>
    </w:p>
    <w:p w14:paraId="55D11DAB" w14:textId="77777777" w:rsidR="008214A2" w:rsidRDefault="008214A2"/>
    <w:p w14:paraId="526C19BD" w14:textId="77777777" w:rsidR="008214A2" w:rsidRDefault="00654227">
      <w:pPr>
        <w:rPr>
          <w:b/>
        </w:rPr>
      </w:pPr>
      <w:r>
        <w:rPr>
          <w:b/>
        </w:rPr>
        <w:t>Програм стручног усавршавања</w:t>
      </w:r>
      <w:r>
        <w:rPr>
          <w:b/>
        </w:rPr>
        <w:tab/>
      </w:r>
    </w:p>
    <w:p w14:paraId="182441BA" w14:textId="77777777" w:rsidR="008214A2" w:rsidRDefault="00654227">
      <w:pPr>
        <w:rPr>
          <w:b/>
        </w:rPr>
      </w:pPr>
      <w:r>
        <w:t>-  Актив васпитача;</w:t>
      </w:r>
      <w:r>
        <w:tab/>
      </w:r>
    </w:p>
    <w:p w14:paraId="41FA3CC9" w14:textId="77777777" w:rsidR="008214A2" w:rsidRDefault="00654227">
      <w:r>
        <w:t>-   Актив медицинских сестара;</w:t>
      </w:r>
    </w:p>
    <w:p w14:paraId="37FAB80C" w14:textId="77777777" w:rsidR="008214A2" w:rsidRDefault="00654227">
      <w:r>
        <w:t>-   Стручни тимови на нивоу вртића и припремних предшколских група;</w:t>
      </w:r>
    </w:p>
    <w:p w14:paraId="287373B6" w14:textId="77777777" w:rsidR="008214A2" w:rsidRDefault="00654227">
      <w:r>
        <w:t>-   Стручни семинари,саветовања, стручни сусрети, предавања;</w:t>
      </w:r>
    </w:p>
    <w:p w14:paraId="702ACE4D" w14:textId="77777777" w:rsidR="008214A2" w:rsidRDefault="00654227">
      <w:r>
        <w:t>-   Размена искустава посетом другим предшколским установама;</w:t>
      </w:r>
    </w:p>
    <w:p w14:paraId="3539613A" w14:textId="77777777" w:rsidR="008214A2" w:rsidRDefault="00654227">
      <w:r>
        <w:t>-  Укључивање у акредитивне програме Министарства просвете</w:t>
      </w:r>
    </w:p>
    <w:p w14:paraId="7553AE48" w14:textId="77777777" w:rsidR="008214A2" w:rsidRDefault="00654227">
      <w:r>
        <w:t xml:space="preserve">  -   Индивидуално стручно усавршавање.</w:t>
      </w:r>
    </w:p>
    <w:p w14:paraId="2651F38C" w14:textId="77777777" w:rsidR="008214A2" w:rsidRDefault="00654227">
      <w:r>
        <w:t>-   Васпитно-образовно веће</w:t>
      </w:r>
    </w:p>
    <w:p w14:paraId="30F91136" w14:textId="77777777" w:rsidR="008214A2" w:rsidRDefault="00654227">
      <w:r>
        <w:t xml:space="preserve">              У току радне године планира се присуство на стручним скуповима (сусретима) васпитача,стручних сарадника,медицинских сестара-васпитача,директора,службе финансија, правне службе и запослених у кухињи.</w:t>
      </w:r>
    </w:p>
    <w:p w14:paraId="5E1605CE" w14:textId="77777777" w:rsidR="008214A2" w:rsidRDefault="00654227">
      <w:r>
        <w:t xml:space="preserve">         Тим за стручно усавршавање је урадио анакизу прикупљених планова личног стручног усавршавања васпитача и медицинских сестара васпитача по компетенцијама које које желе да развијају у школској 2025/2026. години.</w:t>
      </w:r>
    </w:p>
    <w:p w14:paraId="0DE98ABA" w14:textId="77777777" w:rsidR="008214A2" w:rsidRDefault="00654227">
      <w:r>
        <w:t>Медицинске сестре васпитачи:</w:t>
      </w:r>
    </w:p>
    <w:p w14:paraId="537BC1B5" w14:textId="77777777" w:rsidR="008214A2" w:rsidRDefault="00654227">
      <w:r>
        <w:t>- К-5-Непосредан рада са децом- 17 медицинских сестара васпитача</w:t>
      </w:r>
    </w:p>
    <w:p w14:paraId="4DC3292D" w14:textId="77777777" w:rsidR="008214A2" w:rsidRDefault="00654227">
      <w:r>
        <w:t>- К-6- Развијања сарадње и заједнице учења- 8 медицинских сестара васпитача</w:t>
      </w:r>
    </w:p>
    <w:p w14:paraId="530F76D1" w14:textId="77777777" w:rsidR="008214A2" w:rsidRDefault="00654227">
      <w:r>
        <w:t>-К-7- Развијање професионалне праксе- 12 медицинских сестара васпитача</w:t>
      </w:r>
    </w:p>
    <w:p w14:paraId="134E171B" w14:textId="77777777" w:rsidR="008214A2" w:rsidRDefault="008214A2"/>
    <w:p w14:paraId="35D91EDB" w14:textId="77777777" w:rsidR="008214A2" w:rsidRDefault="00654227">
      <w:r>
        <w:t>Васпитачи:</w:t>
      </w:r>
    </w:p>
    <w:p w14:paraId="65818C4D" w14:textId="77777777" w:rsidR="008214A2" w:rsidRDefault="00654227">
      <w:r>
        <w:t>- К-5- Непосредни рад са децом- 43 васпитача</w:t>
      </w:r>
    </w:p>
    <w:p w14:paraId="35F05086" w14:textId="77777777" w:rsidR="008214A2" w:rsidRDefault="00654227">
      <w:r>
        <w:t>- К-6- Развијање сарадње и заједнице учења- 25 васпитача</w:t>
      </w:r>
    </w:p>
    <w:p w14:paraId="5F4DE365" w14:textId="77777777" w:rsidR="008214A2" w:rsidRDefault="00654227">
      <w:r>
        <w:t>- К-7- Развијање професионалне праксе-23 васпитача</w:t>
      </w:r>
    </w:p>
    <w:p w14:paraId="4A1974CE" w14:textId="77777777" w:rsidR="008214A2" w:rsidRDefault="00654227">
      <w:r>
        <w:t>Семинари које би васпитно особље желело да похађа:</w:t>
      </w:r>
    </w:p>
    <w:p w14:paraId="4DA2D7E1" w14:textId="77777777" w:rsidR="008214A2" w:rsidRDefault="008214A2"/>
    <w:p w14:paraId="7B40B2CB" w14:textId="77777777" w:rsidR="008214A2" w:rsidRDefault="00654227">
      <w:r>
        <w:t>Медицинске сестре васпитачи:</w:t>
      </w:r>
    </w:p>
    <w:p w14:paraId="7C1810B3" w14:textId="77777777" w:rsidR="008214A2" w:rsidRDefault="008214A2"/>
    <w:p w14:paraId="4245A614" w14:textId="77777777" w:rsidR="008214A2" w:rsidRDefault="00654227">
      <w:pPr>
        <w:numPr>
          <w:ilvl w:val="0"/>
          <w:numId w:val="29"/>
        </w:numPr>
      </w:pPr>
      <w:r>
        <w:t>“ Помози ми да урадим сам “ - ручна израда играчака и дидактичког материјала</w:t>
      </w:r>
    </w:p>
    <w:p w14:paraId="05011B45" w14:textId="77777777" w:rsidR="008214A2" w:rsidRDefault="00654227">
      <w:pPr>
        <w:numPr>
          <w:ilvl w:val="0"/>
          <w:numId w:val="29"/>
        </w:numPr>
      </w:pPr>
      <w:r>
        <w:t>“ Језичке игре као подстицање развоја говора код деце ”</w:t>
      </w:r>
    </w:p>
    <w:p w14:paraId="167FDCEB" w14:textId="77777777" w:rsidR="008214A2" w:rsidRDefault="00654227">
      <w:pPr>
        <w:numPr>
          <w:ilvl w:val="0"/>
          <w:numId w:val="29"/>
        </w:numPr>
      </w:pPr>
      <w:r>
        <w:t xml:space="preserve">Семинари о дигиталном технологијама и побољшање дигиталних компетенција у раду са децом </w:t>
      </w:r>
    </w:p>
    <w:p w14:paraId="424AD559" w14:textId="77777777" w:rsidR="008214A2" w:rsidRDefault="00654227">
      <w:pPr>
        <w:numPr>
          <w:ilvl w:val="0"/>
          <w:numId w:val="29"/>
        </w:numPr>
      </w:pPr>
      <w:r>
        <w:t>Подстицање дечијег развоја применом и обликовањем природних материјала</w:t>
      </w:r>
    </w:p>
    <w:p w14:paraId="4BE79717" w14:textId="77777777" w:rsidR="008214A2" w:rsidRDefault="00654227">
      <w:pPr>
        <w:numPr>
          <w:ilvl w:val="0"/>
          <w:numId w:val="29"/>
        </w:numPr>
      </w:pPr>
      <w:r>
        <w:t>Природни вртић</w:t>
      </w:r>
    </w:p>
    <w:p w14:paraId="0E9C2C71" w14:textId="77777777" w:rsidR="008214A2" w:rsidRDefault="00654227">
      <w:pPr>
        <w:numPr>
          <w:ilvl w:val="0"/>
          <w:numId w:val="29"/>
        </w:numPr>
      </w:pPr>
      <w:r>
        <w:t>Сензоперцептивне активности у вртићу</w:t>
      </w:r>
    </w:p>
    <w:p w14:paraId="1861B1C9" w14:textId="77777777" w:rsidR="008214A2" w:rsidRDefault="00654227">
      <w:pPr>
        <w:numPr>
          <w:ilvl w:val="0"/>
          <w:numId w:val="29"/>
        </w:numPr>
      </w:pPr>
      <w:r>
        <w:t>“ Од послушности до одговорности ”</w:t>
      </w:r>
    </w:p>
    <w:p w14:paraId="76EE317A" w14:textId="77777777" w:rsidR="008214A2" w:rsidRDefault="00654227">
      <w:pPr>
        <w:numPr>
          <w:ilvl w:val="0"/>
          <w:numId w:val="29"/>
        </w:numPr>
      </w:pPr>
      <w:r>
        <w:t>“ Ја могу корак напред ”</w:t>
      </w:r>
    </w:p>
    <w:p w14:paraId="2AECFDC6" w14:textId="77777777" w:rsidR="008214A2" w:rsidRDefault="00654227">
      <w:pPr>
        <w:numPr>
          <w:ilvl w:val="0"/>
          <w:numId w:val="29"/>
        </w:numPr>
      </w:pPr>
      <w:r>
        <w:t>“ Комуникација у раду са децом и родитељима- основа успешне сарадње “</w:t>
      </w:r>
    </w:p>
    <w:p w14:paraId="60D0507F" w14:textId="77777777" w:rsidR="008214A2" w:rsidRDefault="00654227">
      <w:pPr>
        <w:numPr>
          <w:ilvl w:val="0"/>
          <w:numId w:val="29"/>
        </w:numPr>
      </w:pPr>
      <w:r>
        <w:t>“ Помози ми да урадим сам ”</w:t>
      </w:r>
    </w:p>
    <w:p w14:paraId="32AD017D" w14:textId="77777777" w:rsidR="008214A2" w:rsidRDefault="00654227">
      <w:pPr>
        <w:numPr>
          <w:ilvl w:val="0"/>
          <w:numId w:val="29"/>
        </w:numPr>
      </w:pPr>
      <w:r>
        <w:t>“ Изазови родитељства - обуке практичара за рад са родитељима ”</w:t>
      </w:r>
    </w:p>
    <w:p w14:paraId="321EDAB9" w14:textId="77777777" w:rsidR="008214A2" w:rsidRDefault="008214A2">
      <w:pPr>
        <w:rPr>
          <w:lang w:val="sr-Cyrl-RS"/>
        </w:rPr>
      </w:pPr>
    </w:p>
    <w:p w14:paraId="00848CFF" w14:textId="77777777" w:rsidR="00953CE7" w:rsidRPr="00953CE7" w:rsidRDefault="00953CE7">
      <w:pPr>
        <w:rPr>
          <w:lang w:val="sr-Cyrl-RS"/>
        </w:rPr>
      </w:pPr>
    </w:p>
    <w:p w14:paraId="64B9BB87" w14:textId="77777777" w:rsidR="008214A2" w:rsidRDefault="00654227">
      <w:r>
        <w:lastRenderedPageBreak/>
        <w:t>Васпитачи:</w:t>
      </w:r>
    </w:p>
    <w:p w14:paraId="445C1F75" w14:textId="77777777" w:rsidR="008214A2" w:rsidRDefault="008214A2"/>
    <w:p w14:paraId="1D2F972F" w14:textId="77777777" w:rsidR="008214A2" w:rsidRDefault="00654227">
      <w:pPr>
        <w:numPr>
          <w:ilvl w:val="0"/>
          <w:numId w:val="30"/>
        </w:numPr>
      </w:pPr>
      <w:r>
        <w:t>“ Васпитачи и дигитални медији ”</w:t>
      </w:r>
    </w:p>
    <w:p w14:paraId="45C7AB15" w14:textId="77777777" w:rsidR="008214A2" w:rsidRDefault="00654227">
      <w:pPr>
        <w:numPr>
          <w:ilvl w:val="0"/>
          <w:numId w:val="30"/>
        </w:numPr>
      </w:pPr>
      <w:r>
        <w:t>“ Како комуницирати са децом предшколског узраста и њиховим родитељима ”</w:t>
      </w:r>
    </w:p>
    <w:p w14:paraId="17FB29A3" w14:textId="77777777" w:rsidR="008214A2" w:rsidRDefault="00654227">
      <w:pPr>
        <w:numPr>
          <w:ilvl w:val="0"/>
          <w:numId w:val="30"/>
        </w:numPr>
      </w:pPr>
      <w:r>
        <w:t>“ Игра деце као извор добробити “</w:t>
      </w:r>
    </w:p>
    <w:p w14:paraId="19790000" w14:textId="77777777" w:rsidR="008214A2" w:rsidRDefault="00654227">
      <w:pPr>
        <w:numPr>
          <w:ilvl w:val="0"/>
          <w:numId w:val="30"/>
        </w:numPr>
      </w:pPr>
      <w:r>
        <w:t>“ Предшколска установа као сигурна зона - кључна знања из прве помоћи “</w:t>
      </w:r>
    </w:p>
    <w:p w14:paraId="5201B2CD" w14:textId="77777777" w:rsidR="008214A2" w:rsidRDefault="00654227">
      <w:pPr>
        <w:numPr>
          <w:ilvl w:val="0"/>
          <w:numId w:val="30"/>
        </w:numPr>
      </w:pPr>
      <w:r>
        <w:t>“ Утицај музике на развој језичких способности код деце ”</w:t>
      </w:r>
    </w:p>
    <w:p w14:paraId="26354228" w14:textId="77777777" w:rsidR="008214A2" w:rsidRDefault="00654227">
      <w:pPr>
        <w:numPr>
          <w:ilvl w:val="0"/>
          <w:numId w:val="30"/>
        </w:numPr>
      </w:pPr>
      <w:r>
        <w:t>“ Умеће комуникације ”</w:t>
      </w:r>
    </w:p>
    <w:p w14:paraId="6437D0A5" w14:textId="77777777" w:rsidR="008214A2" w:rsidRDefault="00654227">
      <w:pPr>
        <w:numPr>
          <w:ilvl w:val="0"/>
          <w:numId w:val="30"/>
        </w:numPr>
      </w:pPr>
      <w:r>
        <w:t>“ Вршњачко насиње-боље спречити “</w:t>
      </w:r>
    </w:p>
    <w:p w14:paraId="4C4C3B28" w14:textId="77777777" w:rsidR="008214A2" w:rsidRDefault="00654227">
      <w:pPr>
        <w:numPr>
          <w:ilvl w:val="0"/>
          <w:numId w:val="30"/>
        </w:numPr>
      </w:pPr>
      <w:r>
        <w:t>“ Ефикасно дисциплиновање - између жеља и могићности “</w:t>
      </w:r>
    </w:p>
    <w:p w14:paraId="238658FB" w14:textId="77777777" w:rsidR="008214A2" w:rsidRDefault="00654227">
      <w:pPr>
        <w:numPr>
          <w:ilvl w:val="0"/>
          <w:numId w:val="30"/>
        </w:numPr>
      </w:pPr>
      <w:r>
        <w:t>“ Добра сарадња са родитељима- добро деци, добро нама, добро њима “</w:t>
      </w:r>
    </w:p>
    <w:p w14:paraId="74105ACA" w14:textId="77777777" w:rsidR="008214A2" w:rsidRDefault="00654227">
      <w:pPr>
        <w:numPr>
          <w:ilvl w:val="0"/>
          <w:numId w:val="30"/>
        </w:numPr>
      </w:pPr>
      <w:r>
        <w:t>“ Деца и медији -образовне институцује као савезник у стварању медиског окружења за децу “</w:t>
      </w:r>
    </w:p>
    <w:p w14:paraId="3277EDC5" w14:textId="77777777" w:rsidR="008214A2" w:rsidRDefault="00654227">
      <w:pPr>
        <w:numPr>
          <w:ilvl w:val="0"/>
          <w:numId w:val="30"/>
        </w:numPr>
      </w:pPr>
      <w:r>
        <w:t>“ Рано препознавање поремаћаја говора и социо-емоционалног развоја говора деце у јаслицама и вртићима и практични приступ у раду.</w:t>
      </w:r>
    </w:p>
    <w:p w14:paraId="3DE9781B" w14:textId="77777777" w:rsidR="008214A2" w:rsidRDefault="00654227">
      <w:pPr>
        <w:numPr>
          <w:ilvl w:val="0"/>
          <w:numId w:val="30"/>
        </w:numPr>
      </w:pPr>
      <w:r>
        <w:t xml:space="preserve"> “Даровито дете од вртића до школе-образовна и социо-емоцинална “</w:t>
      </w:r>
    </w:p>
    <w:p w14:paraId="40B17FF8" w14:textId="77777777" w:rsidR="008214A2" w:rsidRDefault="00654227">
      <w:pPr>
        <w:numPr>
          <w:ilvl w:val="0"/>
          <w:numId w:val="30"/>
        </w:numPr>
      </w:pPr>
      <w:r>
        <w:t>“ Мало дете- велики истраживач “</w:t>
      </w:r>
    </w:p>
    <w:p w14:paraId="748736F7" w14:textId="77777777" w:rsidR="008214A2" w:rsidRDefault="008214A2"/>
    <w:p w14:paraId="025494D3" w14:textId="77777777" w:rsidR="008214A2" w:rsidRDefault="00654227">
      <w:r>
        <w:t>Планирани стручи сусрети :</w:t>
      </w:r>
    </w:p>
    <w:p w14:paraId="01DE1622" w14:textId="77777777" w:rsidR="008214A2" w:rsidRDefault="008214A2"/>
    <w:p w14:paraId="4003C1AA" w14:textId="77777777" w:rsidR="008214A2" w:rsidRDefault="00654227">
      <w:r>
        <w:t>- Сусрети стручних сарадника</w:t>
      </w:r>
    </w:p>
    <w:p w14:paraId="6B2960C8" w14:textId="77777777" w:rsidR="008214A2" w:rsidRDefault="00654227">
      <w:r>
        <w:t>- Стручни сусрети васпитача</w:t>
      </w:r>
    </w:p>
    <w:p w14:paraId="2D72BC8A" w14:textId="77777777" w:rsidR="008214A2" w:rsidRDefault="00654227">
      <w:r>
        <w:t>- Стручни сусрети медицинских-сестара васпитача</w:t>
      </w:r>
    </w:p>
    <w:p w14:paraId="25B7B28E" w14:textId="77777777" w:rsidR="008214A2" w:rsidRDefault="008214A2"/>
    <w:p w14:paraId="1349C2D0" w14:textId="77777777" w:rsidR="008214A2" w:rsidRDefault="008214A2"/>
    <w:p w14:paraId="0FC35525" w14:textId="77777777" w:rsidR="008214A2" w:rsidRPr="007C2D20" w:rsidRDefault="00654227" w:rsidP="00DD553E">
      <w:pPr>
        <w:jc w:val="center"/>
        <w:rPr>
          <w:b/>
          <w:bCs/>
        </w:rPr>
      </w:pPr>
      <w:r w:rsidRPr="007C2D20">
        <w:rPr>
          <w:b/>
          <w:bCs/>
        </w:rPr>
        <w:t>Планирано стручно усавршавање у оквиру Установе:</w:t>
      </w:r>
    </w:p>
    <w:p w14:paraId="53A62D07" w14:textId="77777777" w:rsidR="00DD553E" w:rsidRPr="007C2D20" w:rsidRDefault="00DD553E" w:rsidP="00DD553E">
      <w:pPr>
        <w:jc w:val="center"/>
        <w:rPr>
          <w:b/>
          <w:bCs/>
        </w:rPr>
      </w:pPr>
    </w:p>
    <w:p w14:paraId="291A556A" w14:textId="77777777" w:rsidR="00DD553E" w:rsidRPr="007C2D20" w:rsidRDefault="00DD553E" w:rsidP="00DD553E">
      <w:pPr>
        <w:jc w:val="center"/>
        <w:rPr>
          <w:b/>
          <w:bCs/>
        </w:rPr>
      </w:pPr>
    </w:p>
    <w:p w14:paraId="724B7E40" w14:textId="77777777" w:rsidR="00DD553E" w:rsidRPr="007C2D20" w:rsidRDefault="00DD553E" w:rsidP="009700F9">
      <w:pPr>
        <w:pStyle w:val="ListParagraph"/>
        <w:numPr>
          <w:ilvl w:val="0"/>
          <w:numId w:val="77"/>
        </w:numPr>
        <w:rPr>
          <w:b/>
          <w:bCs/>
        </w:rPr>
      </w:pPr>
      <w:r w:rsidRPr="007C2D20">
        <w:t xml:space="preserve">Едукативна радионица -„ Ненасилна комуникација “ </w:t>
      </w:r>
    </w:p>
    <w:p w14:paraId="553746AC" w14:textId="77777777" w:rsidR="00F540E5" w:rsidRPr="007C2D20" w:rsidRDefault="00F540E5" w:rsidP="009700F9">
      <w:pPr>
        <w:pStyle w:val="ListParagraph"/>
        <w:numPr>
          <w:ilvl w:val="0"/>
          <w:numId w:val="77"/>
        </w:numPr>
        <w:rPr>
          <w:b/>
          <w:bCs/>
        </w:rPr>
      </w:pPr>
      <w:r w:rsidRPr="007C2D20">
        <w:t>Приказ теме- пројекта</w:t>
      </w:r>
      <w:r w:rsidR="008A538C" w:rsidRPr="007C2D20">
        <w:t xml:space="preserve"> на већима и активима</w:t>
      </w:r>
    </w:p>
    <w:p w14:paraId="449F2434" w14:textId="77777777" w:rsidR="00F540E5" w:rsidRPr="007C2D20" w:rsidRDefault="00F540E5" w:rsidP="009700F9">
      <w:pPr>
        <w:pStyle w:val="ListParagraph"/>
        <w:widowControl w:val="0"/>
        <w:numPr>
          <w:ilvl w:val="0"/>
          <w:numId w:val="77"/>
        </w:numPr>
        <w:rPr>
          <w:rFonts w:eastAsia="Times New Roman"/>
        </w:rPr>
      </w:pPr>
      <w:r w:rsidRPr="007C2D20">
        <w:t>„Тура “ – посета</w:t>
      </w:r>
      <w:r w:rsidR="008A538C" w:rsidRPr="007C2D20">
        <w:t>, васпитача,</w:t>
      </w:r>
      <w:r w:rsidRPr="007C2D20">
        <w:t xml:space="preserve"> истих узрасних група са рефлексијом</w:t>
      </w:r>
    </w:p>
    <w:p w14:paraId="283CB210" w14:textId="77777777" w:rsidR="00F540E5" w:rsidRDefault="00F540E5" w:rsidP="009700F9">
      <w:pPr>
        <w:pStyle w:val="ListParagraph"/>
        <w:widowControl w:val="0"/>
        <w:numPr>
          <w:ilvl w:val="0"/>
          <w:numId w:val="77"/>
        </w:numPr>
        <w:rPr>
          <w:rFonts w:eastAsia="Times New Roman"/>
        </w:rPr>
      </w:pPr>
      <w:r w:rsidRPr="00F540E5">
        <w:rPr>
          <w:rFonts w:eastAsia="Times New Roman"/>
        </w:rPr>
        <w:t>Хоризонтална размена и рефлексија васпитно-образовног рада на нивоу објекта (анализа актуелних пројеката)</w:t>
      </w:r>
    </w:p>
    <w:p w14:paraId="3B87DB1E" w14:textId="77777777" w:rsidR="007C2BBE" w:rsidRPr="007C2BBE" w:rsidRDefault="008A538C" w:rsidP="009700F9">
      <w:pPr>
        <w:pStyle w:val="ListParagraph"/>
        <w:widowControl w:val="0"/>
        <w:numPr>
          <w:ilvl w:val="0"/>
          <w:numId w:val="77"/>
        </w:numPr>
        <w:rPr>
          <w:rFonts w:eastAsia="Times New Roman"/>
        </w:rPr>
      </w:pPr>
      <w:r>
        <w:rPr>
          <w:rFonts w:eastAsia="Times New Roman"/>
        </w:rPr>
        <w:t>Угледне активности :</w:t>
      </w:r>
    </w:p>
    <w:p w14:paraId="65EDD66D" w14:textId="68BA5122" w:rsidR="008A538C" w:rsidRPr="00E138FE" w:rsidRDefault="007C2BBE" w:rsidP="007C2BBE">
      <w:pPr>
        <w:pStyle w:val="ListParagraph"/>
        <w:widowControl w:val="0"/>
        <w:rPr>
          <w:rFonts w:eastAsia="Times New Roman"/>
          <w:b/>
          <w:bCs/>
        </w:rPr>
      </w:pPr>
      <w:r w:rsidRPr="00E138FE">
        <w:rPr>
          <w:rFonts w:eastAsia="Times New Roman"/>
          <w:b/>
          <w:bCs/>
        </w:rPr>
        <w:t xml:space="preserve">       1.</w:t>
      </w:r>
      <w:r w:rsidR="008A538C" w:rsidRPr="00E138FE">
        <w:rPr>
          <w:rFonts w:eastAsia="Times New Roman"/>
          <w:b/>
          <w:bCs/>
        </w:rPr>
        <w:t xml:space="preserve"> </w:t>
      </w:r>
      <w:r w:rsidR="00CC61EF">
        <w:rPr>
          <w:rFonts w:eastAsia="Times New Roman"/>
          <w:b/>
          <w:bCs/>
          <w:lang w:val="sr-Cyrl-RS"/>
        </w:rPr>
        <w:t xml:space="preserve"> </w:t>
      </w:r>
      <w:r w:rsidR="008A538C" w:rsidRPr="00E138FE">
        <w:rPr>
          <w:rFonts w:eastAsia="Times New Roman"/>
          <w:b/>
          <w:bCs/>
        </w:rPr>
        <w:t>Анђелка Ђорић и Весна Радоњић,мешовита група</w:t>
      </w:r>
      <w:r w:rsidR="00CC61EF">
        <w:rPr>
          <w:rFonts w:eastAsia="Times New Roman"/>
          <w:b/>
          <w:bCs/>
          <w:lang w:val="sr-Cyrl-RS"/>
        </w:rPr>
        <w:t xml:space="preserve">  </w:t>
      </w:r>
      <w:r w:rsidR="008A538C" w:rsidRPr="00E138FE">
        <w:rPr>
          <w:rFonts w:eastAsia="Times New Roman"/>
          <w:b/>
          <w:bCs/>
        </w:rPr>
        <w:t>„ Принцеза Катарина “</w:t>
      </w:r>
    </w:p>
    <w:p w14:paraId="70480D34" w14:textId="5624F839" w:rsidR="007C2BBE" w:rsidRPr="00E138FE" w:rsidRDefault="007C2BBE" w:rsidP="007C2BBE">
      <w:pPr>
        <w:pStyle w:val="ListParagraph"/>
        <w:widowControl w:val="0"/>
        <w:rPr>
          <w:rFonts w:eastAsia="Times New Roman"/>
          <w:b/>
          <w:bCs/>
        </w:rPr>
      </w:pPr>
      <w:r w:rsidRPr="00E138FE">
        <w:rPr>
          <w:rFonts w:eastAsia="Times New Roman"/>
          <w:b/>
          <w:bCs/>
        </w:rPr>
        <w:t xml:space="preserve">       2. </w:t>
      </w:r>
      <w:r w:rsidR="00CC61EF">
        <w:rPr>
          <w:rFonts w:eastAsia="Times New Roman"/>
          <w:b/>
          <w:bCs/>
          <w:lang w:val="sr-Cyrl-RS"/>
        </w:rPr>
        <w:t xml:space="preserve">  </w:t>
      </w:r>
      <w:r w:rsidR="00E138FE" w:rsidRPr="00E138FE">
        <w:rPr>
          <w:rFonts w:eastAsia="Times New Roman"/>
          <w:b/>
          <w:bCs/>
        </w:rPr>
        <w:t>Ружица Пејовић и Марина Радивојевић</w:t>
      </w:r>
      <w:r w:rsidRPr="00E138FE">
        <w:rPr>
          <w:rFonts w:eastAsia="Times New Roman"/>
          <w:b/>
          <w:bCs/>
        </w:rPr>
        <w:t>,</w:t>
      </w:r>
      <w:r w:rsidR="00E138FE">
        <w:rPr>
          <w:rFonts w:eastAsia="Times New Roman"/>
          <w:b/>
          <w:bCs/>
        </w:rPr>
        <w:t xml:space="preserve"> друга старија</w:t>
      </w:r>
      <w:r w:rsidRPr="00E138FE">
        <w:rPr>
          <w:rFonts w:eastAsia="Times New Roman"/>
          <w:b/>
          <w:bCs/>
        </w:rPr>
        <w:t xml:space="preserve"> „ Колибри “</w:t>
      </w:r>
    </w:p>
    <w:p w14:paraId="172F7C87" w14:textId="1841F17A" w:rsidR="007C2BBE" w:rsidRPr="00E138FE" w:rsidRDefault="007C2BBE" w:rsidP="007C2BBE">
      <w:pPr>
        <w:pStyle w:val="ListParagraph"/>
        <w:widowControl w:val="0"/>
        <w:rPr>
          <w:rFonts w:eastAsia="Times New Roman"/>
          <w:b/>
          <w:bCs/>
        </w:rPr>
      </w:pPr>
      <w:r w:rsidRPr="00E138FE">
        <w:rPr>
          <w:rFonts w:eastAsia="Times New Roman"/>
          <w:b/>
          <w:bCs/>
        </w:rPr>
        <w:t xml:space="preserve">       3.</w:t>
      </w:r>
      <w:r w:rsidR="00CC61EF">
        <w:rPr>
          <w:rFonts w:eastAsia="Times New Roman"/>
          <w:b/>
          <w:bCs/>
          <w:lang w:val="sr-Cyrl-RS"/>
        </w:rPr>
        <w:t xml:space="preserve">  </w:t>
      </w:r>
      <w:r w:rsidRPr="00E138FE">
        <w:rPr>
          <w:rFonts w:eastAsia="Times New Roman"/>
          <w:b/>
          <w:bCs/>
        </w:rPr>
        <w:t xml:space="preserve"> </w:t>
      </w:r>
      <w:r w:rsidR="00123CF9" w:rsidRPr="00E138FE">
        <w:rPr>
          <w:rFonts w:eastAsia="Times New Roman"/>
          <w:b/>
          <w:bCs/>
        </w:rPr>
        <w:t>Јулија Стевановић</w:t>
      </w:r>
      <w:r w:rsidRPr="00E138FE">
        <w:rPr>
          <w:rFonts w:eastAsia="Times New Roman"/>
          <w:b/>
          <w:bCs/>
        </w:rPr>
        <w:t xml:space="preserve"> и </w:t>
      </w:r>
      <w:r w:rsidR="00123CF9" w:rsidRPr="00E138FE">
        <w:rPr>
          <w:rFonts w:eastAsia="Times New Roman"/>
          <w:b/>
          <w:bCs/>
        </w:rPr>
        <w:t xml:space="preserve">Тамара Станојчић </w:t>
      </w:r>
      <w:r w:rsidRPr="00E138FE">
        <w:rPr>
          <w:rFonts w:eastAsia="Times New Roman"/>
          <w:b/>
          <w:bCs/>
        </w:rPr>
        <w:t xml:space="preserve">, трећа јаслена,  </w:t>
      </w:r>
      <w:r w:rsidR="00123CF9" w:rsidRPr="00E138FE">
        <w:rPr>
          <w:rFonts w:eastAsia="Times New Roman"/>
          <w:b/>
          <w:bCs/>
        </w:rPr>
        <w:t>„</w:t>
      </w:r>
      <w:r w:rsidRPr="00E138FE">
        <w:rPr>
          <w:rFonts w:eastAsia="Times New Roman"/>
          <w:b/>
          <w:bCs/>
        </w:rPr>
        <w:t>Радост„“</w:t>
      </w:r>
    </w:p>
    <w:p w14:paraId="13C90B9B" w14:textId="77777777" w:rsidR="008214A2" w:rsidRPr="00E138FE" w:rsidRDefault="008214A2" w:rsidP="00123CF9">
      <w:pPr>
        <w:pStyle w:val="ListParagraph"/>
        <w:widowControl w:val="0"/>
        <w:rPr>
          <w:rFonts w:eastAsia="Times New Roman"/>
          <w:b/>
          <w:bCs/>
        </w:rPr>
      </w:pPr>
    </w:p>
    <w:p w14:paraId="22CEF481" w14:textId="77777777" w:rsidR="00123CF9" w:rsidRPr="00123CF9" w:rsidRDefault="00123CF9" w:rsidP="00123CF9">
      <w:pPr>
        <w:pStyle w:val="ListParagraph"/>
        <w:widowControl w:val="0"/>
        <w:rPr>
          <w:rFonts w:eastAsia="Times New Roman"/>
        </w:rPr>
      </w:pPr>
    </w:p>
    <w:p w14:paraId="7886BF5E" w14:textId="77777777" w:rsidR="008214A2" w:rsidRDefault="008214A2">
      <w:bookmarkStart w:id="35" w:name="_Toc490837289"/>
    </w:p>
    <w:p w14:paraId="6468766D" w14:textId="77777777" w:rsidR="008214A2" w:rsidRDefault="008214A2" w:rsidP="005530D7">
      <w:pPr>
        <w:jc w:val="center"/>
        <w:rPr>
          <w:sz w:val="28"/>
          <w:szCs w:val="28"/>
          <w:lang w:val="sr-Cyrl-RS"/>
        </w:rPr>
      </w:pPr>
    </w:p>
    <w:p w14:paraId="446C24AE" w14:textId="77777777" w:rsidR="00953CE7" w:rsidRDefault="00953CE7" w:rsidP="005530D7">
      <w:pPr>
        <w:jc w:val="center"/>
        <w:rPr>
          <w:sz w:val="28"/>
          <w:szCs w:val="28"/>
          <w:lang w:val="sr-Cyrl-RS"/>
        </w:rPr>
      </w:pPr>
    </w:p>
    <w:p w14:paraId="2B449CBE" w14:textId="77777777" w:rsidR="00953CE7" w:rsidRDefault="00953CE7" w:rsidP="005530D7">
      <w:pPr>
        <w:jc w:val="center"/>
        <w:rPr>
          <w:sz w:val="28"/>
          <w:szCs w:val="28"/>
          <w:lang w:val="sr-Cyrl-RS"/>
        </w:rPr>
      </w:pPr>
    </w:p>
    <w:p w14:paraId="1A59B028" w14:textId="77777777" w:rsidR="00953CE7" w:rsidRDefault="00953CE7" w:rsidP="005530D7">
      <w:pPr>
        <w:jc w:val="center"/>
        <w:rPr>
          <w:sz w:val="28"/>
          <w:szCs w:val="28"/>
          <w:lang w:val="sr-Cyrl-RS"/>
        </w:rPr>
      </w:pPr>
    </w:p>
    <w:p w14:paraId="7081F9AC" w14:textId="77777777" w:rsidR="00953CE7" w:rsidRPr="00953CE7" w:rsidRDefault="00953CE7" w:rsidP="005530D7">
      <w:pPr>
        <w:jc w:val="center"/>
        <w:rPr>
          <w:sz w:val="28"/>
          <w:szCs w:val="28"/>
          <w:lang w:val="sr-Cyrl-RS"/>
        </w:rPr>
      </w:pPr>
    </w:p>
    <w:p w14:paraId="1694286A" w14:textId="77777777" w:rsidR="008214A2" w:rsidRPr="00123CF9" w:rsidRDefault="00123CF9" w:rsidP="009700F9">
      <w:pPr>
        <w:pStyle w:val="ListParagraph"/>
        <w:numPr>
          <w:ilvl w:val="1"/>
          <w:numId w:val="78"/>
        </w:numPr>
        <w:jc w:val="center"/>
        <w:rPr>
          <w:sz w:val="28"/>
          <w:szCs w:val="28"/>
        </w:rPr>
      </w:pPr>
      <w:r>
        <w:rPr>
          <w:b/>
          <w:bCs/>
          <w:sz w:val="28"/>
          <w:szCs w:val="28"/>
        </w:rPr>
        <w:lastRenderedPageBreak/>
        <w:t>.</w:t>
      </w:r>
      <w:r w:rsidR="00654227" w:rsidRPr="00123CF9">
        <w:rPr>
          <w:b/>
          <w:bCs/>
          <w:sz w:val="28"/>
          <w:szCs w:val="28"/>
        </w:rPr>
        <w:t>План васпитно-образовног већа</w:t>
      </w:r>
      <w:bookmarkEnd w:id="35"/>
    </w:p>
    <w:p w14:paraId="4CDF24CD" w14:textId="77777777" w:rsidR="008214A2" w:rsidRDefault="008214A2">
      <w:pPr>
        <w:ind w:left="2430"/>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4914"/>
        <w:gridCol w:w="1255"/>
        <w:gridCol w:w="1367"/>
        <w:gridCol w:w="1034"/>
        <w:gridCol w:w="837"/>
      </w:tblGrid>
      <w:tr w:rsidR="008214A2" w14:paraId="1A4603EA" w14:textId="77777777">
        <w:trPr>
          <w:trHeight w:val="547"/>
          <w:jc w:val="center"/>
        </w:trPr>
        <w:tc>
          <w:tcPr>
            <w:tcW w:w="5688" w:type="dxa"/>
            <w:gridSpan w:val="2"/>
          </w:tcPr>
          <w:p w14:paraId="2793B274" w14:textId="77777777" w:rsidR="008214A2" w:rsidRDefault="00654227">
            <w:pPr>
              <w:rPr>
                <w:b/>
              </w:rPr>
            </w:pPr>
            <w:bookmarkStart w:id="36" w:name="_Toc490837290"/>
            <w:r>
              <w:rPr>
                <w:b/>
              </w:rPr>
              <w:t xml:space="preserve">        Активност</w:t>
            </w:r>
          </w:p>
        </w:tc>
        <w:tc>
          <w:tcPr>
            <w:tcW w:w="1335" w:type="dxa"/>
          </w:tcPr>
          <w:p w14:paraId="6831C7C8" w14:textId="77777777" w:rsidR="008214A2" w:rsidRDefault="00654227">
            <w:pPr>
              <w:rPr>
                <w:b/>
              </w:rPr>
            </w:pPr>
            <w:r>
              <w:rPr>
                <w:b/>
              </w:rPr>
              <w:t>Начин реализације</w:t>
            </w:r>
          </w:p>
        </w:tc>
        <w:tc>
          <w:tcPr>
            <w:tcW w:w="1455" w:type="dxa"/>
          </w:tcPr>
          <w:p w14:paraId="58CA33F9" w14:textId="77777777" w:rsidR="008214A2" w:rsidRDefault="00654227">
            <w:pPr>
              <w:rPr>
                <w:b/>
              </w:rPr>
            </w:pPr>
            <w:r>
              <w:rPr>
                <w:b/>
              </w:rPr>
              <w:t>Носиоци активности</w:t>
            </w:r>
          </w:p>
        </w:tc>
        <w:tc>
          <w:tcPr>
            <w:tcW w:w="1096" w:type="dxa"/>
          </w:tcPr>
          <w:p w14:paraId="6038BC02" w14:textId="77777777" w:rsidR="008214A2" w:rsidRDefault="00654227">
            <w:pPr>
              <w:rPr>
                <w:b/>
              </w:rPr>
            </w:pPr>
            <w:r>
              <w:rPr>
                <w:b/>
              </w:rPr>
              <w:t>Време</w:t>
            </w:r>
          </w:p>
        </w:tc>
        <w:tc>
          <w:tcPr>
            <w:tcW w:w="884" w:type="dxa"/>
          </w:tcPr>
          <w:p w14:paraId="7B918FC9" w14:textId="77777777" w:rsidR="008214A2" w:rsidRDefault="00654227">
            <w:pPr>
              <w:rPr>
                <w:b/>
              </w:rPr>
            </w:pPr>
            <w:r>
              <w:rPr>
                <w:b/>
              </w:rPr>
              <w:t>Место</w:t>
            </w:r>
          </w:p>
        </w:tc>
      </w:tr>
      <w:tr w:rsidR="008214A2" w14:paraId="73B2E05C" w14:textId="77777777">
        <w:trPr>
          <w:trHeight w:val="791"/>
          <w:jc w:val="center"/>
        </w:trPr>
        <w:tc>
          <w:tcPr>
            <w:tcW w:w="409" w:type="dxa"/>
          </w:tcPr>
          <w:p w14:paraId="0B10DF15" w14:textId="77777777" w:rsidR="008214A2" w:rsidRDefault="00654227">
            <w:r>
              <w:t>1.</w:t>
            </w:r>
          </w:p>
        </w:tc>
        <w:tc>
          <w:tcPr>
            <w:tcW w:w="5279" w:type="dxa"/>
          </w:tcPr>
          <w:p w14:paraId="214AEF83" w14:textId="77777777" w:rsidR="008214A2" w:rsidRDefault="00654227">
            <w:r>
              <w:t>1. Усвајање  извештаја о раду за 2024/2025.год;</w:t>
            </w:r>
          </w:p>
          <w:p w14:paraId="52D347FC" w14:textId="77777777" w:rsidR="008214A2" w:rsidRDefault="00654227">
            <w:r>
              <w:t>2. Усвајање Годишњег плана радаза 2025/2026.год.</w:t>
            </w:r>
          </w:p>
          <w:p w14:paraId="0E7D6EC2" w14:textId="77777777" w:rsidR="008214A2" w:rsidRDefault="00654227">
            <w:r>
              <w:t>3.Усвајање извештаја и Акционог плана тима за самовредновање</w:t>
            </w:r>
          </w:p>
          <w:p w14:paraId="7D0EC4A4" w14:textId="77777777" w:rsidR="008214A2" w:rsidRDefault="00654227">
            <w:r>
              <w:t>4.Усвајање Акционог плана тима за за заштиту деце од дискиминације и НЗЗ</w:t>
            </w:r>
          </w:p>
          <w:p w14:paraId="3A9AC250" w14:textId="77777777" w:rsidR="008214A2" w:rsidRDefault="00654227">
            <w:r>
              <w:t>5.Презентовање и усвајање Акционог плана за 2026/2027.годину</w:t>
            </w:r>
          </w:p>
          <w:p w14:paraId="5E1D3EEB" w14:textId="77777777" w:rsidR="008214A2" w:rsidRDefault="00654227">
            <w:r>
              <w:t xml:space="preserve">6. Подела задужења и распореда рада </w:t>
            </w:r>
          </w:p>
          <w:p w14:paraId="23039EA1" w14:textId="77777777" w:rsidR="008214A2" w:rsidRDefault="00654227">
            <w:r>
              <w:t xml:space="preserve">7. Инструкције за вођење педагошке документације и  планирање ВОР у складу са новим основама програма </w:t>
            </w:r>
          </w:p>
        </w:tc>
        <w:tc>
          <w:tcPr>
            <w:tcW w:w="1335" w:type="dxa"/>
          </w:tcPr>
          <w:p w14:paraId="5CE9577C" w14:textId="77777777" w:rsidR="008214A2" w:rsidRDefault="008214A2"/>
          <w:p w14:paraId="7ECE1772" w14:textId="77777777" w:rsidR="008214A2" w:rsidRDefault="008214A2"/>
          <w:p w14:paraId="436663BB" w14:textId="77777777" w:rsidR="008214A2" w:rsidRDefault="008214A2"/>
          <w:p w14:paraId="4A0CC564" w14:textId="77777777" w:rsidR="008214A2" w:rsidRDefault="008214A2"/>
          <w:p w14:paraId="66FD599A" w14:textId="77777777" w:rsidR="008214A2" w:rsidRDefault="00654227">
            <w:r>
              <w:t>Састанак</w:t>
            </w:r>
          </w:p>
        </w:tc>
        <w:tc>
          <w:tcPr>
            <w:tcW w:w="1455" w:type="dxa"/>
          </w:tcPr>
          <w:p w14:paraId="206365B4" w14:textId="77777777" w:rsidR="008214A2" w:rsidRDefault="008214A2">
            <w:pPr>
              <w:rPr>
                <w:lang w:val="ru-RU"/>
              </w:rPr>
            </w:pPr>
          </w:p>
          <w:p w14:paraId="20416E6E" w14:textId="77777777" w:rsidR="008214A2" w:rsidRDefault="008214A2">
            <w:pPr>
              <w:rPr>
                <w:lang w:val="ru-RU"/>
              </w:rPr>
            </w:pPr>
          </w:p>
          <w:p w14:paraId="093622BE" w14:textId="77777777" w:rsidR="008214A2" w:rsidRDefault="008214A2">
            <w:pPr>
              <w:rPr>
                <w:lang w:val="ru-RU"/>
              </w:rPr>
            </w:pPr>
          </w:p>
          <w:p w14:paraId="7CDF9003" w14:textId="77777777" w:rsidR="008214A2" w:rsidRDefault="00654227">
            <w:pPr>
              <w:rPr>
                <w:lang w:val="ru-RU"/>
              </w:rPr>
            </w:pPr>
            <w:r>
              <w:rPr>
                <w:lang w:val="ru-RU"/>
              </w:rPr>
              <w:t>Директор,</w:t>
            </w:r>
          </w:p>
          <w:p w14:paraId="27A4BDC0" w14:textId="77777777" w:rsidR="008214A2" w:rsidRDefault="00654227">
            <w:pPr>
              <w:rPr>
                <w:lang w:val="ru-RU"/>
              </w:rPr>
            </w:pPr>
            <w:r>
              <w:rPr>
                <w:lang w:val="ru-RU"/>
              </w:rPr>
              <w:t>ВОВ</w:t>
            </w:r>
          </w:p>
          <w:p w14:paraId="76102F8F" w14:textId="77777777" w:rsidR="008214A2" w:rsidRDefault="00654227">
            <w:pPr>
              <w:rPr>
                <w:lang w:val="ru-RU"/>
              </w:rPr>
            </w:pPr>
            <w:r>
              <w:rPr>
                <w:lang w:val="ru-RU"/>
              </w:rPr>
              <w:t>Стручни сарадници</w:t>
            </w:r>
          </w:p>
          <w:p w14:paraId="65FD85B8" w14:textId="77777777" w:rsidR="008214A2" w:rsidRDefault="008214A2">
            <w:pPr>
              <w:rPr>
                <w:lang w:val="ru-RU"/>
              </w:rPr>
            </w:pPr>
          </w:p>
        </w:tc>
        <w:tc>
          <w:tcPr>
            <w:tcW w:w="1096" w:type="dxa"/>
          </w:tcPr>
          <w:p w14:paraId="49FFDEF3" w14:textId="77777777" w:rsidR="008214A2" w:rsidRDefault="008214A2"/>
          <w:p w14:paraId="7818FAD3" w14:textId="77777777" w:rsidR="008214A2" w:rsidRDefault="008214A2"/>
          <w:p w14:paraId="715B55BA" w14:textId="77777777" w:rsidR="008214A2" w:rsidRDefault="008214A2"/>
          <w:p w14:paraId="57F4C21F" w14:textId="77777777" w:rsidR="008214A2" w:rsidRDefault="008214A2"/>
          <w:p w14:paraId="63C7FB59" w14:textId="77777777" w:rsidR="008214A2" w:rsidRDefault="00654227">
            <w:r>
              <w:t>Август</w:t>
            </w:r>
          </w:p>
        </w:tc>
        <w:tc>
          <w:tcPr>
            <w:tcW w:w="884" w:type="dxa"/>
          </w:tcPr>
          <w:p w14:paraId="0A02683E" w14:textId="77777777" w:rsidR="008214A2" w:rsidRDefault="008214A2"/>
          <w:p w14:paraId="1965BD03" w14:textId="77777777" w:rsidR="008214A2" w:rsidRDefault="008214A2"/>
          <w:p w14:paraId="6F10CF30" w14:textId="77777777" w:rsidR="008214A2" w:rsidRDefault="008214A2"/>
          <w:p w14:paraId="72E95FFE" w14:textId="77777777" w:rsidR="008214A2" w:rsidRDefault="008214A2"/>
          <w:p w14:paraId="7E148157" w14:textId="77777777" w:rsidR="008214A2" w:rsidRDefault="00654227">
            <w:r>
              <w:t>Радост</w:t>
            </w:r>
          </w:p>
        </w:tc>
      </w:tr>
      <w:tr w:rsidR="008214A2" w14:paraId="4E4761D6" w14:textId="77777777">
        <w:trPr>
          <w:trHeight w:val="752"/>
          <w:jc w:val="center"/>
        </w:trPr>
        <w:tc>
          <w:tcPr>
            <w:tcW w:w="409" w:type="dxa"/>
          </w:tcPr>
          <w:p w14:paraId="30563012" w14:textId="77777777" w:rsidR="008214A2" w:rsidRDefault="00654227">
            <w:pPr>
              <w:rPr>
                <w:lang w:val="ru-RU"/>
              </w:rPr>
            </w:pPr>
            <w:r>
              <w:rPr>
                <w:lang w:val="ru-RU"/>
              </w:rPr>
              <w:t>2.</w:t>
            </w:r>
          </w:p>
        </w:tc>
        <w:tc>
          <w:tcPr>
            <w:tcW w:w="5279" w:type="dxa"/>
          </w:tcPr>
          <w:p w14:paraId="757EE5BF" w14:textId="77777777" w:rsidR="008214A2" w:rsidRDefault="00654227">
            <w:r>
              <w:t>1.Анализа  реализације васпитно-образовног рада;</w:t>
            </w:r>
          </w:p>
          <w:p w14:paraId="2040CDF8" w14:textId="77777777" w:rsidR="008214A2" w:rsidRDefault="00654227">
            <w:r>
              <w:t>2.Извештај сестара на превентиви о здравственом стању деце и запослених у Установи,</w:t>
            </w:r>
          </w:p>
          <w:p w14:paraId="712A670D" w14:textId="77777777" w:rsidR="008214A2" w:rsidRDefault="00654227">
            <w:r>
              <w:t>3. Евалуација рада тимова Установе,</w:t>
            </w:r>
          </w:p>
          <w:p w14:paraId="02C05443" w14:textId="77777777" w:rsidR="008214A2" w:rsidRDefault="00654227">
            <w:r>
              <w:t>4.Презентовање и усвајање Извештаја о реализацији Акционог плана установе за 2025.</w:t>
            </w:r>
          </w:p>
          <w:p w14:paraId="276D4F9B" w14:textId="77777777" w:rsidR="008214A2" w:rsidRDefault="00654227">
            <w:r>
              <w:t xml:space="preserve">5.Договор о организацији обележавања Нове Године у Установи. </w:t>
            </w:r>
          </w:p>
        </w:tc>
        <w:tc>
          <w:tcPr>
            <w:tcW w:w="1335" w:type="dxa"/>
          </w:tcPr>
          <w:p w14:paraId="2793A8CE" w14:textId="77777777" w:rsidR="008214A2" w:rsidRDefault="008214A2">
            <w:pPr>
              <w:rPr>
                <w:lang w:val="ru-RU"/>
              </w:rPr>
            </w:pPr>
          </w:p>
          <w:p w14:paraId="66BFB9DB" w14:textId="77777777" w:rsidR="008214A2" w:rsidRDefault="008214A2"/>
          <w:p w14:paraId="6449EA49" w14:textId="77777777" w:rsidR="008214A2" w:rsidRDefault="008214A2"/>
          <w:p w14:paraId="02ADE9A9" w14:textId="77777777" w:rsidR="008214A2" w:rsidRDefault="00654227">
            <w:r>
              <w:t>Састанак</w:t>
            </w:r>
          </w:p>
        </w:tc>
        <w:tc>
          <w:tcPr>
            <w:tcW w:w="1455" w:type="dxa"/>
          </w:tcPr>
          <w:p w14:paraId="64E9A486" w14:textId="77777777" w:rsidR="008214A2" w:rsidRDefault="008214A2">
            <w:pPr>
              <w:rPr>
                <w:lang w:val="ru-RU"/>
              </w:rPr>
            </w:pPr>
          </w:p>
          <w:p w14:paraId="7259A85B" w14:textId="77777777" w:rsidR="008214A2" w:rsidRDefault="00654227">
            <w:pPr>
              <w:rPr>
                <w:lang w:val="ru-RU"/>
              </w:rPr>
            </w:pPr>
            <w:r>
              <w:rPr>
                <w:lang w:val="ru-RU"/>
              </w:rPr>
              <w:t>Директор,</w:t>
            </w:r>
          </w:p>
          <w:p w14:paraId="749CAFAE" w14:textId="77777777" w:rsidR="008214A2" w:rsidRDefault="00654227">
            <w:pPr>
              <w:rPr>
                <w:lang w:val="ru-RU"/>
              </w:rPr>
            </w:pPr>
            <w:r>
              <w:rPr>
                <w:lang w:val="ru-RU"/>
              </w:rPr>
              <w:t>Стручни сарадници</w:t>
            </w:r>
          </w:p>
          <w:p w14:paraId="3A0C9388" w14:textId="77777777" w:rsidR="008214A2" w:rsidRDefault="008214A2">
            <w:pPr>
              <w:rPr>
                <w:lang w:val="ru-RU"/>
              </w:rPr>
            </w:pPr>
          </w:p>
        </w:tc>
        <w:tc>
          <w:tcPr>
            <w:tcW w:w="1096" w:type="dxa"/>
          </w:tcPr>
          <w:p w14:paraId="0F84A2D9" w14:textId="77777777" w:rsidR="008214A2" w:rsidRDefault="008214A2"/>
          <w:p w14:paraId="6E681B85" w14:textId="77777777" w:rsidR="008214A2" w:rsidRDefault="008214A2"/>
          <w:p w14:paraId="2AF4C277" w14:textId="77777777" w:rsidR="008214A2" w:rsidRDefault="00654227">
            <w:pPr>
              <w:rPr>
                <w:lang w:val="en-US"/>
              </w:rPr>
            </w:pPr>
            <w:r>
              <w:t>Децембар</w:t>
            </w:r>
          </w:p>
        </w:tc>
        <w:tc>
          <w:tcPr>
            <w:tcW w:w="884" w:type="dxa"/>
          </w:tcPr>
          <w:p w14:paraId="0AD52088" w14:textId="77777777" w:rsidR="008214A2" w:rsidRDefault="008214A2"/>
          <w:p w14:paraId="2D4DB7F5" w14:textId="77777777" w:rsidR="008214A2" w:rsidRDefault="008214A2"/>
          <w:p w14:paraId="1996EE79" w14:textId="77777777" w:rsidR="008214A2" w:rsidRDefault="00654227">
            <w:r>
              <w:t xml:space="preserve">Радост </w:t>
            </w:r>
          </w:p>
        </w:tc>
      </w:tr>
      <w:tr w:rsidR="008214A2" w14:paraId="35DF21CB" w14:textId="77777777">
        <w:trPr>
          <w:trHeight w:val="2217"/>
          <w:jc w:val="center"/>
        </w:trPr>
        <w:tc>
          <w:tcPr>
            <w:tcW w:w="409" w:type="dxa"/>
            <w:tcBorders>
              <w:bottom w:val="single" w:sz="4" w:space="0" w:color="auto"/>
            </w:tcBorders>
          </w:tcPr>
          <w:p w14:paraId="23812C54" w14:textId="77777777" w:rsidR="008214A2" w:rsidRDefault="008214A2">
            <w:pPr>
              <w:rPr>
                <w:lang w:val="ru-RU"/>
              </w:rPr>
            </w:pPr>
          </w:p>
          <w:p w14:paraId="2D8E6756" w14:textId="77777777" w:rsidR="008214A2" w:rsidRDefault="00654227">
            <w:pPr>
              <w:rPr>
                <w:lang w:val="ru-RU"/>
              </w:rPr>
            </w:pPr>
            <w:r>
              <w:rPr>
                <w:lang w:val="ru-RU"/>
              </w:rPr>
              <w:t>3.</w:t>
            </w:r>
          </w:p>
        </w:tc>
        <w:tc>
          <w:tcPr>
            <w:tcW w:w="5279" w:type="dxa"/>
          </w:tcPr>
          <w:p w14:paraId="4B1F1965" w14:textId="77777777" w:rsidR="008214A2" w:rsidRDefault="00654227">
            <w:r>
              <w:t>1. Анализа редовних и приоритетних задатака и наредни задаци у области примене нових Основа програма "Године узлета"</w:t>
            </w:r>
          </w:p>
          <w:p w14:paraId="031E18A7" w14:textId="77777777" w:rsidR="008214A2" w:rsidRDefault="00654227">
            <w:r>
              <w:t>2. Анализа реализације превентивне здравствене заштите;</w:t>
            </w:r>
          </w:p>
          <w:p w14:paraId="34A473CB" w14:textId="77777777" w:rsidR="008214A2" w:rsidRDefault="00654227">
            <w:r>
              <w:t>3.Евалуација рада тимова,</w:t>
            </w:r>
          </w:p>
          <w:p w14:paraId="23FB0446" w14:textId="77777777" w:rsidR="008214A2" w:rsidRDefault="00654227">
            <w:r>
              <w:t>4.Договор о обележавању Васкрса у установи</w:t>
            </w:r>
          </w:p>
          <w:p w14:paraId="6FDFAD85" w14:textId="77777777" w:rsidR="008214A2" w:rsidRDefault="00654227">
            <w:r>
              <w:t>5.Праћење реализације Акционог плана самовредновања установе</w:t>
            </w:r>
          </w:p>
        </w:tc>
        <w:tc>
          <w:tcPr>
            <w:tcW w:w="1335" w:type="dxa"/>
          </w:tcPr>
          <w:p w14:paraId="7310BB14" w14:textId="77777777" w:rsidR="008214A2" w:rsidRDefault="008214A2">
            <w:pPr>
              <w:rPr>
                <w:lang w:val="ru-RU"/>
              </w:rPr>
            </w:pPr>
          </w:p>
          <w:p w14:paraId="63E5E088" w14:textId="77777777" w:rsidR="008214A2" w:rsidRDefault="008214A2">
            <w:pPr>
              <w:rPr>
                <w:lang w:val="ru-RU"/>
              </w:rPr>
            </w:pPr>
          </w:p>
          <w:p w14:paraId="04E39B66" w14:textId="77777777" w:rsidR="008214A2" w:rsidRDefault="008214A2">
            <w:pPr>
              <w:rPr>
                <w:lang w:val="ru-RU"/>
              </w:rPr>
            </w:pPr>
          </w:p>
          <w:p w14:paraId="2ACD514D" w14:textId="77777777" w:rsidR="008214A2" w:rsidRDefault="00654227">
            <w:r>
              <w:t>састанак</w:t>
            </w:r>
          </w:p>
          <w:p w14:paraId="21B4C81F" w14:textId="77777777" w:rsidR="008214A2" w:rsidRDefault="008214A2">
            <w:pPr>
              <w:rPr>
                <w:lang w:val="ru-RU"/>
              </w:rPr>
            </w:pPr>
          </w:p>
        </w:tc>
        <w:tc>
          <w:tcPr>
            <w:tcW w:w="1455" w:type="dxa"/>
          </w:tcPr>
          <w:p w14:paraId="2F6E1C3D" w14:textId="77777777" w:rsidR="008214A2" w:rsidRDefault="00654227">
            <w:pPr>
              <w:rPr>
                <w:lang w:val="ru-RU"/>
              </w:rPr>
            </w:pPr>
            <w:r>
              <w:rPr>
                <w:lang w:val="ru-RU"/>
              </w:rPr>
              <w:t xml:space="preserve"> Директор,</w:t>
            </w:r>
          </w:p>
          <w:p w14:paraId="2E3E14DF" w14:textId="77777777" w:rsidR="008214A2" w:rsidRDefault="00654227">
            <w:r>
              <w:rPr>
                <w:lang w:val="ru-RU"/>
              </w:rPr>
              <w:t>Стручни сарадници</w:t>
            </w:r>
          </w:p>
          <w:p w14:paraId="1EB37825" w14:textId="77777777" w:rsidR="008214A2" w:rsidRDefault="00654227">
            <w:pPr>
              <w:rPr>
                <w:lang w:val="ru-RU"/>
              </w:rPr>
            </w:pPr>
            <w:r>
              <w:rPr>
                <w:lang w:val="ru-RU"/>
              </w:rPr>
              <w:t>Сестре на превентиви,</w:t>
            </w:r>
          </w:p>
          <w:p w14:paraId="6614E1B4" w14:textId="77777777" w:rsidR="008214A2" w:rsidRDefault="00654227">
            <w:pPr>
              <w:rPr>
                <w:lang w:val="ru-RU"/>
              </w:rPr>
            </w:pPr>
            <w:r>
              <w:rPr>
                <w:lang w:val="ru-RU"/>
              </w:rPr>
              <w:t>Координато</w:t>
            </w:r>
          </w:p>
          <w:p w14:paraId="4A23B46B" w14:textId="77777777" w:rsidR="008214A2" w:rsidRDefault="00654227">
            <w:pPr>
              <w:rPr>
                <w:lang w:val="ru-RU"/>
              </w:rPr>
            </w:pPr>
            <w:r>
              <w:rPr>
                <w:lang w:val="ru-RU"/>
              </w:rPr>
              <w:t>тима за самовредно-вање</w:t>
            </w:r>
          </w:p>
        </w:tc>
        <w:tc>
          <w:tcPr>
            <w:tcW w:w="1096" w:type="dxa"/>
          </w:tcPr>
          <w:p w14:paraId="56CD5AA4" w14:textId="77777777" w:rsidR="008214A2" w:rsidRDefault="008214A2"/>
          <w:p w14:paraId="1F1B2364" w14:textId="77777777" w:rsidR="008214A2" w:rsidRDefault="008214A2"/>
          <w:p w14:paraId="6F2976B0" w14:textId="77777777" w:rsidR="008214A2" w:rsidRDefault="008214A2"/>
          <w:p w14:paraId="24BB2318" w14:textId="77777777" w:rsidR="008214A2" w:rsidRDefault="00654227">
            <w:r>
              <w:t>Март</w:t>
            </w:r>
          </w:p>
        </w:tc>
        <w:tc>
          <w:tcPr>
            <w:tcW w:w="884" w:type="dxa"/>
          </w:tcPr>
          <w:p w14:paraId="3A3E0B96" w14:textId="77777777" w:rsidR="008214A2" w:rsidRDefault="008214A2"/>
          <w:p w14:paraId="794F5859" w14:textId="77777777" w:rsidR="008214A2" w:rsidRDefault="008214A2"/>
          <w:p w14:paraId="73FD4CE2" w14:textId="77777777" w:rsidR="008214A2" w:rsidRDefault="008214A2"/>
          <w:p w14:paraId="577B725C" w14:textId="77777777" w:rsidR="008214A2" w:rsidRDefault="00654227">
            <w:r>
              <w:t xml:space="preserve">Радост </w:t>
            </w:r>
          </w:p>
        </w:tc>
      </w:tr>
      <w:tr w:rsidR="008214A2" w14:paraId="50A91386" w14:textId="77777777">
        <w:trPr>
          <w:trHeight w:val="2460"/>
          <w:jc w:val="center"/>
        </w:trPr>
        <w:tc>
          <w:tcPr>
            <w:tcW w:w="409" w:type="dxa"/>
            <w:tcBorders>
              <w:bottom w:val="single" w:sz="4" w:space="0" w:color="auto"/>
            </w:tcBorders>
          </w:tcPr>
          <w:p w14:paraId="4C203193" w14:textId="77777777" w:rsidR="008214A2" w:rsidRDefault="008214A2">
            <w:pPr>
              <w:rPr>
                <w:lang w:val="ru-RU"/>
              </w:rPr>
            </w:pPr>
          </w:p>
          <w:p w14:paraId="0A1AC386" w14:textId="77777777" w:rsidR="008214A2" w:rsidRDefault="00654227">
            <w:pPr>
              <w:rPr>
                <w:lang w:val="ru-RU"/>
              </w:rPr>
            </w:pPr>
            <w:r>
              <w:rPr>
                <w:lang w:val="ru-RU"/>
              </w:rPr>
              <w:t>4.</w:t>
            </w:r>
          </w:p>
        </w:tc>
        <w:tc>
          <w:tcPr>
            <w:tcW w:w="5279" w:type="dxa"/>
          </w:tcPr>
          <w:p w14:paraId="3FCBAD78" w14:textId="77777777" w:rsidR="008214A2" w:rsidRDefault="00654227">
            <w:r>
              <w:t>1.Договор о организацији и реализацији једнодневног излета за децу,</w:t>
            </w:r>
          </w:p>
          <w:p w14:paraId="03CA9A81" w14:textId="77777777" w:rsidR="008214A2" w:rsidRDefault="00654227">
            <w:r>
              <w:t>2.Предлози о обележавању испраћаја деце ППГ у школу</w:t>
            </w:r>
          </w:p>
          <w:p w14:paraId="0E960C66" w14:textId="77777777" w:rsidR="008214A2" w:rsidRDefault="00654227">
            <w:r>
              <w:t>3.Презентовање рада са стручних сусрета</w:t>
            </w:r>
          </w:p>
          <w:p w14:paraId="2D666E1C" w14:textId="77777777" w:rsidR="008214A2" w:rsidRDefault="00654227">
            <w:r>
              <w:t xml:space="preserve">4,Презентовање искустава са стручних сусрета стручних сарадника и сарадника </w:t>
            </w:r>
          </w:p>
          <w:p w14:paraId="4D9B05D5" w14:textId="77777777" w:rsidR="008214A2" w:rsidRDefault="00654227">
            <w:r>
              <w:t>5.Договор о распореду рада објеката за време летњег распуста и коришћење годишњих одмора запослених</w:t>
            </w:r>
          </w:p>
          <w:p w14:paraId="4F3B982A" w14:textId="77777777" w:rsidR="008214A2" w:rsidRDefault="00654227">
            <w:r>
              <w:t>6.Предлагање мера за унапређење сарадње између вртића,породице и друштвене средине у складу са новим Основама програма</w:t>
            </w:r>
          </w:p>
        </w:tc>
        <w:tc>
          <w:tcPr>
            <w:tcW w:w="1335" w:type="dxa"/>
          </w:tcPr>
          <w:p w14:paraId="3C4970A7" w14:textId="77777777" w:rsidR="008214A2" w:rsidRDefault="008214A2">
            <w:pPr>
              <w:rPr>
                <w:lang w:val="ru-RU"/>
              </w:rPr>
            </w:pPr>
          </w:p>
          <w:p w14:paraId="687397FF" w14:textId="77777777" w:rsidR="008214A2" w:rsidRDefault="008214A2">
            <w:pPr>
              <w:rPr>
                <w:lang w:val="ru-RU"/>
              </w:rPr>
            </w:pPr>
          </w:p>
          <w:p w14:paraId="359B0FF7" w14:textId="77777777" w:rsidR="008214A2" w:rsidRDefault="008214A2">
            <w:pPr>
              <w:rPr>
                <w:lang w:val="ru-RU"/>
              </w:rPr>
            </w:pPr>
          </w:p>
          <w:p w14:paraId="18C05A03" w14:textId="77777777" w:rsidR="008214A2" w:rsidRDefault="00654227">
            <w:pPr>
              <w:rPr>
                <w:lang w:val="ru-RU"/>
              </w:rPr>
            </w:pPr>
            <w:r>
              <w:rPr>
                <w:lang w:val="ru-RU"/>
              </w:rPr>
              <w:t>Састанак</w:t>
            </w:r>
          </w:p>
        </w:tc>
        <w:tc>
          <w:tcPr>
            <w:tcW w:w="1455" w:type="dxa"/>
          </w:tcPr>
          <w:p w14:paraId="2649F26B" w14:textId="77777777" w:rsidR="008214A2" w:rsidRDefault="008214A2">
            <w:pPr>
              <w:rPr>
                <w:lang w:val="ru-RU"/>
              </w:rPr>
            </w:pPr>
          </w:p>
          <w:p w14:paraId="7DE5B7BA" w14:textId="77777777" w:rsidR="008214A2" w:rsidRDefault="00654227">
            <w:pPr>
              <w:rPr>
                <w:lang w:val="ru-RU"/>
              </w:rPr>
            </w:pPr>
            <w:r>
              <w:rPr>
                <w:lang w:val="ru-RU"/>
              </w:rPr>
              <w:t xml:space="preserve">Директор </w:t>
            </w:r>
          </w:p>
          <w:p w14:paraId="70C657FF" w14:textId="77777777" w:rsidR="008214A2" w:rsidRDefault="00654227">
            <w:pPr>
              <w:rPr>
                <w:lang w:val="ru-RU"/>
              </w:rPr>
            </w:pPr>
            <w:r>
              <w:rPr>
                <w:lang w:val="ru-RU"/>
              </w:rPr>
              <w:t>Стручни сарадници</w:t>
            </w:r>
          </w:p>
          <w:p w14:paraId="042AD48A" w14:textId="77777777" w:rsidR="008214A2" w:rsidRDefault="00654227">
            <w:pPr>
              <w:rPr>
                <w:lang w:val="ru-RU"/>
              </w:rPr>
            </w:pPr>
            <w:r>
              <w:rPr>
                <w:lang w:val="ru-RU"/>
              </w:rPr>
              <w:t>Васпитач-координатор</w:t>
            </w:r>
          </w:p>
          <w:p w14:paraId="7A287231" w14:textId="77777777" w:rsidR="008214A2" w:rsidRDefault="00654227">
            <w:pPr>
              <w:rPr>
                <w:lang w:val="ru-RU"/>
              </w:rPr>
            </w:pPr>
            <w:r>
              <w:rPr>
                <w:lang w:val="ru-RU"/>
              </w:rPr>
              <w:t>Тим за КЈД</w:t>
            </w:r>
          </w:p>
          <w:p w14:paraId="7CB1CD9D" w14:textId="77777777" w:rsidR="008214A2" w:rsidRDefault="00654227">
            <w:pPr>
              <w:rPr>
                <w:lang w:val="ru-RU"/>
              </w:rPr>
            </w:pPr>
            <w:r>
              <w:rPr>
                <w:lang w:val="ru-RU"/>
              </w:rPr>
              <w:t>Тим за развојно планирање</w:t>
            </w:r>
          </w:p>
        </w:tc>
        <w:tc>
          <w:tcPr>
            <w:tcW w:w="1096" w:type="dxa"/>
          </w:tcPr>
          <w:p w14:paraId="4C29FE24" w14:textId="77777777" w:rsidR="008214A2" w:rsidRDefault="008214A2"/>
          <w:p w14:paraId="02077988" w14:textId="77777777" w:rsidR="008214A2" w:rsidRDefault="008214A2"/>
          <w:p w14:paraId="73CE10B3" w14:textId="77777777" w:rsidR="008214A2" w:rsidRDefault="008214A2"/>
          <w:p w14:paraId="43638902" w14:textId="77777777" w:rsidR="008214A2" w:rsidRDefault="00654227">
            <w:r>
              <w:rPr>
                <w:lang w:val="en-US"/>
              </w:rPr>
              <w:t>Мај</w:t>
            </w:r>
          </w:p>
        </w:tc>
        <w:tc>
          <w:tcPr>
            <w:tcW w:w="884" w:type="dxa"/>
          </w:tcPr>
          <w:p w14:paraId="5C8BE45F" w14:textId="77777777" w:rsidR="008214A2" w:rsidRDefault="008214A2"/>
          <w:p w14:paraId="7DC4F7C2" w14:textId="77777777" w:rsidR="008214A2" w:rsidRDefault="008214A2"/>
          <w:p w14:paraId="0861D939" w14:textId="77777777" w:rsidR="008214A2" w:rsidRDefault="008214A2"/>
          <w:p w14:paraId="2CD70A0B" w14:textId="77777777" w:rsidR="008214A2" w:rsidRDefault="00654227">
            <w:r>
              <w:t>Радост</w:t>
            </w:r>
          </w:p>
        </w:tc>
      </w:tr>
      <w:tr w:rsidR="008214A2" w14:paraId="4CEFAB03" w14:textId="77777777">
        <w:trPr>
          <w:trHeight w:val="987"/>
          <w:jc w:val="center"/>
        </w:trPr>
        <w:tc>
          <w:tcPr>
            <w:tcW w:w="409" w:type="dxa"/>
          </w:tcPr>
          <w:p w14:paraId="015ED91F" w14:textId="77777777" w:rsidR="008214A2" w:rsidRDefault="008214A2"/>
          <w:p w14:paraId="2EBC1AC8" w14:textId="77777777" w:rsidR="008214A2" w:rsidRDefault="00654227">
            <w:r>
              <w:t>5.</w:t>
            </w:r>
          </w:p>
        </w:tc>
        <w:tc>
          <w:tcPr>
            <w:tcW w:w="5279" w:type="dxa"/>
          </w:tcPr>
          <w:p w14:paraId="015C3E0F" w14:textId="77777777" w:rsidR="008214A2" w:rsidRDefault="00654227">
            <w:r>
              <w:t>1.Анализа постигнутих резултата у васпитно -образовном раду и вођење педагошке документације и евиденције</w:t>
            </w:r>
          </w:p>
          <w:p w14:paraId="4AC5646F" w14:textId="77777777" w:rsidR="008214A2" w:rsidRDefault="00654227">
            <w:r>
              <w:t>2.Анализа постигнутих резултата  рада</w:t>
            </w:r>
          </w:p>
          <w:p w14:paraId="11AAC125" w14:textId="77777777" w:rsidR="008214A2" w:rsidRDefault="00654227">
            <w:r>
              <w:t>стручних тимова и сестара на превентиви,</w:t>
            </w:r>
          </w:p>
          <w:p w14:paraId="5EC0625C" w14:textId="77777777" w:rsidR="008214A2" w:rsidRDefault="00654227">
            <w:r>
              <w:t>3.Анализа сарадње са породицом идруштвеном средином;</w:t>
            </w:r>
          </w:p>
          <w:p w14:paraId="158A4CEC" w14:textId="77777777" w:rsidR="008214A2" w:rsidRDefault="00654227">
            <w:r>
              <w:t>4.Извештај о стручном усавршавању васпитача и мед.сестара-васпитача;</w:t>
            </w:r>
          </w:p>
          <w:p w14:paraId="75B5C9FB" w14:textId="77777777" w:rsidR="008214A2" w:rsidRDefault="00654227">
            <w:r>
              <w:t>6.Стручно-организациона питања и предаја планова тимова за идућу радну годину;</w:t>
            </w:r>
          </w:p>
          <w:p w14:paraId="5A1290A0" w14:textId="77777777" w:rsidR="008214A2" w:rsidRDefault="00654227">
            <w:r>
              <w:t>7.Пријављивање васпитача и мед.сес.васпитача за учешће у стручним тимовима</w:t>
            </w:r>
          </w:p>
          <w:p w14:paraId="15434071" w14:textId="77777777" w:rsidR="008214A2" w:rsidRDefault="00654227">
            <w:r>
              <w:t>8.Предлагање евентуалних измена и допуна</w:t>
            </w:r>
          </w:p>
          <w:p w14:paraId="500BDB42" w14:textId="77777777" w:rsidR="008214A2" w:rsidRDefault="00654227">
            <w:r>
              <w:t xml:space="preserve"> Годишњег плана </w:t>
            </w:r>
          </w:p>
        </w:tc>
        <w:tc>
          <w:tcPr>
            <w:tcW w:w="1335" w:type="dxa"/>
          </w:tcPr>
          <w:p w14:paraId="71E75342" w14:textId="77777777" w:rsidR="008214A2" w:rsidRDefault="008214A2"/>
          <w:p w14:paraId="5271F47A" w14:textId="77777777" w:rsidR="008214A2" w:rsidRDefault="008214A2"/>
          <w:p w14:paraId="78BCBC91" w14:textId="77777777" w:rsidR="008214A2" w:rsidRDefault="008214A2"/>
          <w:p w14:paraId="7B9AF51E" w14:textId="77777777" w:rsidR="008214A2" w:rsidRDefault="008214A2"/>
          <w:p w14:paraId="02BA7637" w14:textId="77777777" w:rsidR="008214A2" w:rsidRDefault="008214A2"/>
          <w:p w14:paraId="4655C843" w14:textId="77777777" w:rsidR="008214A2" w:rsidRDefault="008214A2"/>
          <w:p w14:paraId="63F09997" w14:textId="77777777" w:rsidR="008214A2" w:rsidRDefault="00654227">
            <w:r>
              <w:t>састанак</w:t>
            </w:r>
          </w:p>
          <w:p w14:paraId="2041323D" w14:textId="77777777" w:rsidR="008214A2" w:rsidRDefault="008214A2"/>
        </w:tc>
        <w:tc>
          <w:tcPr>
            <w:tcW w:w="1455" w:type="dxa"/>
          </w:tcPr>
          <w:p w14:paraId="003115B9" w14:textId="77777777" w:rsidR="008214A2" w:rsidRDefault="008214A2"/>
          <w:p w14:paraId="761AF939" w14:textId="77777777" w:rsidR="008214A2" w:rsidRDefault="008214A2"/>
          <w:p w14:paraId="03D8078F" w14:textId="77777777" w:rsidR="008214A2" w:rsidRDefault="008214A2"/>
          <w:p w14:paraId="11A6A097" w14:textId="77777777" w:rsidR="008214A2" w:rsidRDefault="00654227">
            <w:pPr>
              <w:rPr>
                <w:lang w:val="ru-RU"/>
              </w:rPr>
            </w:pPr>
            <w:r>
              <w:rPr>
                <w:lang w:val="ru-RU"/>
              </w:rPr>
              <w:t>Директор,</w:t>
            </w:r>
          </w:p>
          <w:p w14:paraId="406B77B4" w14:textId="77777777" w:rsidR="008214A2" w:rsidRDefault="00654227">
            <w:pPr>
              <w:rPr>
                <w:lang w:val="ru-RU"/>
              </w:rPr>
            </w:pPr>
            <w:r>
              <w:rPr>
                <w:lang w:val="ru-RU"/>
              </w:rPr>
              <w:t>Стручни сарадници,</w:t>
            </w:r>
          </w:p>
          <w:p w14:paraId="75DC0CBA" w14:textId="77777777" w:rsidR="008214A2" w:rsidRDefault="00654227">
            <w:pPr>
              <w:rPr>
                <w:lang w:val="ru-RU"/>
              </w:rPr>
            </w:pPr>
            <w:r>
              <w:rPr>
                <w:lang w:val="ru-RU"/>
              </w:rPr>
              <w:t>Координатори тимова,</w:t>
            </w:r>
          </w:p>
          <w:p w14:paraId="15E141B2" w14:textId="77777777" w:rsidR="008214A2" w:rsidRDefault="00654227">
            <w:pPr>
              <w:rPr>
                <w:lang w:val="ru-RU"/>
              </w:rPr>
            </w:pPr>
            <w:r>
              <w:rPr>
                <w:lang w:val="ru-RU"/>
              </w:rPr>
              <w:t>Сестре на превентиви,</w:t>
            </w:r>
          </w:p>
          <w:p w14:paraId="7DA20288" w14:textId="77777777" w:rsidR="008214A2" w:rsidRDefault="00654227">
            <w:pPr>
              <w:rPr>
                <w:lang w:val="ru-RU"/>
              </w:rPr>
            </w:pPr>
            <w:r>
              <w:rPr>
                <w:lang w:val="ru-RU"/>
              </w:rPr>
              <w:t>Тим за развојно планирање</w:t>
            </w:r>
          </w:p>
        </w:tc>
        <w:tc>
          <w:tcPr>
            <w:tcW w:w="1096" w:type="dxa"/>
          </w:tcPr>
          <w:p w14:paraId="4B481670" w14:textId="77777777" w:rsidR="008214A2" w:rsidRDefault="008214A2"/>
          <w:p w14:paraId="2791AA6B" w14:textId="77777777" w:rsidR="008214A2" w:rsidRDefault="008214A2"/>
          <w:p w14:paraId="1A439BA5" w14:textId="77777777" w:rsidR="008214A2" w:rsidRDefault="008214A2"/>
          <w:p w14:paraId="2EB6DB70" w14:textId="77777777" w:rsidR="008214A2" w:rsidRDefault="008214A2"/>
          <w:p w14:paraId="380D3101" w14:textId="77777777" w:rsidR="008214A2" w:rsidRDefault="008214A2"/>
          <w:p w14:paraId="6D1DBA9E" w14:textId="77777777" w:rsidR="008214A2" w:rsidRDefault="008214A2"/>
          <w:p w14:paraId="288D35A3" w14:textId="77777777" w:rsidR="008214A2" w:rsidRDefault="00654227">
            <w:r>
              <w:t>Јун</w:t>
            </w:r>
          </w:p>
        </w:tc>
        <w:tc>
          <w:tcPr>
            <w:tcW w:w="884" w:type="dxa"/>
          </w:tcPr>
          <w:p w14:paraId="4C4F79F8" w14:textId="77777777" w:rsidR="008214A2" w:rsidRDefault="008214A2"/>
          <w:p w14:paraId="2006EB13" w14:textId="77777777" w:rsidR="008214A2" w:rsidRDefault="008214A2"/>
          <w:p w14:paraId="4474F26C" w14:textId="77777777" w:rsidR="008214A2" w:rsidRDefault="008214A2"/>
          <w:p w14:paraId="5584EDC1" w14:textId="77777777" w:rsidR="008214A2" w:rsidRDefault="008214A2"/>
          <w:p w14:paraId="67A1DAC1" w14:textId="77777777" w:rsidR="008214A2" w:rsidRDefault="008214A2"/>
          <w:p w14:paraId="47520F8E" w14:textId="77777777" w:rsidR="008214A2" w:rsidRDefault="008214A2"/>
          <w:p w14:paraId="322B9493" w14:textId="77777777" w:rsidR="008214A2" w:rsidRDefault="00654227">
            <w:r>
              <w:t>Радост</w:t>
            </w:r>
          </w:p>
        </w:tc>
      </w:tr>
      <w:bookmarkEnd w:id="36"/>
    </w:tbl>
    <w:p w14:paraId="2180633D" w14:textId="77777777" w:rsidR="008214A2" w:rsidRDefault="008214A2">
      <w:pPr>
        <w:rPr>
          <w:b/>
          <w:bCs/>
          <w:color w:val="FF0000"/>
          <w:sz w:val="28"/>
          <w:szCs w:val="28"/>
          <w:lang w:val="en-US"/>
        </w:rPr>
      </w:pPr>
    </w:p>
    <w:p w14:paraId="556BEA22" w14:textId="77777777" w:rsidR="008214A2" w:rsidRDefault="008214A2">
      <w:pPr>
        <w:rPr>
          <w:lang w:eastAsia="zh-CN"/>
        </w:rPr>
      </w:pPr>
    </w:p>
    <w:p w14:paraId="2802056D" w14:textId="77777777" w:rsidR="008214A2" w:rsidRPr="00F94591" w:rsidRDefault="00654227" w:rsidP="00F94591">
      <w:pPr>
        <w:rPr>
          <w:b/>
        </w:rPr>
      </w:pPr>
      <w:bookmarkStart w:id="37" w:name="_Hlk203562922"/>
      <w:r>
        <w:rPr>
          <w:b/>
        </w:rPr>
        <w:t>Активи ће  бити подељени на:</w:t>
      </w:r>
      <w:r>
        <w:t>Актив васпитача иАктив медицинских сестара-васпитача</w:t>
      </w:r>
      <w:bookmarkEnd w:id="37"/>
    </w:p>
    <w:p w14:paraId="7096EFBA" w14:textId="77777777" w:rsidR="00F94591" w:rsidRDefault="00F94591" w:rsidP="00F94591"/>
    <w:p w14:paraId="69779732" w14:textId="77777777" w:rsidR="00AF3453" w:rsidRPr="00AF3453" w:rsidRDefault="00AF3453" w:rsidP="00F94591">
      <w:pPr>
        <w:rPr>
          <w:sz w:val="28"/>
          <w:szCs w:val="28"/>
        </w:rPr>
      </w:pPr>
    </w:p>
    <w:p w14:paraId="2BF05745" w14:textId="77777777" w:rsidR="00AF3453" w:rsidRPr="00123CF9" w:rsidRDefault="00AF3453" w:rsidP="009700F9">
      <w:pPr>
        <w:pStyle w:val="ListParagraph"/>
        <w:numPr>
          <w:ilvl w:val="1"/>
          <w:numId w:val="79"/>
        </w:numPr>
        <w:rPr>
          <w:b/>
          <w:bCs/>
          <w:sz w:val="28"/>
          <w:szCs w:val="28"/>
        </w:rPr>
      </w:pPr>
      <w:r w:rsidRPr="00123CF9">
        <w:rPr>
          <w:b/>
          <w:bCs/>
          <w:sz w:val="28"/>
          <w:szCs w:val="28"/>
        </w:rPr>
        <w:t>План рада актива васпитача</w:t>
      </w:r>
    </w:p>
    <w:p w14:paraId="3E50C071" w14:textId="77777777" w:rsidR="00BF6B3E" w:rsidRPr="00AF3453" w:rsidRDefault="00BF6B3E" w:rsidP="00BF6B3E">
      <w:pPr>
        <w:pStyle w:val="ListParagraph"/>
        <w:ind w:left="3150"/>
        <w:jc w:val="both"/>
        <w:rPr>
          <w:sz w:val="28"/>
          <w:szCs w:val="28"/>
        </w:rPr>
      </w:pPr>
    </w:p>
    <w:p w14:paraId="3AF388BE" w14:textId="77777777" w:rsidR="00F94591" w:rsidRPr="00F94591" w:rsidRDefault="00F94591" w:rsidP="00F94591"/>
    <w:tbl>
      <w:tblPr>
        <w:tblStyle w:val="TableGrid"/>
        <w:tblW w:w="0" w:type="auto"/>
        <w:tblLook w:val="04A0" w:firstRow="1" w:lastRow="0" w:firstColumn="1" w:lastColumn="0" w:noHBand="0" w:noVBand="1"/>
      </w:tblPr>
      <w:tblGrid>
        <w:gridCol w:w="645"/>
        <w:gridCol w:w="2418"/>
        <w:gridCol w:w="1542"/>
        <w:gridCol w:w="1695"/>
        <w:gridCol w:w="1534"/>
        <w:gridCol w:w="1516"/>
      </w:tblGrid>
      <w:tr w:rsidR="00670CD8" w14:paraId="7F3E7037" w14:textId="77777777" w:rsidTr="00BF6B3E">
        <w:tc>
          <w:tcPr>
            <w:tcW w:w="625" w:type="dxa"/>
          </w:tcPr>
          <w:p w14:paraId="2BD1A4C3" w14:textId="77777777" w:rsidR="00BF6B3E" w:rsidRDefault="00BF6B3E" w:rsidP="00F94591">
            <w:r>
              <w:t>Ред.</w:t>
            </w:r>
          </w:p>
          <w:p w14:paraId="24AA881C" w14:textId="77777777" w:rsidR="00BF6B3E" w:rsidRPr="00BF6B3E" w:rsidRDefault="00BF6B3E" w:rsidP="00F94591">
            <w:r>
              <w:t>број</w:t>
            </w:r>
          </w:p>
        </w:tc>
        <w:tc>
          <w:tcPr>
            <w:tcW w:w="2491" w:type="dxa"/>
          </w:tcPr>
          <w:p w14:paraId="3D3467A6" w14:textId="77777777" w:rsidR="00BF6B3E" w:rsidRPr="00BF6B3E" w:rsidRDefault="00BF6B3E" w:rsidP="00F94591">
            <w:r>
              <w:t>Активност</w:t>
            </w:r>
          </w:p>
        </w:tc>
        <w:tc>
          <w:tcPr>
            <w:tcW w:w="1558" w:type="dxa"/>
          </w:tcPr>
          <w:p w14:paraId="1E791E1A" w14:textId="77777777" w:rsidR="00BF6B3E" w:rsidRPr="00BF6B3E" w:rsidRDefault="00BF6B3E" w:rsidP="00F94591">
            <w:r>
              <w:t>Начин реализације</w:t>
            </w:r>
          </w:p>
        </w:tc>
        <w:tc>
          <w:tcPr>
            <w:tcW w:w="1558" w:type="dxa"/>
          </w:tcPr>
          <w:p w14:paraId="27849A46" w14:textId="77777777" w:rsidR="00BF6B3E" w:rsidRPr="00BF6B3E" w:rsidRDefault="00BF6B3E" w:rsidP="00F94591">
            <w:r>
              <w:t>Носиоци активности</w:t>
            </w:r>
          </w:p>
        </w:tc>
        <w:tc>
          <w:tcPr>
            <w:tcW w:w="1559" w:type="dxa"/>
          </w:tcPr>
          <w:p w14:paraId="251F2634" w14:textId="77777777" w:rsidR="00BF6B3E" w:rsidRPr="00BF6B3E" w:rsidRDefault="00BF6B3E" w:rsidP="00F94591">
            <w:r>
              <w:t xml:space="preserve">Време </w:t>
            </w:r>
          </w:p>
        </w:tc>
        <w:tc>
          <w:tcPr>
            <w:tcW w:w="1559" w:type="dxa"/>
          </w:tcPr>
          <w:p w14:paraId="37096A43" w14:textId="77777777" w:rsidR="00BF6B3E" w:rsidRPr="00BF6B3E" w:rsidRDefault="00BF6B3E" w:rsidP="00F94591">
            <w:r>
              <w:t>Место</w:t>
            </w:r>
          </w:p>
        </w:tc>
      </w:tr>
      <w:tr w:rsidR="00670CD8" w14:paraId="36F64875" w14:textId="77777777" w:rsidTr="00BF6B3E">
        <w:tc>
          <w:tcPr>
            <w:tcW w:w="625" w:type="dxa"/>
          </w:tcPr>
          <w:p w14:paraId="1963F30E" w14:textId="77777777" w:rsidR="00BF6B3E" w:rsidRPr="00BF6B3E" w:rsidRDefault="00BF6B3E" w:rsidP="00F94591">
            <w:r>
              <w:t>1.</w:t>
            </w:r>
          </w:p>
        </w:tc>
        <w:tc>
          <w:tcPr>
            <w:tcW w:w="2491" w:type="dxa"/>
          </w:tcPr>
          <w:p w14:paraId="2A702A57" w14:textId="77777777" w:rsidR="00BF6B3E" w:rsidRDefault="00BF6B3E" w:rsidP="00F94591">
            <w:r>
              <w:t>1.Извештај о адаптацији децембар 2. Анализа реализације дечије недеље</w:t>
            </w:r>
          </w:p>
          <w:p w14:paraId="2C1525AC" w14:textId="77777777" w:rsidR="00BF6B3E" w:rsidRDefault="00BF6B3E" w:rsidP="00F94591">
            <w:r>
              <w:lastRenderedPageBreak/>
              <w:t xml:space="preserve">3. Идентификација деце </w:t>
            </w:r>
            <w:r w:rsidR="00D009AE">
              <w:t xml:space="preserve"> на ИОП-у </w:t>
            </w:r>
          </w:p>
          <w:p w14:paraId="4252F7B3" w14:textId="77777777" w:rsidR="00D009AE" w:rsidRPr="00BF6B3E" w:rsidRDefault="00D009AE" w:rsidP="00F94591">
            <w:r>
              <w:t>Извештај психолога и педагога</w:t>
            </w:r>
          </w:p>
        </w:tc>
        <w:tc>
          <w:tcPr>
            <w:tcW w:w="1558" w:type="dxa"/>
          </w:tcPr>
          <w:p w14:paraId="03F55B0F" w14:textId="77777777" w:rsidR="00BF6B3E" w:rsidRPr="00D009AE" w:rsidRDefault="00D009AE" w:rsidP="00F94591">
            <w:r>
              <w:lastRenderedPageBreak/>
              <w:t>Састанак</w:t>
            </w:r>
          </w:p>
        </w:tc>
        <w:tc>
          <w:tcPr>
            <w:tcW w:w="1558" w:type="dxa"/>
          </w:tcPr>
          <w:p w14:paraId="76B2F76F" w14:textId="77777777" w:rsidR="00BF6B3E" w:rsidRDefault="00D009AE" w:rsidP="00F94591">
            <w:r>
              <w:t xml:space="preserve">Васпитачи </w:t>
            </w:r>
          </w:p>
          <w:p w14:paraId="4ACB44E0" w14:textId="77777777" w:rsidR="00D009AE" w:rsidRPr="00D009AE" w:rsidRDefault="00D009AE" w:rsidP="00F94591">
            <w:r>
              <w:t>Стручни сарадници</w:t>
            </w:r>
          </w:p>
        </w:tc>
        <w:tc>
          <w:tcPr>
            <w:tcW w:w="1559" w:type="dxa"/>
          </w:tcPr>
          <w:p w14:paraId="731E2069" w14:textId="77777777" w:rsidR="00BF6B3E" w:rsidRPr="00D009AE" w:rsidRDefault="00D009AE" w:rsidP="00F94591">
            <w:r>
              <w:t>Октобар, 2025. године</w:t>
            </w:r>
          </w:p>
        </w:tc>
        <w:tc>
          <w:tcPr>
            <w:tcW w:w="1559" w:type="dxa"/>
          </w:tcPr>
          <w:p w14:paraId="65CE5095" w14:textId="77777777" w:rsidR="00BF6B3E" w:rsidRPr="00D009AE" w:rsidRDefault="00D009AE" w:rsidP="00F94591">
            <w:r>
              <w:t>„ Колибри “</w:t>
            </w:r>
          </w:p>
        </w:tc>
      </w:tr>
      <w:tr w:rsidR="00670CD8" w14:paraId="0367289E" w14:textId="77777777" w:rsidTr="00BF6B3E">
        <w:tc>
          <w:tcPr>
            <w:tcW w:w="625" w:type="dxa"/>
          </w:tcPr>
          <w:p w14:paraId="214692AA" w14:textId="77777777" w:rsidR="00BF6B3E" w:rsidRPr="00D009AE" w:rsidRDefault="00D009AE" w:rsidP="00F94591">
            <w:r>
              <w:t>2.</w:t>
            </w:r>
          </w:p>
        </w:tc>
        <w:tc>
          <w:tcPr>
            <w:tcW w:w="2491" w:type="dxa"/>
          </w:tcPr>
          <w:p w14:paraId="2B753549" w14:textId="77777777" w:rsidR="00BF6B3E" w:rsidRPr="00D009AE" w:rsidRDefault="00D009AE" w:rsidP="00F94591">
            <w:r>
              <w:t>„ Ненасилна комуникација“</w:t>
            </w:r>
          </w:p>
        </w:tc>
        <w:tc>
          <w:tcPr>
            <w:tcW w:w="1558" w:type="dxa"/>
          </w:tcPr>
          <w:p w14:paraId="4A8A0DD5" w14:textId="77777777" w:rsidR="00BF6B3E" w:rsidRPr="00D009AE" w:rsidRDefault="00D009AE" w:rsidP="00F94591">
            <w:r>
              <w:t>Едукативна радионица</w:t>
            </w:r>
          </w:p>
        </w:tc>
        <w:tc>
          <w:tcPr>
            <w:tcW w:w="1558" w:type="dxa"/>
          </w:tcPr>
          <w:p w14:paraId="2D4175D4" w14:textId="77777777" w:rsidR="00BF6B3E" w:rsidRDefault="00D009AE" w:rsidP="00F94591">
            <w:r>
              <w:t>Тим за  НЗЗ</w:t>
            </w:r>
          </w:p>
          <w:p w14:paraId="43520A80" w14:textId="77777777" w:rsidR="00D009AE" w:rsidRDefault="00D009AE" w:rsidP="00F94591">
            <w:r>
              <w:t xml:space="preserve">Васпитачи </w:t>
            </w:r>
          </w:p>
          <w:p w14:paraId="3D69AB17" w14:textId="77777777" w:rsidR="00D009AE" w:rsidRPr="00D009AE" w:rsidRDefault="00D009AE" w:rsidP="00F94591">
            <w:r>
              <w:t>Стручни сарадници</w:t>
            </w:r>
          </w:p>
        </w:tc>
        <w:tc>
          <w:tcPr>
            <w:tcW w:w="1559" w:type="dxa"/>
          </w:tcPr>
          <w:p w14:paraId="19D55BFD" w14:textId="77777777" w:rsidR="00BF6B3E" w:rsidRPr="00D009AE" w:rsidRDefault="00D009AE" w:rsidP="00F94591">
            <w:r>
              <w:t>Март,2026. године</w:t>
            </w:r>
          </w:p>
        </w:tc>
        <w:tc>
          <w:tcPr>
            <w:tcW w:w="1559" w:type="dxa"/>
          </w:tcPr>
          <w:p w14:paraId="2936A917" w14:textId="77777777" w:rsidR="00BF6B3E" w:rsidRDefault="00D009AE" w:rsidP="00F94591">
            <w:r>
              <w:t>„ Радост “</w:t>
            </w:r>
          </w:p>
          <w:p w14:paraId="3101A954" w14:textId="77777777" w:rsidR="00D009AE" w:rsidRDefault="00D009AE" w:rsidP="00F94591">
            <w:r>
              <w:t>„ Колибри“</w:t>
            </w:r>
          </w:p>
          <w:p w14:paraId="27C9CA6B" w14:textId="77777777" w:rsidR="00952C0A" w:rsidRPr="00D009AE" w:rsidRDefault="00952C0A" w:rsidP="00F94591">
            <w:r>
              <w:t>Терен</w:t>
            </w:r>
          </w:p>
        </w:tc>
      </w:tr>
      <w:tr w:rsidR="00670CD8" w14:paraId="7534E58C" w14:textId="77777777" w:rsidTr="00BF6B3E">
        <w:tc>
          <w:tcPr>
            <w:tcW w:w="625" w:type="dxa"/>
          </w:tcPr>
          <w:p w14:paraId="278DDC4A" w14:textId="77777777" w:rsidR="00BF6B3E" w:rsidRPr="00952C0A" w:rsidRDefault="00952C0A" w:rsidP="00F94591">
            <w:r>
              <w:t>3.</w:t>
            </w:r>
          </w:p>
        </w:tc>
        <w:tc>
          <w:tcPr>
            <w:tcW w:w="2491" w:type="dxa"/>
          </w:tcPr>
          <w:p w14:paraId="0848C0C7" w14:textId="77777777" w:rsidR="00BF6B3E" w:rsidRPr="00952C0A" w:rsidRDefault="00952C0A" w:rsidP="00F94591">
            <w:r>
              <w:t>Организовање стручних посета васпитним групама (према узрасним групама на нивоу установе ) и хоризонтална размена, у циљу вршења рефлексије</w:t>
            </w:r>
          </w:p>
        </w:tc>
        <w:tc>
          <w:tcPr>
            <w:tcW w:w="1558" w:type="dxa"/>
          </w:tcPr>
          <w:p w14:paraId="6A18471D" w14:textId="77777777" w:rsidR="00BF6B3E" w:rsidRPr="00952C0A" w:rsidRDefault="00952C0A" w:rsidP="00F94591">
            <w:r>
              <w:t>У зависности од договора васпитача на нивоу објекта</w:t>
            </w:r>
          </w:p>
        </w:tc>
        <w:tc>
          <w:tcPr>
            <w:tcW w:w="1558" w:type="dxa"/>
          </w:tcPr>
          <w:p w14:paraId="406D25E9" w14:textId="77777777" w:rsidR="00BF6B3E" w:rsidRDefault="00FC6691" w:rsidP="00F94591">
            <w:r>
              <w:t>Директор</w:t>
            </w:r>
          </w:p>
          <w:p w14:paraId="36543795" w14:textId="77777777" w:rsidR="00FC6691" w:rsidRPr="00FC6691" w:rsidRDefault="00FC6691" w:rsidP="00F94591">
            <w:r>
              <w:t>Стручни сарадници</w:t>
            </w:r>
          </w:p>
        </w:tc>
        <w:tc>
          <w:tcPr>
            <w:tcW w:w="1559" w:type="dxa"/>
          </w:tcPr>
          <w:p w14:paraId="57E52419" w14:textId="77777777" w:rsidR="00BF6B3E" w:rsidRDefault="00FC6691" w:rsidP="00F94591">
            <w:r>
              <w:t>Децембар, 2025. године</w:t>
            </w:r>
          </w:p>
          <w:p w14:paraId="0CA6AC2D" w14:textId="77777777" w:rsidR="00FC6691" w:rsidRPr="00FC6691" w:rsidRDefault="00FC6691" w:rsidP="00F94591">
            <w:r>
              <w:t>Март,2026. године</w:t>
            </w:r>
          </w:p>
        </w:tc>
        <w:tc>
          <w:tcPr>
            <w:tcW w:w="1559" w:type="dxa"/>
          </w:tcPr>
          <w:p w14:paraId="7127ECB2" w14:textId="77777777" w:rsidR="00BF6B3E" w:rsidRDefault="00FC6691" w:rsidP="00F94591">
            <w:r>
              <w:t>„ Радост “</w:t>
            </w:r>
          </w:p>
          <w:p w14:paraId="23B06B44" w14:textId="77777777" w:rsidR="00FC6691" w:rsidRDefault="00FC6691" w:rsidP="00F94591">
            <w:r>
              <w:t>„ Колибри“</w:t>
            </w:r>
          </w:p>
          <w:p w14:paraId="420FDA42" w14:textId="77777777" w:rsidR="00FC6691" w:rsidRPr="00FC6691" w:rsidRDefault="00FC6691" w:rsidP="00F94591">
            <w:r>
              <w:t>Терен</w:t>
            </w:r>
          </w:p>
        </w:tc>
      </w:tr>
      <w:tr w:rsidR="00670CD8" w14:paraId="1CF11DCA" w14:textId="77777777" w:rsidTr="00BF6B3E">
        <w:tc>
          <w:tcPr>
            <w:tcW w:w="625" w:type="dxa"/>
          </w:tcPr>
          <w:p w14:paraId="09572852" w14:textId="77777777" w:rsidR="00BF6B3E" w:rsidRPr="00FC6691" w:rsidRDefault="00FC6691" w:rsidP="00F94591">
            <w:r>
              <w:t>4.</w:t>
            </w:r>
          </w:p>
        </w:tc>
        <w:tc>
          <w:tcPr>
            <w:tcW w:w="2491" w:type="dxa"/>
          </w:tcPr>
          <w:p w14:paraId="6FB27A06" w14:textId="77777777" w:rsidR="00BF6B3E" w:rsidRPr="00FC6691" w:rsidRDefault="00FC6691" w:rsidP="00F94591">
            <w:r>
              <w:t xml:space="preserve">На тимовима објекта организовати састанке на којима васпитачи међусобно размењују искуства кроз рефлексивну праксу везану за простор и </w:t>
            </w:r>
          </w:p>
        </w:tc>
        <w:tc>
          <w:tcPr>
            <w:tcW w:w="1558" w:type="dxa"/>
          </w:tcPr>
          <w:p w14:paraId="2D0026C6" w14:textId="77777777" w:rsidR="00BF6B3E" w:rsidRPr="00670CD8" w:rsidRDefault="00670CD8" w:rsidP="00F94591">
            <w:r>
              <w:t>Састанак</w:t>
            </w:r>
          </w:p>
        </w:tc>
        <w:tc>
          <w:tcPr>
            <w:tcW w:w="1558" w:type="dxa"/>
          </w:tcPr>
          <w:p w14:paraId="79DC57A9" w14:textId="77777777" w:rsidR="00BF6B3E" w:rsidRDefault="00670CD8" w:rsidP="00F94591">
            <w:r>
              <w:t>Вапитачи</w:t>
            </w:r>
          </w:p>
          <w:p w14:paraId="151BF784" w14:textId="77777777" w:rsidR="00670CD8" w:rsidRDefault="00670CD8" w:rsidP="00F94591">
            <w:r>
              <w:t>Координатори</w:t>
            </w:r>
          </w:p>
          <w:p w14:paraId="6CF34603" w14:textId="77777777" w:rsidR="00670CD8" w:rsidRPr="00670CD8" w:rsidRDefault="00670CD8" w:rsidP="00F94591">
            <w:r>
              <w:t>објеката</w:t>
            </w:r>
          </w:p>
        </w:tc>
        <w:tc>
          <w:tcPr>
            <w:tcW w:w="1559" w:type="dxa"/>
          </w:tcPr>
          <w:p w14:paraId="4BD1D0BC" w14:textId="77777777" w:rsidR="00BF6B3E" w:rsidRPr="00670CD8" w:rsidRDefault="00670CD8" w:rsidP="00F94591">
            <w:r>
              <w:t>Једном месечно</w:t>
            </w:r>
          </w:p>
        </w:tc>
        <w:tc>
          <w:tcPr>
            <w:tcW w:w="1559" w:type="dxa"/>
          </w:tcPr>
          <w:p w14:paraId="4B4188A6" w14:textId="77777777" w:rsidR="00670CD8" w:rsidRDefault="00670CD8" w:rsidP="00670CD8">
            <w:r>
              <w:t>„ Радост “</w:t>
            </w:r>
          </w:p>
          <w:p w14:paraId="2C2425AB" w14:textId="77777777" w:rsidR="00670CD8" w:rsidRDefault="00670CD8" w:rsidP="00670CD8">
            <w:r>
              <w:t>„ Колибри“</w:t>
            </w:r>
          </w:p>
          <w:p w14:paraId="01C5D10A" w14:textId="77777777" w:rsidR="00BF6B3E" w:rsidRDefault="00670CD8" w:rsidP="00670CD8">
            <w:r>
              <w:t>Терен</w:t>
            </w:r>
          </w:p>
        </w:tc>
      </w:tr>
      <w:tr w:rsidR="00670CD8" w14:paraId="29D3D711" w14:textId="77777777" w:rsidTr="00BF6B3E">
        <w:tc>
          <w:tcPr>
            <w:tcW w:w="625" w:type="dxa"/>
          </w:tcPr>
          <w:p w14:paraId="691087DA" w14:textId="77777777" w:rsidR="00BF6B3E" w:rsidRPr="00670CD8" w:rsidRDefault="00670CD8" w:rsidP="00F94591">
            <w:r>
              <w:t>5.</w:t>
            </w:r>
          </w:p>
        </w:tc>
        <w:tc>
          <w:tcPr>
            <w:tcW w:w="2491" w:type="dxa"/>
          </w:tcPr>
          <w:p w14:paraId="3A38B340" w14:textId="77777777" w:rsidR="00BF6B3E" w:rsidRPr="00670CD8" w:rsidRDefault="00670CD8" w:rsidP="00F94591">
            <w:r>
              <w:t>Евалуација едукативних радионица са родитељима- извештај васпитача</w:t>
            </w:r>
          </w:p>
        </w:tc>
        <w:tc>
          <w:tcPr>
            <w:tcW w:w="1558" w:type="dxa"/>
          </w:tcPr>
          <w:p w14:paraId="2C417E29" w14:textId="77777777" w:rsidR="00BF6B3E" w:rsidRPr="00670CD8" w:rsidRDefault="00670CD8" w:rsidP="00F94591">
            <w:r>
              <w:t>Едукативне радионице за родитеље</w:t>
            </w:r>
          </w:p>
        </w:tc>
        <w:tc>
          <w:tcPr>
            <w:tcW w:w="1558" w:type="dxa"/>
          </w:tcPr>
          <w:p w14:paraId="6791B18D" w14:textId="77777777" w:rsidR="00BF6B3E" w:rsidRDefault="0029735C" w:rsidP="00F94591">
            <w:r>
              <w:t>Васпитачи</w:t>
            </w:r>
          </w:p>
          <w:p w14:paraId="5B555313" w14:textId="77777777" w:rsidR="0029735C" w:rsidRPr="0029735C" w:rsidRDefault="0029735C" w:rsidP="00F94591">
            <w:r>
              <w:t>Стручни сарадници</w:t>
            </w:r>
          </w:p>
        </w:tc>
        <w:tc>
          <w:tcPr>
            <w:tcW w:w="1559" w:type="dxa"/>
          </w:tcPr>
          <w:p w14:paraId="7360EC78" w14:textId="77777777" w:rsidR="00BF6B3E" w:rsidRPr="0029735C" w:rsidRDefault="0029735C" w:rsidP="00F94591">
            <w:r>
              <w:t>Током године</w:t>
            </w:r>
          </w:p>
        </w:tc>
        <w:tc>
          <w:tcPr>
            <w:tcW w:w="1559" w:type="dxa"/>
          </w:tcPr>
          <w:p w14:paraId="685CBF5D" w14:textId="77777777" w:rsidR="0029735C" w:rsidRDefault="0029735C" w:rsidP="0029735C">
            <w:r>
              <w:t>„ Радост “</w:t>
            </w:r>
          </w:p>
          <w:p w14:paraId="492631B8" w14:textId="77777777" w:rsidR="0029735C" w:rsidRDefault="0029735C" w:rsidP="0029735C">
            <w:r>
              <w:t>„ Колибри“</w:t>
            </w:r>
          </w:p>
          <w:p w14:paraId="594E3F00" w14:textId="77777777" w:rsidR="00BF6B3E" w:rsidRDefault="0029735C" w:rsidP="0029735C">
            <w:r>
              <w:t>Терен</w:t>
            </w:r>
          </w:p>
        </w:tc>
      </w:tr>
    </w:tbl>
    <w:p w14:paraId="3EEE6883" w14:textId="77777777" w:rsidR="008214A2" w:rsidRPr="006F19D0" w:rsidRDefault="008214A2">
      <w:pPr>
        <w:rPr>
          <w:b/>
        </w:rPr>
      </w:pPr>
    </w:p>
    <w:p w14:paraId="5B2C526A" w14:textId="77777777" w:rsidR="00546F6A" w:rsidRDefault="006F19D0">
      <w:pPr>
        <w:rPr>
          <w:bCs/>
        </w:rPr>
      </w:pPr>
      <w:r w:rsidRPr="006F19D0">
        <w:rPr>
          <w:b/>
        </w:rPr>
        <w:t xml:space="preserve">Председник актива васпитача: </w:t>
      </w:r>
      <w:r>
        <w:rPr>
          <w:bCs/>
        </w:rPr>
        <w:t>Маја Ђуровић</w:t>
      </w:r>
    </w:p>
    <w:p w14:paraId="4E628AC4" w14:textId="77777777" w:rsidR="00F540E5" w:rsidRDefault="00F540E5">
      <w:pPr>
        <w:rPr>
          <w:bCs/>
        </w:rPr>
      </w:pPr>
    </w:p>
    <w:p w14:paraId="35726E60" w14:textId="77777777" w:rsidR="00F540E5" w:rsidRDefault="00F540E5">
      <w:pPr>
        <w:rPr>
          <w:bCs/>
        </w:rPr>
      </w:pPr>
    </w:p>
    <w:p w14:paraId="0201254E" w14:textId="77777777" w:rsidR="00F540E5" w:rsidRDefault="00F540E5">
      <w:pPr>
        <w:rPr>
          <w:bCs/>
        </w:rPr>
      </w:pPr>
    </w:p>
    <w:p w14:paraId="0100DF4E" w14:textId="77777777" w:rsidR="006F19D0" w:rsidRPr="006F19D0" w:rsidRDefault="006F19D0">
      <w:pPr>
        <w:rPr>
          <w:bCs/>
        </w:rPr>
      </w:pPr>
    </w:p>
    <w:p w14:paraId="19836F22" w14:textId="77777777" w:rsidR="008214A2" w:rsidRDefault="0058316C" w:rsidP="0058316C">
      <w:pPr>
        <w:jc w:val="center"/>
        <w:rPr>
          <w:b/>
          <w:sz w:val="28"/>
          <w:szCs w:val="28"/>
        </w:rPr>
      </w:pPr>
      <w:r w:rsidRPr="00AF10F4">
        <w:rPr>
          <w:b/>
          <w:sz w:val="28"/>
          <w:szCs w:val="28"/>
        </w:rPr>
        <w:t>10.</w:t>
      </w:r>
      <w:r w:rsidR="00705805">
        <w:rPr>
          <w:b/>
          <w:sz w:val="28"/>
          <w:szCs w:val="28"/>
        </w:rPr>
        <w:t>3</w:t>
      </w:r>
      <w:r w:rsidR="00123CF9">
        <w:rPr>
          <w:b/>
          <w:sz w:val="28"/>
          <w:szCs w:val="28"/>
        </w:rPr>
        <w:t>.</w:t>
      </w:r>
      <w:r w:rsidRPr="00AF10F4">
        <w:rPr>
          <w:b/>
          <w:sz w:val="28"/>
          <w:szCs w:val="28"/>
        </w:rPr>
        <w:t xml:space="preserve"> План рада актива медицинских сестара- васпитача</w:t>
      </w:r>
    </w:p>
    <w:p w14:paraId="624B33E0" w14:textId="77777777" w:rsidR="00546F6A" w:rsidRPr="00AF10F4" w:rsidRDefault="00546F6A" w:rsidP="0058316C">
      <w:pPr>
        <w:jc w:val="center"/>
        <w:rPr>
          <w:b/>
          <w:sz w:val="28"/>
          <w:szCs w:val="28"/>
        </w:rPr>
      </w:pPr>
    </w:p>
    <w:p w14:paraId="7A11FEDB" w14:textId="77777777" w:rsidR="00BF5CBB" w:rsidRPr="0058316C" w:rsidRDefault="00BF5CBB" w:rsidP="00BF5CBB">
      <w:pPr>
        <w:rPr>
          <w:b/>
          <w:sz w:val="28"/>
          <w:szCs w:val="28"/>
        </w:rPr>
      </w:pPr>
    </w:p>
    <w:tbl>
      <w:tblPr>
        <w:tblStyle w:val="TableGrid"/>
        <w:tblW w:w="0" w:type="auto"/>
        <w:tblLook w:val="04A0" w:firstRow="1" w:lastRow="0" w:firstColumn="1" w:lastColumn="0" w:noHBand="0" w:noVBand="1"/>
      </w:tblPr>
      <w:tblGrid>
        <w:gridCol w:w="649"/>
        <w:gridCol w:w="2394"/>
        <w:gridCol w:w="1543"/>
        <w:gridCol w:w="1711"/>
        <w:gridCol w:w="1534"/>
        <w:gridCol w:w="1519"/>
      </w:tblGrid>
      <w:tr w:rsidR="00972896" w14:paraId="55354A16" w14:textId="77777777" w:rsidTr="00BF5CBB">
        <w:tc>
          <w:tcPr>
            <w:tcW w:w="625" w:type="dxa"/>
          </w:tcPr>
          <w:p w14:paraId="1F6B0BDA" w14:textId="77777777" w:rsidR="00BF5CBB" w:rsidRDefault="00BF5CBB">
            <w:pPr>
              <w:rPr>
                <w:sz w:val="28"/>
                <w:szCs w:val="28"/>
              </w:rPr>
            </w:pPr>
            <w:bookmarkStart w:id="38" w:name="_Toc490837292"/>
            <w:r w:rsidRPr="00BF5CBB">
              <w:t>Ред</w:t>
            </w:r>
            <w:r>
              <w:rPr>
                <w:sz w:val="28"/>
                <w:szCs w:val="28"/>
              </w:rPr>
              <w:t>.</w:t>
            </w:r>
          </w:p>
          <w:p w14:paraId="68B25A13" w14:textId="77777777" w:rsidR="00BF5CBB" w:rsidRPr="00BF5CBB" w:rsidRDefault="00BF5CBB">
            <w:r w:rsidRPr="00BF5CBB">
              <w:t>број</w:t>
            </w:r>
          </w:p>
          <w:p w14:paraId="1D36675E" w14:textId="77777777" w:rsidR="00BF5CBB" w:rsidRPr="00BF5CBB" w:rsidRDefault="00BF5CBB">
            <w:pPr>
              <w:rPr>
                <w:sz w:val="28"/>
                <w:szCs w:val="28"/>
              </w:rPr>
            </w:pPr>
          </w:p>
        </w:tc>
        <w:tc>
          <w:tcPr>
            <w:tcW w:w="2491" w:type="dxa"/>
          </w:tcPr>
          <w:p w14:paraId="4B283A2B" w14:textId="77777777" w:rsidR="00BF5CBB" w:rsidRPr="00BF5CBB" w:rsidRDefault="00BF5CBB">
            <w:pPr>
              <w:rPr>
                <w:color w:val="000000" w:themeColor="text1"/>
              </w:rPr>
            </w:pPr>
            <w:r>
              <w:rPr>
                <w:color w:val="000000" w:themeColor="text1"/>
              </w:rPr>
              <w:t>Активност</w:t>
            </w:r>
          </w:p>
        </w:tc>
        <w:tc>
          <w:tcPr>
            <w:tcW w:w="1558" w:type="dxa"/>
          </w:tcPr>
          <w:p w14:paraId="614C663A" w14:textId="77777777" w:rsidR="00BF5CBB" w:rsidRPr="00BF5CBB" w:rsidRDefault="00BF5CBB">
            <w:r w:rsidRPr="00BF5CBB">
              <w:t>Начин</w:t>
            </w:r>
          </w:p>
          <w:p w14:paraId="4AFA9A68" w14:textId="77777777" w:rsidR="00BF5CBB" w:rsidRPr="00BF5CBB" w:rsidRDefault="00BF5CBB">
            <w:r w:rsidRPr="00BF5CBB">
              <w:t>реализације</w:t>
            </w:r>
          </w:p>
          <w:p w14:paraId="0B0271BC" w14:textId="77777777" w:rsidR="00BF5CBB" w:rsidRPr="00BF5CBB" w:rsidRDefault="00BF5CBB">
            <w:pPr>
              <w:rPr>
                <w:b/>
                <w:bCs/>
                <w:color w:val="FF0000"/>
                <w:sz w:val="28"/>
                <w:szCs w:val="28"/>
              </w:rPr>
            </w:pPr>
          </w:p>
        </w:tc>
        <w:tc>
          <w:tcPr>
            <w:tcW w:w="1558" w:type="dxa"/>
          </w:tcPr>
          <w:p w14:paraId="77D1E6A0" w14:textId="77777777" w:rsidR="00BF5CBB" w:rsidRPr="00BF5CBB" w:rsidRDefault="00BF5CBB">
            <w:pPr>
              <w:rPr>
                <w:color w:val="000000" w:themeColor="text1"/>
              </w:rPr>
            </w:pPr>
            <w:r>
              <w:rPr>
                <w:color w:val="000000" w:themeColor="text1"/>
              </w:rPr>
              <w:t>Носиоци активности</w:t>
            </w:r>
          </w:p>
        </w:tc>
        <w:tc>
          <w:tcPr>
            <w:tcW w:w="1559" w:type="dxa"/>
          </w:tcPr>
          <w:p w14:paraId="4A898435" w14:textId="77777777" w:rsidR="00BF5CBB" w:rsidRDefault="00BF5CBB">
            <w:pPr>
              <w:rPr>
                <w:color w:val="000000" w:themeColor="text1"/>
              </w:rPr>
            </w:pPr>
            <w:r>
              <w:rPr>
                <w:color w:val="000000" w:themeColor="text1"/>
              </w:rPr>
              <w:t xml:space="preserve">Планирано </w:t>
            </w:r>
          </w:p>
          <w:p w14:paraId="18A1B74E" w14:textId="77777777" w:rsidR="00BF5CBB" w:rsidRPr="00BF5CBB" w:rsidRDefault="00BF5CBB">
            <w:pPr>
              <w:rPr>
                <w:color w:val="000000" w:themeColor="text1"/>
              </w:rPr>
            </w:pPr>
            <w:r>
              <w:rPr>
                <w:color w:val="000000" w:themeColor="text1"/>
              </w:rPr>
              <w:t>време</w:t>
            </w:r>
          </w:p>
        </w:tc>
        <w:tc>
          <w:tcPr>
            <w:tcW w:w="1559" w:type="dxa"/>
          </w:tcPr>
          <w:p w14:paraId="0F01DAD8" w14:textId="77777777" w:rsidR="00BF5CBB" w:rsidRPr="00357504" w:rsidRDefault="00357504">
            <w:pPr>
              <w:rPr>
                <w:color w:val="000000" w:themeColor="text1"/>
              </w:rPr>
            </w:pPr>
            <w:r>
              <w:rPr>
                <w:color w:val="000000" w:themeColor="text1"/>
              </w:rPr>
              <w:t>Место</w:t>
            </w:r>
          </w:p>
        </w:tc>
      </w:tr>
      <w:tr w:rsidR="00972896" w14:paraId="0E2D0E99" w14:textId="77777777" w:rsidTr="00BF5CBB">
        <w:tc>
          <w:tcPr>
            <w:tcW w:w="625" w:type="dxa"/>
          </w:tcPr>
          <w:p w14:paraId="786821FA" w14:textId="77777777" w:rsidR="00BF5CBB" w:rsidRPr="00357504" w:rsidRDefault="00357504">
            <w:pPr>
              <w:rPr>
                <w:color w:val="000000" w:themeColor="text1"/>
              </w:rPr>
            </w:pPr>
            <w:r>
              <w:rPr>
                <w:color w:val="000000" w:themeColor="text1"/>
              </w:rPr>
              <w:t>1.</w:t>
            </w:r>
          </w:p>
        </w:tc>
        <w:tc>
          <w:tcPr>
            <w:tcW w:w="2491" w:type="dxa"/>
          </w:tcPr>
          <w:p w14:paraId="4DEC7AEA" w14:textId="77777777" w:rsidR="00BF5CBB" w:rsidRDefault="00357504">
            <w:pPr>
              <w:rPr>
                <w:color w:val="000000" w:themeColor="text1"/>
              </w:rPr>
            </w:pPr>
            <w:r>
              <w:rPr>
                <w:color w:val="000000" w:themeColor="text1"/>
              </w:rPr>
              <w:t>1.Анализа адаптације деце</w:t>
            </w:r>
          </w:p>
          <w:p w14:paraId="04345008" w14:textId="77777777" w:rsidR="00357504" w:rsidRDefault="00357504">
            <w:pPr>
              <w:rPr>
                <w:color w:val="000000" w:themeColor="text1"/>
              </w:rPr>
            </w:pPr>
            <w:r>
              <w:rPr>
                <w:color w:val="000000" w:themeColor="text1"/>
              </w:rPr>
              <w:lastRenderedPageBreak/>
              <w:t>2. Праћење и посматрање деце у циљу квалитетнијег планирања рада у складуз са НОП</w:t>
            </w:r>
          </w:p>
          <w:p w14:paraId="65EF0165" w14:textId="77777777" w:rsidR="00357504" w:rsidRPr="00357504" w:rsidRDefault="00357504">
            <w:pPr>
              <w:rPr>
                <w:color w:val="000000" w:themeColor="text1"/>
              </w:rPr>
            </w:pPr>
            <w:r>
              <w:rPr>
                <w:color w:val="000000" w:themeColor="text1"/>
              </w:rPr>
              <w:t>3. Инструкције за вођење дечијег портфолија</w:t>
            </w:r>
          </w:p>
        </w:tc>
        <w:tc>
          <w:tcPr>
            <w:tcW w:w="1558" w:type="dxa"/>
          </w:tcPr>
          <w:p w14:paraId="1D156C44" w14:textId="77777777" w:rsidR="00BF5CBB" w:rsidRPr="00357504" w:rsidRDefault="00357504">
            <w:r>
              <w:lastRenderedPageBreak/>
              <w:t>Састанак</w:t>
            </w:r>
          </w:p>
        </w:tc>
        <w:tc>
          <w:tcPr>
            <w:tcW w:w="1558" w:type="dxa"/>
          </w:tcPr>
          <w:p w14:paraId="59E727BF" w14:textId="77777777" w:rsidR="00BF5CBB" w:rsidRDefault="00357504">
            <w:pPr>
              <w:rPr>
                <w:color w:val="000000" w:themeColor="text1"/>
              </w:rPr>
            </w:pPr>
            <w:r w:rsidRPr="00357504">
              <w:rPr>
                <w:color w:val="000000" w:themeColor="text1"/>
              </w:rPr>
              <w:t>Стручни сарадници</w:t>
            </w:r>
            <w:r>
              <w:rPr>
                <w:color w:val="000000" w:themeColor="text1"/>
              </w:rPr>
              <w:t xml:space="preserve"> и </w:t>
            </w:r>
          </w:p>
          <w:p w14:paraId="13ECA953" w14:textId="77777777" w:rsidR="00357504" w:rsidRPr="00357504" w:rsidRDefault="00357504">
            <w:pPr>
              <w:rPr>
                <w:color w:val="000000" w:themeColor="text1"/>
              </w:rPr>
            </w:pPr>
            <w:r>
              <w:rPr>
                <w:color w:val="000000" w:themeColor="text1"/>
              </w:rPr>
              <w:lastRenderedPageBreak/>
              <w:t>Медицинске сестре васпитачи</w:t>
            </w:r>
          </w:p>
        </w:tc>
        <w:tc>
          <w:tcPr>
            <w:tcW w:w="1559" w:type="dxa"/>
          </w:tcPr>
          <w:p w14:paraId="79288DF2" w14:textId="77777777" w:rsidR="00BF5CBB" w:rsidRPr="00357504" w:rsidRDefault="00AF10F4">
            <w:pPr>
              <w:rPr>
                <w:color w:val="000000" w:themeColor="text1"/>
              </w:rPr>
            </w:pPr>
            <w:r>
              <w:rPr>
                <w:color w:val="000000" w:themeColor="text1"/>
              </w:rPr>
              <w:lastRenderedPageBreak/>
              <w:t>Октобар, 2025. године</w:t>
            </w:r>
          </w:p>
        </w:tc>
        <w:tc>
          <w:tcPr>
            <w:tcW w:w="1559" w:type="dxa"/>
          </w:tcPr>
          <w:p w14:paraId="23DA70FB" w14:textId="77777777" w:rsidR="00BF5CBB" w:rsidRPr="00AF10F4" w:rsidRDefault="00AF10F4">
            <w:pPr>
              <w:rPr>
                <w:color w:val="000000" w:themeColor="text1"/>
              </w:rPr>
            </w:pPr>
            <w:r>
              <w:rPr>
                <w:color w:val="000000" w:themeColor="text1"/>
              </w:rPr>
              <w:t>„ Колибри“</w:t>
            </w:r>
          </w:p>
        </w:tc>
      </w:tr>
      <w:tr w:rsidR="00972896" w14:paraId="6FDB4175" w14:textId="77777777" w:rsidTr="00BF5CBB">
        <w:tc>
          <w:tcPr>
            <w:tcW w:w="625" w:type="dxa"/>
          </w:tcPr>
          <w:p w14:paraId="7195CD02" w14:textId="77777777" w:rsidR="00BF5CBB" w:rsidRPr="00AF10F4" w:rsidRDefault="00AF10F4">
            <w:pPr>
              <w:rPr>
                <w:color w:val="000000" w:themeColor="text1"/>
              </w:rPr>
            </w:pPr>
            <w:r>
              <w:rPr>
                <w:color w:val="000000" w:themeColor="text1"/>
              </w:rPr>
              <w:t>2.</w:t>
            </w:r>
          </w:p>
        </w:tc>
        <w:tc>
          <w:tcPr>
            <w:tcW w:w="2491" w:type="dxa"/>
          </w:tcPr>
          <w:p w14:paraId="1AE6C63B" w14:textId="77777777" w:rsidR="00AF10F4" w:rsidRDefault="00972896">
            <w:pPr>
              <w:rPr>
                <w:color w:val="000000" w:themeColor="text1"/>
              </w:rPr>
            </w:pPr>
            <w:r>
              <w:rPr>
                <w:color w:val="000000" w:themeColor="text1"/>
              </w:rPr>
              <w:t>1.</w:t>
            </w:r>
            <w:r w:rsidR="00AF10F4">
              <w:rPr>
                <w:color w:val="000000" w:themeColor="text1"/>
              </w:rPr>
              <w:t>Радиони</w:t>
            </w:r>
          </w:p>
          <w:p w14:paraId="224F8CB1" w14:textId="77777777" w:rsidR="00BF5CBB" w:rsidRPr="00AF10F4" w:rsidRDefault="00AF10F4">
            <w:pPr>
              <w:rPr>
                <w:color w:val="000000" w:themeColor="text1"/>
              </w:rPr>
            </w:pPr>
            <w:r>
              <w:rPr>
                <w:color w:val="000000" w:themeColor="text1"/>
              </w:rPr>
              <w:t xml:space="preserve"> „ Ненасилна комуникација “</w:t>
            </w:r>
          </w:p>
        </w:tc>
        <w:tc>
          <w:tcPr>
            <w:tcW w:w="1558" w:type="dxa"/>
          </w:tcPr>
          <w:p w14:paraId="60D5322C" w14:textId="77777777" w:rsidR="00BF5CBB" w:rsidRPr="00AF10F4" w:rsidRDefault="00AF10F4">
            <w:pPr>
              <w:rPr>
                <w:color w:val="000000" w:themeColor="text1"/>
              </w:rPr>
            </w:pPr>
            <w:r>
              <w:rPr>
                <w:color w:val="000000" w:themeColor="text1"/>
              </w:rPr>
              <w:t>Едукативна радионица</w:t>
            </w:r>
          </w:p>
        </w:tc>
        <w:tc>
          <w:tcPr>
            <w:tcW w:w="1558" w:type="dxa"/>
          </w:tcPr>
          <w:p w14:paraId="6DF2B3F3" w14:textId="77777777" w:rsidR="00AF10F4" w:rsidRDefault="00AF10F4" w:rsidP="00AF10F4">
            <w:pPr>
              <w:rPr>
                <w:color w:val="000000" w:themeColor="text1"/>
              </w:rPr>
            </w:pPr>
            <w:r w:rsidRPr="00357504">
              <w:rPr>
                <w:color w:val="000000" w:themeColor="text1"/>
              </w:rPr>
              <w:t>Стручни сарадници</w:t>
            </w:r>
            <w:r>
              <w:rPr>
                <w:color w:val="000000" w:themeColor="text1"/>
              </w:rPr>
              <w:t xml:space="preserve"> и </w:t>
            </w:r>
          </w:p>
          <w:p w14:paraId="12EE55AF" w14:textId="77777777" w:rsidR="00BF5CBB" w:rsidRDefault="00AF10F4" w:rsidP="00AF10F4">
            <w:pPr>
              <w:rPr>
                <w:b/>
                <w:bCs/>
                <w:color w:val="FF0000"/>
                <w:sz w:val="28"/>
                <w:szCs w:val="28"/>
              </w:rPr>
            </w:pPr>
            <w:r>
              <w:rPr>
                <w:color w:val="000000" w:themeColor="text1"/>
              </w:rPr>
              <w:t>Медицинске сестре васпитачи</w:t>
            </w:r>
          </w:p>
        </w:tc>
        <w:tc>
          <w:tcPr>
            <w:tcW w:w="1559" w:type="dxa"/>
          </w:tcPr>
          <w:p w14:paraId="5C59DD55" w14:textId="77777777" w:rsidR="00BF5CBB" w:rsidRPr="00AF10F4" w:rsidRDefault="00AF10F4">
            <w:pPr>
              <w:rPr>
                <w:color w:val="000000" w:themeColor="text1"/>
              </w:rPr>
            </w:pPr>
            <w:r>
              <w:rPr>
                <w:color w:val="000000" w:themeColor="text1"/>
              </w:rPr>
              <w:t>Март,2026</w:t>
            </w:r>
          </w:p>
        </w:tc>
        <w:tc>
          <w:tcPr>
            <w:tcW w:w="1559" w:type="dxa"/>
          </w:tcPr>
          <w:p w14:paraId="7E8D0002" w14:textId="77777777" w:rsidR="00AF10F4" w:rsidRDefault="00AF10F4" w:rsidP="00AF10F4">
            <w:r>
              <w:t>„ Радост “</w:t>
            </w:r>
          </w:p>
          <w:p w14:paraId="02464FC8" w14:textId="77777777" w:rsidR="00AF10F4" w:rsidRDefault="00AF10F4" w:rsidP="00AF10F4">
            <w:r>
              <w:t>„ Колибри“</w:t>
            </w:r>
          </w:p>
          <w:p w14:paraId="5E6F534B" w14:textId="77777777" w:rsidR="00BF5CBB" w:rsidRDefault="00AF10F4" w:rsidP="00AF10F4">
            <w:pPr>
              <w:rPr>
                <w:b/>
                <w:bCs/>
                <w:color w:val="FF0000"/>
                <w:sz w:val="28"/>
                <w:szCs w:val="28"/>
              </w:rPr>
            </w:pPr>
            <w:r>
              <w:t>Терен</w:t>
            </w:r>
          </w:p>
        </w:tc>
      </w:tr>
      <w:tr w:rsidR="00972896" w14:paraId="280A5BE6" w14:textId="77777777" w:rsidTr="00BF5CBB">
        <w:tc>
          <w:tcPr>
            <w:tcW w:w="625" w:type="dxa"/>
          </w:tcPr>
          <w:p w14:paraId="496B14D9" w14:textId="77777777" w:rsidR="00BF5CBB" w:rsidRPr="00AF10F4" w:rsidRDefault="00AF10F4">
            <w:pPr>
              <w:rPr>
                <w:color w:val="000000" w:themeColor="text1"/>
              </w:rPr>
            </w:pPr>
            <w:r>
              <w:rPr>
                <w:color w:val="000000" w:themeColor="text1"/>
              </w:rPr>
              <w:t>3.</w:t>
            </w:r>
          </w:p>
        </w:tc>
        <w:tc>
          <w:tcPr>
            <w:tcW w:w="2491" w:type="dxa"/>
          </w:tcPr>
          <w:p w14:paraId="2C0B9FAD" w14:textId="77777777" w:rsidR="00BF5CBB" w:rsidRPr="00972896" w:rsidRDefault="00972896">
            <w:r>
              <w:t>1. Организовање хоризонталне размене на тимовима објекта. На састанцима медицинске сестре- васпитачи међусобно размењују искуства кроз рефлексивну праксу везану за простор. Искуства преносе кроз извештаје активу.</w:t>
            </w:r>
          </w:p>
        </w:tc>
        <w:tc>
          <w:tcPr>
            <w:tcW w:w="1558" w:type="dxa"/>
          </w:tcPr>
          <w:p w14:paraId="54F97754" w14:textId="77777777" w:rsidR="00BF5CBB" w:rsidRPr="00972896" w:rsidRDefault="00972896">
            <w:pPr>
              <w:rPr>
                <w:color w:val="000000" w:themeColor="text1"/>
              </w:rPr>
            </w:pPr>
            <w:r>
              <w:rPr>
                <w:color w:val="000000" w:themeColor="text1"/>
              </w:rPr>
              <w:t>Састанак</w:t>
            </w:r>
          </w:p>
        </w:tc>
        <w:tc>
          <w:tcPr>
            <w:tcW w:w="1558" w:type="dxa"/>
          </w:tcPr>
          <w:p w14:paraId="0163B64C" w14:textId="77777777" w:rsidR="00972896" w:rsidRDefault="00972896" w:rsidP="00972896">
            <w:pPr>
              <w:rPr>
                <w:color w:val="000000" w:themeColor="text1"/>
              </w:rPr>
            </w:pPr>
            <w:r w:rsidRPr="00357504">
              <w:rPr>
                <w:color w:val="000000" w:themeColor="text1"/>
              </w:rPr>
              <w:t>Стручни сарадници</w:t>
            </w:r>
            <w:r>
              <w:rPr>
                <w:color w:val="000000" w:themeColor="text1"/>
              </w:rPr>
              <w:t xml:space="preserve"> и </w:t>
            </w:r>
          </w:p>
          <w:p w14:paraId="695540D9" w14:textId="77777777" w:rsidR="00BF5CBB" w:rsidRDefault="00972896" w:rsidP="00972896">
            <w:pPr>
              <w:rPr>
                <w:color w:val="000000" w:themeColor="text1"/>
              </w:rPr>
            </w:pPr>
            <w:r>
              <w:rPr>
                <w:color w:val="000000" w:themeColor="text1"/>
              </w:rPr>
              <w:t>Медицинске сестре васпитачи</w:t>
            </w:r>
          </w:p>
          <w:p w14:paraId="06A5AA5D" w14:textId="77777777" w:rsidR="00972896" w:rsidRDefault="00972896" w:rsidP="00972896">
            <w:pPr>
              <w:rPr>
                <w:color w:val="000000" w:themeColor="text1"/>
              </w:rPr>
            </w:pPr>
            <w:r>
              <w:rPr>
                <w:color w:val="000000" w:themeColor="text1"/>
              </w:rPr>
              <w:t>Координарори</w:t>
            </w:r>
          </w:p>
          <w:p w14:paraId="1C857573" w14:textId="77777777" w:rsidR="00972896" w:rsidRPr="00972896" w:rsidRDefault="00972896" w:rsidP="00972896">
            <w:pPr>
              <w:rPr>
                <w:color w:val="000000" w:themeColor="text1"/>
                <w:sz w:val="28"/>
                <w:szCs w:val="28"/>
              </w:rPr>
            </w:pPr>
            <w:r>
              <w:rPr>
                <w:color w:val="000000" w:themeColor="text1"/>
              </w:rPr>
              <w:t>Објеката</w:t>
            </w:r>
          </w:p>
        </w:tc>
        <w:tc>
          <w:tcPr>
            <w:tcW w:w="1559" w:type="dxa"/>
          </w:tcPr>
          <w:p w14:paraId="46F77114" w14:textId="77777777" w:rsidR="00BF5CBB" w:rsidRPr="00972896" w:rsidRDefault="00972896">
            <w:pPr>
              <w:rPr>
                <w:color w:val="000000" w:themeColor="text1"/>
              </w:rPr>
            </w:pPr>
            <w:r>
              <w:rPr>
                <w:color w:val="000000" w:themeColor="text1"/>
              </w:rPr>
              <w:t>Једном месечно</w:t>
            </w:r>
          </w:p>
        </w:tc>
        <w:tc>
          <w:tcPr>
            <w:tcW w:w="1559" w:type="dxa"/>
          </w:tcPr>
          <w:p w14:paraId="1DB9DDDD" w14:textId="77777777" w:rsidR="00972896" w:rsidRDefault="00972896" w:rsidP="00972896">
            <w:r>
              <w:t>„ Радост “</w:t>
            </w:r>
          </w:p>
          <w:p w14:paraId="7E8139B4" w14:textId="77777777" w:rsidR="00972896" w:rsidRDefault="00972896" w:rsidP="00972896">
            <w:r>
              <w:t>„ Колибри“</w:t>
            </w:r>
          </w:p>
          <w:p w14:paraId="3E8FA71A" w14:textId="77777777" w:rsidR="00BF5CBB" w:rsidRDefault="00972896" w:rsidP="00972896">
            <w:pPr>
              <w:rPr>
                <w:b/>
                <w:bCs/>
                <w:color w:val="FF0000"/>
                <w:sz w:val="28"/>
                <w:szCs w:val="28"/>
              </w:rPr>
            </w:pPr>
            <w:r>
              <w:t>Терен</w:t>
            </w:r>
          </w:p>
        </w:tc>
      </w:tr>
      <w:tr w:rsidR="00972896" w14:paraId="3ED5CDBA" w14:textId="77777777" w:rsidTr="00BF5CBB">
        <w:tc>
          <w:tcPr>
            <w:tcW w:w="625" w:type="dxa"/>
          </w:tcPr>
          <w:p w14:paraId="30745D06" w14:textId="77777777" w:rsidR="00BF5CBB" w:rsidRPr="00972896" w:rsidRDefault="00972896">
            <w:pPr>
              <w:rPr>
                <w:color w:val="000000" w:themeColor="text1"/>
              </w:rPr>
            </w:pPr>
            <w:r>
              <w:rPr>
                <w:color w:val="000000" w:themeColor="text1"/>
              </w:rPr>
              <w:t>4.</w:t>
            </w:r>
          </w:p>
        </w:tc>
        <w:tc>
          <w:tcPr>
            <w:tcW w:w="2491" w:type="dxa"/>
          </w:tcPr>
          <w:p w14:paraId="7B217A2E" w14:textId="77777777" w:rsidR="00BF5CBB" w:rsidRPr="00972896" w:rsidRDefault="00972896">
            <w:pPr>
              <w:rPr>
                <w:color w:val="000000" w:themeColor="text1"/>
              </w:rPr>
            </w:pPr>
            <w:r>
              <w:rPr>
                <w:color w:val="000000" w:themeColor="text1"/>
              </w:rPr>
              <w:t>Евалуација едукативних радионица</w:t>
            </w:r>
            <w:r w:rsidR="00546F6A">
              <w:rPr>
                <w:color w:val="000000" w:themeColor="text1"/>
              </w:rPr>
              <w:t xml:space="preserve"> са родитељима-извештај медицинских сестара-васпитача</w:t>
            </w:r>
          </w:p>
        </w:tc>
        <w:tc>
          <w:tcPr>
            <w:tcW w:w="1558" w:type="dxa"/>
          </w:tcPr>
          <w:p w14:paraId="4E593018" w14:textId="77777777" w:rsidR="00BF5CBB" w:rsidRPr="00546F6A" w:rsidRDefault="00546F6A">
            <w:pPr>
              <w:rPr>
                <w:color w:val="000000" w:themeColor="text1"/>
              </w:rPr>
            </w:pPr>
            <w:r>
              <w:rPr>
                <w:color w:val="000000" w:themeColor="text1"/>
              </w:rPr>
              <w:t>Едукативна радионица за родитеље</w:t>
            </w:r>
          </w:p>
        </w:tc>
        <w:tc>
          <w:tcPr>
            <w:tcW w:w="1558" w:type="dxa"/>
          </w:tcPr>
          <w:p w14:paraId="4E96EC73" w14:textId="77777777" w:rsidR="00546F6A" w:rsidRDefault="00546F6A" w:rsidP="00546F6A">
            <w:pPr>
              <w:rPr>
                <w:color w:val="000000" w:themeColor="text1"/>
              </w:rPr>
            </w:pPr>
            <w:r>
              <w:rPr>
                <w:color w:val="000000" w:themeColor="text1"/>
              </w:rPr>
              <w:t>Ст</w:t>
            </w:r>
            <w:r w:rsidRPr="00357504">
              <w:rPr>
                <w:color w:val="000000" w:themeColor="text1"/>
              </w:rPr>
              <w:t>ручни сарадници</w:t>
            </w:r>
            <w:r>
              <w:rPr>
                <w:color w:val="000000" w:themeColor="text1"/>
              </w:rPr>
              <w:t xml:space="preserve"> и </w:t>
            </w:r>
          </w:p>
          <w:p w14:paraId="0EF9C88E" w14:textId="77777777" w:rsidR="00546F6A" w:rsidRDefault="00546F6A" w:rsidP="00546F6A">
            <w:pPr>
              <w:rPr>
                <w:color w:val="000000" w:themeColor="text1"/>
              </w:rPr>
            </w:pPr>
            <w:r>
              <w:rPr>
                <w:color w:val="000000" w:themeColor="text1"/>
              </w:rPr>
              <w:t>Медицинске сестре васпитачи</w:t>
            </w:r>
          </w:p>
          <w:p w14:paraId="1F8F9BB9" w14:textId="77777777" w:rsidR="00BF5CBB" w:rsidRDefault="00BF5CBB">
            <w:pPr>
              <w:rPr>
                <w:b/>
                <w:bCs/>
                <w:color w:val="FF0000"/>
                <w:sz w:val="28"/>
                <w:szCs w:val="28"/>
              </w:rPr>
            </w:pPr>
          </w:p>
        </w:tc>
        <w:tc>
          <w:tcPr>
            <w:tcW w:w="1559" w:type="dxa"/>
          </w:tcPr>
          <w:p w14:paraId="6355BB28" w14:textId="77777777" w:rsidR="00BF5CBB" w:rsidRPr="00546F6A" w:rsidRDefault="00546F6A">
            <w:pPr>
              <w:rPr>
                <w:color w:val="000000" w:themeColor="text1"/>
              </w:rPr>
            </w:pPr>
            <w:r>
              <w:rPr>
                <w:color w:val="000000" w:themeColor="text1"/>
              </w:rPr>
              <w:t>Током године</w:t>
            </w:r>
          </w:p>
        </w:tc>
        <w:tc>
          <w:tcPr>
            <w:tcW w:w="1559" w:type="dxa"/>
          </w:tcPr>
          <w:p w14:paraId="6AF9DB26" w14:textId="77777777" w:rsidR="00546F6A" w:rsidRDefault="00546F6A" w:rsidP="00546F6A">
            <w:r>
              <w:t>„ Радост “</w:t>
            </w:r>
          </w:p>
          <w:p w14:paraId="0E59370B" w14:textId="77777777" w:rsidR="00546F6A" w:rsidRDefault="00546F6A" w:rsidP="00546F6A">
            <w:r>
              <w:t>„ Колибри“</w:t>
            </w:r>
          </w:p>
          <w:p w14:paraId="0FA16CC0" w14:textId="77777777" w:rsidR="00BF5CBB" w:rsidRDefault="00546F6A" w:rsidP="00546F6A">
            <w:pPr>
              <w:rPr>
                <w:b/>
                <w:bCs/>
                <w:color w:val="FF0000"/>
                <w:sz w:val="28"/>
                <w:szCs w:val="28"/>
              </w:rPr>
            </w:pPr>
            <w:r>
              <w:t>Терен</w:t>
            </w:r>
          </w:p>
        </w:tc>
      </w:tr>
    </w:tbl>
    <w:p w14:paraId="2B423974" w14:textId="77777777" w:rsidR="008214A2" w:rsidRDefault="008214A2">
      <w:pPr>
        <w:rPr>
          <w:b/>
          <w:bCs/>
          <w:color w:val="FF0000"/>
          <w:sz w:val="28"/>
          <w:szCs w:val="28"/>
        </w:rPr>
      </w:pPr>
    </w:p>
    <w:p w14:paraId="26A2EBA9" w14:textId="77777777" w:rsidR="00705805" w:rsidRPr="002E3E6D" w:rsidRDefault="00654227" w:rsidP="002E3E6D">
      <w:r>
        <w:t>Председник актива медицинских сестара</w:t>
      </w:r>
      <w:r w:rsidR="006F19D0">
        <w:t>-</w:t>
      </w:r>
      <w:r>
        <w:t>васпитача:</w:t>
      </w:r>
      <w:r w:rsidR="006F19D0" w:rsidRPr="006F19D0">
        <w:rPr>
          <w:b/>
          <w:bCs/>
        </w:rPr>
        <w:t>Јулија Стевановић</w:t>
      </w:r>
    </w:p>
    <w:p w14:paraId="53378809" w14:textId="77777777" w:rsidR="006F19D0" w:rsidRPr="00A96195" w:rsidRDefault="006F19D0">
      <w:pPr>
        <w:jc w:val="center"/>
        <w:rPr>
          <w:b/>
          <w:bCs/>
          <w:color w:val="FF0000"/>
          <w:sz w:val="28"/>
          <w:szCs w:val="28"/>
        </w:rPr>
      </w:pPr>
    </w:p>
    <w:p w14:paraId="146AB2B7" w14:textId="77777777" w:rsidR="008214A2" w:rsidRPr="00546F6A" w:rsidRDefault="00654227" w:rsidP="009700F9">
      <w:pPr>
        <w:pStyle w:val="ListParagraph"/>
        <w:numPr>
          <w:ilvl w:val="1"/>
          <w:numId w:val="76"/>
        </w:numPr>
        <w:rPr>
          <w:b/>
          <w:bCs/>
          <w:lang w:eastAsia="zh-CN"/>
        </w:rPr>
      </w:pPr>
      <w:r w:rsidRPr="00546F6A">
        <w:rPr>
          <w:b/>
          <w:bCs/>
          <w:sz w:val="28"/>
          <w:szCs w:val="28"/>
        </w:rPr>
        <w:t>План рада тимова васпитача и медицинских сестара-васп</w:t>
      </w:r>
      <w:bookmarkEnd w:id="38"/>
      <w:r w:rsidRPr="00546F6A">
        <w:rPr>
          <w:b/>
          <w:bCs/>
          <w:sz w:val="28"/>
          <w:szCs w:val="28"/>
        </w:rPr>
        <w:t>итача по објектима</w:t>
      </w:r>
    </w:p>
    <w:p w14:paraId="5C56CA1B" w14:textId="77777777" w:rsidR="008214A2" w:rsidRDefault="008214A2">
      <w:pPr>
        <w:rPr>
          <w:b/>
          <w:bCs/>
          <w:lang w:eastAsia="zh-CN"/>
        </w:rPr>
      </w:pPr>
    </w:p>
    <w:p w14:paraId="08944D6C" w14:textId="77777777" w:rsidR="008214A2" w:rsidRDefault="008214A2">
      <w:pPr>
        <w:rPr>
          <w:lang w:eastAsia="zh-CN"/>
        </w:rPr>
      </w:pPr>
    </w:p>
    <w:p w14:paraId="3C6AD305" w14:textId="77777777" w:rsidR="008214A2" w:rsidRPr="00546F6A" w:rsidRDefault="00654227">
      <w:pPr>
        <w:rPr>
          <w:rFonts w:eastAsia="Times New Roman"/>
          <w:b/>
          <w:bCs/>
        </w:rPr>
      </w:pPr>
      <w:r>
        <w:rPr>
          <w:rFonts w:eastAsia="Times New Roman"/>
          <w:b/>
          <w:bCs/>
        </w:rPr>
        <w:t>Колибри</w:t>
      </w:r>
      <w:r w:rsidR="00546F6A">
        <w:rPr>
          <w:rFonts w:eastAsia="Times New Roman"/>
          <w:b/>
          <w:bCs/>
        </w:rPr>
        <w:t xml:space="preserve"> и Радост</w:t>
      </w:r>
    </w:p>
    <w:p w14:paraId="692E35CA" w14:textId="77777777" w:rsidR="008214A2" w:rsidRDefault="008214A2">
      <w:pPr>
        <w:rPr>
          <w:rFonts w:eastAsia="Times New Roman"/>
          <w:b/>
          <w:bCs/>
        </w:rPr>
      </w:pPr>
    </w:p>
    <w:p w14:paraId="2CD27175" w14:textId="77777777" w:rsidR="008214A2" w:rsidRDefault="00654227">
      <w:pPr>
        <w:rPr>
          <w:rFonts w:eastAsia="Times New Roman"/>
        </w:rPr>
      </w:pPr>
      <w:r>
        <w:rPr>
          <w:rFonts w:eastAsia="Times New Roman"/>
        </w:rPr>
        <w:t>Задатак и приоритет тима објекта “Радост” је остваривање планираних активности које смо уписали у предлог плана рада за наредну школску годину.</w:t>
      </w:r>
    </w:p>
    <w:p w14:paraId="20575EA3" w14:textId="77777777" w:rsidR="008214A2" w:rsidRDefault="00654227">
      <w:pPr>
        <w:rPr>
          <w:rFonts w:eastAsia="Times New Roman"/>
          <w:b/>
        </w:rPr>
      </w:pPr>
      <w:r>
        <w:rPr>
          <w:rFonts w:eastAsia="Times New Roman"/>
        </w:rPr>
        <w:t>Табеларни приказ предлога плана рада за 2025/26. годину:</w:t>
      </w:r>
    </w:p>
    <w:p w14:paraId="52D6517B" w14:textId="77777777" w:rsidR="008214A2" w:rsidRDefault="008214A2">
      <w:pPr>
        <w:rPr>
          <w:rFonts w:eastAsia="Times New Roman"/>
          <w:b/>
        </w:rPr>
      </w:pPr>
    </w:p>
    <w:p w14:paraId="0300B35B" w14:textId="77777777" w:rsidR="008214A2" w:rsidRDefault="008214A2">
      <w:pPr>
        <w:rPr>
          <w:rFonts w:eastAsia="Times New Roman"/>
        </w:rPr>
      </w:pPr>
    </w:p>
    <w:tbl>
      <w:tblPr>
        <w:tblStyle w:val="Style11"/>
        <w:tblW w:w="10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510"/>
        <w:gridCol w:w="1545"/>
        <w:gridCol w:w="2460"/>
        <w:gridCol w:w="3170"/>
      </w:tblGrid>
      <w:tr w:rsidR="008214A2" w14:paraId="1C41D249" w14:textId="77777777">
        <w:trPr>
          <w:trHeight w:val="992"/>
        </w:trPr>
        <w:tc>
          <w:tcPr>
            <w:tcW w:w="3510" w:type="dxa"/>
            <w:tcMar>
              <w:top w:w="100" w:type="dxa"/>
              <w:left w:w="100" w:type="dxa"/>
              <w:bottom w:w="100" w:type="dxa"/>
              <w:right w:w="100" w:type="dxa"/>
            </w:tcMar>
          </w:tcPr>
          <w:p w14:paraId="4CED4B1A" w14:textId="77777777" w:rsidR="008214A2" w:rsidRDefault="00654227">
            <w:pPr>
              <w:widowControl w:val="0"/>
              <w:jc w:val="center"/>
              <w:rPr>
                <w:rFonts w:eastAsia="Times New Roman"/>
                <w:b/>
              </w:rPr>
            </w:pPr>
            <w:r>
              <w:rPr>
                <w:rFonts w:eastAsia="Times New Roman"/>
                <w:b/>
              </w:rPr>
              <w:t>Назив активности</w:t>
            </w:r>
          </w:p>
        </w:tc>
        <w:tc>
          <w:tcPr>
            <w:tcW w:w="1545" w:type="dxa"/>
            <w:tcMar>
              <w:top w:w="100" w:type="dxa"/>
              <w:left w:w="100" w:type="dxa"/>
              <w:bottom w:w="100" w:type="dxa"/>
              <w:right w:w="100" w:type="dxa"/>
            </w:tcMar>
          </w:tcPr>
          <w:p w14:paraId="46670242" w14:textId="77777777" w:rsidR="008214A2" w:rsidRDefault="00654227">
            <w:pPr>
              <w:widowControl w:val="0"/>
              <w:jc w:val="center"/>
              <w:rPr>
                <w:rFonts w:eastAsia="Times New Roman"/>
                <w:b/>
              </w:rPr>
            </w:pPr>
            <w:r>
              <w:rPr>
                <w:rFonts w:eastAsia="Times New Roman"/>
                <w:b/>
              </w:rPr>
              <w:t>Начин реализације</w:t>
            </w:r>
          </w:p>
        </w:tc>
        <w:tc>
          <w:tcPr>
            <w:tcW w:w="2460" w:type="dxa"/>
            <w:tcMar>
              <w:top w:w="100" w:type="dxa"/>
              <w:left w:w="100" w:type="dxa"/>
              <w:bottom w:w="100" w:type="dxa"/>
              <w:right w:w="100" w:type="dxa"/>
            </w:tcMar>
          </w:tcPr>
          <w:p w14:paraId="78CE7856" w14:textId="77777777" w:rsidR="008214A2" w:rsidRDefault="00654227">
            <w:pPr>
              <w:widowControl w:val="0"/>
              <w:jc w:val="center"/>
              <w:rPr>
                <w:rFonts w:eastAsia="Times New Roman"/>
                <w:b/>
              </w:rPr>
            </w:pPr>
            <w:r>
              <w:rPr>
                <w:rFonts w:eastAsia="Times New Roman"/>
                <w:b/>
              </w:rPr>
              <w:t>Носиоци активности</w:t>
            </w:r>
          </w:p>
        </w:tc>
        <w:tc>
          <w:tcPr>
            <w:tcW w:w="3170" w:type="dxa"/>
            <w:tcMar>
              <w:top w:w="100" w:type="dxa"/>
              <w:left w:w="100" w:type="dxa"/>
              <w:bottom w:w="100" w:type="dxa"/>
              <w:right w:w="100" w:type="dxa"/>
            </w:tcMar>
          </w:tcPr>
          <w:p w14:paraId="23EB7DB2" w14:textId="77777777" w:rsidR="008214A2" w:rsidRDefault="00654227">
            <w:pPr>
              <w:widowControl w:val="0"/>
              <w:jc w:val="center"/>
              <w:rPr>
                <w:rFonts w:eastAsia="Times New Roman"/>
                <w:b/>
              </w:rPr>
            </w:pPr>
            <w:r>
              <w:rPr>
                <w:rFonts w:eastAsia="Times New Roman"/>
                <w:b/>
              </w:rPr>
              <w:t>Планирано време</w:t>
            </w:r>
          </w:p>
        </w:tc>
      </w:tr>
      <w:tr w:rsidR="008214A2" w14:paraId="2F2EAFAB" w14:textId="77777777">
        <w:tc>
          <w:tcPr>
            <w:tcW w:w="3510" w:type="dxa"/>
            <w:tcMar>
              <w:top w:w="100" w:type="dxa"/>
              <w:left w:w="100" w:type="dxa"/>
              <w:bottom w:w="100" w:type="dxa"/>
              <w:right w:w="100" w:type="dxa"/>
            </w:tcMar>
          </w:tcPr>
          <w:p w14:paraId="242CEBF9" w14:textId="77777777" w:rsidR="008214A2" w:rsidRDefault="00654227">
            <w:pPr>
              <w:widowControl w:val="0"/>
              <w:numPr>
                <w:ilvl w:val="0"/>
                <w:numId w:val="31"/>
              </w:numPr>
              <w:rPr>
                <w:rFonts w:eastAsia="Times New Roman"/>
              </w:rPr>
            </w:pPr>
            <w:bookmarkStart w:id="39" w:name="_Hlk205889988"/>
            <w:r>
              <w:rPr>
                <w:rFonts w:eastAsia="Times New Roman"/>
              </w:rPr>
              <w:t>Хоризонтална размена и рефлексија васпитно-образовног рада на нивоу објекта (анализа актуелних пројеката);</w:t>
            </w:r>
          </w:p>
          <w:bookmarkEnd w:id="39"/>
          <w:p w14:paraId="6A6584CC" w14:textId="77777777" w:rsidR="008214A2" w:rsidRDefault="00654227">
            <w:pPr>
              <w:widowControl w:val="0"/>
              <w:numPr>
                <w:ilvl w:val="0"/>
                <w:numId w:val="31"/>
              </w:numPr>
              <w:rPr>
                <w:rFonts w:eastAsia="Times New Roman"/>
              </w:rPr>
            </w:pPr>
            <w:r>
              <w:rPr>
                <w:rFonts w:eastAsia="Times New Roman"/>
              </w:rPr>
              <w:t>Договор око уређења свих просторија у вртићу (васпитних група, холова, двориште);</w:t>
            </w:r>
          </w:p>
          <w:p w14:paraId="53A4820A" w14:textId="77777777" w:rsidR="008214A2" w:rsidRDefault="00654227">
            <w:pPr>
              <w:widowControl w:val="0"/>
              <w:numPr>
                <w:ilvl w:val="0"/>
                <w:numId w:val="31"/>
              </w:numPr>
              <w:rPr>
                <w:rFonts w:eastAsia="Times New Roman"/>
              </w:rPr>
            </w:pPr>
            <w:r>
              <w:rPr>
                <w:rFonts w:eastAsia="Times New Roman"/>
              </w:rPr>
              <w:t>Разно.</w:t>
            </w:r>
          </w:p>
        </w:tc>
        <w:tc>
          <w:tcPr>
            <w:tcW w:w="1545" w:type="dxa"/>
            <w:tcMar>
              <w:top w:w="100" w:type="dxa"/>
              <w:left w:w="100" w:type="dxa"/>
              <w:bottom w:w="100" w:type="dxa"/>
              <w:right w:w="100" w:type="dxa"/>
            </w:tcMar>
          </w:tcPr>
          <w:p w14:paraId="691DA41B" w14:textId="77777777" w:rsidR="008214A2" w:rsidRDefault="008214A2">
            <w:pPr>
              <w:widowControl w:val="0"/>
              <w:jc w:val="center"/>
              <w:rPr>
                <w:rFonts w:eastAsia="Times New Roman"/>
              </w:rPr>
            </w:pPr>
          </w:p>
          <w:p w14:paraId="312D7DEB" w14:textId="77777777" w:rsidR="008214A2" w:rsidRDefault="008214A2">
            <w:pPr>
              <w:widowControl w:val="0"/>
              <w:jc w:val="center"/>
              <w:rPr>
                <w:rFonts w:eastAsia="Times New Roman"/>
              </w:rPr>
            </w:pPr>
          </w:p>
          <w:p w14:paraId="39447F9B" w14:textId="77777777" w:rsidR="008214A2" w:rsidRDefault="008214A2">
            <w:pPr>
              <w:widowControl w:val="0"/>
              <w:jc w:val="center"/>
              <w:rPr>
                <w:rFonts w:eastAsia="Times New Roman"/>
              </w:rPr>
            </w:pPr>
          </w:p>
          <w:p w14:paraId="13E031FB" w14:textId="77777777" w:rsidR="008214A2" w:rsidRDefault="008214A2">
            <w:pPr>
              <w:widowControl w:val="0"/>
              <w:jc w:val="center"/>
              <w:rPr>
                <w:rFonts w:eastAsia="Times New Roman"/>
              </w:rPr>
            </w:pPr>
          </w:p>
          <w:p w14:paraId="1AEA2767"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23F65D42" w14:textId="77777777" w:rsidR="008214A2" w:rsidRDefault="008214A2">
            <w:pPr>
              <w:widowControl w:val="0"/>
              <w:jc w:val="center"/>
              <w:rPr>
                <w:rFonts w:eastAsia="Times New Roman"/>
              </w:rPr>
            </w:pPr>
          </w:p>
          <w:p w14:paraId="3D64615A" w14:textId="77777777" w:rsidR="008214A2" w:rsidRDefault="008214A2">
            <w:pPr>
              <w:widowControl w:val="0"/>
              <w:jc w:val="center"/>
              <w:rPr>
                <w:rFonts w:eastAsia="Times New Roman"/>
              </w:rPr>
            </w:pPr>
          </w:p>
          <w:p w14:paraId="4EF79243" w14:textId="77777777" w:rsidR="008214A2" w:rsidRDefault="00654227">
            <w:pPr>
              <w:widowControl w:val="0"/>
              <w:jc w:val="center"/>
              <w:rPr>
                <w:rFonts w:eastAsia="Times New Roman"/>
              </w:rPr>
            </w:pPr>
            <w:r>
              <w:rPr>
                <w:rFonts w:eastAsia="Times New Roman"/>
              </w:rPr>
              <w:t>Директор</w:t>
            </w:r>
          </w:p>
          <w:p w14:paraId="0AB2E2A5" w14:textId="77777777" w:rsidR="008214A2" w:rsidRDefault="00654227">
            <w:pPr>
              <w:widowControl w:val="0"/>
              <w:jc w:val="center"/>
              <w:rPr>
                <w:rFonts w:eastAsia="Times New Roman"/>
              </w:rPr>
            </w:pPr>
            <w:r>
              <w:rPr>
                <w:rFonts w:eastAsia="Times New Roman"/>
              </w:rPr>
              <w:t>Помоћник директора</w:t>
            </w:r>
          </w:p>
          <w:p w14:paraId="0BAD804D" w14:textId="77777777" w:rsidR="008214A2" w:rsidRDefault="00654227">
            <w:pPr>
              <w:widowControl w:val="0"/>
              <w:jc w:val="center"/>
              <w:rPr>
                <w:rFonts w:eastAsia="Times New Roman"/>
              </w:rPr>
            </w:pPr>
            <w:r>
              <w:rPr>
                <w:rFonts w:eastAsia="Times New Roman"/>
              </w:rPr>
              <w:t>Стручни сарадници</w:t>
            </w:r>
          </w:p>
          <w:p w14:paraId="1A1FD1D5" w14:textId="77777777" w:rsidR="008214A2" w:rsidRDefault="00654227">
            <w:pPr>
              <w:widowControl w:val="0"/>
              <w:jc w:val="center"/>
              <w:rPr>
                <w:rFonts w:eastAsia="Times New Roman"/>
              </w:rPr>
            </w:pPr>
            <w:r>
              <w:rPr>
                <w:rFonts w:eastAsia="Times New Roman"/>
              </w:rPr>
              <w:t>Координатор тима</w:t>
            </w:r>
          </w:p>
          <w:p w14:paraId="51C19346" w14:textId="77777777" w:rsidR="008214A2" w:rsidRDefault="00654227">
            <w:pPr>
              <w:widowControl w:val="0"/>
              <w:jc w:val="center"/>
              <w:rPr>
                <w:rFonts w:eastAsia="Times New Roman"/>
              </w:rPr>
            </w:pPr>
            <w:r>
              <w:rPr>
                <w:rFonts w:eastAsia="Times New Roman"/>
              </w:rPr>
              <w:t>Чланови тима</w:t>
            </w:r>
          </w:p>
        </w:tc>
        <w:tc>
          <w:tcPr>
            <w:tcW w:w="3170" w:type="dxa"/>
            <w:tcMar>
              <w:top w:w="100" w:type="dxa"/>
              <w:left w:w="100" w:type="dxa"/>
              <w:bottom w:w="100" w:type="dxa"/>
              <w:right w:w="100" w:type="dxa"/>
            </w:tcMar>
          </w:tcPr>
          <w:p w14:paraId="0A3BB56E" w14:textId="77777777" w:rsidR="008214A2" w:rsidRDefault="008214A2">
            <w:pPr>
              <w:widowControl w:val="0"/>
              <w:jc w:val="center"/>
              <w:rPr>
                <w:rFonts w:eastAsia="Times New Roman"/>
              </w:rPr>
            </w:pPr>
          </w:p>
          <w:p w14:paraId="2FABFE00" w14:textId="77777777" w:rsidR="008214A2" w:rsidRDefault="008214A2">
            <w:pPr>
              <w:widowControl w:val="0"/>
              <w:jc w:val="center"/>
              <w:rPr>
                <w:rFonts w:eastAsia="Times New Roman"/>
              </w:rPr>
            </w:pPr>
          </w:p>
          <w:p w14:paraId="743C12F3" w14:textId="77777777" w:rsidR="008214A2" w:rsidRDefault="008214A2">
            <w:pPr>
              <w:widowControl w:val="0"/>
              <w:jc w:val="center"/>
              <w:rPr>
                <w:rFonts w:eastAsia="Times New Roman"/>
              </w:rPr>
            </w:pPr>
          </w:p>
          <w:p w14:paraId="3FAFE306" w14:textId="77777777" w:rsidR="008214A2" w:rsidRDefault="008214A2">
            <w:pPr>
              <w:widowControl w:val="0"/>
              <w:jc w:val="center"/>
              <w:rPr>
                <w:rFonts w:eastAsia="Times New Roman"/>
              </w:rPr>
            </w:pPr>
          </w:p>
          <w:p w14:paraId="59A522A3" w14:textId="77777777" w:rsidR="008214A2" w:rsidRDefault="00654227">
            <w:pPr>
              <w:widowControl w:val="0"/>
              <w:jc w:val="center"/>
              <w:rPr>
                <w:rFonts w:eastAsia="Times New Roman"/>
              </w:rPr>
            </w:pPr>
            <w:r>
              <w:rPr>
                <w:rFonts w:eastAsia="Times New Roman"/>
              </w:rPr>
              <w:t>Октобар</w:t>
            </w:r>
          </w:p>
        </w:tc>
      </w:tr>
      <w:tr w:rsidR="008214A2" w14:paraId="06AAA654" w14:textId="77777777">
        <w:tc>
          <w:tcPr>
            <w:tcW w:w="3510" w:type="dxa"/>
            <w:tcMar>
              <w:top w:w="100" w:type="dxa"/>
              <w:left w:w="100" w:type="dxa"/>
              <w:bottom w:w="100" w:type="dxa"/>
              <w:right w:w="100" w:type="dxa"/>
            </w:tcMar>
          </w:tcPr>
          <w:p w14:paraId="2D15EE8A" w14:textId="77777777" w:rsidR="008214A2" w:rsidRDefault="00654227">
            <w:pPr>
              <w:widowControl w:val="0"/>
              <w:numPr>
                <w:ilvl w:val="0"/>
                <w:numId w:val="32"/>
              </w:numPr>
              <w:rPr>
                <w:rFonts w:eastAsia="Times New Roman"/>
              </w:rPr>
            </w:pPr>
            <w:r>
              <w:rPr>
                <w:rFonts w:eastAsia="Times New Roman"/>
              </w:rPr>
              <w:t>Планирање хоризонталне размене између објеката (“Радост”, “Колибри” и терен);</w:t>
            </w:r>
          </w:p>
          <w:p w14:paraId="3D6CFF8C" w14:textId="77777777" w:rsidR="008214A2" w:rsidRDefault="00654227">
            <w:pPr>
              <w:widowControl w:val="0"/>
              <w:numPr>
                <w:ilvl w:val="0"/>
                <w:numId w:val="32"/>
              </w:numPr>
              <w:rPr>
                <w:rFonts w:eastAsia="Times New Roman"/>
              </w:rPr>
            </w:pPr>
            <w:r>
              <w:rPr>
                <w:rFonts w:eastAsia="Times New Roman"/>
              </w:rPr>
              <w:t>Договор у вези попуњавања протокола током хоризонталне размене;</w:t>
            </w:r>
          </w:p>
          <w:p w14:paraId="1994686A" w14:textId="77777777" w:rsidR="008214A2" w:rsidRDefault="00654227">
            <w:pPr>
              <w:widowControl w:val="0"/>
              <w:numPr>
                <w:ilvl w:val="0"/>
                <w:numId w:val="32"/>
              </w:numPr>
              <w:rPr>
                <w:rFonts w:eastAsia="Times New Roman"/>
              </w:rPr>
            </w:pPr>
            <w:r>
              <w:rPr>
                <w:rFonts w:eastAsia="Times New Roman"/>
              </w:rPr>
              <w:t>Здравствено-хигијенски режим у објекту;</w:t>
            </w:r>
          </w:p>
          <w:p w14:paraId="6D767A14" w14:textId="77777777" w:rsidR="008214A2" w:rsidRDefault="00654227">
            <w:pPr>
              <w:widowControl w:val="0"/>
              <w:numPr>
                <w:ilvl w:val="0"/>
                <w:numId w:val="32"/>
              </w:numPr>
              <w:rPr>
                <w:rFonts w:eastAsia="Times New Roman"/>
              </w:rPr>
            </w:pPr>
            <w:r>
              <w:rPr>
                <w:rFonts w:eastAsia="Times New Roman"/>
              </w:rPr>
              <w:t>Разно.</w:t>
            </w:r>
          </w:p>
        </w:tc>
        <w:tc>
          <w:tcPr>
            <w:tcW w:w="1545" w:type="dxa"/>
            <w:tcMar>
              <w:top w:w="100" w:type="dxa"/>
              <w:left w:w="100" w:type="dxa"/>
              <w:bottom w:w="100" w:type="dxa"/>
              <w:right w:w="100" w:type="dxa"/>
            </w:tcMar>
          </w:tcPr>
          <w:p w14:paraId="75364DB8" w14:textId="77777777" w:rsidR="008214A2" w:rsidRDefault="008214A2">
            <w:pPr>
              <w:widowControl w:val="0"/>
              <w:jc w:val="center"/>
              <w:rPr>
                <w:rFonts w:eastAsia="Times New Roman"/>
              </w:rPr>
            </w:pPr>
          </w:p>
          <w:p w14:paraId="3F5080CF" w14:textId="77777777" w:rsidR="008214A2" w:rsidRDefault="008214A2">
            <w:pPr>
              <w:widowControl w:val="0"/>
              <w:jc w:val="center"/>
              <w:rPr>
                <w:rFonts w:eastAsia="Times New Roman"/>
              </w:rPr>
            </w:pPr>
          </w:p>
          <w:p w14:paraId="0E6A4D82" w14:textId="77777777" w:rsidR="008214A2" w:rsidRDefault="008214A2">
            <w:pPr>
              <w:widowControl w:val="0"/>
              <w:jc w:val="center"/>
              <w:rPr>
                <w:rFonts w:eastAsia="Times New Roman"/>
              </w:rPr>
            </w:pPr>
          </w:p>
          <w:p w14:paraId="1F2C3292" w14:textId="77777777" w:rsidR="008214A2" w:rsidRDefault="008214A2">
            <w:pPr>
              <w:widowControl w:val="0"/>
              <w:jc w:val="center"/>
              <w:rPr>
                <w:rFonts w:eastAsia="Times New Roman"/>
              </w:rPr>
            </w:pPr>
          </w:p>
          <w:p w14:paraId="7D9CC34F" w14:textId="77777777" w:rsidR="008214A2" w:rsidRDefault="008214A2">
            <w:pPr>
              <w:widowControl w:val="0"/>
              <w:jc w:val="center"/>
              <w:rPr>
                <w:rFonts w:eastAsia="Times New Roman"/>
              </w:rPr>
            </w:pPr>
          </w:p>
          <w:p w14:paraId="01FD975A" w14:textId="77777777" w:rsidR="008214A2" w:rsidRDefault="008214A2">
            <w:pPr>
              <w:widowControl w:val="0"/>
              <w:jc w:val="center"/>
              <w:rPr>
                <w:rFonts w:eastAsia="Times New Roman"/>
              </w:rPr>
            </w:pPr>
          </w:p>
          <w:p w14:paraId="78A40FAA"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48F9E0E6" w14:textId="77777777" w:rsidR="008214A2" w:rsidRDefault="008214A2">
            <w:pPr>
              <w:widowControl w:val="0"/>
              <w:rPr>
                <w:rFonts w:eastAsia="Times New Roman"/>
              </w:rPr>
            </w:pPr>
          </w:p>
          <w:p w14:paraId="3535B6F0" w14:textId="77777777" w:rsidR="008214A2" w:rsidRDefault="008214A2">
            <w:pPr>
              <w:widowControl w:val="0"/>
              <w:rPr>
                <w:rFonts w:eastAsia="Times New Roman"/>
              </w:rPr>
            </w:pPr>
          </w:p>
          <w:p w14:paraId="68B7F7CA" w14:textId="77777777" w:rsidR="008214A2" w:rsidRDefault="008214A2">
            <w:pPr>
              <w:widowControl w:val="0"/>
              <w:rPr>
                <w:rFonts w:eastAsia="Times New Roman"/>
              </w:rPr>
            </w:pPr>
          </w:p>
          <w:p w14:paraId="74AA0215" w14:textId="77777777" w:rsidR="008214A2" w:rsidRDefault="00654227">
            <w:pPr>
              <w:widowControl w:val="0"/>
              <w:jc w:val="center"/>
              <w:rPr>
                <w:rFonts w:eastAsia="Times New Roman"/>
              </w:rPr>
            </w:pPr>
            <w:r>
              <w:rPr>
                <w:rFonts w:eastAsia="Times New Roman"/>
              </w:rPr>
              <w:t>Директор</w:t>
            </w:r>
          </w:p>
          <w:p w14:paraId="391EC994" w14:textId="77777777" w:rsidR="008214A2" w:rsidRDefault="00654227">
            <w:pPr>
              <w:widowControl w:val="0"/>
              <w:jc w:val="center"/>
              <w:rPr>
                <w:rFonts w:eastAsia="Times New Roman"/>
              </w:rPr>
            </w:pPr>
            <w:r>
              <w:rPr>
                <w:rFonts w:eastAsia="Times New Roman"/>
              </w:rPr>
              <w:t>Помоћник директора</w:t>
            </w:r>
          </w:p>
          <w:p w14:paraId="6D28069C" w14:textId="77777777" w:rsidR="008214A2" w:rsidRDefault="00654227">
            <w:pPr>
              <w:widowControl w:val="0"/>
              <w:jc w:val="center"/>
              <w:rPr>
                <w:rFonts w:eastAsia="Times New Roman"/>
              </w:rPr>
            </w:pPr>
            <w:r>
              <w:rPr>
                <w:rFonts w:eastAsia="Times New Roman"/>
              </w:rPr>
              <w:t>Стручни сарадници</w:t>
            </w:r>
          </w:p>
          <w:p w14:paraId="33927254" w14:textId="77777777" w:rsidR="008214A2" w:rsidRDefault="00654227">
            <w:pPr>
              <w:widowControl w:val="0"/>
              <w:jc w:val="center"/>
              <w:rPr>
                <w:rFonts w:eastAsia="Times New Roman"/>
              </w:rPr>
            </w:pPr>
            <w:r>
              <w:rPr>
                <w:rFonts w:eastAsia="Times New Roman"/>
              </w:rPr>
              <w:t>Координатор тима</w:t>
            </w:r>
          </w:p>
          <w:p w14:paraId="1438CA79" w14:textId="77777777" w:rsidR="008214A2" w:rsidRDefault="00654227">
            <w:pPr>
              <w:widowControl w:val="0"/>
              <w:jc w:val="center"/>
              <w:rPr>
                <w:rFonts w:eastAsia="Times New Roman"/>
              </w:rPr>
            </w:pPr>
            <w:r>
              <w:rPr>
                <w:rFonts w:eastAsia="Times New Roman"/>
              </w:rPr>
              <w:t>Превентивна сестра</w:t>
            </w:r>
          </w:p>
          <w:p w14:paraId="61BC4225" w14:textId="77777777" w:rsidR="008214A2" w:rsidRDefault="00654227">
            <w:pPr>
              <w:widowControl w:val="0"/>
              <w:jc w:val="center"/>
              <w:rPr>
                <w:rFonts w:eastAsia="Times New Roman"/>
              </w:rPr>
            </w:pPr>
            <w:r>
              <w:rPr>
                <w:rFonts w:eastAsia="Times New Roman"/>
              </w:rPr>
              <w:t>Чланови тима</w:t>
            </w:r>
          </w:p>
        </w:tc>
        <w:tc>
          <w:tcPr>
            <w:tcW w:w="3170" w:type="dxa"/>
            <w:tcMar>
              <w:top w:w="100" w:type="dxa"/>
              <w:left w:w="100" w:type="dxa"/>
              <w:bottom w:w="100" w:type="dxa"/>
              <w:right w:w="100" w:type="dxa"/>
            </w:tcMar>
          </w:tcPr>
          <w:p w14:paraId="0E427C81" w14:textId="77777777" w:rsidR="008214A2" w:rsidRDefault="008214A2">
            <w:pPr>
              <w:widowControl w:val="0"/>
              <w:rPr>
                <w:rFonts w:eastAsia="Times New Roman"/>
              </w:rPr>
            </w:pPr>
          </w:p>
          <w:p w14:paraId="27AF2C65" w14:textId="77777777" w:rsidR="008214A2" w:rsidRDefault="008214A2">
            <w:pPr>
              <w:widowControl w:val="0"/>
              <w:rPr>
                <w:rFonts w:eastAsia="Times New Roman"/>
              </w:rPr>
            </w:pPr>
          </w:p>
          <w:p w14:paraId="0646D5C4" w14:textId="77777777" w:rsidR="008214A2" w:rsidRDefault="008214A2">
            <w:pPr>
              <w:widowControl w:val="0"/>
              <w:rPr>
                <w:rFonts w:eastAsia="Times New Roman"/>
              </w:rPr>
            </w:pPr>
          </w:p>
          <w:p w14:paraId="66838715" w14:textId="77777777" w:rsidR="008214A2" w:rsidRDefault="008214A2">
            <w:pPr>
              <w:widowControl w:val="0"/>
              <w:rPr>
                <w:rFonts w:eastAsia="Times New Roman"/>
              </w:rPr>
            </w:pPr>
          </w:p>
          <w:p w14:paraId="5EE22A63" w14:textId="77777777" w:rsidR="008214A2" w:rsidRDefault="008214A2">
            <w:pPr>
              <w:widowControl w:val="0"/>
              <w:rPr>
                <w:rFonts w:eastAsia="Times New Roman"/>
              </w:rPr>
            </w:pPr>
          </w:p>
          <w:p w14:paraId="2580F82D" w14:textId="77777777" w:rsidR="008214A2" w:rsidRDefault="008214A2">
            <w:pPr>
              <w:widowControl w:val="0"/>
              <w:rPr>
                <w:rFonts w:eastAsia="Times New Roman"/>
              </w:rPr>
            </w:pPr>
          </w:p>
          <w:p w14:paraId="5FBD9283" w14:textId="77777777" w:rsidR="008214A2" w:rsidRDefault="00654227">
            <w:pPr>
              <w:widowControl w:val="0"/>
              <w:jc w:val="center"/>
              <w:rPr>
                <w:rFonts w:eastAsia="Times New Roman"/>
              </w:rPr>
            </w:pPr>
            <w:r>
              <w:rPr>
                <w:rFonts w:eastAsia="Times New Roman"/>
              </w:rPr>
              <w:t>Новембар</w:t>
            </w:r>
          </w:p>
        </w:tc>
      </w:tr>
      <w:tr w:rsidR="008214A2" w14:paraId="6ABF4F3B" w14:textId="77777777">
        <w:tc>
          <w:tcPr>
            <w:tcW w:w="3510" w:type="dxa"/>
            <w:tcMar>
              <w:top w:w="100" w:type="dxa"/>
              <w:left w:w="100" w:type="dxa"/>
              <w:bottom w:w="100" w:type="dxa"/>
              <w:right w:w="100" w:type="dxa"/>
            </w:tcMar>
          </w:tcPr>
          <w:p w14:paraId="5BBB85DB" w14:textId="77777777" w:rsidR="008214A2" w:rsidRDefault="00654227">
            <w:pPr>
              <w:widowControl w:val="0"/>
              <w:numPr>
                <w:ilvl w:val="0"/>
                <w:numId w:val="33"/>
              </w:numPr>
              <w:rPr>
                <w:rFonts w:eastAsia="Times New Roman"/>
              </w:rPr>
            </w:pPr>
            <w:r>
              <w:rPr>
                <w:rFonts w:eastAsia="Times New Roman"/>
              </w:rPr>
              <w:t>Тромесечни извештај;</w:t>
            </w:r>
          </w:p>
          <w:p w14:paraId="440B1C3E" w14:textId="77777777" w:rsidR="008214A2" w:rsidRDefault="00654227">
            <w:pPr>
              <w:widowControl w:val="0"/>
              <w:numPr>
                <w:ilvl w:val="0"/>
                <w:numId w:val="33"/>
              </w:numPr>
              <w:rPr>
                <w:rFonts w:eastAsia="Times New Roman"/>
              </w:rPr>
            </w:pPr>
            <w:r>
              <w:rPr>
                <w:rFonts w:eastAsia="Times New Roman"/>
              </w:rPr>
              <w:t>Хоризонтална размена на нивоу различитих објеката истих узрасних група;</w:t>
            </w:r>
          </w:p>
          <w:p w14:paraId="79474FC3" w14:textId="77777777" w:rsidR="008214A2" w:rsidRDefault="00654227">
            <w:pPr>
              <w:widowControl w:val="0"/>
              <w:numPr>
                <w:ilvl w:val="0"/>
                <w:numId w:val="33"/>
              </w:numPr>
              <w:rPr>
                <w:rFonts w:eastAsia="Times New Roman"/>
              </w:rPr>
            </w:pPr>
            <w:r>
              <w:rPr>
                <w:rFonts w:eastAsia="Times New Roman"/>
              </w:rPr>
              <w:t>Договор око дана Установе;</w:t>
            </w:r>
          </w:p>
          <w:p w14:paraId="3FCBD27E" w14:textId="77777777" w:rsidR="008214A2" w:rsidRDefault="00654227">
            <w:pPr>
              <w:widowControl w:val="0"/>
              <w:numPr>
                <w:ilvl w:val="0"/>
                <w:numId w:val="33"/>
              </w:numPr>
              <w:rPr>
                <w:rFonts w:eastAsia="Times New Roman"/>
              </w:rPr>
            </w:pPr>
            <w:r>
              <w:rPr>
                <w:rFonts w:eastAsia="Times New Roman"/>
              </w:rPr>
              <w:t>Договор око начина организације Новогодишње продајне изложбе;</w:t>
            </w:r>
          </w:p>
          <w:p w14:paraId="0956FFEC" w14:textId="77777777" w:rsidR="008214A2" w:rsidRDefault="00654227">
            <w:pPr>
              <w:widowControl w:val="0"/>
              <w:numPr>
                <w:ilvl w:val="0"/>
                <w:numId w:val="33"/>
              </w:numPr>
              <w:rPr>
                <w:rFonts w:eastAsia="Times New Roman"/>
              </w:rPr>
            </w:pPr>
            <w:r>
              <w:rPr>
                <w:rFonts w:eastAsia="Times New Roman"/>
              </w:rPr>
              <w:t>Разно.</w:t>
            </w:r>
          </w:p>
        </w:tc>
        <w:tc>
          <w:tcPr>
            <w:tcW w:w="1545" w:type="dxa"/>
            <w:tcMar>
              <w:top w:w="100" w:type="dxa"/>
              <w:left w:w="100" w:type="dxa"/>
              <w:bottom w:w="100" w:type="dxa"/>
              <w:right w:w="100" w:type="dxa"/>
            </w:tcMar>
          </w:tcPr>
          <w:p w14:paraId="69A4B389" w14:textId="77777777" w:rsidR="008214A2" w:rsidRDefault="008214A2">
            <w:pPr>
              <w:widowControl w:val="0"/>
              <w:rPr>
                <w:rFonts w:eastAsia="Times New Roman"/>
              </w:rPr>
            </w:pPr>
          </w:p>
          <w:p w14:paraId="6E886E73" w14:textId="77777777" w:rsidR="008214A2" w:rsidRDefault="008214A2">
            <w:pPr>
              <w:widowControl w:val="0"/>
              <w:rPr>
                <w:rFonts w:eastAsia="Times New Roman"/>
              </w:rPr>
            </w:pPr>
          </w:p>
          <w:p w14:paraId="03023043" w14:textId="77777777" w:rsidR="008214A2" w:rsidRDefault="008214A2">
            <w:pPr>
              <w:widowControl w:val="0"/>
              <w:rPr>
                <w:rFonts w:eastAsia="Times New Roman"/>
              </w:rPr>
            </w:pPr>
          </w:p>
          <w:p w14:paraId="06021ED5" w14:textId="77777777" w:rsidR="008214A2" w:rsidRDefault="008214A2">
            <w:pPr>
              <w:widowControl w:val="0"/>
              <w:rPr>
                <w:rFonts w:eastAsia="Times New Roman"/>
              </w:rPr>
            </w:pPr>
          </w:p>
          <w:p w14:paraId="1A659678" w14:textId="77777777" w:rsidR="008214A2" w:rsidRDefault="008214A2">
            <w:pPr>
              <w:widowControl w:val="0"/>
              <w:rPr>
                <w:rFonts w:eastAsia="Times New Roman"/>
              </w:rPr>
            </w:pPr>
          </w:p>
          <w:p w14:paraId="464A2FD5"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2719DC74" w14:textId="77777777" w:rsidR="008214A2" w:rsidRDefault="008214A2">
            <w:pPr>
              <w:widowControl w:val="0"/>
              <w:rPr>
                <w:rFonts w:eastAsia="Times New Roman"/>
              </w:rPr>
            </w:pPr>
          </w:p>
          <w:p w14:paraId="262B16AC" w14:textId="77777777" w:rsidR="008214A2" w:rsidRDefault="008214A2">
            <w:pPr>
              <w:widowControl w:val="0"/>
              <w:rPr>
                <w:rFonts w:eastAsia="Times New Roman"/>
              </w:rPr>
            </w:pPr>
          </w:p>
          <w:p w14:paraId="5E1197BA" w14:textId="77777777" w:rsidR="008214A2" w:rsidRDefault="008214A2">
            <w:pPr>
              <w:widowControl w:val="0"/>
              <w:rPr>
                <w:rFonts w:eastAsia="Times New Roman"/>
              </w:rPr>
            </w:pPr>
          </w:p>
          <w:p w14:paraId="63F6B334" w14:textId="77777777" w:rsidR="008214A2" w:rsidRDefault="00654227">
            <w:pPr>
              <w:widowControl w:val="0"/>
              <w:jc w:val="center"/>
              <w:rPr>
                <w:rFonts w:eastAsia="Times New Roman"/>
              </w:rPr>
            </w:pPr>
            <w:r>
              <w:rPr>
                <w:rFonts w:eastAsia="Times New Roman"/>
              </w:rPr>
              <w:t>Директор</w:t>
            </w:r>
          </w:p>
          <w:p w14:paraId="0A45BCAB" w14:textId="77777777" w:rsidR="008214A2" w:rsidRDefault="00654227">
            <w:pPr>
              <w:widowControl w:val="0"/>
              <w:jc w:val="center"/>
              <w:rPr>
                <w:rFonts w:eastAsia="Times New Roman"/>
              </w:rPr>
            </w:pPr>
            <w:r>
              <w:rPr>
                <w:rFonts w:eastAsia="Times New Roman"/>
              </w:rPr>
              <w:t>Помоћник директора</w:t>
            </w:r>
          </w:p>
          <w:p w14:paraId="30639961" w14:textId="77777777" w:rsidR="008214A2" w:rsidRDefault="00654227">
            <w:pPr>
              <w:widowControl w:val="0"/>
              <w:jc w:val="center"/>
              <w:rPr>
                <w:rFonts w:eastAsia="Times New Roman"/>
              </w:rPr>
            </w:pPr>
            <w:r>
              <w:rPr>
                <w:rFonts w:eastAsia="Times New Roman"/>
              </w:rPr>
              <w:t>Стручни сарадници</w:t>
            </w:r>
          </w:p>
          <w:p w14:paraId="77FFECFC" w14:textId="77777777" w:rsidR="008214A2" w:rsidRDefault="00654227">
            <w:pPr>
              <w:widowControl w:val="0"/>
              <w:jc w:val="center"/>
              <w:rPr>
                <w:rFonts w:eastAsia="Times New Roman"/>
              </w:rPr>
            </w:pPr>
            <w:r>
              <w:rPr>
                <w:rFonts w:eastAsia="Times New Roman"/>
              </w:rPr>
              <w:t>Координатор тима</w:t>
            </w:r>
          </w:p>
          <w:p w14:paraId="30337C14" w14:textId="77777777" w:rsidR="008214A2" w:rsidRDefault="00654227">
            <w:pPr>
              <w:widowControl w:val="0"/>
              <w:jc w:val="center"/>
              <w:rPr>
                <w:rFonts w:eastAsia="Times New Roman"/>
              </w:rPr>
            </w:pPr>
            <w:r>
              <w:rPr>
                <w:rFonts w:eastAsia="Times New Roman"/>
              </w:rPr>
              <w:t>Чланови тима</w:t>
            </w:r>
          </w:p>
        </w:tc>
        <w:tc>
          <w:tcPr>
            <w:tcW w:w="3170" w:type="dxa"/>
            <w:tcMar>
              <w:top w:w="100" w:type="dxa"/>
              <w:left w:w="100" w:type="dxa"/>
              <w:bottom w:w="100" w:type="dxa"/>
              <w:right w:w="100" w:type="dxa"/>
            </w:tcMar>
          </w:tcPr>
          <w:p w14:paraId="422BE0E9" w14:textId="77777777" w:rsidR="008214A2" w:rsidRDefault="008214A2">
            <w:pPr>
              <w:widowControl w:val="0"/>
              <w:rPr>
                <w:rFonts w:eastAsia="Times New Roman"/>
              </w:rPr>
            </w:pPr>
          </w:p>
          <w:p w14:paraId="286015B9" w14:textId="77777777" w:rsidR="008214A2" w:rsidRDefault="008214A2">
            <w:pPr>
              <w:widowControl w:val="0"/>
              <w:rPr>
                <w:rFonts w:eastAsia="Times New Roman"/>
              </w:rPr>
            </w:pPr>
          </w:p>
          <w:p w14:paraId="092E3433" w14:textId="77777777" w:rsidR="008214A2" w:rsidRDefault="008214A2">
            <w:pPr>
              <w:widowControl w:val="0"/>
              <w:rPr>
                <w:rFonts w:eastAsia="Times New Roman"/>
              </w:rPr>
            </w:pPr>
          </w:p>
          <w:p w14:paraId="4C9541C6" w14:textId="77777777" w:rsidR="008214A2" w:rsidRDefault="008214A2">
            <w:pPr>
              <w:widowControl w:val="0"/>
              <w:rPr>
                <w:rFonts w:eastAsia="Times New Roman"/>
              </w:rPr>
            </w:pPr>
          </w:p>
          <w:p w14:paraId="15091A14" w14:textId="77777777" w:rsidR="008214A2" w:rsidRDefault="008214A2">
            <w:pPr>
              <w:widowControl w:val="0"/>
              <w:rPr>
                <w:rFonts w:eastAsia="Times New Roman"/>
              </w:rPr>
            </w:pPr>
          </w:p>
          <w:p w14:paraId="193A403E" w14:textId="77777777" w:rsidR="008214A2" w:rsidRDefault="00654227">
            <w:pPr>
              <w:widowControl w:val="0"/>
              <w:jc w:val="center"/>
              <w:rPr>
                <w:rFonts w:eastAsia="Times New Roman"/>
              </w:rPr>
            </w:pPr>
            <w:r>
              <w:rPr>
                <w:rFonts w:eastAsia="Times New Roman"/>
              </w:rPr>
              <w:t>Децембар</w:t>
            </w:r>
          </w:p>
        </w:tc>
      </w:tr>
      <w:tr w:rsidR="008214A2" w14:paraId="67A0071D" w14:textId="77777777">
        <w:tc>
          <w:tcPr>
            <w:tcW w:w="3510" w:type="dxa"/>
            <w:tcMar>
              <w:top w:w="100" w:type="dxa"/>
              <w:left w:w="100" w:type="dxa"/>
              <w:bottom w:w="100" w:type="dxa"/>
              <w:right w:w="100" w:type="dxa"/>
            </w:tcMar>
          </w:tcPr>
          <w:p w14:paraId="484F79ED" w14:textId="77777777" w:rsidR="008214A2" w:rsidRDefault="00654227">
            <w:pPr>
              <w:widowControl w:val="0"/>
              <w:numPr>
                <w:ilvl w:val="0"/>
                <w:numId w:val="34"/>
              </w:numPr>
              <w:rPr>
                <w:rFonts w:eastAsia="Times New Roman"/>
              </w:rPr>
            </w:pPr>
            <w:r>
              <w:rPr>
                <w:rFonts w:eastAsia="Times New Roman"/>
              </w:rPr>
              <w:t xml:space="preserve">Анализа хоризонталне размене на нивоу </w:t>
            </w:r>
            <w:r>
              <w:rPr>
                <w:rFonts w:eastAsia="Times New Roman"/>
              </w:rPr>
              <w:lastRenderedPageBreak/>
              <w:t>различитих објеката истих узрасних група;</w:t>
            </w:r>
          </w:p>
          <w:p w14:paraId="2C055DBA" w14:textId="77777777" w:rsidR="008214A2" w:rsidRDefault="00654227">
            <w:pPr>
              <w:widowControl w:val="0"/>
              <w:numPr>
                <w:ilvl w:val="0"/>
                <w:numId w:val="34"/>
              </w:numPr>
              <w:rPr>
                <w:rFonts w:eastAsia="Times New Roman"/>
              </w:rPr>
            </w:pPr>
            <w:r>
              <w:rPr>
                <w:rFonts w:eastAsia="Times New Roman"/>
              </w:rPr>
              <w:t>Разно.</w:t>
            </w:r>
          </w:p>
        </w:tc>
        <w:tc>
          <w:tcPr>
            <w:tcW w:w="1545" w:type="dxa"/>
            <w:tcMar>
              <w:top w:w="100" w:type="dxa"/>
              <w:left w:w="100" w:type="dxa"/>
              <w:bottom w:w="100" w:type="dxa"/>
              <w:right w:w="100" w:type="dxa"/>
            </w:tcMar>
          </w:tcPr>
          <w:p w14:paraId="64E9803C" w14:textId="77777777" w:rsidR="008214A2" w:rsidRDefault="008214A2">
            <w:pPr>
              <w:widowControl w:val="0"/>
              <w:rPr>
                <w:rFonts w:eastAsia="Times New Roman"/>
              </w:rPr>
            </w:pPr>
          </w:p>
          <w:p w14:paraId="6CE96B90" w14:textId="77777777" w:rsidR="008214A2" w:rsidRDefault="008214A2">
            <w:pPr>
              <w:widowControl w:val="0"/>
              <w:rPr>
                <w:rFonts w:eastAsia="Times New Roman"/>
              </w:rPr>
            </w:pPr>
          </w:p>
          <w:p w14:paraId="51D0777C" w14:textId="77777777" w:rsidR="008214A2" w:rsidRDefault="00654227">
            <w:pPr>
              <w:widowControl w:val="0"/>
              <w:jc w:val="center"/>
              <w:rPr>
                <w:rFonts w:eastAsia="Times New Roman"/>
              </w:rPr>
            </w:pPr>
            <w:r>
              <w:rPr>
                <w:rFonts w:eastAsia="Times New Roman"/>
              </w:rPr>
              <w:lastRenderedPageBreak/>
              <w:t>Састанак</w:t>
            </w:r>
          </w:p>
        </w:tc>
        <w:tc>
          <w:tcPr>
            <w:tcW w:w="2460" w:type="dxa"/>
            <w:tcMar>
              <w:top w:w="100" w:type="dxa"/>
              <w:left w:w="100" w:type="dxa"/>
              <w:bottom w:w="100" w:type="dxa"/>
              <w:right w:w="100" w:type="dxa"/>
            </w:tcMar>
          </w:tcPr>
          <w:p w14:paraId="4584B9C5" w14:textId="77777777" w:rsidR="008214A2" w:rsidRDefault="008214A2">
            <w:pPr>
              <w:widowControl w:val="0"/>
              <w:rPr>
                <w:rFonts w:eastAsia="Times New Roman"/>
              </w:rPr>
            </w:pPr>
          </w:p>
          <w:p w14:paraId="0FD79FB9" w14:textId="77777777" w:rsidR="008214A2" w:rsidRDefault="00654227">
            <w:pPr>
              <w:widowControl w:val="0"/>
              <w:jc w:val="center"/>
              <w:rPr>
                <w:rFonts w:eastAsia="Times New Roman"/>
              </w:rPr>
            </w:pPr>
            <w:r>
              <w:rPr>
                <w:rFonts w:eastAsia="Times New Roman"/>
              </w:rPr>
              <w:t>Директор</w:t>
            </w:r>
          </w:p>
          <w:p w14:paraId="5E1737EC" w14:textId="77777777" w:rsidR="008214A2" w:rsidRDefault="00654227">
            <w:pPr>
              <w:widowControl w:val="0"/>
              <w:jc w:val="center"/>
              <w:rPr>
                <w:rFonts w:eastAsia="Times New Roman"/>
              </w:rPr>
            </w:pPr>
            <w:r>
              <w:rPr>
                <w:rFonts w:eastAsia="Times New Roman"/>
              </w:rPr>
              <w:lastRenderedPageBreak/>
              <w:t>Помоћник директора</w:t>
            </w:r>
          </w:p>
          <w:p w14:paraId="3BC95005" w14:textId="77777777" w:rsidR="008214A2" w:rsidRDefault="00654227">
            <w:pPr>
              <w:widowControl w:val="0"/>
              <w:jc w:val="center"/>
              <w:rPr>
                <w:rFonts w:eastAsia="Times New Roman"/>
              </w:rPr>
            </w:pPr>
            <w:r>
              <w:rPr>
                <w:rFonts w:eastAsia="Times New Roman"/>
              </w:rPr>
              <w:t>Стручни сарадници</w:t>
            </w:r>
          </w:p>
          <w:p w14:paraId="350FB040" w14:textId="77777777" w:rsidR="008214A2" w:rsidRDefault="00654227">
            <w:pPr>
              <w:widowControl w:val="0"/>
              <w:jc w:val="center"/>
              <w:rPr>
                <w:rFonts w:eastAsia="Times New Roman"/>
              </w:rPr>
            </w:pPr>
            <w:r>
              <w:rPr>
                <w:rFonts w:eastAsia="Times New Roman"/>
              </w:rPr>
              <w:t>Координатор тима</w:t>
            </w:r>
          </w:p>
          <w:p w14:paraId="35E95853" w14:textId="77777777" w:rsidR="008214A2" w:rsidRDefault="00654227">
            <w:pPr>
              <w:widowControl w:val="0"/>
              <w:jc w:val="center"/>
              <w:rPr>
                <w:rFonts w:eastAsia="Times New Roman"/>
              </w:rPr>
            </w:pPr>
            <w:r>
              <w:rPr>
                <w:rFonts w:eastAsia="Times New Roman"/>
              </w:rPr>
              <w:t>Чланови тима</w:t>
            </w:r>
          </w:p>
        </w:tc>
        <w:tc>
          <w:tcPr>
            <w:tcW w:w="3170" w:type="dxa"/>
            <w:tcMar>
              <w:top w:w="100" w:type="dxa"/>
              <w:left w:w="100" w:type="dxa"/>
              <w:bottom w:w="100" w:type="dxa"/>
              <w:right w:w="100" w:type="dxa"/>
            </w:tcMar>
          </w:tcPr>
          <w:p w14:paraId="53EE3028" w14:textId="77777777" w:rsidR="008214A2" w:rsidRDefault="008214A2">
            <w:pPr>
              <w:widowControl w:val="0"/>
              <w:rPr>
                <w:rFonts w:eastAsia="Times New Roman"/>
              </w:rPr>
            </w:pPr>
          </w:p>
          <w:p w14:paraId="73BA5DB9" w14:textId="77777777" w:rsidR="008214A2" w:rsidRDefault="008214A2">
            <w:pPr>
              <w:widowControl w:val="0"/>
              <w:rPr>
                <w:rFonts w:eastAsia="Times New Roman"/>
              </w:rPr>
            </w:pPr>
          </w:p>
          <w:p w14:paraId="4FAA7153" w14:textId="77777777" w:rsidR="008214A2" w:rsidRDefault="008214A2">
            <w:pPr>
              <w:widowControl w:val="0"/>
              <w:rPr>
                <w:rFonts w:eastAsia="Times New Roman"/>
              </w:rPr>
            </w:pPr>
          </w:p>
          <w:p w14:paraId="58CA6560" w14:textId="77777777" w:rsidR="008214A2" w:rsidRDefault="00654227">
            <w:pPr>
              <w:widowControl w:val="0"/>
              <w:jc w:val="center"/>
              <w:rPr>
                <w:rFonts w:eastAsia="Times New Roman"/>
              </w:rPr>
            </w:pPr>
            <w:r>
              <w:rPr>
                <w:rFonts w:eastAsia="Times New Roman"/>
              </w:rPr>
              <w:t>Децембар</w:t>
            </w:r>
          </w:p>
        </w:tc>
      </w:tr>
      <w:tr w:rsidR="008214A2" w14:paraId="4B6662D5" w14:textId="77777777">
        <w:tc>
          <w:tcPr>
            <w:tcW w:w="3510" w:type="dxa"/>
            <w:tcMar>
              <w:top w:w="100" w:type="dxa"/>
              <w:left w:w="100" w:type="dxa"/>
              <w:bottom w:w="100" w:type="dxa"/>
              <w:right w:w="100" w:type="dxa"/>
            </w:tcMar>
          </w:tcPr>
          <w:p w14:paraId="013DCB51" w14:textId="77777777" w:rsidR="008214A2" w:rsidRDefault="00654227">
            <w:pPr>
              <w:widowControl w:val="0"/>
              <w:numPr>
                <w:ilvl w:val="0"/>
                <w:numId w:val="35"/>
              </w:numPr>
              <w:rPr>
                <w:rFonts w:eastAsia="Times New Roman"/>
              </w:rPr>
            </w:pPr>
            <w:r>
              <w:rPr>
                <w:rFonts w:eastAsia="Times New Roman"/>
              </w:rPr>
              <w:lastRenderedPageBreak/>
              <w:t>Хоризонтална размена и рефлексија васпитно-образовног рада на нивоу објекта (анализа актуелних пројеката);</w:t>
            </w:r>
          </w:p>
          <w:p w14:paraId="3AAD857E" w14:textId="77777777" w:rsidR="008214A2" w:rsidRDefault="00654227">
            <w:pPr>
              <w:widowControl w:val="0"/>
              <w:numPr>
                <w:ilvl w:val="0"/>
                <w:numId w:val="35"/>
              </w:numPr>
              <w:rPr>
                <w:rFonts w:eastAsia="Times New Roman"/>
              </w:rPr>
            </w:pPr>
            <w:r>
              <w:rPr>
                <w:rFonts w:eastAsia="Times New Roman"/>
              </w:rPr>
              <w:t>Евалуација о вођењу радних књига и портфолиа;</w:t>
            </w:r>
          </w:p>
          <w:p w14:paraId="2DE70CEA" w14:textId="77777777" w:rsidR="008214A2" w:rsidRDefault="00654227">
            <w:pPr>
              <w:widowControl w:val="0"/>
              <w:numPr>
                <w:ilvl w:val="0"/>
                <w:numId w:val="35"/>
              </w:numPr>
              <w:rPr>
                <w:rFonts w:eastAsia="Times New Roman"/>
              </w:rPr>
            </w:pPr>
            <w:r>
              <w:rPr>
                <w:rFonts w:eastAsia="Times New Roman"/>
              </w:rPr>
              <w:t>Разно.</w:t>
            </w:r>
          </w:p>
        </w:tc>
        <w:tc>
          <w:tcPr>
            <w:tcW w:w="1545" w:type="dxa"/>
            <w:tcMar>
              <w:top w:w="100" w:type="dxa"/>
              <w:left w:w="100" w:type="dxa"/>
              <w:bottom w:w="100" w:type="dxa"/>
              <w:right w:w="100" w:type="dxa"/>
            </w:tcMar>
          </w:tcPr>
          <w:p w14:paraId="13E73FA8" w14:textId="77777777" w:rsidR="008214A2" w:rsidRDefault="008214A2">
            <w:pPr>
              <w:widowControl w:val="0"/>
              <w:rPr>
                <w:rFonts w:eastAsia="Times New Roman"/>
              </w:rPr>
            </w:pPr>
          </w:p>
          <w:p w14:paraId="2981D0EC" w14:textId="77777777" w:rsidR="008214A2" w:rsidRDefault="008214A2">
            <w:pPr>
              <w:widowControl w:val="0"/>
              <w:rPr>
                <w:rFonts w:eastAsia="Times New Roman"/>
              </w:rPr>
            </w:pPr>
          </w:p>
          <w:p w14:paraId="7438ACBF" w14:textId="77777777" w:rsidR="008214A2" w:rsidRDefault="008214A2">
            <w:pPr>
              <w:widowControl w:val="0"/>
              <w:rPr>
                <w:rFonts w:eastAsia="Times New Roman"/>
              </w:rPr>
            </w:pPr>
          </w:p>
          <w:p w14:paraId="3D481260" w14:textId="77777777" w:rsidR="008214A2" w:rsidRDefault="008214A2">
            <w:pPr>
              <w:widowControl w:val="0"/>
              <w:rPr>
                <w:rFonts w:eastAsia="Times New Roman"/>
              </w:rPr>
            </w:pPr>
          </w:p>
          <w:p w14:paraId="10F5B170" w14:textId="77777777" w:rsidR="008214A2" w:rsidRDefault="008214A2">
            <w:pPr>
              <w:widowControl w:val="0"/>
              <w:rPr>
                <w:rFonts w:eastAsia="Times New Roman"/>
              </w:rPr>
            </w:pPr>
          </w:p>
          <w:p w14:paraId="3CA4D0E2"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19EE349D" w14:textId="77777777" w:rsidR="008214A2" w:rsidRDefault="008214A2">
            <w:pPr>
              <w:widowControl w:val="0"/>
              <w:jc w:val="center"/>
              <w:rPr>
                <w:rFonts w:eastAsia="Times New Roman"/>
              </w:rPr>
            </w:pPr>
          </w:p>
          <w:p w14:paraId="62651B96" w14:textId="77777777" w:rsidR="008214A2" w:rsidRDefault="008214A2">
            <w:pPr>
              <w:widowControl w:val="0"/>
              <w:jc w:val="center"/>
              <w:rPr>
                <w:rFonts w:eastAsia="Times New Roman"/>
              </w:rPr>
            </w:pPr>
          </w:p>
          <w:p w14:paraId="5BE03E4E" w14:textId="77777777" w:rsidR="008214A2" w:rsidRDefault="008214A2">
            <w:pPr>
              <w:widowControl w:val="0"/>
              <w:jc w:val="center"/>
              <w:rPr>
                <w:rFonts w:eastAsia="Times New Roman"/>
              </w:rPr>
            </w:pPr>
          </w:p>
          <w:p w14:paraId="44C316FE" w14:textId="77777777" w:rsidR="008214A2" w:rsidRDefault="00654227">
            <w:pPr>
              <w:widowControl w:val="0"/>
              <w:jc w:val="center"/>
              <w:rPr>
                <w:rFonts w:eastAsia="Times New Roman"/>
              </w:rPr>
            </w:pPr>
            <w:r>
              <w:rPr>
                <w:rFonts w:eastAsia="Times New Roman"/>
              </w:rPr>
              <w:t>Директор</w:t>
            </w:r>
          </w:p>
          <w:p w14:paraId="0B55F441" w14:textId="77777777" w:rsidR="008214A2" w:rsidRDefault="00654227">
            <w:pPr>
              <w:widowControl w:val="0"/>
              <w:jc w:val="center"/>
              <w:rPr>
                <w:rFonts w:eastAsia="Times New Roman"/>
              </w:rPr>
            </w:pPr>
            <w:r>
              <w:rPr>
                <w:rFonts w:eastAsia="Times New Roman"/>
              </w:rPr>
              <w:t>Помоћник директора</w:t>
            </w:r>
          </w:p>
          <w:p w14:paraId="7B881D41" w14:textId="77777777" w:rsidR="008214A2" w:rsidRDefault="00654227">
            <w:pPr>
              <w:widowControl w:val="0"/>
              <w:jc w:val="center"/>
              <w:rPr>
                <w:rFonts w:eastAsia="Times New Roman"/>
              </w:rPr>
            </w:pPr>
            <w:r>
              <w:rPr>
                <w:rFonts w:eastAsia="Times New Roman"/>
              </w:rPr>
              <w:t>Стручни сарадници</w:t>
            </w:r>
          </w:p>
          <w:p w14:paraId="2FD736EF" w14:textId="77777777" w:rsidR="008214A2" w:rsidRDefault="00654227">
            <w:pPr>
              <w:widowControl w:val="0"/>
              <w:jc w:val="center"/>
              <w:rPr>
                <w:rFonts w:eastAsia="Times New Roman"/>
              </w:rPr>
            </w:pPr>
            <w:r>
              <w:rPr>
                <w:rFonts w:eastAsia="Times New Roman"/>
              </w:rPr>
              <w:t>Координатор тима</w:t>
            </w:r>
          </w:p>
          <w:p w14:paraId="6E632D16" w14:textId="77777777" w:rsidR="008214A2" w:rsidRDefault="00654227">
            <w:pPr>
              <w:widowControl w:val="0"/>
              <w:jc w:val="center"/>
              <w:rPr>
                <w:rFonts w:eastAsia="Times New Roman"/>
              </w:rPr>
            </w:pPr>
            <w:r>
              <w:rPr>
                <w:rFonts w:eastAsia="Times New Roman"/>
              </w:rPr>
              <w:t>Чланови тима</w:t>
            </w:r>
          </w:p>
        </w:tc>
        <w:tc>
          <w:tcPr>
            <w:tcW w:w="3170" w:type="dxa"/>
            <w:tcMar>
              <w:top w:w="100" w:type="dxa"/>
              <w:left w:w="100" w:type="dxa"/>
              <w:bottom w:w="100" w:type="dxa"/>
              <w:right w:w="100" w:type="dxa"/>
            </w:tcMar>
          </w:tcPr>
          <w:p w14:paraId="6DC5A305" w14:textId="77777777" w:rsidR="008214A2" w:rsidRDefault="008214A2">
            <w:pPr>
              <w:widowControl w:val="0"/>
              <w:rPr>
                <w:rFonts w:eastAsia="Times New Roman"/>
              </w:rPr>
            </w:pPr>
          </w:p>
          <w:p w14:paraId="520BE4BC" w14:textId="77777777" w:rsidR="008214A2" w:rsidRDefault="008214A2">
            <w:pPr>
              <w:widowControl w:val="0"/>
              <w:rPr>
                <w:rFonts w:eastAsia="Times New Roman"/>
              </w:rPr>
            </w:pPr>
          </w:p>
          <w:p w14:paraId="2D52EC1F" w14:textId="77777777" w:rsidR="008214A2" w:rsidRDefault="008214A2">
            <w:pPr>
              <w:widowControl w:val="0"/>
              <w:rPr>
                <w:rFonts w:eastAsia="Times New Roman"/>
              </w:rPr>
            </w:pPr>
          </w:p>
          <w:p w14:paraId="61392359" w14:textId="77777777" w:rsidR="008214A2" w:rsidRDefault="008214A2">
            <w:pPr>
              <w:widowControl w:val="0"/>
              <w:rPr>
                <w:rFonts w:eastAsia="Times New Roman"/>
              </w:rPr>
            </w:pPr>
          </w:p>
          <w:p w14:paraId="680DEF1D" w14:textId="77777777" w:rsidR="008214A2" w:rsidRDefault="008214A2">
            <w:pPr>
              <w:widowControl w:val="0"/>
              <w:rPr>
                <w:rFonts w:eastAsia="Times New Roman"/>
              </w:rPr>
            </w:pPr>
          </w:p>
          <w:p w14:paraId="799B06F2" w14:textId="77777777" w:rsidR="008214A2" w:rsidRDefault="00654227">
            <w:pPr>
              <w:widowControl w:val="0"/>
              <w:jc w:val="center"/>
              <w:rPr>
                <w:rFonts w:eastAsia="Times New Roman"/>
              </w:rPr>
            </w:pPr>
            <w:r>
              <w:rPr>
                <w:rFonts w:eastAsia="Times New Roman"/>
              </w:rPr>
              <w:t>Фебруар</w:t>
            </w:r>
          </w:p>
        </w:tc>
      </w:tr>
      <w:tr w:rsidR="008214A2" w14:paraId="0357DCDF" w14:textId="77777777">
        <w:tc>
          <w:tcPr>
            <w:tcW w:w="3510" w:type="dxa"/>
            <w:tcMar>
              <w:top w:w="100" w:type="dxa"/>
              <w:left w:w="100" w:type="dxa"/>
              <w:bottom w:w="100" w:type="dxa"/>
              <w:right w:w="100" w:type="dxa"/>
            </w:tcMar>
          </w:tcPr>
          <w:p w14:paraId="31EA5507" w14:textId="77777777" w:rsidR="008214A2" w:rsidRDefault="00654227">
            <w:pPr>
              <w:widowControl w:val="0"/>
              <w:numPr>
                <w:ilvl w:val="0"/>
                <w:numId w:val="36"/>
              </w:numPr>
              <w:rPr>
                <w:rFonts w:eastAsia="Times New Roman"/>
              </w:rPr>
            </w:pPr>
            <w:r>
              <w:rPr>
                <w:rFonts w:eastAsia="Times New Roman"/>
              </w:rPr>
              <w:t>Потешкоће током реализације пројеката;</w:t>
            </w:r>
          </w:p>
          <w:p w14:paraId="05CCCA9C" w14:textId="77777777" w:rsidR="008214A2" w:rsidRDefault="00654227">
            <w:pPr>
              <w:widowControl w:val="0"/>
              <w:numPr>
                <w:ilvl w:val="0"/>
                <w:numId w:val="36"/>
              </w:numPr>
              <w:rPr>
                <w:rFonts w:eastAsia="Times New Roman"/>
              </w:rPr>
            </w:pPr>
            <w:r>
              <w:rPr>
                <w:rFonts w:eastAsia="Times New Roman"/>
              </w:rPr>
              <w:t>Сарадња са породицом и локалном заједницом;</w:t>
            </w:r>
          </w:p>
          <w:p w14:paraId="1C8566B7" w14:textId="77777777" w:rsidR="008214A2" w:rsidRDefault="00654227">
            <w:pPr>
              <w:widowControl w:val="0"/>
              <w:numPr>
                <w:ilvl w:val="0"/>
                <w:numId w:val="36"/>
              </w:numPr>
              <w:rPr>
                <w:rFonts w:eastAsia="Times New Roman"/>
              </w:rPr>
            </w:pPr>
            <w:r>
              <w:rPr>
                <w:rFonts w:eastAsia="Times New Roman"/>
              </w:rPr>
              <w:t>Разно.</w:t>
            </w:r>
          </w:p>
        </w:tc>
        <w:tc>
          <w:tcPr>
            <w:tcW w:w="1545" w:type="dxa"/>
            <w:tcMar>
              <w:top w:w="100" w:type="dxa"/>
              <w:left w:w="100" w:type="dxa"/>
              <w:bottom w:w="100" w:type="dxa"/>
              <w:right w:w="100" w:type="dxa"/>
            </w:tcMar>
          </w:tcPr>
          <w:p w14:paraId="44C23C1E" w14:textId="77777777" w:rsidR="008214A2" w:rsidRDefault="008214A2">
            <w:pPr>
              <w:widowControl w:val="0"/>
              <w:rPr>
                <w:rFonts w:eastAsia="Times New Roman"/>
              </w:rPr>
            </w:pPr>
          </w:p>
          <w:p w14:paraId="6A89293B" w14:textId="77777777" w:rsidR="008214A2" w:rsidRDefault="008214A2">
            <w:pPr>
              <w:widowControl w:val="0"/>
              <w:rPr>
                <w:rFonts w:eastAsia="Times New Roman"/>
              </w:rPr>
            </w:pPr>
          </w:p>
          <w:p w14:paraId="2AFFB093"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2E25BFB6" w14:textId="77777777" w:rsidR="008214A2" w:rsidRDefault="008214A2">
            <w:pPr>
              <w:widowControl w:val="0"/>
              <w:jc w:val="center"/>
              <w:rPr>
                <w:rFonts w:eastAsia="Times New Roman"/>
              </w:rPr>
            </w:pPr>
          </w:p>
          <w:p w14:paraId="79386774" w14:textId="77777777" w:rsidR="008214A2" w:rsidRDefault="00654227">
            <w:pPr>
              <w:widowControl w:val="0"/>
              <w:jc w:val="center"/>
              <w:rPr>
                <w:rFonts w:eastAsia="Times New Roman"/>
              </w:rPr>
            </w:pPr>
            <w:r>
              <w:rPr>
                <w:rFonts w:eastAsia="Times New Roman"/>
              </w:rPr>
              <w:t>Директор</w:t>
            </w:r>
          </w:p>
          <w:p w14:paraId="03E5D224" w14:textId="77777777" w:rsidR="008214A2" w:rsidRDefault="00654227">
            <w:pPr>
              <w:widowControl w:val="0"/>
              <w:jc w:val="center"/>
              <w:rPr>
                <w:rFonts w:eastAsia="Times New Roman"/>
              </w:rPr>
            </w:pPr>
            <w:r>
              <w:rPr>
                <w:rFonts w:eastAsia="Times New Roman"/>
              </w:rPr>
              <w:t>Помоћник директора</w:t>
            </w:r>
          </w:p>
          <w:p w14:paraId="22BB7271" w14:textId="77777777" w:rsidR="008214A2" w:rsidRDefault="00654227">
            <w:pPr>
              <w:widowControl w:val="0"/>
              <w:jc w:val="center"/>
              <w:rPr>
                <w:rFonts w:eastAsia="Times New Roman"/>
              </w:rPr>
            </w:pPr>
            <w:r>
              <w:rPr>
                <w:rFonts w:eastAsia="Times New Roman"/>
              </w:rPr>
              <w:t>Стручни сарадници</w:t>
            </w:r>
          </w:p>
          <w:p w14:paraId="0C2217D8" w14:textId="77777777" w:rsidR="008214A2" w:rsidRDefault="00654227">
            <w:pPr>
              <w:widowControl w:val="0"/>
              <w:jc w:val="center"/>
              <w:rPr>
                <w:rFonts w:eastAsia="Times New Roman"/>
              </w:rPr>
            </w:pPr>
            <w:r>
              <w:rPr>
                <w:rFonts w:eastAsia="Times New Roman"/>
              </w:rPr>
              <w:t>Координатор тима</w:t>
            </w:r>
          </w:p>
          <w:p w14:paraId="12F97531" w14:textId="77777777" w:rsidR="008214A2" w:rsidRDefault="00654227">
            <w:pPr>
              <w:widowControl w:val="0"/>
              <w:jc w:val="center"/>
              <w:rPr>
                <w:rFonts w:eastAsia="Times New Roman"/>
              </w:rPr>
            </w:pPr>
            <w:r>
              <w:rPr>
                <w:rFonts w:eastAsia="Times New Roman"/>
              </w:rPr>
              <w:t>Чланови тима</w:t>
            </w:r>
          </w:p>
          <w:p w14:paraId="0711835D" w14:textId="77777777" w:rsidR="008214A2" w:rsidRDefault="008214A2">
            <w:pPr>
              <w:widowControl w:val="0"/>
              <w:rPr>
                <w:rFonts w:eastAsia="Times New Roman"/>
              </w:rPr>
            </w:pPr>
          </w:p>
        </w:tc>
        <w:tc>
          <w:tcPr>
            <w:tcW w:w="3170" w:type="dxa"/>
            <w:tcMar>
              <w:top w:w="100" w:type="dxa"/>
              <w:left w:w="100" w:type="dxa"/>
              <w:bottom w:w="100" w:type="dxa"/>
              <w:right w:w="100" w:type="dxa"/>
            </w:tcMar>
          </w:tcPr>
          <w:p w14:paraId="45E940DB" w14:textId="77777777" w:rsidR="008214A2" w:rsidRDefault="008214A2">
            <w:pPr>
              <w:widowControl w:val="0"/>
              <w:rPr>
                <w:rFonts w:eastAsia="Times New Roman"/>
              </w:rPr>
            </w:pPr>
          </w:p>
          <w:p w14:paraId="2069E2A2" w14:textId="77777777" w:rsidR="008214A2" w:rsidRDefault="008214A2">
            <w:pPr>
              <w:widowControl w:val="0"/>
              <w:rPr>
                <w:rFonts w:eastAsia="Times New Roman"/>
              </w:rPr>
            </w:pPr>
          </w:p>
          <w:p w14:paraId="192828DC" w14:textId="77777777" w:rsidR="008214A2" w:rsidRDefault="008214A2">
            <w:pPr>
              <w:widowControl w:val="0"/>
              <w:rPr>
                <w:rFonts w:eastAsia="Times New Roman"/>
              </w:rPr>
            </w:pPr>
          </w:p>
          <w:p w14:paraId="34B448C1" w14:textId="77777777" w:rsidR="008214A2" w:rsidRDefault="00654227">
            <w:pPr>
              <w:widowControl w:val="0"/>
              <w:jc w:val="center"/>
              <w:rPr>
                <w:rFonts w:eastAsia="Times New Roman"/>
              </w:rPr>
            </w:pPr>
            <w:r>
              <w:rPr>
                <w:rFonts w:eastAsia="Times New Roman"/>
              </w:rPr>
              <w:t>Март</w:t>
            </w:r>
          </w:p>
        </w:tc>
      </w:tr>
      <w:tr w:rsidR="008214A2" w14:paraId="291410F4" w14:textId="77777777">
        <w:tc>
          <w:tcPr>
            <w:tcW w:w="3510" w:type="dxa"/>
            <w:tcMar>
              <w:top w:w="100" w:type="dxa"/>
              <w:left w:w="100" w:type="dxa"/>
              <w:bottom w:w="100" w:type="dxa"/>
              <w:right w:w="100" w:type="dxa"/>
            </w:tcMar>
          </w:tcPr>
          <w:p w14:paraId="5CC118CC" w14:textId="77777777" w:rsidR="008214A2" w:rsidRDefault="00654227">
            <w:pPr>
              <w:widowControl w:val="0"/>
              <w:numPr>
                <w:ilvl w:val="0"/>
                <w:numId w:val="37"/>
              </w:numPr>
              <w:rPr>
                <w:rFonts w:eastAsia="Times New Roman"/>
              </w:rPr>
            </w:pPr>
            <w:r>
              <w:rPr>
                <w:rFonts w:eastAsia="Times New Roman"/>
              </w:rPr>
              <w:t>Хоризонтална размена на нивоу различитих објеката истих узрасних група;</w:t>
            </w:r>
          </w:p>
          <w:p w14:paraId="76E13661" w14:textId="77777777" w:rsidR="008214A2" w:rsidRDefault="00654227">
            <w:pPr>
              <w:widowControl w:val="0"/>
              <w:numPr>
                <w:ilvl w:val="0"/>
                <w:numId w:val="37"/>
              </w:numPr>
              <w:rPr>
                <w:rFonts w:eastAsia="Times New Roman"/>
              </w:rPr>
            </w:pPr>
            <w:r>
              <w:rPr>
                <w:rFonts w:eastAsia="Times New Roman"/>
              </w:rPr>
              <w:t>Договор око начина организације Васкршње продајне изложбе;</w:t>
            </w:r>
          </w:p>
          <w:p w14:paraId="38F01323" w14:textId="77777777" w:rsidR="008214A2" w:rsidRDefault="00654227">
            <w:pPr>
              <w:widowControl w:val="0"/>
              <w:numPr>
                <w:ilvl w:val="0"/>
                <w:numId w:val="37"/>
              </w:numPr>
              <w:rPr>
                <w:rFonts w:eastAsia="Times New Roman"/>
              </w:rPr>
            </w:pPr>
            <w:r>
              <w:rPr>
                <w:rFonts w:eastAsia="Times New Roman"/>
              </w:rPr>
              <w:t>Разно.</w:t>
            </w:r>
          </w:p>
        </w:tc>
        <w:tc>
          <w:tcPr>
            <w:tcW w:w="1545" w:type="dxa"/>
            <w:tcMar>
              <w:top w:w="100" w:type="dxa"/>
              <w:left w:w="100" w:type="dxa"/>
              <w:bottom w:w="100" w:type="dxa"/>
              <w:right w:w="100" w:type="dxa"/>
            </w:tcMar>
          </w:tcPr>
          <w:p w14:paraId="6D1AEEC4" w14:textId="77777777" w:rsidR="008214A2" w:rsidRDefault="008214A2">
            <w:pPr>
              <w:widowControl w:val="0"/>
              <w:rPr>
                <w:rFonts w:eastAsia="Times New Roman"/>
              </w:rPr>
            </w:pPr>
          </w:p>
          <w:p w14:paraId="3D46D93A" w14:textId="77777777" w:rsidR="008214A2" w:rsidRDefault="008214A2">
            <w:pPr>
              <w:widowControl w:val="0"/>
              <w:rPr>
                <w:rFonts w:eastAsia="Times New Roman"/>
              </w:rPr>
            </w:pPr>
          </w:p>
          <w:p w14:paraId="62086201" w14:textId="77777777" w:rsidR="008214A2" w:rsidRDefault="008214A2">
            <w:pPr>
              <w:widowControl w:val="0"/>
              <w:rPr>
                <w:rFonts w:eastAsia="Times New Roman"/>
              </w:rPr>
            </w:pPr>
          </w:p>
          <w:p w14:paraId="76A4BBB1" w14:textId="77777777" w:rsidR="008214A2" w:rsidRDefault="008214A2">
            <w:pPr>
              <w:widowControl w:val="0"/>
              <w:rPr>
                <w:rFonts w:eastAsia="Times New Roman"/>
              </w:rPr>
            </w:pPr>
          </w:p>
          <w:p w14:paraId="28C174C1"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20A8E8E8" w14:textId="77777777" w:rsidR="008214A2" w:rsidRDefault="008214A2">
            <w:pPr>
              <w:widowControl w:val="0"/>
              <w:jc w:val="center"/>
              <w:rPr>
                <w:rFonts w:eastAsia="Times New Roman"/>
              </w:rPr>
            </w:pPr>
          </w:p>
          <w:p w14:paraId="0AFBC920" w14:textId="77777777" w:rsidR="008214A2" w:rsidRDefault="008214A2">
            <w:pPr>
              <w:widowControl w:val="0"/>
              <w:jc w:val="center"/>
              <w:rPr>
                <w:rFonts w:eastAsia="Times New Roman"/>
              </w:rPr>
            </w:pPr>
          </w:p>
          <w:p w14:paraId="785F96FB" w14:textId="77777777" w:rsidR="008214A2" w:rsidRDefault="00654227">
            <w:pPr>
              <w:widowControl w:val="0"/>
              <w:jc w:val="center"/>
              <w:rPr>
                <w:rFonts w:eastAsia="Times New Roman"/>
              </w:rPr>
            </w:pPr>
            <w:r>
              <w:rPr>
                <w:rFonts w:eastAsia="Times New Roman"/>
              </w:rPr>
              <w:t>Директор</w:t>
            </w:r>
          </w:p>
          <w:p w14:paraId="06300A88" w14:textId="77777777" w:rsidR="008214A2" w:rsidRDefault="00654227">
            <w:pPr>
              <w:widowControl w:val="0"/>
              <w:jc w:val="center"/>
              <w:rPr>
                <w:rFonts w:eastAsia="Times New Roman"/>
              </w:rPr>
            </w:pPr>
            <w:r>
              <w:rPr>
                <w:rFonts w:eastAsia="Times New Roman"/>
              </w:rPr>
              <w:t>Помоћник директора</w:t>
            </w:r>
          </w:p>
          <w:p w14:paraId="7C10B3E2" w14:textId="77777777" w:rsidR="008214A2" w:rsidRDefault="00654227">
            <w:pPr>
              <w:widowControl w:val="0"/>
              <w:jc w:val="center"/>
              <w:rPr>
                <w:rFonts w:eastAsia="Times New Roman"/>
              </w:rPr>
            </w:pPr>
            <w:r>
              <w:rPr>
                <w:rFonts w:eastAsia="Times New Roman"/>
              </w:rPr>
              <w:t>Стручни сарадници</w:t>
            </w:r>
          </w:p>
          <w:p w14:paraId="27D1D2F3" w14:textId="77777777" w:rsidR="008214A2" w:rsidRDefault="00654227">
            <w:pPr>
              <w:widowControl w:val="0"/>
              <w:jc w:val="center"/>
              <w:rPr>
                <w:rFonts w:eastAsia="Times New Roman"/>
              </w:rPr>
            </w:pPr>
            <w:r>
              <w:rPr>
                <w:rFonts w:eastAsia="Times New Roman"/>
              </w:rPr>
              <w:t>Координатор тима</w:t>
            </w:r>
          </w:p>
          <w:p w14:paraId="379672D8" w14:textId="77777777" w:rsidR="008214A2" w:rsidRDefault="00654227">
            <w:pPr>
              <w:widowControl w:val="0"/>
              <w:jc w:val="center"/>
              <w:rPr>
                <w:rFonts w:eastAsia="Times New Roman"/>
              </w:rPr>
            </w:pPr>
            <w:r>
              <w:rPr>
                <w:rFonts w:eastAsia="Times New Roman"/>
              </w:rPr>
              <w:t>Чланови тима</w:t>
            </w:r>
          </w:p>
        </w:tc>
        <w:tc>
          <w:tcPr>
            <w:tcW w:w="3170" w:type="dxa"/>
            <w:tcMar>
              <w:top w:w="100" w:type="dxa"/>
              <w:left w:w="100" w:type="dxa"/>
              <w:bottom w:w="100" w:type="dxa"/>
              <w:right w:w="100" w:type="dxa"/>
            </w:tcMar>
          </w:tcPr>
          <w:p w14:paraId="21C095A6" w14:textId="77777777" w:rsidR="008214A2" w:rsidRDefault="008214A2">
            <w:pPr>
              <w:widowControl w:val="0"/>
              <w:rPr>
                <w:rFonts w:eastAsia="Times New Roman"/>
              </w:rPr>
            </w:pPr>
          </w:p>
          <w:p w14:paraId="7439B839" w14:textId="77777777" w:rsidR="008214A2" w:rsidRDefault="008214A2">
            <w:pPr>
              <w:widowControl w:val="0"/>
              <w:rPr>
                <w:rFonts w:eastAsia="Times New Roman"/>
              </w:rPr>
            </w:pPr>
          </w:p>
          <w:p w14:paraId="655D6861" w14:textId="77777777" w:rsidR="008214A2" w:rsidRDefault="008214A2">
            <w:pPr>
              <w:widowControl w:val="0"/>
              <w:rPr>
                <w:rFonts w:eastAsia="Times New Roman"/>
              </w:rPr>
            </w:pPr>
          </w:p>
          <w:p w14:paraId="4B7A2CE0" w14:textId="77777777" w:rsidR="008214A2" w:rsidRDefault="008214A2">
            <w:pPr>
              <w:widowControl w:val="0"/>
              <w:rPr>
                <w:rFonts w:eastAsia="Times New Roman"/>
              </w:rPr>
            </w:pPr>
          </w:p>
          <w:p w14:paraId="29186CD6" w14:textId="77777777" w:rsidR="008214A2" w:rsidRDefault="00654227">
            <w:pPr>
              <w:widowControl w:val="0"/>
              <w:jc w:val="center"/>
              <w:rPr>
                <w:rFonts w:eastAsia="Times New Roman"/>
              </w:rPr>
            </w:pPr>
            <w:r>
              <w:rPr>
                <w:rFonts w:eastAsia="Times New Roman"/>
              </w:rPr>
              <w:t>Април</w:t>
            </w:r>
          </w:p>
        </w:tc>
      </w:tr>
      <w:tr w:rsidR="008214A2" w14:paraId="4C42F99E" w14:textId="77777777">
        <w:tc>
          <w:tcPr>
            <w:tcW w:w="3510" w:type="dxa"/>
            <w:tcMar>
              <w:top w:w="100" w:type="dxa"/>
              <w:left w:w="100" w:type="dxa"/>
              <w:bottom w:w="100" w:type="dxa"/>
              <w:right w:w="100" w:type="dxa"/>
            </w:tcMar>
          </w:tcPr>
          <w:p w14:paraId="01DB37DC" w14:textId="77777777" w:rsidR="008214A2" w:rsidRDefault="00654227">
            <w:pPr>
              <w:widowControl w:val="0"/>
              <w:numPr>
                <w:ilvl w:val="0"/>
                <w:numId w:val="38"/>
              </w:numPr>
              <w:rPr>
                <w:rFonts w:eastAsia="Times New Roman"/>
              </w:rPr>
            </w:pPr>
            <w:r>
              <w:rPr>
                <w:rFonts w:eastAsia="Times New Roman"/>
              </w:rPr>
              <w:t>Анализа постигнутих резултата за претходну годину;</w:t>
            </w:r>
          </w:p>
          <w:p w14:paraId="51FAB6E2" w14:textId="77777777" w:rsidR="008214A2" w:rsidRDefault="00654227">
            <w:pPr>
              <w:widowControl w:val="0"/>
              <w:numPr>
                <w:ilvl w:val="0"/>
                <w:numId w:val="38"/>
              </w:numPr>
              <w:rPr>
                <w:rFonts w:eastAsia="Times New Roman"/>
              </w:rPr>
            </w:pPr>
            <w:r>
              <w:rPr>
                <w:rFonts w:eastAsia="Times New Roman"/>
              </w:rPr>
              <w:t>Предлози за унапређење - шта би се могло додатно побољшати наредне године;</w:t>
            </w:r>
          </w:p>
          <w:p w14:paraId="1A46CC48" w14:textId="77777777" w:rsidR="008214A2" w:rsidRDefault="00654227">
            <w:pPr>
              <w:widowControl w:val="0"/>
              <w:numPr>
                <w:ilvl w:val="0"/>
                <w:numId w:val="38"/>
              </w:numPr>
              <w:rPr>
                <w:rFonts w:eastAsia="Times New Roman"/>
              </w:rPr>
            </w:pPr>
            <w:r>
              <w:rPr>
                <w:rFonts w:eastAsia="Times New Roman"/>
              </w:rPr>
              <w:t>Разно.</w:t>
            </w:r>
          </w:p>
        </w:tc>
        <w:tc>
          <w:tcPr>
            <w:tcW w:w="1545" w:type="dxa"/>
            <w:tcMar>
              <w:top w:w="100" w:type="dxa"/>
              <w:left w:w="100" w:type="dxa"/>
              <w:bottom w:w="100" w:type="dxa"/>
              <w:right w:w="100" w:type="dxa"/>
            </w:tcMar>
          </w:tcPr>
          <w:p w14:paraId="291797E9" w14:textId="77777777" w:rsidR="008214A2" w:rsidRDefault="008214A2">
            <w:pPr>
              <w:widowControl w:val="0"/>
              <w:rPr>
                <w:rFonts w:eastAsia="Times New Roman"/>
              </w:rPr>
            </w:pPr>
          </w:p>
          <w:p w14:paraId="092B9080" w14:textId="77777777" w:rsidR="008214A2" w:rsidRDefault="008214A2">
            <w:pPr>
              <w:widowControl w:val="0"/>
              <w:rPr>
                <w:rFonts w:eastAsia="Times New Roman"/>
              </w:rPr>
            </w:pPr>
          </w:p>
          <w:p w14:paraId="67534395" w14:textId="77777777" w:rsidR="008214A2" w:rsidRDefault="008214A2">
            <w:pPr>
              <w:widowControl w:val="0"/>
              <w:rPr>
                <w:rFonts w:eastAsia="Times New Roman"/>
              </w:rPr>
            </w:pPr>
          </w:p>
          <w:p w14:paraId="0054971B"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48359078" w14:textId="77777777" w:rsidR="008214A2" w:rsidRDefault="008214A2">
            <w:pPr>
              <w:widowControl w:val="0"/>
              <w:jc w:val="center"/>
              <w:rPr>
                <w:rFonts w:eastAsia="Times New Roman"/>
              </w:rPr>
            </w:pPr>
          </w:p>
          <w:p w14:paraId="49F42522" w14:textId="77777777" w:rsidR="008214A2" w:rsidRDefault="00654227">
            <w:pPr>
              <w:widowControl w:val="0"/>
              <w:jc w:val="center"/>
              <w:rPr>
                <w:rFonts w:eastAsia="Times New Roman"/>
              </w:rPr>
            </w:pPr>
            <w:r>
              <w:rPr>
                <w:rFonts w:eastAsia="Times New Roman"/>
              </w:rPr>
              <w:t>Директор</w:t>
            </w:r>
          </w:p>
          <w:p w14:paraId="364173E7" w14:textId="77777777" w:rsidR="008214A2" w:rsidRDefault="00654227">
            <w:pPr>
              <w:widowControl w:val="0"/>
              <w:jc w:val="center"/>
              <w:rPr>
                <w:rFonts w:eastAsia="Times New Roman"/>
              </w:rPr>
            </w:pPr>
            <w:r>
              <w:rPr>
                <w:rFonts w:eastAsia="Times New Roman"/>
              </w:rPr>
              <w:t>Помоћник директора</w:t>
            </w:r>
          </w:p>
          <w:p w14:paraId="080823A3" w14:textId="77777777" w:rsidR="008214A2" w:rsidRDefault="00654227">
            <w:pPr>
              <w:widowControl w:val="0"/>
              <w:jc w:val="center"/>
              <w:rPr>
                <w:rFonts w:eastAsia="Times New Roman"/>
              </w:rPr>
            </w:pPr>
            <w:r>
              <w:rPr>
                <w:rFonts w:eastAsia="Times New Roman"/>
              </w:rPr>
              <w:t>Стручни сарадници</w:t>
            </w:r>
          </w:p>
          <w:p w14:paraId="3B4BD8F7" w14:textId="77777777" w:rsidR="008214A2" w:rsidRDefault="00654227">
            <w:pPr>
              <w:widowControl w:val="0"/>
              <w:jc w:val="center"/>
              <w:rPr>
                <w:rFonts w:eastAsia="Times New Roman"/>
              </w:rPr>
            </w:pPr>
            <w:r>
              <w:rPr>
                <w:rFonts w:eastAsia="Times New Roman"/>
              </w:rPr>
              <w:t>Координатор тима</w:t>
            </w:r>
          </w:p>
          <w:p w14:paraId="67CF50C6" w14:textId="77777777" w:rsidR="008214A2" w:rsidRDefault="00654227">
            <w:pPr>
              <w:widowControl w:val="0"/>
              <w:jc w:val="center"/>
              <w:rPr>
                <w:rFonts w:eastAsia="Times New Roman"/>
              </w:rPr>
            </w:pPr>
            <w:r>
              <w:rPr>
                <w:rFonts w:eastAsia="Times New Roman"/>
              </w:rPr>
              <w:t>Чланови тима</w:t>
            </w:r>
          </w:p>
          <w:p w14:paraId="175A9BFE" w14:textId="77777777" w:rsidR="008214A2" w:rsidRDefault="008214A2">
            <w:pPr>
              <w:widowControl w:val="0"/>
              <w:rPr>
                <w:rFonts w:eastAsia="Times New Roman"/>
              </w:rPr>
            </w:pPr>
          </w:p>
        </w:tc>
        <w:tc>
          <w:tcPr>
            <w:tcW w:w="3170" w:type="dxa"/>
            <w:tcMar>
              <w:top w:w="100" w:type="dxa"/>
              <w:left w:w="100" w:type="dxa"/>
              <w:bottom w:w="100" w:type="dxa"/>
              <w:right w:w="100" w:type="dxa"/>
            </w:tcMar>
          </w:tcPr>
          <w:p w14:paraId="0A1F0D82" w14:textId="77777777" w:rsidR="008214A2" w:rsidRDefault="008214A2">
            <w:pPr>
              <w:widowControl w:val="0"/>
              <w:rPr>
                <w:rFonts w:eastAsia="Times New Roman"/>
              </w:rPr>
            </w:pPr>
          </w:p>
          <w:p w14:paraId="6455EA79" w14:textId="77777777" w:rsidR="008214A2" w:rsidRDefault="008214A2">
            <w:pPr>
              <w:widowControl w:val="0"/>
              <w:rPr>
                <w:rFonts w:eastAsia="Times New Roman"/>
              </w:rPr>
            </w:pPr>
          </w:p>
          <w:p w14:paraId="4F111147" w14:textId="77777777" w:rsidR="008214A2" w:rsidRDefault="008214A2">
            <w:pPr>
              <w:widowControl w:val="0"/>
              <w:rPr>
                <w:rFonts w:eastAsia="Times New Roman"/>
              </w:rPr>
            </w:pPr>
          </w:p>
          <w:p w14:paraId="5CD0AB28" w14:textId="77777777" w:rsidR="008214A2" w:rsidRDefault="00654227">
            <w:pPr>
              <w:widowControl w:val="0"/>
              <w:jc w:val="center"/>
              <w:rPr>
                <w:rFonts w:eastAsia="Times New Roman"/>
              </w:rPr>
            </w:pPr>
            <w:r>
              <w:rPr>
                <w:rFonts w:eastAsia="Times New Roman"/>
              </w:rPr>
              <w:t>Мај</w:t>
            </w:r>
          </w:p>
        </w:tc>
      </w:tr>
    </w:tbl>
    <w:p w14:paraId="406F054E" w14:textId="77777777" w:rsidR="008214A2" w:rsidRDefault="008214A2">
      <w:pPr>
        <w:rPr>
          <w:b/>
          <w:bCs/>
          <w:lang w:eastAsia="zh-CN"/>
        </w:rPr>
      </w:pPr>
    </w:p>
    <w:p w14:paraId="7E2B522E" w14:textId="77777777" w:rsidR="008214A2" w:rsidRDefault="008214A2">
      <w:pPr>
        <w:rPr>
          <w:b/>
          <w:bCs/>
          <w:lang w:eastAsia="zh-CN"/>
        </w:rPr>
      </w:pPr>
    </w:p>
    <w:p w14:paraId="5EFCAE89" w14:textId="77777777" w:rsidR="008214A2" w:rsidRDefault="00654227">
      <w:pPr>
        <w:rPr>
          <w:b/>
          <w:bCs/>
          <w:lang w:eastAsia="zh-CN"/>
        </w:rPr>
      </w:pPr>
      <w:r>
        <w:rPr>
          <w:b/>
          <w:bCs/>
          <w:lang w:eastAsia="zh-CN"/>
        </w:rPr>
        <w:t>Грачац, Отроци, Вранеши, Подунавци</w:t>
      </w:r>
      <w:r w:rsidRPr="0007651F">
        <w:rPr>
          <w:b/>
          <w:bCs/>
          <w:lang w:val="ru-RU" w:eastAsia="zh-CN"/>
        </w:rPr>
        <w:t xml:space="preserve">, </w:t>
      </w:r>
      <w:r>
        <w:rPr>
          <w:b/>
          <w:bCs/>
          <w:lang w:eastAsia="zh-CN"/>
        </w:rPr>
        <w:t xml:space="preserve">Врњци, Штулац, Ново Село, Липова, Пискавац </w:t>
      </w:r>
    </w:p>
    <w:p w14:paraId="1EC0B97A" w14:textId="77777777" w:rsidR="008214A2" w:rsidRDefault="008214A2">
      <w:pPr>
        <w:rPr>
          <w:b/>
          <w:bCs/>
          <w:lang w:eastAsia="zh-CN"/>
        </w:rPr>
      </w:pPr>
    </w:p>
    <w:p w14:paraId="629852E3" w14:textId="77777777" w:rsidR="008214A2" w:rsidRDefault="00654227">
      <w:pPr>
        <w:rPr>
          <w:rFonts w:eastAsia="Times New Roman"/>
        </w:rPr>
      </w:pPr>
      <w:r>
        <w:rPr>
          <w:rFonts w:eastAsia="Times New Roman"/>
        </w:rPr>
        <w:lastRenderedPageBreak/>
        <w:t>Задатак и приоритет тима објекта “” је остваривање планираних активности које смо уписали у предлог плана рада за наредну школску годину.</w:t>
      </w:r>
    </w:p>
    <w:p w14:paraId="08B0B8F1" w14:textId="77777777" w:rsidR="008214A2" w:rsidRDefault="00654227">
      <w:pPr>
        <w:rPr>
          <w:rFonts w:eastAsia="Times New Roman"/>
          <w:b/>
        </w:rPr>
      </w:pPr>
      <w:r>
        <w:rPr>
          <w:rFonts w:eastAsia="Times New Roman"/>
        </w:rPr>
        <w:t>Табеларни приказ предлога плана рада за 2025/26. годину:</w:t>
      </w:r>
    </w:p>
    <w:p w14:paraId="7EB3AD4B" w14:textId="77777777" w:rsidR="008214A2" w:rsidRDefault="008214A2">
      <w:pPr>
        <w:rPr>
          <w:rFonts w:eastAsia="Times New Roman"/>
        </w:rPr>
      </w:pPr>
    </w:p>
    <w:tbl>
      <w:tblPr>
        <w:tblStyle w:val="Style10"/>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510"/>
        <w:gridCol w:w="1545"/>
        <w:gridCol w:w="2460"/>
        <w:gridCol w:w="1830"/>
      </w:tblGrid>
      <w:tr w:rsidR="008214A2" w14:paraId="65A3CA5A" w14:textId="77777777">
        <w:trPr>
          <w:trHeight w:val="992"/>
        </w:trPr>
        <w:tc>
          <w:tcPr>
            <w:tcW w:w="3510" w:type="dxa"/>
            <w:tcMar>
              <w:top w:w="100" w:type="dxa"/>
              <w:left w:w="100" w:type="dxa"/>
              <w:bottom w:w="100" w:type="dxa"/>
              <w:right w:w="100" w:type="dxa"/>
            </w:tcMar>
          </w:tcPr>
          <w:p w14:paraId="4E0C1BD8" w14:textId="77777777" w:rsidR="008214A2" w:rsidRDefault="00654227">
            <w:pPr>
              <w:widowControl w:val="0"/>
              <w:jc w:val="center"/>
              <w:rPr>
                <w:rFonts w:eastAsia="Times New Roman"/>
                <w:b/>
              </w:rPr>
            </w:pPr>
            <w:r>
              <w:rPr>
                <w:rFonts w:eastAsia="Times New Roman"/>
                <w:b/>
              </w:rPr>
              <w:t>Назив активности</w:t>
            </w:r>
          </w:p>
        </w:tc>
        <w:tc>
          <w:tcPr>
            <w:tcW w:w="1545" w:type="dxa"/>
            <w:tcMar>
              <w:top w:w="100" w:type="dxa"/>
              <w:left w:w="100" w:type="dxa"/>
              <w:bottom w:w="100" w:type="dxa"/>
              <w:right w:w="100" w:type="dxa"/>
            </w:tcMar>
          </w:tcPr>
          <w:p w14:paraId="41950236" w14:textId="77777777" w:rsidR="008214A2" w:rsidRDefault="00654227">
            <w:pPr>
              <w:widowControl w:val="0"/>
              <w:jc w:val="center"/>
              <w:rPr>
                <w:rFonts w:eastAsia="Times New Roman"/>
                <w:b/>
              </w:rPr>
            </w:pPr>
            <w:r>
              <w:rPr>
                <w:rFonts w:eastAsia="Times New Roman"/>
                <w:b/>
              </w:rPr>
              <w:t>Начин реализације</w:t>
            </w:r>
          </w:p>
        </w:tc>
        <w:tc>
          <w:tcPr>
            <w:tcW w:w="2460" w:type="dxa"/>
            <w:tcMar>
              <w:top w:w="100" w:type="dxa"/>
              <w:left w:w="100" w:type="dxa"/>
              <w:bottom w:w="100" w:type="dxa"/>
              <w:right w:w="100" w:type="dxa"/>
            </w:tcMar>
          </w:tcPr>
          <w:p w14:paraId="0C82BC2B" w14:textId="77777777" w:rsidR="008214A2" w:rsidRDefault="00654227">
            <w:pPr>
              <w:widowControl w:val="0"/>
              <w:jc w:val="center"/>
              <w:rPr>
                <w:rFonts w:eastAsia="Times New Roman"/>
                <w:b/>
              </w:rPr>
            </w:pPr>
            <w:r>
              <w:rPr>
                <w:rFonts w:eastAsia="Times New Roman"/>
                <w:b/>
              </w:rPr>
              <w:t>Носиоци активности</w:t>
            </w:r>
          </w:p>
        </w:tc>
        <w:tc>
          <w:tcPr>
            <w:tcW w:w="1830" w:type="dxa"/>
            <w:tcMar>
              <w:top w:w="100" w:type="dxa"/>
              <w:left w:w="100" w:type="dxa"/>
              <w:bottom w:w="100" w:type="dxa"/>
              <w:right w:w="100" w:type="dxa"/>
            </w:tcMar>
          </w:tcPr>
          <w:p w14:paraId="0E797C57" w14:textId="77777777" w:rsidR="008214A2" w:rsidRDefault="00654227">
            <w:pPr>
              <w:widowControl w:val="0"/>
              <w:jc w:val="center"/>
              <w:rPr>
                <w:rFonts w:eastAsia="Times New Roman"/>
                <w:b/>
              </w:rPr>
            </w:pPr>
            <w:r>
              <w:rPr>
                <w:rFonts w:eastAsia="Times New Roman"/>
                <w:b/>
              </w:rPr>
              <w:t>Планирано време</w:t>
            </w:r>
          </w:p>
        </w:tc>
      </w:tr>
      <w:tr w:rsidR="008214A2" w14:paraId="0DC6B826" w14:textId="77777777">
        <w:tc>
          <w:tcPr>
            <w:tcW w:w="3510" w:type="dxa"/>
            <w:tcMar>
              <w:top w:w="100" w:type="dxa"/>
              <w:left w:w="100" w:type="dxa"/>
              <w:bottom w:w="100" w:type="dxa"/>
              <w:right w:w="100" w:type="dxa"/>
            </w:tcMar>
          </w:tcPr>
          <w:p w14:paraId="5796DA1A" w14:textId="77777777" w:rsidR="008214A2" w:rsidRDefault="00654227" w:rsidP="009700F9">
            <w:pPr>
              <w:widowControl w:val="0"/>
              <w:numPr>
                <w:ilvl w:val="0"/>
                <w:numId w:val="39"/>
              </w:numPr>
              <w:rPr>
                <w:rFonts w:eastAsia="Times New Roman"/>
              </w:rPr>
            </w:pPr>
            <w:r>
              <w:rPr>
                <w:rFonts w:eastAsia="Times New Roman"/>
              </w:rPr>
              <w:t>Хоризонтална размена и рефлексија васпитно-образовног рада на нивоу објекта (анализа актуелних пројеката);</w:t>
            </w:r>
          </w:p>
          <w:p w14:paraId="5139F781" w14:textId="77777777" w:rsidR="008214A2" w:rsidRDefault="00654227" w:rsidP="009700F9">
            <w:pPr>
              <w:widowControl w:val="0"/>
              <w:numPr>
                <w:ilvl w:val="0"/>
                <w:numId w:val="39"/>
              </w:numPr>
              <w:rPr>
                <w:rFonts w:eastAsia="Times New Roman"/>
              </w:rPr>
            </w:pPr>
            <w:r>
              <w:rPr>
                <w:rFonts w:eastAsia="Times New Roman"/>
              </w:rPr>
              <w:t>Договор око уређења свих просторија у вртићу (васпитних група, холова, двориште);</w:t>
            </w:r>
          </w:p>
          <w:p w14:paraId="37D8E475" w14:textId="77777777" w:rsidR="008214A2" w:rsidRDefault="00654227" w:rsidP="009700F9">
            <w:pPr>
              <w:widowControl w:val="0"/>
              <w:numPr>
                <w:ilvl w:val="0"/>
                <w:numId w:val="39"/>
              </w:numPr>
              <w:rPr>
                <w:rFonts w:eastAsia="Times New Roman"/>
              </w:rPr>
            </w:pPr>
            <w:r>
              <w:rPr>
                <w:rFonts w:eastAsia="Times New Roman"/>
              </w:rPr>
              <w:t>Разно.</w:t>
            </w:r>
          </w:p>
        </w:tc>
        <w:tc>
          <w:tcPr>
            <w:tcW w:w="1545" w:type="dxa"/>
            <w:tcMar>
              <w:top w:w="100" w:type="dxa"/>
              <w:left w:w="100" w:type="dxa"/>
              <w:bottom w:w="100" w:type="dxa"/>
              <w:right w:w="100" w:type="dxa"/>
            </w:tcMar>
          </w:tcPr>
          <w:p w14:paraId="16C1391E" w14:textId="77777777" w:rsidR="008214A2" w:rsidRDefault="008214A2">
            <w:pPr>
              <w:widowControl w:val="0"/>
              <w:jc w:val="center"/>
              <w:rPr>
                <w:rFonts w:eastAsia="Times New Roman"/>
              </w:rPr>
            </w:pPr>
          </w:p>
          <w:p w14:paraId="0DB8FADC" w14:textId="77777777" w:rsidR="008214A2" w:rsidRDefault="008214A2">
            <w:pPr>
              <w:widowControl w:val="0"/>
              <w:jc w:val="center"/>
              <w:rPr>
                <w:rFonts w:eastAsia="Times New Roman"/>
              </w:rPr>
            </w:pPr>
          </w:p>
          <w:p w14:paraId="0C7C7DED" w14:textId="77777777" w:rsidR="008214A2" w:rsidRDefault="008214A2">
            <w:pPr>
              <w:widowControl w:val="0"/>
              <w:jc w:val="center"/>
              <w:rPr>
                <w:rFonts w:eastAsia="Times New Roman"/>
              </w:rPr>
            </w:pPr>
          </w:p>
          <w:p w14:paraId="1EF7A2D3" w14:textId="77777777" w:rsidR="008214A2" w:rsidRDefault="008214A2">
            <w:pPr>
              <w:widowControl w:val="0"/>
              <w:jc w:val="center"/>
              <w:rPr>
                <w:rFonts w:eastAsia="Times New Roman"/>
              </w:rPr>
            </w:pPr>
          </w:p>
          <w:p w14:paraId="1D2E3532"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10BB9004" w14:textId="77777777" w:rsidR="008214A2" w:rsidRDefault="008214A2">
            <w:pPr>
              <w:widowControl w:val="0"/>
              <w:jc w:val="center"/>
              <w:rPr>
                <w:rFonts w:eastAsia="Times New Roman"/>
              </w:rPr>
            </w:pPr>
          </w:p>
          <w:p w14:paraId="06909C8F" w14:textId="77777777" w:rsidR="008214A2" w:rsidRDefault="008214A2">
            <w:pPr>
              <w:widowControl w:val="0"/>
              <w:jc w:val="center"/>
              <w:rPr>
                <w:rFonts w:eastAsia="Times New Roman"/>
              </w:rPr>
            </w:pPr>
          </w:p>
          <w:p w14:paraId="74D2C8C7" w14:textId="77777777" w:rsidR="008214A2" w:rsidRDefault="00654227">
            <w:pPr>
              <w:widowControl w:val="0"/>
              <w:jc w:val="center"/>
              <w:rPr>
                <w:rFonts w:eastAsia="Times New Roman"/>
              </w:rPr>
            </w:pPr>
            <w:r>
              <w:rPr>
                <w:rFonts w:eastAsia="Times New Roman"/>
              </w:rPr>
              <w:t>Директор</w:t>
            </w:r>
          </w:p>
          <w:p w14:paraId="556D6849" w14:textId="77777777" w:rsidR="008214A2" w:rsidRDefault="00654227">
            <w:pPr>
              <w:widowControl w:val="0"/>
              <w:jc w:val="center"/>
              <w:rPr>
                <w:rFonts w:eastAsia="Times New Roman"/>
              </w:rPr>
            </w:pPr>
            <w:r>
              <w:rPr>
                <w:rFonts w:eastAsia="Times New Roman"/>
              </w:rPr>
              <w:t>Помоћник директора</w:t>
            </w:r>
          </w:p>
          <w:p w14:paraId="6146AB3C" w14:textId="77777777" w:rsidR="008214A2" w:rsidRDefault="00654227">
            <w:pPr>
              <w:widowControl w:val="0"/>
              <w:jc w:val="center"/>
              <w:rPr>
                <w:rFonts w:eastAsia="Times New Roman"/>
              </w:rPr>
            </w:pPr>
            <w:r>
              <w:rPr>
                <w:rFonts w:eastAsia="Times New Roman"/>
              </w:rPr>
              <w:t>Стручни сарадници</w:t>
            </w:r>
          </w:p>
          <w:p w14:paraId="6F23FA28" w14:textId="77777777" w:rsidR="008214A2" w:rsidRDefault="00654227">
            <w:pPr>
              <w:widowControl w:val="0"/>
              <w:jc w:val="center"/>
              <w:rPr>
                <w:rFonts w:eastAsia="Times New Roman"/>
              </w:rPr>
            </w:pPr>
            <w:r>
              <w:rPr>
                <w:rFonts w:eastAsia="Times New Roman"/>
              </w:rPr>
              <w:t>Координатор тима</w:t>
            </w:r>
          </w:p>
          <w:p w14:paraId="5240B6CF" w14:textId="77777777" w:rsidR="008214A2" w:rsidRDefault="00654227">
            <w:pPr>
              <w:widowControl w:val="0"/>
              <w:jc w:val="center"/>
              <w:rPr>
                <w:rFonts w:eastAsia="Times New Roman"/>
              </w:rPr>
            </w:pPr>
            <w:r>
              <w:rPr>
                <w:rFonts w:eastAsia="Times New Roman"/>
              </w:rPr>
              <w:t>Чланови тима</w:t>
            </w:r>
          </w:p>
        </w:tc>
        <w:tc>
          <w:tcPr>
            <w:tcW w:w="1830" w:type="dxa"/>
            <w:tcMar>
              <w:top w:w="100" w:type="dxa"/>
              <w:left w:w="100" w:type="dxa"/>
              <w:bottom w:w="100" w:type="dxa"/>
              <w:right w:w="100" w:type="dxa"/>
            </w:tcMar>
          </w:tcPr>
          <w:p w14:paraId="17B1FACB" w14:textId="77777777" w:rsidR="008214A2" w:rsidRDefault="008214A2">
            <w:pPr>
              <w:widowControl w:val="0"/>
              <w:jc w:val="center"/>
              <w:rPr>
                <w:rFonts w:eastAsia="Times New Roman"/>
              </w:rPr>
            </w:pPr>
          </w:p>
          <w:p w14:paraId="21EEFE30" w14:textId="77777777" w:rsidR="008214A2" w:rsidRDefault="008214A2">
            <w:pPr>
              <w:widowControl w:val="0"/>
              <w:jc w:val="center"/>
              <w:rPr>
                <w:rFonts w:eastAsia="Times New Roman"/>
              </w:rPr>
            </w:pPr>
          </w:p>
          <w:p w14:paraId="689A3301" w14:textId="77777777" w:rsidR="008214A2" w:rsidRDefault="008214A2">
            <w:pPr>
              <w:widowControl w:val="0"/>
              <w:jc w:val="center"/>
              <w:rPr>
                <w:rFonts w:eastAsia="Times New Roman"/>
              </w:rPr>
            </w:pPr>
          </w:p>
          <w:p w14:paraId="7EA396B5" w14:textId="77777777" w:rsidR="008214A2" w:rsidRDefault="008214A2">
            <w:pPr>
              <w:widowControl w:val="0"/>
              <w:jc w:val="center"/>
              <w:rPr>
                <w:rFonts w:eastAsia="Times New Roman"/>
              </w:rPr>
            </w:pPr>
          </w:p>
          <w:p w14:paraId="64D9ACCA" w14:textId="77777777" w:rsidR="008214A2" w:rsidRDefault="00654227">
            <w:pPr>
              <w:widowControl w:val="0"/>
              <w:jc w:val="center"/>
              <w:rPr>
                <w:rFonts w:eastAsia="Times New Roman"/>
              </w:rPr>
            </w:pPr>
            <w:r>
              <w:rPr>
                <w:rFonts w:eastAsia="Times New Roman"/>
              </w:rPr>
              <w:t>Октобар</w:t>
            </w:r>
          </w:p>
        </w:tc>
      </w:tr>
      <w:tr w:rsidR="008214A2" w14:paraId="45C20733" w14:textId="77777777">
        <w:tc>
          <w:tcPr>
            <w:tcW w:w="3510" w:type="dxa"/>
            <w:tcMar>
              <w:top w:w="100" w:type="dxa"/>
              <w:left w:w="100" w:type="dxa"/>
              <w:bottom w:w="100" w:type="dxa"/>
              <w:right w:w="100" w:type="dxa"/>
            </w:tcMar>
          </w:tcPr>
          <w:p w14:paraId="1B933976" w14:textId="77777777" w:rsidR="008214A2" w:rsidRDefault="00654227" w:rsidP="009700F9">
            <w:pPr>
              <w:widowControl w:val="0"/>
              <w:numPr>
                <w:ilvl w:val="0"/>
                <w:numId w:val="40"/>
              </w:numPr>
              <w:rPr>
                <w:rFonts w:eastAsia="Times New Roman"/>
              </w:rPr>
            </w:pPr>
            <w:r>
              <w:rPr>
                <w:rFonts w:eastAsia="Times New Roman"/>
              </w:rPr>
              <w:t>Планирање хоризонталне размене између објеката (“Радост”, “Колибри” и терен);</w:t>
            </w:r>
          </w:p>
          <w:p w14:paraId="7A102B6C" w14:textId="77777777" w:rsidR="008214A2" w:rsidRDefault="00654227" w:rsidP="009700F9">
            <w:pPr>
              <w:widowControl w:val="0"/>
              <w:numPr>
                <w:ilvl w:val="0"/>
                <w:numId w:val="40"/>
              </w:numPr>
              <w:rPr>
                <w:rFonts w:eastAsia="Times New Roman"/>
              </w:rPr>
            </w:pPr>
            <w:r>
              <w:rPr>
                <w:rFonts w:eastAsia="Times New Roman"/>
              </w:rPr>
              <w:t>Договор у вези попуњавања протокола током хоризонталне размене;</w:t>
            </w:r>
          </w:p>
          <w:p w14:paraId="595EB9FB" w14:textId="77777777" w:rsidR="008214A2" w:rsidRDefault="00654227" w:rsidP="009700F9">
            <w:pPr>
              <w:widowControl w:val="0"/>
              <w:numPr>
                <w:ilvl w:val="0"/>
                <w:numId w:val="40"/>
              </w:numPr>
              <w:rPr>
                <w:rFonts w:eastAsia="Times New Roman"/>
              </w:rPr>
            </w:pPr>
            <w:r>
              <w:rPr>
                <w:rFonts w:eastAsia="Times New Roman"/>
              </w:rPr>
              <w:t>Здравствено-хигијенски режим у објекту;</w:t>
            </w:r>
          </w:p>
          <w:p w14:paraId="2211B3D1" w14:textId="77777777" w:rsidR="008214A2" w:rsidRDefault="00654227" w:rsidP="009700F9">
            <w:pPr>
              <w:widowControl w:val="0"/>
              <w:numPr>
                <w:ilvl w:val="0"/>
                <w:numId w:val="40"/>
              </w:numPr>
              <w:rPr>
                <w:rFonts w:eastAsia="Times New Roman"/>
              </w:rPr>
            </w:pPr>
            <w:r>
              <w:rPr>
                <w:rFonts w:eastAsia="Times New Roman"/>
              </w:rPr>
              <w:t>Разно.</w:t>
            </w:r>
          </w:p>
        </w:tc>
        <w:tc>
          <w:tcPr>
            <w:tcW w:w="1545" w:type="dxa"/>
            <w:tcMar>
              <w:top w:w="100" w:type="dxa"/>
              <w:left w:w="100" w:type="dxa"/>
              <w:bottom w:w="100" w:type="dxa"/>
              <w:right w:w="100" w:type="dxa"/>
            </w:tcMar>
          </w:tcPr>
          <w:p w14:paraId="1C2C2667" w14:textId="77777777" w:rsidR="008214A2" w:rsidRDefault="008214A2">
            <w:pPr>
              <w:widowControl w:val="0"/>
              <w:jc w:val="center"/>
              <w:rPr>
                <w:rFonts w:eastAsia="Times New Roman"/>
              </w:rPr>
            </w:pPr>
          </w:p>
          <w:p w14:paraId="64CA1036" w14:textId="77777777" w:rsidR="008214A2" w:rsidRDefault="008214A2">
            <w:pPr>
              <w:widowControl w:val="0"/>
              <w:jc w:val="center"/>
              <w:rPr>
                <w:rFonts w:eastAsia="Times New Roman"/>
              </w:rPr>
            </w:pPr>
          </w:p>
          <w:p w14:paraId="36DCDCCE" w14:textId="77777777" w:rsidR="008214A2" w:rsidRDefault="008214A2">
            <w:pPr>
              <w:widowControl w:val="0"/>
              <w:jc w:val="center"/>
              <w:rPr>
                <w:rFonts w:eastAsia="Times New Roman"/>
              </w:rPr>
            </w:pPr>
          </w:p>
          <w:p w14:paraId="520FA7F9" w14:textId="77777777" w:rsidR="008214A2" w:rsidRDefault="008214A2">
            <w:pPr>
              <w:widowControl w:val="0"/>
              <w:jc w:val="center"/>
              <w:rPr>
                <w:rFonts w:eastAsia="Times New Roman"/>
              </w:rPr>
            </w:pPr>
          </w:p>
          <w:p w14:paraId="3DABCCD4" w14:textId="77777777" w:rsidR="008214A2" w:rsidRDefault="008214A2">
            <w:pPr>
              <w:widowControl w:val="0"/>
              <w:jc w:val="center"/>
              <w:rPr>
                <w:rFonts w:eastAsia="Times New Roman"/>
              </w:rPr>
            </w:pPr>
          </w:p>
          <w:p w14:paraId="02DDC4E6" w14:textId="77777777" w:rsidR="008214A2" w:rsidRDefault="008214A2">
            <w:pPr>
              <w:widowControl w:val="0"/>
              <w:jc w:val="center"/>
              <w:rPr>
                <w:rFonts w:eastAsia="Times New Roman"/>
              </w:rPr>
            </w:pPr>
          </w:p>
          <w:p w14:paraId="10D763E7"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32205F2D" w14:textId="77777777" w:rsidR="008214A2" w:rsidRDefault="008214A2">
            <w:pPr>
              <w:widowControl w:val="0"/>
              <w:rPr>
                <w:rFonts w:eastAsia="Times New Roman"/>
              </w:rPr>
            </w:pPr>
          </w:p>
          <w:p w14:paraId="1EF00C0E" w14:textId="77777777" w:rsidR="008214A2" w:rsidRDefault="008214A2">
            <w:pPr>
              <w:widowControl w:val="0"/>
              <w:rPr>
                <w:rFonts w:eastAsia="Times New Roman"/>
              </w:rPr>
            </w:pPr>
          </w:p>
          <w:p w14:paraId="7A0B2C3B" w14:textId="77777777" w:rsidR="008214A2" w:rsidRDefault="008214A2">
            <w:pPr>
              <w:widowControl w:val="0"/>
              <w:rPr>
                <w:rFonts w:eastAsia="Times New Roman"/>
              </w:rPr>
            </w:pPr>
          </w:p>
          <w:p w14:paraId="19ACC7A6" w14:textId="77777777" w:rsidR="008214A2" w:rsidRDefault="00654227">
            <w:pPr>
              <w:widowControl w:val="0"/>
              <w:jc w:val="center"/>
              <w:rPr>
                <w:rFonts w:eastAsia="Times New Roman"/>
              </w:rPr>
            </w:pPr>
            <w:r>
              <w:rPr>
                <w:rFonts w:eastAsia="Times New Roman"/>
              </w:rPr>
              <w:t>Директор</w:t>
            </w:r>
          </w:p>
          <w:p w14:paraId="1473FAA8" w14:textId="77777777" w:rsidR="008214A2" w:rsidRDefault="00654227">
            <w:pPr>
              <w:widowControl w:val="0"/>
              <w:jc w:val="center"/>
              <w:rPr>
                <w:rFonts w:eastAsia="Times New Roman"/>
              </w:rPr>
            </w:pPr>
            <w:r>
              <w:rPr>
                <w:rFonts w:eastAsia="Times New Roman"/>
              </w:rPr>
              <w:t>Помоћник директора</w:t>
            </w:r>
          </w:p>
          <w:p w14:paraId="4063C038" w14:textId="77777777" w:rsidR="008214A2" w:rsidRDefault="00654227">
            <w:pPr>
              <w:widowControl w:val="0"/>
              <w:jc w:val="center"/>
              <w:rPr>
                <w:rFonts w:eastAsia="Times New Roman"/>
              </w:rPr>
            </w:pPr>
            <w:r>
              <w:rPr>
                <w:rFonts w:eastAsia="Times New Roman"/>
              </w:rPr>
              <w:t>Стручни сарадници</w:t>
            </w:r>
          </w:p>
          <w:p w14:paraId="4DD1FF3B" w14:textId="77777777" w:rsidR="008214A2" w:rsidRDefault="00654227">
            <w:pPr>
              <w:widowControl w:val="0"/>
              <w:jc w:val="center"/>
              <w:rPr>
                <w:rFonts w:eastAsia="Times New Roman"/>
              </w:rPr>
            </w:pPr>
            <w:r>
              <w:rPr>
                <w:rFonts w:eastAsia="Times New Roman"/>
              </w:rPr>
              <w:t>Координатор тима</w:t>
            </w:r>
          </w:p>
          <w:p w14:paraId="0C3960F0" w14:textId="77777777" w:rsidR="008214A2" w:rsidRDefault="00654227">
            <w:pPr>
              <w:widowControl w:val="0"/>
              <w:jc w:val="center"/>
              <w:rPr>
                <w:rFonts w:eastAsia="Times New Roman"/>
              </w:rPr>
            </w:pPr>
            <w:r>
              <w:rPr>
                <w:rFonts w:eastAsia="Times New Roman"/>
              </w:rPr>
              <w:t>Превентивна сестра</w:t>
            </w:r>
          </w:p>
          <w:p w14:paraId="10489D40" w14:textId="77777777" w:rsidR="008214A2" w:rsidRDefault="00654227">
            <w:pPr>
              <w:widowControl w:val="0"/>
              <w:jc w:val="center"/>
              <w:rPr>
                <w:rFonts w:eastAsia="Times New Roman"/>
              </w:rPr>
            </w:pPr>
            <w:r>
              <w:rPr>
                <w:rFonts w:eastAsia="Times New Roman"/>
              </w:rPr>
              <w:t>Чланови тима</w:t>
            </w:r>
          </w:p>
        </w:tc>
        <w:tc>
          <w:tcPr>
            <w:tcW w:w="1830" w:type="dxa"/>
            <w:tcMar>
              <w:top w:w="100" w:type="dxa"/>
              <w:left w:w="100" w:type="dxa"/>
              <w:bottom w:w="100" w:type="dxa"/>
              <w:right w:w="100" w:type="dxa"/>
            </w:tcMar>
          </w:tcPr>
          <w:p w14:paraId="4CC54D5B" w14:textId="77777777" w:rsidR="008214A2" w:rsidRDefault="008214A2">
            <w:pPr>
              <w:widowControl w:val="0"/>
              <w:rPr>
                <w:rFonts w:eastAsia="Times New Roman"/>
              </w:rPr>
            </w:pPr>
          </w:p>
          <w:p w14:paraId="4835833C" w14:textId="77777777" w:rsidR="008214A2" w:rsidRDefault="008214A2">
            <w:pPr>
              <w:widowControl w:val="0"/>
              <w:rPr>
                <w:rFonts w:eastAsia="Times New Roman"/>
              </w:rPr>
            </w:pPr>
          </w:p>
          <w:p w14:paraId="47F87335" w14:textId="77777777" w:rsidR="008214A2" w:rsidRDefault="008214A2">
            <w:pPr>
              <w:widowControl w:val="0"/>
              <w:rPr>
                <w:rFonts w:eastAsia="Times New Roman"/>
              </w:rPr>
            </w:pPr>
          </w:p>
          <w:p w14:paraId="21688D00" w14:textId="77777777" w:rsidR="008214A2" w:rsidRDefault="008214A2">
            <w:pPr>
              <w:widowControl w:val="0"/>
              <w:rPr>
                <w:rFonts w:eastAsia="Times New Roman"/>
              </w:rPr>
            </w:pPr>
          </w:p>
          <w:p w14:paraId="42F5FD2F" w14:textId="77777777" w:rsidR="008214A2" w:rsidRDefault="008214A2">
            <w:pPr>
              <w:widowControl w:val="0"/>
              <w:rPr>
                <w:rFonts w:eastAsia="Times New Roman"/>
              </w:rPr>
            </w:pPr>
          </w:p>
          <w:p w14:paraId="71FED926" w14:textId="77777777" w:rsidR="008214A2" w:rsidRDefault="008214A2">
            <w:pPr>
              <w:widowControl w:val="0"/>
              <w:rPr>
                <w:rFonts w:eastAsia="Times New Roman"/>
              </w:rPr>
            </w:pPr>
          </w:p>
          <w:p w14:paraId="58DD8848" w14:textId="77777777" w:rsidR="008214A2" w:rsidRDefault="00654227">
            <w:pPr>
              <w:widowControl w:val="0"/>
              <w:jc w:val="center"/>
              <w:rPr>
                <w:rFonts w:eastAsia="Times New Roman"/>
              </w:rPr>
            </w:pPr>
            <w:r>
              <w:rPr>
                <w:rFonts w:eastAsia="Times New Roman"/>
              </w:rPr>
              <w:t>Новембар</w:t>
            </w:r>
          </w:p>
        </w:tc>
      </w:tr>
      <w:tr w:rsidR="008214A2" w14:paraId="4596E77C" w14:textId="77777777">
        <w:tc>
          <w:tcPr>
            <w:tcW w:w="3510" w:type="dxa"/>
            <w:tcMar>
              <w:top w:w="100" w:type="dxa"/>
              <w:left w:w="100" w:type="dxa"/>
              <w:bottom w:w="100" w:type="dxa"/>
              <w:right w:w="100" w:type="dxa"/>
            </w:tcMar>
          </w:tcPr>
          <w:p w14:paraId="3F9B0F96" w14:textId="77777777" w:rsidR="008214A2" w:rsidRDefault="00654227" w:rsidP="009700F9">
            <w:pPr>
              <w:widowControl w:val="0"/>
              <w:numPr>
                <w:ilvl w:val="0"/>
                <w:numId w:val="41"/>
              </w:numPr>
              <w:rPr>
                <w:rFonts w:eastAsia="Times New Roman"/>
              </w:rPr>
            </w:pPr>
            <w:r>
              <w:rPr>
                <w:rFonts w:eastAsia="Times New Roman"/>
              </w:rPr>
              <w:t>Тромесечни извештај;</w:t>
            </w:r>
          </w:p>
          <w:p w14:paraId="3AB1C216" w14:textId="77777777" w:rsidR="008214A2" w:rsidRDefault="00654227" w:rsidP="009700F9">
            <w:pPr>
              <w:widowControl w:val="0"/>
              <w:numPr>
                <w:ilvl w:val="0"/>
                <w:numId w:val="41"/>
              </w:numPr>
              <w:rPr>
                <w:rFonts w:eastAsia="Times New Roman"/>
              </w:rPr>
            </w:pPr>
            <w:r>
              <w:rPr>
                <w:rFonts w:eastAsia="Times New Roman"/>
              </w:rPr>
              <w:t>Хоризонтална размена на нивоу различитих објеката истих узрасних група;</w:t>
            </w:r>
          </w:p>
          <w:p w14:paraId="506FA29A" w14:textId="77777777" w:rsidR="008214A2" w:rsidRDefault="00654227" w:rsidP="009700F9">
            <w:pPr>
              <w:widowControl w:val="0"/>
              <w:numPr>
                <w:ilvl w:val="0"/>
                <w:numId w:val="41"/>
              </w:numPr>
              <w:rPr>
                <w:rFonts w:eastAsia="Times New Roman"/>
              </w:rPr>
            </w:pPr>
            <w:r>
              <w:rPr>
                <w:rFonts w:eastAsia="Times New Roman"/>
              </w:rPr>
              <w:t>Договор око дана Установе;</w:t>
            </w:r>
          </w:p>
          <w:p w14:paraId="65BDDB44" w14:textId="77777777" w:rsidR="008214A2" w:rsidRDefault="00654227" w:rsidP="009700F9">
            <w:pPr>
              <w:widowControl w:val="0"/>
              <w:numPr>
                <w:ilvl w:val="0"/>
                <w:numId w:val="41"/>
              </w:numPr>
              <w:rPr>
                <w:rFonts w:eastAsia="Times New Roman"/>
              </w:rPr>
            </w:pPr>
            <w:r>
              <w:rPr>
                <w:rFonts w:eastAsia="Times New Roman"/>
              </w:rPr>
              <w:t>Договор око начина организације Новогодишње продајне изложбе;</w:t>
            </w:r>
          </w:p>
          <w:p w14:paraId="3F919A11" w14:textId="77777777" w:rsidR="008214A2" w:rsidRDefault="00654227" w:rsidP="009700F9">
            <w:pPr>
              <w:widowControl w:val="0"/>
              <w:numPr>
                <w:ilvl w:val="0"/>
                <w:numId w:val="41"/>
              </w:numPr>
              <w:rPr>
                <w:rFonts w:eastAsia="Times New Roman"/>
              </w:rPr>
            </w:pPr>
            <w:r>
              <w:rPr>
                <w:rFonts w:eastAsia="Times New Roman"/>
              </w:rPr>
              <w:t>Разно.</w:t>
            </w:r>
          </w:p>
        </w:tc>
        <w:tc>
          <w:tcPr>
            <w:tcW w:w="1545" w:type="dxa"/>
            <w:tcMar>
              <w:top w:w="100" w:type="dxa"/>
              <w:left w:w="100" w:type="dxa"/>
              <w:bottom w:w="100" w:type="dxa"/>
              <w:right w:w="100" w:type="dxa"/>
            </w:tcMar>
          </w:tcPr>
          <w:p w14:paraId="4FD05A43" w14:textId="77777777" w:rsidR="008214A2" w:rsidRDefault="008214A2">
            <w:pPr>
              <w:widowControl w:val="0"/>
              <w:rPr>
                <w:rFonts w:eastAsia="Times New Roman"/>
              </w:rPr>
            </w:pPr>
          </w:p>
          <w:p w14:paraId="07239F40" w14:textId="77777777" w:rsidR="008214A2" w:rsidRDefault="008214A2">
            <w:pPr>
              <w:widowControl w:val="0"/>
              <w:rPr>
                <w:rFonts w:eastAsia="Times New Roman"/>
              </w:rPr>
            </w:pPr>
          </w:p>
          <w:p w14:paraId="7CA104BB" w14:textId="77777777" w:rsidR="008214A2" w:rsidRDefault="008214A2">
            <w:pPr>
              <w:widowControl w:val="0"/>
              <w:rPr>
                <w:rFonts w:eastAsia="Times New Roman"/>
              </w:rPr>
            </w:pPr>
          </w:p>
          <w:p w14:paraId="483F79C3" w14:textId="77777777" w:rsidR="008214A2" w:rsidRDefault="008214A2">
            <w:pPr>
              <w:widowControl w:val="0"/>
              <w:rPr>
                <w:rFonts w:eastAsia="Times New Roman"/>
              </w:rPr>
            </w:pPr>
          </w:p>
          <w:p w14:paraId="462F032F" w14:textId="77777777" w:rsidR="008214A2" w:rsidRDefault="008214A2">
            <w:pPr>
              <w:widowControl w:val="0"/>
              <w:rPr>
                <w:rFonts w:eastAsia="Times New Roman"/>
              </w:rPr>
            </w:pPr>
          </w:p>
          <w:p w14:paraId="1499F7A5"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71BE390C" w14:textId="77777777" w:rsidR="008214A2" w:rsidRDefault="008214A2">
            <w:pPr>
              <w:widowControl w:val="0"/>
              <w:rPr>
                <w:rFonts w:eastAsia="Times New Roman"/>
              </w:rPr>
            </w:pPr>
          </w:p>
          <w:p w14:paraId="299F85D6" w14:textId="77777777" w:rsidR="008214A2" w:rsidRDefault="008214A2">
            <w:pPr>
              <w:widowControl w:val="0"/>
              <w:rPr>
                <w:rFonts w:eastAsia="Times New Roman"/>
              </w:rPr>
            </w:pPr>
          </w:p>
          <w:p w14:paraId="67DE1B9C" w14:textId="77777777" w:rsidR="008214A2" w:rsidRDefault="008214A2">
            <w:pPr>
              <w:widowControl w:val="0"/>
              <w:rPr>
                <w:rFonts w:eastAsia="Times New Roman"/>
              </w:rPr>
            </w:pPr>
          </w:p>
          <w:p w14:paraId="4ED62AB4" w14:textId="77777777" w:rsidR="008214A2" w:rsidRDefault="00654227">
            <w:pPr>
              <w:widowControl w:val="0"/>
              <w:jc w:val="center"/>
              <w:rPr>
                <w:rFonts w:eastAsia="Times New Roman"/>
              </w:rPr>
            </w:pPr>
            <w:r>
              <w:rPr>
                <w:rFonts w:eastAsia="Times New Roman"/>
              </w:rPr>
              <w:t>Директор</w:t>
            </w:r>
          </w:p>
          <w:p w14:paraId="09311EF9" w14:textId="77777777" w:rsidR="008214A2" w:rsidRDefault="00654227">
            <w:pPr>
              <w:widowControl w:val="0"/>
              <w:jc w:val="center"/>
              <w:rPr>
                <w:rFonts w:eastAsia="Times New Roman"/>
              </w:rPr>
            </w:pPr>
            <w:r>
              <w:rPr>
                <w:rFonts w:eastAsia="Times New Roman"/>
              </w:rPr>
              <w:t>Помоћник директора</w:t>
            </w:r>
          </w:p>
          <w:p w14:paraId="3C7DF94B" w14:textId="77777777" w:rsidR="008214A2" w:rsidRDefault="00654227">
            <w:pPr>
              <w:widowControl w:val="0"/>
              <w:jc w:val="center"/>
              <w:rPr>
                <w:rFonts w:eastAsia="Times New Roman"/>
              </w:rPr>
            </w:pPr>
            <w:r>
              <w:rPr>
                <w:rFonts w:eastAsia="Times New Roman"/>
              </w:rPr>
              <w:t>Стручни сарадници</w:t>
            </w:r>
          </w:p>
          <w:p w14:paraId="47D18CFC" w14:textId="77777777" w:rsidR="008214A2" w:rsidRDefault="00654227">
            <w:pPr>
              <w:widowControl w:val="0"/>
              <w:jc w:val="center"/>
              <w:rPr>
                <w:rFonts w:eastAsia="Times New Roman"/>
              </w:rPr>
            </w:pPr>
            <w:r>
              <w:rPr>
                <w:rFonts w:eastAsia="Times New Roman"/>
              </w:rPr>
              <w:t>Координатор тима</w:t>
            </w:r>
          </w:p>
          <w:p w14:paraId="4D1A781D" w14:textId="77777777" w:rsidR="008214A2" w:rsidRDefault="00654227">
            <w:pPr>
              <w:widowControl w:val="0"/>
              <w:jc w:val="center"/>
              <w:rPr>
                <w:rFonts w:eastAsia="Times New Roman"/>
              </w:rPr>
            </w:pPr>
            <w:r>
              <w:rPr>
                <w:rFonts w:eastAsia="Times New Roman"/>
              </w:rPr>
              <w:t>Чланови тима</w:t>
            </w:r>
          </w:p>
        </w:tc>
        <w:tc>
          <w:tcPr>
            <w:tcW w:w="1830" w:type="dxa"/>
            <w:tcMar>
              <w:top w:w="100" w:type="dxa"/>
              <w:left w:w="100" w:type="dxa"/>
              <w:bottom w:w="100" w:type="dxa"/>
              <w:right w:w="100" w:type="dxa"/>
            </w:tcMar>
          </w:tcPr>
          <w:p w14:paraId="0B7EBED7" w14:textId="77777777" w:rsidR="008214A2" w:rsidRDefault="008214A2">
            <w:pPr>
              <w:widowControl w:val="0"/>
              <w:rPr>
                <w:rFonts w:eastAsia="Times New Roman"/>
              </w:rPr>
            </w:pPr>
          </w:p>
          <w:p w14:paraId="186BEA77" w14:textId="77777777" w:rsidR="008214A2" w:rsidRDefault="008214A2">
            <w:pPr>
              <w:widowControl w:val="0"/>
              <w:rPr>
                <w:rFonts w:eastAsia="Times New Roman"/>
              </w:rPr>
            </w:pPr>
          </w:p>
          <w:p w14:paraId="7F0E9F15" w14:textId="77777777" w:rsidR="008214A2" w:rsidRDefault="008214A2">
            <w:pPr>
              <w:widowControl w:val="0"/>
              <w:rPr>
                <w:rFonts w:eastAsia="Times New Roman"/>
              </w:rPr>
            </w:pPr>
          </w:p>
          <w:p w14:paraId="6EF9F03F" w14:textId="77777777" w:rsidR="008214A2" w:rsidRDefault="008214A2">
            <w:pPr>
              <w:widowControl w:val="0"/>
              <w:rPr>
                <w:rFonts w:eastAsia="Times New Roman"/>
              </w:rPr>
            </w:pPr>
          </w:p>
          <w:p w14:paraId="05829867" w14:textId="77777777" w:rsidR="008214A2" w:rsidRDefault="008214A2">
            <w:pPr>
              <w:widowControl w:val="0"/>
              <w:rPr>
                <w:rFonts w:eastAsia="Times New Roman"/>
              </w:rPr>
            </w:pPr>
          </w:p>
          <w:p w14:paraId="7E1D501A" w14:textId="77777777" w:rsidR="008214A2" w:rsidRDefault="00654227">
            <w:pPr>
              <w:widowControl w:val="0"/>
              <w:jc w:val="center"/>
              <w:rPr>
                <w:rFonts w:eastAsia="Times New Roman"/>
              </w:rPr>
            </w:pPr>
            <w:r>
              <w:rPr>
                <w:rFonts w:eastAsia="Times New Roman"/>
              </w:rPr>
              <w:t>Децембар</w:t>
            </w:r>
          </w:p>
        </w:tc>
      </w:tr>
      <w:tr w:rsidR="008214A2" w14:paraId="4146CD9F" w14:textId="77777777">
        <w:tc>
          <w:tcPr>
            <w:tcW w:w="3510" w:type="dxa"/>
            <w:tcMar>
              <w:top w:w="100" w:type="dxa"/>
              <w:left w:w="100" w:type="dxa"/>
              <w:bottom w:w="100" w:type="dxa"/>
              <w:right w:w="100" w:type="dxa"/>
            </w:tcMar>
          </w:tcPr>
          <w:p w14:paraId="493B6B92" w14:textId="77777777" w:rsidR="008214A2" w:rsidRDefault="00654227" w:rsidP="009700F9">
            <w:pPr>
              <w:widowControl w:val="0"/>
              <w:numPr>
                <w:ilvl w:val="0"/>
                <w:numId w:val="42"/>
              </w:numPr>
              <w:rPr>
                <w:rFonts w:eastAsia="Times New Roman"/>
              </w:rPr>
            </w:pPr>
            <w:r>
              <w:rPr>
                <w:rFonts w:eastAsia="Times New Roman"/>
              </w:rPr>
              <w:lastRenderedPageBreak/>
              <w:t>Анализа хоризонталне размене на нивоу различитих објеката истих узрасних група;</w:t>
            </w:r>
          </w:p>
          <w:p w14:paraId="079A8C9F" w14:textId="77777777" w:rsidR="008214A2" w:rsidRDefault="00654227" w:rsidP="009700F9">
            <w:pPr>
              <w:widowControl w:val="0"/>
              <w:numPr>
                <w:ilvl w:val="0"/>
                <w:numId w:val="42"/>
              </w:numPr>
              <w:rPr>
                <w:rFonts w:eastAsia="Times New Roman"/>
              </w:rPr>
            </w:pPr>
            <w:r>
              <w:rPr>
                <w:rFonts w:eastAsia="Times New Roman"/>
              </w:rPr>
              <w:t>Разно.</w:t>
            </w:r>
          </w:p>
        </w:tc>
        <w:tc>
          <w:tcPr>
            <w:tcW w:w="1545" w:type="dxa"/>
            <w:tcMar>
              <w:top w:w="100" w:type="dxa"/>
              <w:left w:w="100" w:type="dxa"/>
              <w:bottom w:w="100" w:type="dxa"/>
              <w:right w:w="100" w:type="dxa"/>
            </w:tcMar>
          </w:tcPr>
          <w:p w14:paraId="4F11554D" w14:textId="77777777" w:rsidR="008214A2" w:rsidRDefault="008214A2">
            <w:pPr>
              <w:widowControl w:val="0"/>
              <w:rPr>
                <w:rFonts w:eastAsia="Times New Roman"/>
              </w:rPr>
            </w:pPr>
          </w:p>
          <w:p w14:paraId="670244E2" w14:textId="77777777" w:rsidR="008214A2" w:rsidRDefault="008214A2">
            <w:pPr>
              <w:widowControl w:val="0"/>
              <w:rPr>
                <w:rFonts w:eastAsia="Times New Roman"/>
              </w:rPr>
            </w:pPr>
          </w:p>
          <w:p w14:paraId="5D19911B"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38E08E14" w14:textId="77777777" w:rsidR="008214A2" w:rsidRDefault="008214A2">
            <w:pPr>
              <w:widowControl w:val="0"/>
              <w:rPr>
                <w:rFonts w:eastAsia="Times New Roman"/>
              </w:rPr>
            </w:pPr>
          </w:p>
          <w:p w14:paraId="19B763DE" w14:textId="77777777" w:rsidR="008214A2" w:rsidRDefault="00654227">
            <w:pPr>
              <w:widowControl w:val="0"/>
              <w:jc w:val="center"/>
              <w:rPr>
                <w:rFonts w:eastAsia="Times New Roman"/>
              </w:rPr>
            </w:pPr>
            <w:r>
              <w:rPr>
                <w:rFonts w:eastAsia="Times New Roman"/>
              </w:rPr>
              <w:t>Директор</w:t>
            </w:r>
          </w:p>
          <w:p w14:paraId="2B7F03E2" w14:textId="77777777" w:rsidR="008214A2" w:rsidRDefault="00654227">
            <w:pPr>
              <w:widowControl w:val="0"/>
              <w:jc w:val="center"/>
              <w:rPr>
                <w:rFonts w:eastAsia="Times New Roman"/>
              </w:rPr>
            </w:pPr>
            <w:r>
              <w:rPr>
                <w:rFonts w:eastAsia="Times New Roman"/>
              </w:rPr>
              <w:t>Помоћник директора</w:t>
            </w:r>
          </w:p>
          <w:p w14:paraId="42C4AC79" w14:textId="77777777" w:rsidR="008214A2" w:rsidRDefault="00654227">
            <w:pPr>
              <w:widowControl w:val="0"/>
              <w:jc w:val="center"/>
              <w:rPr>
                <w:rFonts w:eastAsia="Times New Roman"/>
              </w:rPr>
            </w:pPr>
            <w:r>
              <w:rPr>
                <w:rFonts w:eastAsia="Times New Roman"/>
              </w:rPr>
              <w:t>Стручни сарадници</w:t>
            </w:r>
          </w:p>
          <w:p w14:paraId="0E1980B7" w14:textId="77777777" w:rsidR="008214A2" w:rsidRDefault="00654227">
            <w:pPr>
              <w:widowControl w:val="0"/>
              <w:jc w:val="center"/>
              <w:rPr>
                <w:rFonts w:eastAsia="Times New Roman"/>
              </w:rPr>
            </w:pPr>
            <w:r>
              <w:rPr>
                <w:rFonts w:eastAsia="Times New Roman"/>
              </w:rPr>
              <w:t>Координатор тима</w:t>
            </w:r>
          </w:p>
          <w:p w14:paraId="036BAF65" w14:textId="77777777" w:rsidR="008214A2" w:rsidRDefault="00654227">
            <w:pPr>
              <w:widowControl w:val="0"/>
              <w:jc w:val="center"/>
              <w:rPr>
                <w:rFonts w:eastAsia="Times New Roman"/>
              </w:rPr>
            </w:pPr>
            <w:r>
              <w:rPr>
                <w:rFonts w:eastAsia="Times New Roman"/>
              </w:rPr>
              <w:t>Чланови тима</w:t>
            </w:r>
          </w:p>
        </w:tc>
        <w:tc>
          <w:tcPr>
            <w:tcW w:w="1830" w:type="dxa"/>
            <w:tcMar>
              <w:top w:w="100" w:type="dxa"/>
              <w:left w:w="100" w:type="dxa"/>
              <w:bottom w:w="100" w:type="dxa"/>
              <w:right w:w="100" w:type="dxa"/>
            </w:tcMar>
          </w:tcPr>
          <w:p w14:paraId="55347109" w14:textId="77777777" w:rsidR="008214A2" w:rsidRDefault="008214A2">
            <w:pPr>
              <w:widowControl w:val="0"/>
              <w:rPr>
                <w:rFonts w:eastAsia="Times New Roman"/>
              </w:rPr>
            </w:pPr>
          </w:p>
          <w:p w14:paraId="57E13AB6" w14:textId="77777777" w:rsidR="008214A2" w:rsidRDefault="008214A2">
            <w:pPr>
              <w:widowControl w:val="0"/>
              <w:rPr>
                <w:rFonts w:eastAsia="Times New Roman"/>
              </w:rPr>
            </w:pPr>
          </w:p>
          <w:p w14:paraId="76964D27" w14:textId="77777777" w:rsidR="008214A2" w:rsidRDefault="008214A2">
            <w:pPr>
              <w:widowControl w:val="0"/>
              <w:rPr>
                <w:rFonts w:eastAsia="Times New Roman"/>
              </w:rPr>
            </w:pPr>
          </w:p>
          <w:p w14:paraId="7F1AC6BA" w14:textId="77777777" w:rsidR="008214A2" w:rsidRDefault="00654227">
            <w:pPr>
              <w:widowControl w:val="0"/>
              <w:jc w:val="center"/>
              <w:rPr>
                <w:rFonts w:eastAsia="Times New Roman"/>
              </w:rPr>
            </w:pPr>
            <w:r>
              <w:rPr>
                <w:rFonts w:eastAsia="Times New Roman"/>
              </w:rPr>
              <w:t>Децембар</w:t>
            </w:r>
          </w:p>
        </w:tc>
      </w:tr>
      <w:tr w:rsidR="008214A2" w14:paraId="10DEA951" w14:textId="77777777">
        <w:tc>
          <w:tcPr>
            <w:tcW w:w="3510" w:type="dxa"/>
            <w:tcMar>
              <w:top w:w="100" w:type="dxa"/>
              <w:left w:w="100" w:type="dxa"/>
              <w:bottom w:w="100" w:type="dxa"/>
              <w:right w:w="100" w:type="dxa"/>
            </w:tcMar>
          </w:tcPr>
          <w:p w14:paraId="544B36EF" w14:textId="77777777" w:rsidR="008214A2" w:rsidRDefault="00654227" w:rsidP="009700F9">
            <w:pPr>
              <w:widowControl w:val="0"/>
              <w:numPr>
                <w:ilvl w:val="0"/>
                <w:numId w:val="43"/>
              </w:numPr>
              <w:rPr>
                <w:rFonts w:eastAsia="Times New Roman"/>
              </w:rPr>
            </w:pPr>
            <w:r>
              <w:rPr>
                <w:rFonts w:eastAsia="Times New Roman"/>
              </w:rPr>
              <w:t>Хоризонтална размена и рефлексија васпитно-образовног рада на нивоу објекта (анализа актуелних пројеката);</w:t>
            </w:r>
          </w:p>
          <w:p w14:paraId="6487576C" w14:textId="77777777" w:rsidR="008214A2" w:rsidRDefault="00654227" w:rsidP="009700F9">
            <w:pPr>
              <w:widowControl w:val="0"/>
              <w:numPr>
                <w:ilvl w:val="0"/>
                <w:numId w:val="43"/>
              </w:numPr>
              <w:rPr>
                <w:rFonts w:eastAsia="Times New Roman"/>
              </w:rPr>
            </w:pPr>
            <w:r>
              <w:rPr>
                <w:rFonts w:eastAsia="Times New Roman"/>
              </w:rPr>
              <w:t>Евалуација о вођењу радних књига и портфолиа;</w:t>
            </w:r>
          </w:p>
          <w:p w14:paraId="3731B9F4" w14:textId="77777777" w:rsidR="008214A2" w:rsidRDefault="00654227" w:rsidP="009700F9">
            <w:pPr>
              <w:widowControl w:val="0"/>
              <w:numPr>
                <w:ilvl w:val="0"/>
                <w:numId w:val="43"/>
              </w:numPr>
              <w:rPr>
                <w:rFonts w:eastAsia="Times New Roman"/>
              </w:rPr>
            </w:pPr>
            <w:r>
              <w:rPr>
                <w:rFonts w:eastAsia="Times New Roman"/>
              </w:rPr>
              <w:t>Разно.</w:t>
            </w:r>
          </w:p>
        </w:tc>
        <w:tc>
          <w:tcPr>
            <w:tcW w:w="1545" w:type="dxa"/>
            <w:tcMar>
              <w:top w:w="100" w:type="dxa"/>
              <w:left w:w="100" w:type="dxa"/>
              <w:bottom w:w="100" w:type="dxa"/>
              <w:right w:w="100" w:type="dxa"/>
            </w:tcMar>
          </w:tcPr>
          <w:p w14:paraId="09B798D1" w14:textId="77777777" w:rsidR="008214A2" w:rsidRDefault="008214A2">
            <w:pPr>
              <w:widowControl w:val="0"/>
              <w:rPr>
                <w:rFonts w:eastAsia="Times New Roman"/>
              </w:rPr>
            </w:pPr>
          </w:p>
          <w:p w14:paraId="636E2EDD" w14:textId="77777777" w:rsidR="008214A2" w:rsidRDefault="008214A2">
            <w:pPr>
              <w:widowControl w:val="0"/>
              <w:rPr>
                <w:rFonts w:eastAsia="Times New Roman"/>
              </w:rPr>
            </w:pPr>
          </w:p>
          <w:p w14:paraId="1508C32F" w14:textId="77777777" w:rsidR="008214A2" w:rsidRDefault="008214A2">
            <w:pPr>
              <w:widowControl w:val="0"/>
              <w:rPr>
                <w:rFonts w:eastAsia="Times New Roman"/>
              </w:rPr>
            </w:pPr>
          </w:p>
          <w:p w14:paraId="0C348EF6" w14:textId="77777777" w:rsidR="008214A2" w:rsidRDefault="008214A2">
            <w:pPr>
              <w:widowControl w:val="0"/>
              <w:rPr>
                <w:rFonts w:eastAsia="Times New Roman"/>
              </w:rPr>
            </w:pPr>
          </w:p>
          <w:p w14:paraId="575D1F46" w14:textId="77777777" w:rsidR="008214A2" w:rsidRDefault="008214A2">
            <w:pPr>
              <w:widowControl w:val="0"/>
              <w:rPr>
                <w:rFonts w:eastAsia="Times New Roman"/>
              </w:rPr>
            </w:pPr>
          </w:p>
          <w:p w14:paraId="2A85AB34"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6505BD82" w14:textId="77777777" w:rsidR="008214A2" w:rsidRDefault="008214A2">
            <w:pPr>
              <w:widowControl w:val="0"/>
              <w:jc w:val="center"/>
              <w:rPr>
                <w:rFonts w:eastAsia="Times New Roman"/>
              </w:rPr>
            </w:pPr>
          </w:p>
          <w:p w14:paraId="28441957" w14:textId="77777777" w:rsidR="008214A2" w:rsidRDefault="008214A2">
            <w:pPr>
              <w:widowControl w:val="0"/>
              <w:jc w:val="center"/>
              <w:rPr>
                <w:rFonts w:eastAsia="Times New Roman"/>
              </w:rPr>
            </w:pPr>
          </w:p>
          <w:p w14:paraId="578CF4C6" w14:textId="77777777" w:rsidR="008214A2" w:rsidRDefault="008214A2">
            <w:pPr>
              <w:widowControl w:val="0"/>
              <w:jc w:val="center"/>
              <w:rPr>
                <w:rFonts w:eastAsia="Times New Roman"/>
              </w:rPr>
            </w:pPr>
          </w:p>
          <w:p w14:paraId="5597256C" w14:textId="77777777" w:rsidR="008214A2" w:rsidRDefault="00654227">
            <w:pPr>
              <w:widowControl w:val="0"/>
              <w:jc w:val="center"/>
              <w:rPr>
                <w:rFonts w:eastAsia="Times New Roman"/>
              </w:rPr>
            </w:pPr>
            <w:r>
              <w:rPr>
                <w:rFonts w:eastAsia="Times New Roman"/>
              </w:rPr>
              <w:t>Директор</w:t>
            </w:r>
          </w:p>
          <w:p w14:paraId="228383BE" w14:textId="77777777" w:rsidR="008214A2" w:rsidRDefault="00654227">
            <w:pPr>
              <w:widowControl w:val="0"/>
              <w:jc w:val="center"/>
              <w:rPr>
                <w:rFonts w:eastAsia="Times New Roman"/>
              </w:rPr>
            </w:pPr>
            <w:r>
              <w:rPr>
                <w:rFonts w:eastAsia="Times New Roman"/>
              </w:rPr>
              <w:t>Помоћник директора</w:t>
            </w:r>
          </w:p>
          <w:p w14:paraId="2A61CBE5" w14:textId="77777777" w:rsidR="008214A2" w:rsidRDefault="00654227">
            <w:pPr>
              <w:widowControl w:val="0"/>
              <w:jc w:val="center"/>
              <w:rPr>
                <w:rFonts w:eastAsia="Times New Roman"/>
              </w:rPr>
            </w:pPr>
            <w:r>
              <w:rPr>
                <w:rFonts w:eastAsia="Times New Roman"/>
              </w:rPr>
              <w:t>Стручни сарадници</w:t>
            </w:r>
          </w:p>
          <w:p w14:paraId="04D7C8B1" w14:textId="77777777" w:rsidR="008214A2" w:rsidRDefault="00654227">
            <w:pPr>
              <w:widowControl w:val="0"/>
              <w:jc w:val="center"/>
              <w:rPr>
                <w:rFonts w:eastAsia="Times New Roman"/>
              </w:rPr>
            </w:pPr>
            <w:r>
              <w:rPr>
                <w:rFonts w:eastAsia="Times New Roman"/>
              </w:rPr>
              <w:t>Координатор тима</w:t>
            </w:r>
          </w:p>
          <w:p w14:paraId="653AE020" w14:textId="77777777" w:rsidR="008214A2" w:rsidRDefault="00654227">
            <w:pPr>
              <w:widowControl w:val="0"/>
              <w:jc w:val="center"/>
              <w:rPr>
                <w:rFonts w:eastAsia="Times New Roman"/>
              </w:rPr>
            </w:pPr>
            <w:r>
              <w:rPr>
                <w:rFonts w:eastAsia="Times New Roman"/>
              </w:rPr>
              <w:t>Чланови тима</w:t>
            </w:r>
          </w:p>
        </w:tc>
        <w:tc>
          <w:tcPr>
            <w:tcW w:w="1830" w:type="dxa"/>
            <w:tcMar>
              <w:top w:w="100" w:type="dxa"/>
              <w:left w:w="100" w:type="dxa"/>
              <w:bottom w:w="100" w:type="dxa"/>
              <w:right w:w="100" w:type="dxa"/>
            </w:tcMar>
          </w:tcPr>
          <w:p w14:paraId="1EB523D0" w14:textId="77777777" w:rsidR="008214A2" w:rsidRDefault="008214A2">
            <w:pPr>
              <w:widowControl w:val="0"/>
              <w:rPr>
                <w:rFonts w:eastAsia="Times New Roman"/>
              </w:rPr>
            </w:pPr>
          </w:p>
          <w:p w14:paraId="262BA387" w14:textId="77777777" w:rsidR="008214A2" w:rsidRDefault="008214A2">
            <w:pPr>
              <w:widowControl w:val="0"/>
              <w:rPr>
                <w:rFonts w:eastAsia="Times New Roman"/>
              </w:rPr>
            </w:pPr>
          </w:p>
          <w:p w14:paraId="732D3806" w14:textId="77777777" w:rsidR="008214A2" w:rsidRDefault="008214A2">
            <w:pPr>
              <w:widowControl w:val="0"/>
              <w:rPr>
                <w:rFonts w:eastAsia="Times New Roman"/>
              </w:rPr>
            </w:pPr>
          </w:p>
          <w:p w14:paraId="28CB310C" w14:textId="77777777" w:rsidR="008214A2" w:rsidRDefault="008214A2">
            <w:pPr>
              <w:widowControl w:val="0"/>
              <w:rPr>
                <w:rFonts w:eastAsia="Times New Roman"/>
              </w:rPr>
            </w:pPr>
          </w:p>
          <w:p w14:paraId="16255E5F" w14:textId="77777777" w:rsidR="008214A2" w:rsidRDefault="008214A2">
            <w:pPr>
              <w:widowControl w:val="0"/>
              <w:rPr>
                <w:rFonts w:eastAsia="Times New Roman"/>
              </w:rPr>
            </w:pPr>
          </w:p>
          <w:p w14:paraId="32A22127" w14:textId="77777777" w:rsidR="008214A2" w:rsidRDefault="00654227">
            <w:pPr>
              <w:widowControl w:val="0"/>
              <w:jc w:val="center"/>
              <w:rPr>
                <w:rFonts w:eastAsia="Times New Roman"/>
              </w:rPr>
            </w:pPr>
            <w:r>
              <w:rPr>
                <w:rFonts w:eastAsia="Times New Roman"/>
              </w:rPr>
              <w:t>Фебруар</w:t>
            </w:r>
          </w:p>
        </w:tc>
      </w:tr>
      <w:tr w:rsidR="008214A2" w14:paraId="31BA24E3" w14:textId="77777777">
        <w:tc>
          <w:tcPr>
            <w:tcW w:w="3510" w:type="dxa"/>
            <w:tcMar>
              <w:top w:w="100" w:type="dxa"/>
              <w:left w:w="100" w:type="dxa"/>
              <w:bottom w:w="100" w:type="dxa"/>
              <w:right w:w="100" w:type="dxa"/>
            </w:tcMar>
          </w:tcPr>
          <w:p w14:paraId="49123B3A" w14:textId="77777777" w:rsidR="008214A2" w:rsidRDefault="00654227" w:rsidP="009700F9">
            <w:pPr>
              <w:widowControl w:val="0"/>
              <w:numPr>
                <w:ilvl w:val="0"/>
                <w:numId w:val="44"/>
              </w:numPr>
              <w:rPr>
                <w:rFonts w:eastAsia="Times New Roman"/>
              </w:rPr>
            </w:pPr>
            <w:r>
              <w:rPr>
                <w:rFonts w:eastAsia="Times New Roman"/>
              </w:rPr>
              <w:t>Потешкоће током реализације пројеката;</w:t>
            </w:r>
          </w:p>
          <w:p w14:paraId="5B76FFC1" w14:textId="77777777" w:rsidR="008214A2" w:rsidRDefault="00654227" w:rsidP="009700F9">
            <w:pPr>
              <w:widowControl w:val="0"/>
              <w:numPr>
                <w:ilvl w:val="0"/>
                <w:numId w:val="44"/>
              </w:numPr>
              <w:rPr>
                <w:rFonts w:eastAsia="Times New Roman"/>
              </w:rPr>
            </w:pPr>
            <w:r>
              <w:rPr>
                <w:rFonts w:eastAsia="Times New Roman"/>
              </w:rPr>
              <w:t>Сарадња са породицом и локалном заједницом;</w:t>
            </w:r>
          </w:p>
          <w:p w14:paraId="7F3E673A" w14:textId="77777777" w:rsidR="008214A2" w:rsidRDefault="00654227" w:rsidP="009700F9">
            <w:pPr>
              <w:widowControl w:val="0"/>
              <w:numPr>
                <w:ilvl w:val="0"/>
                <w:numId w:val="44"/>
              </w:numPr>
              <w:rPr>
                <w:rFonts w:eastAsia="Times New Roman"/>
              </w:rPr>
            </w:pPr>
            <w:r>
              <w:rPr>
                <w:rFonts w:eastAsia="Times New Roman"/>
              </w:rPr>
              <w:t>Разно.</w:t>
            </w:r>
          </w:p>
        </w:tc>
        <w:tc>
          <w:tcPr>
            <w:tcW w:w="1545" w:type="dxa"/>
            <w:tcMar>
              <w:top w:w="100" w:type="dxa"/>
              <w:left w:w="100" w:type="dxa"/>
              <w:bottom w:w="100" w:type="dxa"/>
              <w:right w:w="100" w:type="dxa"/>
            </w:tcMar>
          </w:tcPr>
          <w:p w14:paraId="180B0D4A" w14:textId="77777777" w:rsidR="008214A2" w:rsidRDefault="008214A2">
            <w:pPr>
              <w:widowControl w:val="0"/>
              <w:rPr>
                <w:rFonts w:eastAsia="Times New Roman"/>
              </w:rPr>
            </w:pPr>
          </w:p>
          <w:p w14:paraId="7B09950A" w14:textId="77777777" w:rsidR="008214A2" w:rsidRDefault="008214A2">
            <w:pPr>
              <w:widowControl w:val="0"/>
              <w:rPr>
                <w:rFonts w:eastAsia="Times New Roman"/>
              </w:rPr>
            </w:pPr>
          </w:p>
          <w:p w14:paraId="39A79393"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6CD53A74" w14:textId="77777777" w:rsidR="008214A2" w:rsidRDefault="008214A2">
            <w:pPr>
              <w:widowControl w:val="0"/>
              <w:jc w:val="center"/>
              <w:rPr>
                <w:rFonts w:eastAsia="Times New Roman"/>
              </w:rPr>
            </w:pPr>
          </w:p>
          <w:p w14:paraId="4B305BFE" w14:textId="77777777" w:rsidR="008214A2" w:rsidRDefault="00654227">
            <w:pPr>
              <w:widowControl w:val="0"/>
              <w:jc w:val="center"/>
              <w:rPr>
                <w:rFonts w:eastAsia="Times New Roman"/>
              </w:rPr>
            </w:pPr>
            <w:r>
              <w:rPr>
                <w:rFonts w:eastAsia="Times New Roman"/>
              </w:rPr>
              <w:t>Директор</w:t>
            </w:r>
          </w:p>
          <w:p w14:paraId="1945EFD3" w14:textId="77777777" w:rsidR="008214A2" w:rsidRDefault="00654227">
            <w:pPr>
              <w:widowControl w:val="0"/>
              <w:jc w:val="center"/>
              <w:rPr>
                <w:rFonts w:eastAsia="Times New Roman"/>
              </w:rPr>
            </w:pPr>
            <w:r>
              <w:rPr>
                <w:rFonts w:eastAsia="Times New Roman"/>
              </w:rPr>
              <w:t>Помоћник директора</w:t>
            </w:r>
          </w:p>
          <w:p w14:paraId="2B0E2F3F" w14:textId="77777777" w:rsidR="008214A2" w:rsidRDefault="00654227">
            <w:pPr>
              <w:widowControl w:val="0"/>
              <w:jc w:val="center"/>
              <w:rPr>
                <w:rFonts w:eastAsia="Times New Roman"/>
              </w:rPr>
            </w:pPr>
            <w:r>
              <w:rPr>
                <w:rFonts w:eastAsia="Times New Roman"/>
              </w:rPr>
              <w:t>Стручни сарадници</w:t>
            </w:r>
          </w:p>
          <w:p w14:paraId="5A374333" w14:textId="77777777" w:rsidR="008214A2" w:rsidRDefault="00654227">
            <w:pPr>
              <w:widowControl w:val="0"/>
              <w:jc w:val="center"/>
              <w:rPr>
                <w:rFonts w:eastAsia="Times New Roman"/>
              </w:rPr>
            </w:pPr>
            <w:r>
              <w:rPr>
                <w:rFonts w:eastAsia="Times New Roman"/>
              </w:rPr>
              <w:t>Координатор тима</w:t>
            </w:r>
          </w:p>
          <w:p w14:paraId="1519E807" w14:textId="77777777" w:rsidR="008214A2" w:rsidRDefault="00654227">
            <w:pPr>
              <w:widowControl w:val="0"/>
              <w:jc w:val="center"/>
              <w:rPr>
                <w:rFonts w:eastAsia="Times New Roman"/>
              </w:rPr>
            </w:pPr>
            <w:r>
              <w:rPr>
                <w:rFonts w:eastAsia="Times New Roman"/>
              </w:rPr>
              <w:t>Чланови тима</w:t>
            </w:r>
          </w:p>
          <w:p w14:paraId="1DE7089F" w14:textId="77777777" w:rsidR="008214A2" w:rsidRDefault="008214A2">
            <w:pPr>
              <w:widowControl w:val="0"/>
              <w:rPr>
                <w:rFonts w:eastAsia="Times New Roman"/>
              </w:rPr>
            </w:pPr>
          </w:p>
        </w:tc>
        <w:tc>
          <w:tcPr>
            <w:tcW w:w="1830" w:type="dxa"/>
            <w:tcMar>
              <w:top w:w="100" w:type="dxa"/>
              <w:left w:w="100" w:type="dxa"/>
              <w:bottom w:w="100" w:type="dxa"/>
              <w:right w:w="100" w:type="dxa"/>
            </w:tcMar>
          </w:tcPr>
          <w:p w14:paraId="43427874" w14:textId="77777777" w:rsidR="008214A2" w:rsidRDefault="008214A2">
            <w:pPr>
              <w:widowControl w:val="0"/>
              <w:rPr>
                <w:rFonts w:eastAsia="Times New Roman"/>
              </w:rPr>
            </w:pPr>
          </w:p>
          <w:p w14:paraId="6813D8EC" w14:textId="77777777" w:rsidR="008214A2" w:rsidRDefault="008214A2">
            <w:pPr>
              <w:widowControl w:val="0"/>
              <w:rPr>
                <w:rFonts w:eastAsia="Times New Roman"/>
              </w:rPr>
            </w:pPr>
          </w:p>
          <w:p w14:paraId="5C75CD52" w14:textId="77777777" w:rsidR="008214A2" w:rsidRDefault="008214A2">
            <w:pPr>
              <w:widowControl w:val="0"/>
              <w:rPr>
                <w:rFonts w:eastAsia="Times New Roman"/>
              </w:rPr>
            </w:pPr>
          </w:p>
          <w:p w14:paraId="2E5298BC" w14:textId="77777777" w:rsidR="008214A2" w:rsidRDefault="00654227">
            <w:pPr>
              <w:widowControl w:val="0"/>
              <w:jc w:val="center"/>
              <w:rPr>
                <w:rFonts w:eastAsia="Times New Roman"/>
              </w:rPr>
            </w:pPr>
            <w:r>
              <w:rPr>
                <w:rFonts w:eastAsia="Times New Roman"/>
              </w:rPr>
              <w:t>Март</w:t>
            </w:r>
          </w:p>
        </w:tc>
      </w:tr>
      <w:tr w:rsidR="008214A2" w14:paraId="1F09736C" w14:textId="77777777">
        <w:tc>
          <w:tcPr>
            <w:tcW w:w="3510" w:type="dxa"/>
            <w:tcMar>
              <w:top w:w="100" w:type="dxa"/>
              <w:left w:w="100" w:type="dxa"/>
              <w:bottom w:w="100" w:type="dxa"/>
              <w:right w:w="100" w:type="dxa"/>
            </w:tcMar>
          </w:tcPr>
          <w:p w14:paraId="4D25E1F8" w14:textId="77777777" w:rsidR="008214A2" w:rsidRDefault="00654227" w:rsidP="009700F9">
            <w:pPr>
              <w:widowControl w:val="0"/>
              <w:numPr>
                <w:ilvl w:val="0"/>
                <w:numId w:val="45"/>
              </w:numPr>
              <w:rPr>
                <w:rFonts w:eastAsia="Times New Roman"/>
              </w:rPr>
            </w:pPr>
            <w:r>
              <w:rPr>
                <w:rFonts w:eastAsia="Times New Roman"/>
              </w:rPr>
              <w:t>Хоризонтална размена на нивоу различитих објеката истих узрасних група;</w:t>
            </w:r>
          </w:p>
          <w:p w14:paraId="415AC833" w14:textId="77777777" w:rsidR="008214A2" w:rsidRDefault="00654227" w:rsidP="009700F9">
            <w:pPr>
              <w:widowControl w:val="0"/>
              <w:numPr>
                <w:ilvl w:val="0"/>
                <w:numId w:val="45"/>
              </w:numPr>
              <w:rPr>
                <w:rFonts w:eastAsia="Times New Roman"/>
              </w:rPr>
            </w:pPr>
            <w:r>
              <w:rPr>
                <w:rFonts w:eastAsia="Times New Roman"/>
              </w:rPr>
              <w:t>Договор око начина организације Васкршње продајне изложбе;</w:t>
            </w:r>
          </w:p>
          <w:p w14:paraId="52BF35F3" w14:textId="77777777" w:rsidR="008214A2" w:rsidRDefault="00654227" w:rsidP="009700F9">
            <w:pPr>
              <w:widowControl w:val="0"/>
              <w:numPr>
                <w:ilvl w:val="0"/>
                <w:numId w:val="45"/>
              </w:numPr>
              <w:rPr>
                <w:rFonts w:eastAsia="Times New Roman"/>
              </w:rPr>
            </w:pPr>
            <w:r>
              <w:rPr>
                <w:rFonts w:eastAsia="Times New Roman"/>
              </w:rPr>
              <w:t>Разно.</w:t>
            </w:r>
          </w:p>
        </w:tc>
        <w:tc>
          <w:tcPr>
            <w:tcW w:w="1545" w:type="dxa"/>
            <w:tcMar>
              <w:top w:w="100" w:type="dxa"/>
              <w:left w:w="100" w:type="dxa"/>
              <w:bottom w:w="100" w:type="dxa"/>
              <w:right w:w="100" w:type="dxa"/>
            </w:tcMar>
          </w:tcPr>
          <w:p w14:paraId="0C859AED" w14:textId="77777777" w:rsidR="008214A2" w:rsidRDefault="008214A2">
            <w:pPr>
              <w:widowControl w:val="0"/>
              <w:rPr>
                <w:rFonts w:eastAsia="Times New Roman"/>
              </w:rPr>
            </w:pPr>
          </w:p>
          <w:p w14:paraId="7C951BEF" w14:textId="77777777" w:rsidR="008214A2" w:rsidRDefault="008214A2">
            <w:pPr>
              <w:widowControl w:val="0"/>
              <w:rPr>
                <w:rFonts w:eastAsia="Times New Roman"/>
              </w:rPr>
            </w:pPr>
          </w:p>
          <w:p w14:paraId="7F5D959C" w14:textId="77777777" w:rsidR="008214A2" w:rsidRDefault="008214A2">
            <w:pPr>
              <w:widowControl w:val="0"/>
              <w:rPr>
                <w:rFonts w:eastAsia="Times New Roman"/>
              </w:rPr>
            </w:pPr>
          </w:p>
          <w:p w14:paraId="44417031" w14:textId="77777777" w:rsidR="008214A2" w:rsidRDefault="008214A2">
            <w:pPr>
              <w:widowControl w:val="0"/>
              <w:rPr>
                <w:rFonts w:eastAsia="Times New Roman"/>
              </w:rPr>
            </w:pPr>
          </w:p>
          <w:p w14:paraId="1D79DEA5"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675F276C" w14:textId="77777777" w:rsidR="008214A2" w:rsidRDefault="008214A2">
            <w:pPr>
              <w:widowControl w:val="0"/>
              <w:jc w:val="center"/>
              <w:rPr>
                <w:rFonts w:eastAsia="Times New Roman"/>
              </w:rPr>
            </w:pPr>
          </w:p>
          <w:p w14:paraId="48783F03" w14:textId="77777777" w:rsidR="008214A2" w:rsidRDefault="008214A2">
            <w:pPr>
              <w:widowControl w:val="0"/>
              <w:jc w:val="center"/>
              <w:rPr>
                <w:rFonts w:eastAsia="Times New Roman"/>
              </w:rPr>
            </w:pPr>
          </w:p>
          <w:p w14:paraId="48163BB1" w14:textId="77777777" w:rsidR="008214A2" w:rsidRDefault="00654227">
            <w:pPr>
              <w:widowControl w:val="0"/>
              <w:jc w:val="center"/>
              <w:rPr>
                <w:rFonts w:eastAsia="Times New Roman"/>
              </w:rPr>
            </w:pPr>
            <w:r>
              <w:rPr>
                <w:rFonts w:eastAsia="Times New Roman"/>
              </w:rPr>
              <w:t>Директор</w:t>
            </w:r>
          </w:p>
          <w:p w14:paraId="17FCDAD5" w14:textId="77777777" w:rsidR="008214A2" w:rsidRDefault="00654227">
            <w:pPr>
              <w:widowControl w:val="0"/>
              <w:jc w:val="center"/>
              <w:rPr>
                <w:rFonts w:eastAsia="Times New Roman"/>
              </w:rPr>
            </w:pPr>
            <w:r>
              <w:rPr>
                <w:rFonts w:eastAsia="Times New Roman"/>
              </w:rPr>
              <w:t>Помоћник директора</w:t>
            </w:r>
          </w:p>
          <w:p w14:paraId="5A63D593" w14:textId="77777777" w:rsidR="008214A2" w:rsidRDefault="00654227">
            <w:pPr>
              <w:widowControl w:val="0"/>
              <w:jc w:val="center"/>
              <w:rPr>
                <w:rFonts w:eastAsia="Times New Roman"/>
              </w:rPr>
            </w:pPr>
            <w:r>
              <w:rPr>
                <w:rFonts w:eastAsia="Times New Roman"/>
              </w:rPr>
              <w:t>Стручни сарадници</w:t>
            </w:r>
          </w:p>
          <w:p w14:paraId="43054B15" w14:textId="77777777" w:rsidR="008214A2" w:rsidRDefault="00654227">
            <w:pPr>
              <w:widowControl w:val="0"/>
              <w:jc w:val="center"/>
              <w:rPr>
                <w:rFonts w:eastAsia="Times New Roman"/>
              </w:rPr>
            </w:pPr>
            <w:r>
              <w:rPr>
                <w:rFonts w:eastAsia="Times New Roman"/>
              </w:rPr>
              <w:t>Координатор тима</w:t>
            </w:r>
          </w:p>
          <w:p w14:paraId="3D1E46EF" w14:textId="77777777" w:rsidR="008214A2" w:rsidRDefault="00654227">
            <w:pPr>
              <w:widowControl w:val="0"/>
              <w:jc w:val="center"/>
              <w:rPr>
                <w:rFonts w:eastAsia="Times New Roman"/>
              </w:rPr>
            </w:pPr>
            <w:r>
              <w:rPr>
                <w:rFonts w:eastAsia="Times New Roman"/>
              </w:rPr>
              <w:t>Чланови тима</w:t>
            </w:r>
          </w:p>
        </w:tc>
        <w:tc>
          <w:tcPr>
            <w:tcW w:w="1830" w:type="dxa"/>
            <w:tcMar>
              <w:top w:w="100" w:type="dxa"/>
              <w:left w:w="100" w:type="dxa"/>
              <w:bottom w:w="100" w:type="dxa"/>
              <w:right w:w="100" w:type="dxa"/>
            </w:tcMar>
          </w:tcPr>
          <w:p w14:paraId="4D9424A7" w14:textId="77777777" w:rsidR="008214A2" w:rsidRDefault="008214A2">
            <w:pPr>
              <w:widowControl w:val="0"/>
              <w:rPr>
                <w:rFonts w:eastAsia="Times New Roman"/>
              </w:rPr>
            </w:pPr>
          </w:p>
          <w:p w14:paraId="474EEEBD" w14:textId="77777777" w:rsidR="008214A2" w:rsidRDefault="008214A2">
            <w:pPr>
              <w:widowControl w:val="0"/>
              <w:rPr>
                <w:rFonts w:eastAsia="Times New Roman"/>
              </w:rPr>
            </w:pPr>
          </w:p>
          <w:p w14:paraId="3A299ADB" w14:textId="77777777" w:rsidR="008214A2" w:rsidRDefault="008214A2">
            <w:pPr>
              <w:widowControl w:val="0"/>
              <w:rPr>
                <w:rFonts w:eastAsia="Times New Roman"/>
              </w:rPr>
            </w:pPr>
          </w:p>
          <w:p w14:paraId="6926A75C" w14:textId="77777777" w:rsidR="008214A2" w:rsidRDefault="008214A2">
            <w:pPr>
              <w:widowControl w:val="0"/>
              <w:rPr>
                <w:rFonts w:eastAsia="Times New Roman"/>
              </w:rPr>
            </w:pPr>
          </w:p>
          <w:p w14:paraId="0AEF7288" w14:textId="77777777" w:rsidR="008214A2" w:rsidRDefault="00654227">
            <w:pPr>
              <w:widowControl w:val="0"/>
              <w:jc w:val="center"/>
              <w:rPr>
                <w:rFonts w:eastAsia="Times New Roman"/>
              </w:rPr>
            </w:pPr>
            <w:r>
              <w:rPr>
                <w:rFonts w:eastAsia="Times New Roman"/>
              </w:rPr>
              <w:t>Април</w:t>
            </w:r>
          </w:p>
        </w:tc>
      </w:tr>
      <w:tr w:rsidR="008214A2" w14:paraId="1EE359B1" w14:textId="77777777">
        <w:tc>
          <w:tcPr>
            <w:tcW w:w="3510" w:type="dxa"/>
            <w:tcMar>
              <w:top w:w="100" w:type="dxa"/>
              <w:left w:w="100" w:type="dxa"/>
              <w:bottom w:w="100" w:type="dxa"/>
              <w:right w:w="100" w:type="dxa"/>
            </w:tcMar>
          </w:tcPr>
          <w:p w14:paraId="489DA98F" w14:textId="77777777" w:rsidR="008214A2" w:rsidRDefault="00654227" w:rsidP="009700F9">
            <w:pPr>
              <w:widowControl w:val="0"/>
              <w:numPr>
                <w:ilvl w:val="0"/>
                <w:numId w:val="46"/>
              </w:numPr>
              <w:rPr>
                <w:rFonts w:eastAsia="Times New Roman"/>
              </w:rPr>
            </w:pPr>
            <w:r>
              <w:rPr>
                <w:rFonts w:eastAsia="Times New Roman"/>
              </w:rPr>
              <w:t>Анализа постигнутих резултата за претходну годину;</w:t>
            </w:r>
          </w:p>
          <w:p w14:paraId="637EBD0C" w14:textId="77777777" w:rsidR="008214A2" w:rsidRDefault="00654227" w:rsidP="009700F9">
            <w:pPr>
              <w:widowControl w:val="0"/>
              <w:numPr>
                <w:ilvl w:val="0"/>
                <w:numId w:val="46"/>
              </w:numPr>
              <w:rPr>
                <w:rFonts w:eastAsia="Times New Roman"/>
              </w:rPr>
            </w:pPr>
            <w:r>
              <w:rPr>
                <w:rFonts w:eastAsia="Times New Roman"/>
              </w:rPr>
              <w:t>Предлози за унапређење - шта би се могло додатно побољшати наредне године;</w:t>
            </w:r>
          </w:p>
          <w:p w14:paraId="102756FF" w14:textId="77777777" w:rsidR="008214A2" w:rsidRDefault="00654227" w:rsidP="009700F9">
            <w:pPr>
              <w:widowControl w:val="0"/>
              <w:numPr>
                <w:ilvl w:val="0"/>
                <w:numId w:val="46"/>
              </w:numPr>
              <w:rPr>
                <w:rFonts w:eastAsia="Times New Roman"/>
              </w:rPr>
            </w:pPr>
            <w:r>
              <w:rPr>
                <w:rFonts w:eastAsia="Times New Roman"/>
              </w:rPr>
              <w:t>Разно.</w:t>
            </w:r>
          </w:p>
        </w:tc>
        <w:tc>
          <w:tcPr>
            <w:tcW w:w="1545" w:type="dxa"/>
            <w:tcMar>
              <w:top w:w="100" w:type="dxa"/>
              <w:left w:w="100" w:type="dxa"/>
              <w:bottom w:w="100" w:type="dxa"/>
              <w:right w:w="100" w:type="dxa"/>
            </w:tcMar>
          </w:tcPr>
          <w:p w14:paraId="50411BC0" w14:textId="77777777" w:rsidR="008214A2" w:rsidRDefault="008214A2">
            <w:pPr>
              <w:widowControl w:val="0"/>
              <w:rPr>
                <w:rFonts w:eastAsia="Times New Roman"/>
              </w:rPr>
            </w:pPr>
          </w:p>
          <w:p w14:paraId="6CD2678B" w14:textId="77777777" w:rsidR="008214A2" w:rsidRDefault="008214A2">
            <w:pPr>
              <w:widowControl w:val="0"/>
              <w:rPr>
                <w:rFonts w:eastAsia="Times New Roman"/>
              </w:rPr>
            </w:pPr>
          </w:p>
          <w:p w14:paraId="5EDB34AF" w14:textId="77777777" w:rsidR="008214A2" w:rsidRDefault="008214A2">
            <w:pPr>
              <w:widowControl w:val="0"/>
              <w:rPr>
                <w:rFonts w:eastAsia="Times New Roman"/>
              </w:rPr>
            </w:pPr>
          </w:p>
          <w:p w14:paraId="1A80FAB6" w14:textId="77777777" w:rsidR="008214A2" w:rsidRDefault="00654227">
            <w:pPr>
              <w:widowControl w:val="0"/>
              <w:jc w:val="center"/>
              <w:rPr>
                <w:rFonts w:eastAsia="Times New Roman"/>
              </w:rPr>
            </w:pPr>
            <w:r>
              <w:rPr>
                <w:rFonts w:eastAsia="Times New Roman"/>
              </w:rPr>
              <w:t>Састанак</w:t>
            </w:r>
          </w:p>
        </w:tc>
        <w:tc>
          <w:tcPr>
            <w:tcW w:w="2460" w:type="dxa"/>
            <w:tcMar>
              <w:top w:w="100" w:type="dxa"/>
              <w:left w:w="100" w:type="dxa"/>
              <w:bottom w:w="100" w:type="dxa"/>
              <w:right w:w="100" w:type="dxa"/>
            </w:tcMar>
          </w:tcPr>
          <w:p w14:paraId="611EE97D" w14:textId="77777777" w:rsidR="008214A2" w:rsidRDefault="008214A2">
            <w:pPr>
              <w:widowControl w:val="0"/>
              <w:jc w:val="center"/>
              <w:rPr>
                <w:rFonts w:eastAsia="Times New Roman"/>
              </w:rPr>
            </w:pPr>
          </w:p>
          <w:p w14:paraId="79F04449" w14:textId="77777777" w:rsidR="008214A2" w:rsidRDefault="00654227">
            <w:pPr>
              <w:widowControl w:val="0"/>
              <w:jc w:val="center"/>
              <w:rPr>
                <w:rFonts w:eastAsia="Times New Roman"/>
              </w:rPr>
            </w:pPr>
            <w:r>
              <w:rPr>
                <w:rFonts w:eastAsia="Times New Roman"/>
              </w:rPr>
              <w:t>Директор</w:t>
            </w:r>
          </w:p>
          <w:p w14:paraId="1178A998" w14:textId="77777777" w:rsidR="008214A2" w:rsidRDefault="00654227">
            <w:pPr>
              <w:widowControl w:val="0"/>
              <w:jc w:val="center"/>
              <w:rPr>
                <w:rFonts w:eastAsia="Times New Roman"/>
              </w:rPr>
            </w:pPr>
            <w:r>
              <w:rPr>
                <w:rFonts w:eastAsia="Times New Roman"/>
              </w:rPr>
              <w:t>Помоћник директора</w:t>
            </w:r>
          </w:p>
          <w:p w14:paraId="5D0EF679" w14:textId="77777777" w:rsidR="008214A2" w:rsidRDefault="00654227">
            <w:pPr>
              <w:widowControl w:val="0"/>
              <w:jc w:val="center"/>
              <w:rPr>
                <w:rFonts w:eastAsia="Times New Roman"/>
              </w:rPr>
            </w:pPr>
            <w:r>
              <w:rPr>
                <w:rFonts w:eastAsia="Times New Roman"/>
              </w:rPr>
              <w:t>Стручни сарадници</w:t>
            </w:r>
          </w:p>
          <w:p w14:paraId="22125A06" w14:textId="77777777" w:rsidR="008214A2" w:rsidRDefault="00654227">
            <w:pPr>
              <w:widowControl w:val="0"/>
              <w:jc w:val="center"/>
              <w:rPr>
                <w:rFonts w:eastAsia="Times New Roman"/>
              </w:rPr>
            </w:pPr>
            <w:r>
              <w:rPr>
                <w:rFonts w:eastAsia="Times New Roman"/>
              </w:rPr>
              <w:t>Координатор тима</w:t>
            </w:r>
          </w:p>
          <w:p w14:paraId="35145865" w14:textId="77777777" w:rsidR="008214A2" w:rsidRDefault="00654227">
            <w:pPr>
              <w:widowControl w:val="0"/>
              <w:jc w:val="center"/>
              <w:rPr>
                <w:rFonts w:eastAsia="Times New Roman"/>
              </w:rPr>
            </w:pPr>
            <w:r>
              <w:rPr>
                <w:rFonts w:eastAsia="Times New Roman"/>
              </w:rPr>
              <w:t>Чланови тима</w:t>
            </w:r>
          </w:p>
          <w:p w14:paraId="688FE7B7" w14:textId="77777777" w:rsidR="008214A2" w:rsidRDefault="008214A2">
            <w:pPr>
              <w:widowControl w:val="0"/>
              <w:rPr>
                <w:rFonts w:eastAsia="Times New Roman"/>
              </w:rPr>
            </w:pPr>
          </w:p>
        </w:tc>
        <w:tc>
          <w:tcPr>
            <w:tcW w:w="1830" w:type="dxa"/>
            <w:tcMar>
              <w:top w:w="100" w:type="dxa"/>
              <w:left w:w="100" w:type="dxa"/>
              <w:bottom w:w="100" w:type="dxa"/>
              <w:right w:w="100" w:type="dxa"/>
            </w:tcMar>
          </w:tcPr>
          <w:p w14:paraId="73B94D31" w14:textId="77777777" w:rsidR="008214A2" w:rsidRDefault="008214A2">
            <w:pPr>
              <w:widowControl w:val="0"/>
              <w:rPr>
                <w:rFonts w:eastAsia="Times New Roman"/>
              </w:rPr>
            </w:pPr>
          </w:p>
          <w:p w14:paraId="26D3385B" w14:textId="77777777" w:rsidR="008214A2" w:rsidRDefault="008214A2">
            <w:pPr>
              <w:widowControl w:val="0"/>
              <w:rPr>
                <w:rFonts w:eastAsia="Times New Roman"/>
              </w:rPr>
            </w:pPr>
          </w:p>
          <w:p w14:paraId="1025AFBD" w14:textId="77777777" w:rsidR="008214A2" w:rsidRDefault="008214A2">
            <w:pPr>
              <w:widowControl w:val="0"/>
              <w:rPr>
                <w:rFonts w:eastAsia="Times New Roman"/>
              </w:rPr>
            </w:pPr>
          </w:p>
          <w:p w14:paraId="10D38D60" w14:textId="77777777" w:rsidR="008214A2" w:rsidRDefault="00654227">
            <w:pPr>
              <w:widowControl w:val="0"/>
              <w:jc w:val="center"/>
              <w:rPr>
                <w:rFonts w:eastAsia="Times New Roman"/>
              </w:rPr>
            </w:pPr>
            <w:r>
              <w:rPr>
                <w:rFonts w:eastAsia="Times New Roman"/>
              </w:rPr>
              <w:t>Мај</w:t>
            </w:r>
          </w:p>
        </w:tc>
      </w:tr>
    </w:tbl>
    <w:p w14:paraId="12F4AF86" w14:textId="77777777" w:rsidR="008214A2" w:rsidRDefault="008214A2">
      <w:pPr>
        <w:rPr>
          <w:b/>
          <w:bCs/>
          <w:lang w:eastAsia="zh-CN"/>
        </w:rPr>
      </w:pPr>
    </w:p>
    <w:p w14:paraId="4FFE6173" w14:textId="77777777" w:rsidR="008214A2" w:rsidRDefault="008214A2">
      <w:pPr>
        <w:rPr>
          <w:b/>
          <w:bCs/>
          <w:lang w:eastAsia="zh-CN"/>
        </w:rPr>
      </w:pPr>
    </w:p>
    <w:p w14:paraId="6CED5456" w14:textId="77777777" w:rsidR="008214A2" w:rsidRDefault="008214A2">
      <w:pPr>
        <w:rPr>
          <w:b/>
          <w:bCs/>
          <w:lang w:eastAsia="zh-CN"/>
        </w:rPr>
      </w:pPr>
    </w:p>
    <w:p w14:paraId="67C96618" w14:textId="77777777" w:rsidR="008214A2" w:rsidRDefault="008214A2">
      <w:pPr>
        <w:rPr>
          <w:b/>
          <w:bCs/>
          <w:lang w:eastAsia="zh-CN"/>
        </w:rPr>
      </w:pPr>
    </w:p>
    <w:p w14:paraId="345E947D" w14:textId="77777777" w:rsidR="008214A2" w:rsidRDefault="008214A2">
      <w:pPr>
        <w:rPr>
          <w:b/>
          <w:bCs/>
          <w:lang w:eastAsia="zh-CN"/>
        </w:rPr>
      </w:pPr>
    </w:p>
    <w:p w14:paraId="2B735D39" w14:textId="77777777" w:rsidR="008214A2" w:rsidRDefault="008214A2">
      <w:pPr>
        <w:rPr>
          <w:b/>
          <w:bCs/>
          <w:lang w:eastAsia="zh-CN"/>
        </w:rPr>
      </w:pPr>
    </w:p>
    <w:p w14:paraId="03CC1712" w14:textId="77777777" w:rsidR="008214A2" w:rsidRDefault="00654227">
      <w:r>
        <w:rPr>
          <w:b/>
          <w:bCs/>
        </w:rPr>
        <w:t>Координатори објеката</w:t>
      </w:r>
      <w:r>
        <w:t xml:space="preserve"> задужени за спровођење, сазивање и председавање тимова објеката:   </w:t>
      </w:r>
    </w:p>
    <w:p w14:paraId="479DCC54" w14:textId="77777777" w:rsidR="008214A2" w:rsidRDefault="00654227">
      <w:pPr>
        <w:rPr>
          <w:b/>
        </w:rPr>
      </w:pPr>
      <w:r>
        <w:rPr>
          <w:b/>
        </w:rPr>
        <w:t xml:space="preserve">1. Славица </w:t>
      </w:r>
      <w:r w:rsidR="00EA00D9">
        <w:rPr>
          <w:b/>
        </w:rPr>
        <w:t>Миладиновић</w:t>
      </w:r>
      <w:r>
        <w:rPr>
          <w:b/>
        </w:rPr>
        <w:t xml:space="preserve"> за објекат "Радост"</w:t>
      </w:r>
    </w:p>
    <w:p w14:paraId="0BB4949A" w14:textId="77777777" w:rsidR="008214A2" w:rsidRDefault="00654227">
      <w:pPr>
        <w:rPr>
          <w:b/>
        </w:rPr>
      </w:pPr>
      <w:r>
        <w:rPr>
          <w:b/>
        </w:rPr>
        <w:t>2.</w:t>
      </w:r>
      <w:r w:rsidR="00EA00D9">
        <w:rPr>
          <w:b/>
        </w:rPr>
        <w:t>Милена Жерађанин</w:t>
      </w:r>
      <w:r>
        <w:rPr>
          <w:b/>
        </w:rPr>
        <w:t xml:space="preserve"> за објекат "Колибри".</w:t>
      </w:r>
    </w:p>
    <w:p w14:paraId="29B58282" w14:textId="77777777" w:rsidR="008214A2" w:rsidRDefault="00654227">
      <w:pPr>
        <w:rPr>
          <w:b/>
        </w:rPr>
      </w:pPr>
      <w:r>
        <w:rPr>
          <w:b/>
        </w:rPr>
        <w:t>3. Координатори објеката:</w:t>
      </w:r>
    </w:p>
    <w:p w14:paraId="335C6F4C" w14:textId="77777777" w:rsidR="008214A2" w:rsidRPr="00EA00D9" w:rsidRDefault="00654227">
      <w:pPr>
        <w:rPr>
          <w:b/>
        </w:rPr>
      </w:pPr>
      <w:r>
        <w:rPr>
          <w:b/>
        </w:rPr>
        <w:t>Грачац</w:t>
      </w:r>
      <w:r w:rsidR="00A90461">
        <w:rPr>
          <w:b/>
        </w:rPr>
        <w:t xml:space="preserve"> и Отроци</w:t>
      </w:r>
      <w:r>
        <w:rPr>
          <w:b/>
        </w:rPr>
        <w:t xml:space="preserve"> – </w:t>
      </w:r>
      <w:r w:rsidR="00EA00D9">
        <w:rPr>
          <w:b/>
        </w:rPr>
        <w:t>Ан</w:t>
      </w:r>
      <w:r w:rsidR="00A90461">
        <w:rPr>
          <w:b/>
        </w:rPr>
        <w:t>к</w:t>
      </w:r>
      <w:r w:rsidR="00EA00D9">
        <w:rPr>
          <w:b/>
        </w:rPr>
        <w:t>ица Крљар</w:t>
      </w:r>
    </w:p>
    <w:p w14:paraId="7C2687AE" w14:textId="77777777" w:rsidR="008214A2" w:rsidRDefault="00654227">
      <w:pPr>
        <w:rPr>
          <w:b/>
        </w:rPr>
      </w:pPr>
      <w:r>
        <w:rPr>
          <w:b/>
        </w:rPr>
        <w:t xml:space="preserve">Вранеши – </w:t>
      </w:r>
      <w:r w:rsidR="00EA00D9">
        <w:rPr>
          <w:b/>
        </w:rPr>
        <w:t>Маријана Ђуровић</w:t>
      </w:r>
      <w:r>
        <w:rPr>
          <w:b/>
        </w:rPr>
        <w:t>,</w:t>
      </w:r>
    </w:p>
    <w:p w14:paraId="6D300C94" w14:textId="77777777" w:rsidR="008214A2" w:rsidRDefault="00654227">
      <w:pPr>
        <w:rPr>
          <w:b/>
        </w:rPr>
      </w:pPr>
      <w:r>
        <w:rPr>
          <w:b/>
        </w:rPr>
        <w:t xml:space="preserve">Подунавци – </w:t>
      </w:r>
      <w:r w:rsidR="00EA00D9">
        <w:rPr>
          <w:b/>
        </w:rPr>
        <w:t>Ми</w:t>
      </w:r>
      <w:r w:rsidR="002F119C">
        <w:rPr>
          <w:b/>
        </w:rPr>
        <w:t>рјана</w:t>
      </w:r>
      <w:r w:rsidR="00EA00D9">
        <w:rPr>
          <w:b/>
        </w:rPr>
        <w:t xml:space="preserve"> Мутавџић</w:t>
      </w:r>
      <w:r>
        <w:rPr>
          <w:b/>
        </w:rPr>
        <w:t>,</w:t>
      </w:r>
    </w:p>
    <w:p w14:paraId="675F7908" w14:textId="77777777" w:rsidR="008214A2" w:rsidRDefault="00654227">
      <w:pPr>
        <w:rPr>
          <w:b/>
        </w:rPr>
      </w:pPr>
      <w:r>
        <w:rPr>
          <w:b/>
        </w:rPr>
        <w:t>Ново Село – Јасмина Алексић – КООРДИНАТОР ЗА ЦЕО ТЕРЕН,</w:t>
      </w:r>
    </w:p>
    <w:p w14:paraId="54B31E11" w14:textId="77777777" w:rsidR="008214A2" w:rsidRDefault="00654227">
      <w:pPr>
        <w:rPr>
          <w:b/>
        </w:rPr>
      </w:pPr>
      <w:r>
        <w:rPr>
          <w:b/>
        </w:rPr>
        <w:t xml:space="preserve">Врњци – </w:t>
      </w:r>
      <w:r w:rsidR="00EA00D9">
        <w:rPr>
          <w:b/>
        </w:rPr>
        <w:t>Тања Чолић</w:t>
      </w:r>
      <w:r>
        <w:rPr>
          <w:b/>
        </w:rPr>
        <w:t>,</w:t>
      </w:r>
    </w:p>
    <w:p w14:paraId="76955D2C" w14:textId="77777777" w:rsidR="008214A2" w:rsidRDefault="00654227">
      <w:pPr>
        <w:rPr>
          <w:b/>
        </w:rPr>
      </w:pPr>
      <w:r>
        <w:rPr>
          <w:b/>
        </w:rPr>
        <w:t xml:space="preserve">Штулац – </w:t>
      </w:r>
      <w:r w:rsidR="00EA00D9">
        <w:rPr>
          <w:b/>
        </w:rPr>
        <w:t>Анки</w:t>
      </w:r>
      <w:r w:rsidR="00A90461">
        <w:rPr>
          <w:b/>
        </w:rPr>
        <w:t>ц</w:t>
      </w:r>
      <w:r w:rsidR="00EA00D9">
        <w:rPr>
          <w:b/>
        </w:rPr>
        <w:t>а Вукоичић</w:t>
      </w:r>
      <w:r>
        <w:rPr>
          <w:b/>
        </w:rPr>
        <w:t>,</w:t>
      </w:r>
    </w:p>
    <w:p w14:paraId="5B244982" w14:textId="77777777" w:rsidR="008214A2" w:rsidRDefault="00654227">
      <w:pPr>
        <w:rPr>
          <w:b/>
        </w:rPr>
      </w:pPr>
      <w:r>
        <w:rPr>
          <w:b/>
        </w:rPr>
        <w:t>Пискавац, Липова и Рсавци- Мила Алексић.</w:t>
      </w:r>
    </w:p>
    <w:p w14:paraId="1A24E90E" w14:textId="77777777" w:rsidR="008214A2" w:rsidRPr="00A90461" w:rsidRDefault="008214A2"/>
    <w:p w14:paraId="150D75FC" w14:textId="77777777" w:rsidR="008214A2" w:rsidRDefault="008214A2"/>
    <w:p w14:paraId="40740B5B" w14:textId="77777777" w:rsidR="008214A2" w:rsidRDefault="00654227">
      <w:r>
        <w:t xml:space="preserve">                   Задужења за координаторе објеката:</w:t>
      </w:r>
    </w:p>
    <w:p w14:paraId="3EE46E7C" w14:textId="77777777" w:rsidR="00930521" w:rsidRDefault="00930521"/>
    <w:p w14:paraId="5C6F6F60" w14:textId="77777777" w:rsidR="008214A2" w:rsidRDefault="00654227">
      <w:pPr>
        <w:rPr>
          <w:rFonts w:eastAsia="Times New Roman"/>
          <w:lang w:val="ru-RU"/>
        </w:rPr>
      </w:pPr>
      <w:bookmarkStart w:id="40" w:name="_Hlk174522251"/>
      <w:r>
        <w:rPr>
          <w:rFonts w:eastAsia="Times New Roman"/>
          <w:lang w:val="ru-RU"/>
        </w:rPr>
        <w:t xml:space="preserve">У сарадњи са помоћником директора  </w:t>
      </w:r>
      <w:bookmarkEnd w:id="40"/>
      <w:r>
        <w:rPr>
          <w:rFonts w:eastAsia="Times New Roman"/>
          <w:lang w:val="ru-RU"/>
        </w:rPr>
        <w:t>праћење организације рада у објекту,</w:t>
      </w:r>
    </w:p>
    <w:p w14:paraId="3A109808" w14:textId="77777777" w:rsidR="008214A2" w:rsidRDefault="00654227">
      <w:pPr>
        <w:rPr>
          <w:rFonts w:eastAsia="Times New Roman"/>
          <w:lang w:val="ru-RU"/>
        </w:rPr>
      </w:pPr>
      <w:r>
        <w:rPr>
          <w:rFonts w:eastAsia="Times New Roman"/>
          <w:lang w:val="ru-RU"/>
        </w:rPr>
        <w:t>У сарадњи са помоћником директора  прави распоред коришћења годишњих одмора за запослене за објекте за које су задужени,</w:t>
      </w:r>
    </w:p>
    <w:p w14:paraId="29A542CC" w14:textId="77777777" w:rsidR="008214A2" w:rsidRDefault="00654227">
      <w:pPr>
        <w:rPr>
          <w:rFonts w:eastAsia="Times New Roman"/>
          <w:lang w:val="ru-RU"/>
        </w:rPr>
      </w:pPr>
      <w:r>
        <w:rPr>
          <w:rFonts w:eastAsia="Times New Roman"/>
          <w:lang w:val="ru-RU"/>
        </w:rPr>
        <w:t>Остваривање планираних активности у објекту;</w:t>
      </w:r>
    </w:p>
    <w:p w14:paraId="4400686C" w14:textId="77777777" w:rsidR="008214A2" w:rsidRDefault="00654227">
      <w:pPr>
        <w:rPr>
          <w:rFonts w:eastAsia="Times New Roman"/>
          <w:lang w:val="ru-RU"/>
        </w:rPr>
      </w:pPr>
      <w:r>
        <w:rPr>
          <w:rFonts w:eastAsia="Times New Roman"/>
          <w:lang w:val="ru-RU"/>
        </w:rPr>
        <w:t>Представљање објекта  у контактима са родитељима  и друштвеном средином;</w:t>
      </w:r>
    </w:p>
    <w:p w14:paraId="5EB2C8AE" w14:textId="77777777" w:rsidR="008214A2" w:rsidRDefault="00654227">
      <w:pPr>
        <w:rPr>
          <w:rFonts w:eastAsia="Times New Roman"/>
          <w:lang w:val="ru-RU"/>
        </w:rPr>
      </w:pPr>
      <w:r>
        <w:rPr>
          <w:rFonts w:eastAsia="Times New Roman"/>
          <w:lang w:val="ru-RU"/>
        </w:rPr>
        <w:t>Сарадња са органима установе (правном и финансијском службом) и органом руковођења установе (директором);</w:t>
      </w:r>
    </w:p>
    <w:p w14:paraId="0BC9A610" w14:textId="77777777" w:rsidR="008214A2" w:rsidRDefault="00654227">
      <w:pPr>
        <w:rPr>
          <w:rFonts w:eastAsia="Times New Roman"/>
          <w:lang w:val="ru-RU"/>
        </w:rPr>
      </w:pPr>
      <w:r>
        <w:rPr>
          <w:rFonts w:eastAsia="Times New Roman"/>
          <w:lang w:val="ru-RU"/>
        </w:rPr>
        <w:t>Сазивање ,спровођење  и председавање тимом објекта;</w:t>
      </w:r>
    </w:p>
    <w:p w14:paraId="51F46809" w14:textId="77777777" w:rsidR="005E5DAD" w:rsidRPr="0007651F" w:rsidRDefault="00654227">
      <w:pPr>
        <w:rPr>
          <w:rFonts w:eastAsia="Times New Roman"/>
          <w:lang w:val="ru-RU"/>
        </w:rPr>
      </w:pPr>
      <w:r>
        <w:rPr>
          <w:rFonts w:eastAsia="Times New Roman"/>
          <w:lang w:val="ru-RU"/>
        </w:rPr>
        <w:t>Сачињавање и подношење  тромесечних извештаја, годишњих извештаја и годишњег плана рад</w:t>
      </w:r>
      <w:bookmarkStart w:id="41" w:name="_Toc490837293"/>
    </w:p>
    <w:p w14:paraId="28481243" w14:textId="77777777" w:rsidR="008214A2" w:rsidRDefault="008214A2">
      <w:pPr>
        <w:rPr>
          <w:rFonts w:eastAsia="Times New Roman"/>
          <w:lang w:val="ru-RU"/>
        </w:rPr>
      </w:pPr>
    </w:p>
    <w:p w14:paraId="6FF16AE1" w14:textId="77777777" w:rsidR="008214A2" w:rsidRDefault="00654227">
      <w:pPr>
        <w:jc w:val="center"/>
        <w:rPr>
          <w:b/>
          <w:sz w:val="28"/>
          <w:szCs w:val="28"/>
        </w:rPr>
      </w:pPr>
      <w:r>
        <w:rPr>
          <w:b/>
          <w:sz w:val="28"/>
          <w:szCs w:val="28"/>
        </w:rPr>
        <w:t>10.5.План рада тима васпитача припремног предшколског програма за</w:t>
      </w:r>
    </w:p>
    <w:p w14:paraId="1B9E3213" w14:textId="77777777" w:rsidR="008214A2" w:rsidRDefault="00654227">
      <w:pPr>
        <w:jc w:val="center"/>
        <w:rPr>
          <w:b/>
          <w:sz w:val="28"/>
          <w:szCs w:val="28"/>
        </w:rPr>
      </w:pPr>
      <w:r>
        <w:rPr>
          <w:b/>
          <w:sz w:val="28"/>
          <w:szCs w:val="28"/>
        </w:rPr>
        <w:t>школску годину 2025/2026.</w:t>
      </w:r>
    </w:p>
    <w:p w14:paraId="1EF3D1F4" w14:textId="77777777" w:rsidR="008214A2" w:rsidRDefault="008214A2">
      <w:pPr>
        <w:jc w:val="center"/>
        <w:rPr>
          <w:b/>
          <w:sz w:val="28"/>
          <w:szCs w:val="28"/>
        </w:rPr>
      </w:pPr>
    </w:p>
    <w:p w14:paraId="0ACA4952" w14:textId="77777777" w:rsidR="008214A2" w:rsidRDefault="008214A2"/>
    <w:tbl>
      <w:tblPr>
        <w:tblStyle w:val="TableGrid"/>
        <w:tblW w:w="0" w:type="auto"/>
        <w:jc w:val="center"/>
        <w:tblLook w:val="04A0" w:firstRow="1" w:lastRow="0" w:firstColumn="1" w:lastColumn="0" w:noHBand="0" w:noVBand="1"/>
      </w:tblPr>
      <w:tblGrid>
        <w:gridCol w:w="2337"/>
        <w:gridCol w:w="2337"/>
        <w:gridCol w:w="2338"/>
        <w:gridCol w:w="2338"/>
      </w:tblGrid>
      <w:tr w:rsidR="008214A2" w14:paraId="27850FF5"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0D6B93CD" w14:textId="77777777" w:rsidR="008214A2" w:rsidRDefault="00654227">
            <w:pPr>
              <w:jc w:val="center"/>
            </w:pPr>
            <w:r>
              <w:t>АКТИВНОСТИ</w:t>
            </w:r>
          </w:p>
        </w:tc>
        <w:tc>
          <w:tcPr>
            <w:tcW w:w="2337" w:type="dxa"/>
            <w:tcBorders>
              <w:top w:val="single" w:sz="4" w:space="0" w:color="auto"/>
              <w:left w:val="single" w:sz="4" w:space="0" w:color="auto"/>
              <w:bottom w:val="single" w:sz="4" w:space="0" w:color="auto"/>
              <w:right w:val="single" w:sz="4" w:space="0" w:color="auto"/>
            </w:tcBorders>
          </w:tcPr>
          <w:p w14:paraId="7311DE1C" w14:textId="77777777" w:rsidR="008214A2" w:rsidRDefault="00654227">
            <w:pPr>
              <w:jc w:val="center"/>
            </w:pPr>
            <w:r>
              <w:t>НАЧИН  РЕАЛИЗАЦИЈЕ</w:t>
            </w:r>
          </w:p>
        </w:tc>
        <w:tc>
          <w:tcPr>
            <w:tcW w:w="2338" w:type="dxa"/>
            <w:tcBorders>
              <w:top w:val="single" w:sz="4" w:space="0" w:color="auto"/>
              <w:left w:val="single" w:sz="4" w:space="0" w:color="auto"/>
              <w:bottom w:val="single" w:sz="4" w:space="0" w:color="auto"/>
              <w:right w:val="single" w:sz="4" w:space="0" w:color="auto"/>
            </w:tcBorders>
          </w:tcPr>
          <w:p w14:paraId="0F82D2AF" w14:textId="77777777" w:rsidR="008214A2" w:rsidRDefault="00654227">
            <w:pPr>
              <w:jc w:val="center"/>
            </w:pPr>
            <w:r>
              <w:t>НОСИОЦИ АКТИВНОСТИ</w:t>
            </w:r>
          </w:p>
        </w:tc>
        <w:tc>
          <w:tcPr>
            <w:tcW w:w="2338" w:type="dxa"/>
            <w:tcBorders>
              <w:top w:val="single" w:sz="4" w:space="0" w:color="auto"/>
              <w:left w:val="single" w:sz="4" w:space="0" w:color="auto"/>
              <w:bottom w:val="single" w:sz="4" w:space="0" w:color="auto"/>
              <w:right w:val="single" w:sz="4" w:space="0" w:color="auto"/>
            </w:tcBorders>
          </w:tcPr>
          <w:p w14:paraId="28D93674" w14:textId="77777777" w:rsidR="008214A2" w:rsidRDefault="008214A2">
            <w:pPr>
              <w:jc w:val="center"/>
            </w:pPr>
          </w:p>
          <w:p w14:paraId="300AC06E" w14:textId="77777777" w:rsidR="008214A2" w:rsidRDefault="00654227">
            <w:pPr>
              <w:jc w:val="center"/>
            </w:pPr>
            <w:r>
              <w:t>ПЛАНИРАНО ВРЕМЕ</w:t>
            </w:r>
          </w:p>
        </w:tc>
      </w:tr>
      <w:tr w:rsidR="008214A2" w14:paraId="7EC14D15"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36C1F53C" w14:textId="77777777" w:rsidR="008214A2" w:rsidRDefault="00654227">
            <w:pPr>
              <w:jc w:val="center"/>
            </w:pPr>
            <w:r>
              <w:t>Израда анкете за родитеље</w:t>
            </w:r>
          </w:p>
        </w:tc>
        <w:tc>
          <w:tcPr>
            <w:tcW w:w="2337" w:type="dxa"/>
            <w:tcBorders>
              <w:top w:val="single" w:sz="4" w:space="0" w:color="auto"/>
              <w:left w:val="single" w:sz="4" w:space="0" w:color="auto"/>
              <w:bottom w:val="single" w:sz="4" w:space="0" w:color="auto"/>
              <w:right w:val="single" w:sz="4" w:space="0" w:color="auto"/>
            </w:tcBorders>
          </w:tcPr>
          <w:p w14:paraId="49E9C05C" w14:textId="77777777" w:rsidR="008214A2" w:rsidRDefault="00654227">
            <w:pPr>
              <w:jc w:val="center"/>
            </w:pPr>
            <w:r>
              <w:t>Састанак</w:t>
            </w:r>
          </w:p>
        </w:tc>
        <w:tc>
          <w:tcPr>
            <w:tcW w:w="2338" w:type="dxa"/>
            <w:tcBorders>
              <w:top w:val="single" w:sz="4" w:space="0" w:color="auto"/>
              <w:left w:val="single" w:sz="4" w:space="0" w:color="auto"/>
              <w:bottom w:val="single" w:sz="4" w:space="0" w:color="auto"/>
              <w:right w:val="single" w:sz="4" w:space="0" w:color="auto"/>
            </w:tcBorders>
          </w:tcPr>
          <w:p w14:paraId="278560CA" w14:textId="77777777" w:rsidR="008214A2" w:rsidRDefault="00654227">
            <w:pPr>
              <w:jc w:val="center"/>
            </w:pPr>
            <w:r>
              <w:t>Чланови тима</w:t>
            </w:r>
          </w:p>
        </w:tc>
        <w:tc>
          <w:tcPr>
            <w:tcW w:w="2338" w:type="dxa"/>
            <w:tcBorders>
              <w:top w:val="single" w:sz="4" w:space="0" w:color="auto"/>
              <w:left w:val="single" w:sz="4" w:space="0" w:color="auto"/>
              <w:bottom w:val="single" w:sz="4" w:space="0" w:color="auto"/>
              <w:right w:val="single" w:sz="4" w:space="0" w:color="auto"/>
            </w:tcBorders>
          </w:tcPr>
          <w:p w14:paraId="42DEF748" w14:textId="77777777" w:rsidR="008214A2" w:rsidRDefault="00654227">
            <w:pPr>
              <w:jc w:val="center"/>
            </w:pPr>
            <w:r>
              <w:t>септембар</w:t>
            </w:r>
          </w:p>
        </w:tc>
      </w:tr>
      <w:tr w:rsidR="008214A2" w14:paraId="744A04A4"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58B72D37" w14:textId="77777777" w:rsidR="008214A2" w:rsidRDefault="00654227">
            <w:pPr>
              <w:jc w:val="center"/>
            </w:pPr>
            <w:r>
              <w:t>Родитељски састанак</w:t>
            </w:r>
          </w:p>
        </w:tc>
        <w:tc>
          <w:tcPr>
            <w:tcW w:w="2337" w:type="dxa"/>
            <w:tcBorders>
              <w:top w:val="single" w:sz="4" w:space="0" w:color="auto"/>
              <w:left w:val="single" w:sz="4" w:space="0" w:color="auto"/>
              <w:bottom w:val="single" w:sz="4" w:space="0" w:color="auto"/>
              <w:right w:val="single" w:sz="4" w:space="0" w:color="auto"/>
            </w:tcBorders>
          </w:tcPr>
          <w:p w14:paraId="064E8A4D" w14:textId="77777777" w:rsidR="008214A2" w:rsidRDefault="00654227">
            <w:pPr>
              <w:jc w:val="center"/>
            </w:pPr>
            <w:r>
              <w:t>Предавање</w:t>
            </w:r>
          </w:p>
        </w:tc>
        <w:tc>
          <w:tcPr>
            <w:tcW w:w="2338" w:type="dxa"/>
            <w:tcBorders>
              <w:top w:val="single" w:sz="4" w:space="0" w:color="auto"/>
              <w:left w:val="single" w:sz="4" w:space="0" w:color="auto"/>
              <w:bottom w:val="single" w:sz="4" w:space="0" w:color="auto"/>
              <w:right w:val="single" w:sz="4" w:space="0" w:color="auto"/>
            </w:tcBorders>
          </w:tcPr>
          <w:p w14:paraId="0E1C4DFE" w14:textId="77777777" w:rsidR="008214A2" w:rsidRDefault="00654227">
            <w:pPr>
              <w:jc w:val="center"/>
            </w:pPr>
            <w:r>
              <w:t>Васпитачи ППП, стручни сарадници</w:t>
            </w:r>
          </w:p>
        </w:tc>
        <w:tc>
          <w:tcPr>
            <w:tcW w:w="2338" w:type="dxa"/>
            <w:tcBorders>
              <w:top w:val="single" w:sz="4" w:space="0" w:color="auto"/>
              <w:left w:val="single" w:sz="4" w:space="0" w:color="auto"/>
              <w:bottom w:val="single" w:sz="4" w:space="0" w:color="auto"/>
              <w:right w:val="single" w:sz="4" w:space="0" w:color="auto"/>
            </w:tcBorders>
          </w:tcPr>
          <w:p w14:paraId="6EE8CE94" w14:textId="77777777" w:rsidR="008214A2" w:rsidRDefault="00654227">
            <w:pPr>
              <w:jc w:val="center"/>
            </w:pPr>
            <w:r>
              <w:t>септембар</w:t>
            </w:r>
          </w:p>
        </w:tc>
      </w:tr>
      <w:tr w:rsidR="008214A2" w14:paraId="540F56AB" w14:textId="77777777">
        <w:trPr>
          <w:trHeight w:val="1079"/>
          <w:jc w:val="center"/>
        </w:trPr>
        <w:tc>
          <w:tcPr>
            <w:tcW w:w="2337" w:type="dxa"/>
            <w:tcBorders>
              <w:top w:val="single" w:sz="4" w:space="0" w:color="auto"/>
              <w:left w:val="single" w:sz="4" w:space="0" w:color="auto"/>
              <w:bottom w:val="single" w:sz="4" w:space="0" w:color="auto"/>
              <w:right w:val="single" w:sz="4" w:space="0" w:color="auto"/>
            </w:tcBorders>
          </w:tcPr>
          <w:p w14:paraId="56A0F19A" w14:textId="77777777" w:rsidR="008214A2" w:rsidRDefault="00654227">
            <w:pPr>
              <w:jc w:val="center"/>
            </w:pPr>
            <w:r>
              <w:t>Представљање пројекта родитељима</w:t>
            </w:r>
          </w:p>
        </w:tc>
        <w:tc>
          <w:tcPr>
            <w:tcW w:w="2337" w:type="dxa"/>
            <w:tcBorders>
              <w:top w:val="single" w:sz="4" w:space="0" w:color="auto"/>
              <w:left w:val="single" w:sz="4" w:space="0" w:color="auto"/>
              <w:bottom w:val="single" w:sz="4" w:space="0" w:color="auto"/>
              <w:right w:val="single" w:sz="4" w:space="0" w:color="auto"/>
            </w:tcBorders>
          </w:tcPr>
          <w:p w14:paraId="77617BAE" w14:textId="77777777" w:rsidR="008214A2" w:rsidRDefault="008214A2">
            <w:pPr>
              <w:jc w:val="center"/>
            </w:pPr>
          </w:p>
          <w:p w14:paraId="71D2C123" w14:textId="77777777" w:rsidR="008214A2" w:rsidRDefault="00654227">
            <w:pPr>
              <w:jc w:val="center"/>
            </w:pPr>
            <w:r>
              <w:t>Презентација</w:t>
            </w:r>
          </w:p>
        </w:tc>
        <w:tc>
          <w:tcPr>
            <w:tcW w:w="2338" w:type="dxa"/>
            <w:tcBorders>
              <w:top w:val="single" w:sz="4" w:space="0" w:color="auto"/>
              <w:left w:val="single" w:sz="4" w:space="0" w:color="auto"/>
              <w:bottom w:val="single" w:sz="4" w:space="0" w:color="auto"/>
              <w:right w:val="single" w:sz="4" w:space="0" w:color="auto"/>
            </w:tcBorders>
          </w:tcPr>
          <w:p w14:paraId="3D485087" w14:textId="77777777" w:rsidR="008214A2" w:rsidRDefault="008214A2">
            <w:pPr>
              <w:jc w:val="center"/>
            </w:pPr>
          </w:p>
          <w:p w14:paraId="1A462BC7" w14:textId="77777777" w:rsidR="008214A2" w:rsidRDefault="00654227">
            <w:pPr>
              <w:jc w:val="center"/>
            </w:pPr>
            <w:r>
              <w:t>Васпитачи ППГ</w:t>
            </w:r>
          </w:p>
        </w:tc>
        <w:tc>
          <w:tcPr>
            <w:tcW w:w="2338" w:type="dxa"/>
            <w:tcBorders>
              <w:top w:val="single" w:sz="4" w:space="0" w:color="auto"/>
              <w:left w:val="single" w:sz="4" w:space="0" w:color="auto"/>
              <w:bottom w:val="single" w:sz="4" w:space="0" w:color="auto"/>
              <w:right w:val="single" w:sz="4" w:space="0" w:color="auto"/>
            </w:tcBorders>
          </w:tcPr>
          <w:p w14:paraId="110A37E1" w14:textId="77777777" w:rsidR="008214A2" w:rsidRDefault="008214A2">
            <w:pPr>
              <w:jc w:val="center"/>
            </w:pPr>
          </w:p>
          <w:p w14:paraId="500E6A42" w14:textId="77777777" w:rsidR="008214A2" w:rsidRDefault="00654227">
            <w:pPr>
              <w:jc w:val="center"/>
            </w:pPr>
            <w:r>
              <w:t>септембар</w:t>
            </w:r>
          </w:p>
        </w:tc>
      </w:tr>
      <w:tr w:rsidR="008214A2" w14:paraId="2310A32C"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6B7CBF27" w14:textId="77777777" w:rsidR="008214A2" w:rsidRDefault="00654227">
            <w:pPr>
              <w:jc w:val="center"/>
            </w:pPr>
            <w:r>
              <w:lastRenderedPageBreak/>
              <w:t>Заједничке активности ППГ и ученика IV разреда</w:t>
            </w:r>
          </w:p>
        </w:tc>
        <w:tc>
          <w:tcPr>
            <w:tcW w:w="2337" w:type="dxa"/>
            <w:tcBorders>
              <w:top w:val="single" w:sz="4" w:space="0" w:color="auto"/>
              <w:left w:val="single" w:sz="4" w:space="0" w:color="auto"/>
              <w:bottom w:val="single" w:sz="4" w:space="0" w:color="auto"/>
              <w:right w:val="single" w:sz="4" w:space="0" w:color="auto"/>
            </w:tcBorders>
          </w:tcPr>
          <w:p w14:paraId="2BBE1DA0" w14:textId="77777777" w:rsidR="008214A2" w:rsidRDefault="00654227">
            <w:pPr>
              <w:jc w:val="center"/>
            </w:pPr>
            <w:r>
              <w:t>Дружење и заједничке игре</w:t>
            </w:r>
          </w:p>
        </w:tc>
        <w:tc>
          <w:tcPr>
            <w:tcW w:w="2338" w:type="dxa"/>
            <w:tcBorders>
              <w:top w:val="single" w:sz="4" w:space="0" w:color="auto"/>
              <w:left w:val="single" w:sz="4" w:space="0" w:color="auto"/>
              <w:bottom w:val="single" w:sz="4" w:space="0" w:color="auto"/>
              <w:right w:val="single" w:sz="4" w:space="0" w:color="auto"/>
            </w:tcBorders>
          </w:tcPr>
          <w:p w14:paraId="378350AD" w14:textId="77777777" w:rsidR="008214A2" w:rsidRDefault="00654227">
            <w:pPr>
              <w:jc w:val="center"/>
            </w:pPr>
            <w:r>
              <w:t>Васпитачи ППГ,</w:t>
            </w:r>
          </w:p>
          <w:p w14:paraId="43BAD69D" w14:textId="77777777" w:rsidR="008214A2" w:rsidRDefault="00654227">
            <w:pPr>
              <w:jc w:val="center"/>
            </w:pPr>
            <w:r>
              <w:t>Учитељи</w:t>
            </w:r>
          </w:p>
        </w:tc>
        <w:tc>
          <w:tcPr>
            <w:tcW w:w="2338" w:type="dxa"/>
            <w:tcBorders>
              <w:top w:val="single" w:sz="4" w:space="0" w:color="auto"/>
              <w:left w:val="single" w:sz="4" w:space="0" w:color="auto"/>
              <w:bottom w:val="single" w:sz="4" w:space="0" w:color="auto"/>
              <w:right w:val="single" w:sz="4" w:space="0" w:color="auto"/>
            </w:tcBorders>
          </w:tcPr>
          <w:p w14:paraId="71C80FBC" w14:textId="77777777" w:rsidR="008214A2" w:rsidRDefault="00654227">
            <w:pPr>
              <w:jc w:val="center"/>
            </w:pPr>
            <w:r>
              <w:t>Октобар, април</w:t>
            </w:r>
          </w:p>
        </w:tc>
      </w:tr>
      <w:tr w:rsidR="008214A2" w14:paraId="7985DC22"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50509CD6" w14:textId="77777777" w:rsidR="008214A2" w:rsidRDefault="00654227">
            <w:pPr>
              <w:jc w:val="center"/>
            </w:pPr>
            <w:r>
              <w:t>Посета школe/вртића</w:t>
            </w:r>
          </w:p>
        </w:tc>
        <w:tc>
          <w:tcPr>
            <w:tcW w:w="2337" w:type="dxa"/>
            <w:tcBorders>
              <w:top w:val="single" w:sz="4" w:space="0" w:color="auto"/>
              <w:left w:val="single" w:sz="4" w:space="0" w:color="auto"/>
              <w:bottom w:val="single" w:sz="4" w:space="0" w:color="auto"/>
              <w:right w:val="single" w:sz="4" w:space="0" w:color="auto"/>
            </w:tcBorders>
          </w:tcPr>
          <w:p w14:paraId="3F9D8D04" w14:textId="77777777" w:rsidR="008214A2" w:rsidRDefault="00654227">
            <w:pPr>
              <w:jc w:val="center"/>
            </w:pPr>
            <w:r>
              <w:t>Дружење</w:t>
            </w:r>
          </w:p>
        </w:tc>
        <w:tc>
          <w:tcPr>
            <w:tcW w:w="2338" w:type="dxa"/>
            <w:tcBorders>
              <w:top w:val="single" w:sz="4" w:space="0" w:color="auto"/>
              <w:left w:val="single" w:sz="4" w:space="0" w:color="auto"/>
              <w:bottom w:val="single" w:sz="4" w:space="0" w:color="auto"/>
              <w:right w:val="single" w:sz="4" w:space="0" w:color="auto"/>
            </w:tcBorders>
          </w:tcPr>
          <w:p w14:paraId="1A37B30A" w14:textId="77777777" w:rsidR="008214A2" w:rsidRDefault="00654227">
            <w:pPr>
              <w:jc w:val="center"/>
            </w:pPr>
            <w:r>
              <w:t>Васпитачи ППГ,</w:t>
            </w:r>
          </w:p>
          <w:p w14:paraId="65DC3F47" w14:textId="77777777" w:rsidR="008214A2" w:rsidRDefault="00654227">
            <w:pPr>
              <w:jc w:val="center"/>
            </w:pPr>
            <w:r>
              <w:t>Учитељи</w:t>
            </w:r>
          </w:p>
        </w:tc>
        <w:tc>
          <w:tcPr>
            <w:tcW w:w="2338" w:type="dxa"/>
            <w:tcBorders>
              <w:top w:val="single" w:sz="4" w:space="0" w:color="auto"/>
              <w:left w:val="single" w:sz="4" w:space="0" w:color="auto"/>
              <w:bottom w:val="single" w:sz="4" w:space="0" w:color="auto"/>
              <w:right w:val="single" w:sz="4" w:space="0" w:color="auto"/>
            </w:tcBorders>
          </w:tcPr>
          <w:p w14:paraId="4D746CEB" w14:textId="77777777" w:rsidR="008214A2" w:rsidRDefault="00654227">
            <w:pPr>
              <w:jc w:val="center"/>
            </w:pPr>
            <w:r>
              <w:t>Октобар,</w:t>
            </w:r>
          </w:p>
          <w:p w14:paraId="06836351" w14:textId="77777777" w:rsidR="008214A2" w:rsidRDefault="00654227">
            <w:pPr>
              <w:jc w:val="center"/>
            </w:pPr>
            <w:r>
              <w:t>април</w:t>
            </w:r>
          </w:p>
        </w:tc>
      </w:tr>
      <w:tr w:rsidR="008214A2" w14:paraId="374A32B0"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1F5B1005" w14:textId="77777777" w:rsidR="008214A2" w:rsidRDefault="00654227">
            <w:pPr>
              <w:jc w:val="center"/>
            </w:pPr>
            <w:r>
              <w:t>Размена искуства у раду са децом на припреми за полазак у школу по новим основама програма Године узлета</w:t>
            </w:r>
          </w:p>
        </w:tc>
        <w:tc>
          <w:tcPr>
            <w:tcW w:w="2337" w:type="dxa"/>
            <w:tcBorders>
              <w:top w:val="single" w:sz="4" w:space="0" w:color="auto"/>
              <w:left w:val="single" w:sz="4" w:space="0" w:color="auto"/>
              <w:bottom w:val="single" w:sz="4" w:space="0" w:color="auto"/>
              <w:right w:val="single" w:sz="4" w:space="0" w:color="auto"/>
            </w:tcBorders>
          </w:tcPr>
          <w:p w14:paraId="0382597A" w14:textId="77777777" w:rsidR="008214A2" w:rsidRDefault="008214A2">
            <w:pPr>
              <w:jc w:val="center"/>
            </w:pPr>
          </w:p>
          <w:p w14:paraId="3AAF3FA3" w14:textId="77777777" w:rsidR="008214A2" w:rsidRDefault="008214A2">
            <w:pPr>
              <w:jc w:val="center"/>
            </w:pPr>
          </w:p>
          <w:p w14:paraId="70293165" w14:textId="77777777" w:rsidR="008214A2" w:rsidRDefault="00654227">
            <w:pPr>
              <w:jc w:val="center"/>
            </w:pPr>
            <w:r>
              <w:t>Састанак</w:t>
            </w:r>
          </w:p>
        </w:tc>
        <w:tc>
          <w:tcPr>
            <w:tcW w:w="2338" w:type="dxa"/>
            <w:tcBorders>
              <w:top w:val="single" w:sz="4" w:space="0" w:color="auto"/>
              <w:left w:val="single" w:sz="4" w:space="0" w:color="auto"/>
              <w:bottom w:val="single" w:sz="4" w:space="0" w:color="auto"/>
              <w:right w:val="single" w:sz="4" w:space="0" w:color="auto"/>
            </w:tcBorders>
          </w:tcPr>
          <w:p w14:paraId="7758E015" w14:textId="77777777" w:rsidR="008214A2" w:rsidRDefault="00654227">
            <w:pPr>
              <w:jc w:val="center"/>
            </w:pPr>
            <w:r>
              <w:t>Васпитачи ППГ, учитељи IV разред, стручни сарадници вртића и ОШ</w:t>
            </w:r>
          </w:p>
        </w:tc>
        <w:tc>
          <w:tcPr>
            <w:tcW w:w="2338" w:type="dxa"/>
            <w:tcBorders>
              <w:top w:val="single" w:sz="4" w:space="0" w:color="auto"/>
              <w:left w:val="single" w:sz="4" w:space="0" w:color="auto"/>
              <w:bottom w:val="single" w:sz="4" w:space="0" w:color="auto"/>
              <w:right w:val="single" w:sz="4" w:space="0" w:color="auto"/>
            </w:tcBorders>
          </w:tcPr>
          <w:p w14:paraId="27997127" w14:textId="77777777" w:rsidR="008214A2" w:rsidRDefault="008214A2">
            <w:pPr>
              <w:jc w:val="center"/>
            </w:pPr>
          </w:p>
          <w:p w14:paraId="4496B1D2" w14:textId="77777777" w:rsidR="008214A2" w:rsidRDefault="008214A2">
            <w:pPr>
              <w:jc w:val="center"/>
            </w:pPr>
          </w:p>
          <w:p w14:paraId="64309828" w14:textId="77777777" w:rsidR="008214A2" w:rsidRDefault="00654227">
            <w:pPr>
              <w:jc w:val="center"/>
            </w:pPr>
            <w:r>
              <w:t>новембар</w:t>
            </w:r>
          </w:p>
        </w:tc>
      </w:tr>
      <w:tr w:rsidR="008214A2" w14:paraId="3778941B" w14:textId="77777777">
        <w:trPr>
          <w:trHeight w:val="674"/>
          <w:jc w:val="center"/>
        </w:trPr>
        <w:tc>
          <w:tcPr>
            <w:tcW w:w="2337" w:type="dxa"/>
            <w:tcBorders>
              <w:top w:val="single" w:sz="4" w:space="0" w:color="auto"/>
              <w:left w:val="single" w:sz="4" w:space="0" w:color="auto"/>
              <w:bottom w:val="single" w:sz="4" w:space="0" w:color="auto"/>
              <w:right w:val="single" w:sz="4" w:space="0" w:color="auto"/>
            </w:tcBorders>
          </w:tcPr>
          <w:p w14:paraId="348762F4" w14:textId="77777777" w:rsidR="008214A2" w:rsidRDefault="00654227">
            <w:pPr>
              <w:jc w:val="center"/>
            </w:pPr>
            <w:r>
              <w:t>Креативна радионица</w:t>
            </w:r>
          </w:p>
        </w:tc>
        <w:tc>
          <w:tcPr>
            <w:tcW w:w="2337" w:type="dxa"/>
            <w:tcBorders>
              <w:top w:val="single" w:sz="4" w:space="0" w:color="auto"/>
              <w:left w:val="single" w:sz="4" w:space="0" w:color="auto"/>
              <w:bottom w:val="single" w:sz="4" w:space="0" w:color="auto"/>
              <w:right w:val="single" w:sz="4" w:space="0" w:color="auto"/>
            </w:tcBorders>
          </w:tcPr>
          <w:p w14:paraId="48EBFC63" w14:textId="77777777" w:rsidR="008214A2" w:rsidRDefault="00654227">
            <w:pPr>
              <w:jc w:val="center"/>
            </w:pPr>
            <w:r>
              <w:t>Интерактивна сарадња</w:t>
            </w:r>
          </w:p>
        </w:tc>
        <w:tc>
          <w:tcPr>
            <w:tcW w:w="2338" w:type="dxa"/>
            <w:tcBorders>
              <w:top w:val="single" w:sz="4" w:space="0" w:color="auto"/>
              <w:left w:val="single" w:sz="4" w:space="0" w:color="auto"/>
              <w:bottom w:val="single" w:sz="4" w:space="0" w:color="auto"/>
              <w:right w:val="single" w:sz="4" w:space="0" w:color="auto"/>
            </w:tcBorders>
          </w:tcPr>
          <w:p w14:paraId="203E4253" w14:textId="77777777" w:rsidR="008214A2" w:rsidRDefault="00654227">
            <w:pPr>
              <w:jc w:val="center"/>
            </w:pPr>
            <w:r>
              <w:t>Васпитачи ППГ, родитељи</w:t>
            </w:r>
          </w:p>
        </w:tc>
        <w:tc>
          <w:tcPr>
            <w:tcW w:w="2338" w:type="dxa"/>
            <w:tcBorders>
              <w:top w:val="single" w:sz="4" w:space="0" w:color="auto"/>
              <w:left w:val="single" w:sz="4" w:space="0" w:color="auto"/>
              <w:bottom w:val="single" w:sz="4" w:space="0" w:color="auto"/>
              <w:right w:val="single" w:sz="4" w:space="0" w:color="auto"/>
            </w:tcBorders>
          </w:tcPr>
          <w:p w14:paraId="0F833442" w14:textId="77777777" w:rsidR="008214A2" w:rsidRDefault="00654227">
            <w:pPr>
              <w:jc w:val="center"/>
            </w:pPr>
            <w:r>
              <w:t>новембар</w:t>
            </w:r>
          </w:p>
        </w:tc>
      </w:tr>
      <w:tr w:rsidR="008214A2" w14:paraId="44651D1A" w14:textId="77777777">
        <w:trPr>
          <w:trHeight w:val="1070"/>
          <w:jc w:val="center"/>
        </w:trPr>
        <w:tc>
          <w:tcPr>
            <w:tcW w:w="2337" w:type="dxa"/>
            <w:tcBorders>
              <w:top w:val="single" w:sz="4" w:space="0" w:color="auto"/>
              <w:left w:val="single" w:sz="4" w:space="0" w:color="auto"/>
              <w:bottom w:val="single" w:sz="4" w:space="0" w:color="auto"/>
              <w:right w:val="single" w:sz="4" w:space="0" w:color="auto"/>
            </w:tcBorders>
          </w:tcPr>
          <w:p w14:paraId="27D69844" w14:textId="77777777" w:rsidR="008214A2" w:rsidRDefault="008214A2">
            <w:pPr>
              <w:jc w:val="center"/>
            </w:pPr>
          </w:p>
          <w:p w14:paraId="6E9C34FA" w14:textId="77777777" w:rsidR="008214A2" w:rsidRDefault="00654227">
            <w:pPr>
              <w:jc w:val="center"/>
            </w:pPr>
            <w:r>
              <w:t>Састанак у вези тестирања деце</w:t>
            </w:r>
          </w:p>
        </w:tc>
        <w:tc>
          <w:tcPr>
            <w:tcW w:w="2337" w:type="dxa"/>
            <w:tcBorders>
              <w:top w:val="single" w:sz="4" w:space="0" w:color="auto"/>
              <w:left w:val="single" w:sz="4" w:space="0" w:color="auto"/>
              <w:bottom w:val="single" w:sz="4" w:space="0" w:color="auto"/>
              <w:right w:val="single" w:sz="4" w:space="0" w:color="auto"/>
            </w:tcBorders>
          </w:tcPr>
          <w:p w14:paraId="79A95793" w14:textId="77777777" w:rsidR="008214A2" w:rsidRDefault="008214A2">
            <w:pPr>
              <w:jc w:val="center"/>
            </w:pPr>
          </w:p>
          <w:p w14:paraId="70918CDF" w14:textId="77777777" w:rsidR="008214A2" w:rsidRDefault="008214A2">
            <w:pPr>
              <w:jc w:val="center"/>
            </w:pPr>
          </w:p>
          <w:p w14:paraId="1AD64B90" w14:textId="77777777" w:rsidR="008214A2" w:rsidRDefault="00654227">
            <w:pPr>
              <w:jc w:val="center"/>
            </w:pPr>
            <w:r>
              <w:t>Састанак</w:t>
            </w:r>
          </w:p>
          <w:p w14:paraId="2A1D933A" w14:textId="77777777" w:rsidR="008214A2" w:rsidRDefault="008214A2">
            <w:pPr>
              <w:jc w:val="center"/>
            </w:pPr>
          </w:p>
          <w:p w14:paraId="4BA5EF96" w14:textId="77777777" w:rsidR="008214A2" w:rsidRDefault="008214A2">
            <w:pPr>
              <w:jc w:val="center"/>
            </w:pPr>
          </w:p>
        </w:tc>
        <w:tc>
          <w:tcPr>
            <w:tcW w:w="2338" w:type="dxa"/>
            <w:tcBorders>
              <w:top w:val="single" w:sz="4" w:space="0" w:color="auto"/>
              <w:left w:val="single" w:sz="4" w:space="0" w:color="auto"/>
              <w:bottom w:val="single" w:sz="4" w:space="0" w:color="auto"/>
              <w:right w:val="single" w:sz="4" w:space="0" w:color="auto"/>
            </w:tcBorders>
          </w:tcPr>
          <w:p w14:paraId="37E52D54" w14:textId="77777777" w:rsidR="008214A2" w:rsidRDefault="008214A2">
            <w:pPr>
              <w:jc w:val="center"/>
            </w:pPr>
          </w:p>
          <w:p w14:paraId="6E08AF34" w14:textId="77777777" w:rsidR="008214A2" w:rsidRDefault="00654227">
            <w:pPr>
              <w:jc w:val="center"/>
            </w:pPr>
            <w:r>
              <w:t>Васпитачи ППГ, стручни сарадници вртића и школе</w:t>
            </w:r>
          </w:p>
        </w:tc>
        <w:tc>
          <w:tcPr>
            <w:tcW w:w="2338" w:type="dxa"/>
            <w:tcBorders>
              <w:top w:val="single" w:sz="4" w:space="0" w:color="auto"/>
              <w:left w:val="single" w:sz="4" w:space="0" w:color="auto"/>
              <w:bottom w:val="single" w:sz="4" w:space="0" w:color="auto"/>
              <w:right w:val="single" w:sz="4" w:space="0" w:color="auto"/>
            </w:tcBorders>
          </w:tcPr>
          <w:p w14:paraId="5E3646DD" w14:textId="77777777" w:rsidR="008214A2" w:rsidRDefault="008214A2">
            <w:pPr>
              <w:jc w:val="center"/>
            </w:pPr>
          </w:p>
          <w:p w14:paraId="6349788E" w14:textId="77777777" w:rsidR="008214A2" w:rsidRDefault="008214A2">
            <w:pPr>
              <w:jc w:val="center"/>
            </w:pPr>
          </w:p>
          <w:p w14:paraId="14A2CB7C" w14:textId="77777777" w:rsidR="008214A2" w:rsidRDefault="00654227">
            <w:pPr>
              <w:jc w:val="center"/>
            </w:pPr>
            <w:r>
              <w:t>март</w:t>
            </w:r>
          </w:p>
        </w:tc>
      </w:tr>
      <w:tr w:rsidR="008214A2" w14:paraId="386C5861"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761A4C1A" w14:textId="77777777" w:rsidR="008214A2" w:rsidRDefault="008214A2">
            <w:pPr>
              <w:jc w:val="center"/>
            </w:pPr>
          </w:p>
          <w:p w14:paraId="69E68398" w14:textId="77777777" w:rsidR="008214A2" w:rsidRDefault="00654227">
            <w:pPr>
              <w:jc w:val="center"/>
            </w:pPr>
            <w:r>
              <w:t>Састанак са КЈД</w:t>
            </w:r>
          </w:p>
        </w:tc>
        <w:tc>
          <w:tcPr>
            <w:tcW w:w="2337" w:type="dxa"/>
            <w:tcBorders>
              <w:top w:val="single" w:sz="4" w:space="0" w:color="auto"/>
              <w:left w:val="single" w:sz="4" w:space="0" w:color="auto"/>
              <w:bottom w:val="single" w:sz="4" w:space="0" w:color="auto"/>
              <w:right w:val="single" w:sz="4" w:space="0" w:color="auto"/>
            </w:tcBorders>
          </w:tcPr>
          <w:p w14:paraId="4B534BB0" w14:textId="77777777" w:rsidR="008214A2" w:rsidRDefault="008214A2">
            <w:pPr>
              <w:jc w:val="center"/>
            </w:pPr>
          </w:p>
          <w:p w14:paraId="558B873D" w14:textId="77777777" w:rsidR="008214A2" w:rsidRDefault="00654227">
            <w:pPr>
              <w:jc w:val="center"/>
            </w:pPr>
            <w:r>
              <w:t>Састанак</w:t>
            </w:r>
          </w:p>
        </w:tc>
        <w:tc>
          <w:tcPr>
            <w:tcW w:w="2338" w:type="dxa"/>
            <w:tcBorders>
              <w:top w:val="single" w:sz="4" w:space="0" w:color="auto"/>
              <w:left w:val="single" w:sz="4" w:space="0" w:color="auto"/>
              <w:bottom w:val="single" w:sz="4" w:space="0" w:color="auto"/>
              <w:right w:val="single" w:sz="4" w:space="0" w:color="auto"/>
            </w:tcBorders>
          </w:tcPr>
          <w:p w14:paraId="64D00301" w14:textId="77777777" w:rsidR="008214A2" w:rsidRDefault="00654227">
            <w:pPr>
              <w:jc w:val="center"/>
            </w:pPr>
            <w:r>
              <w:t>Васпитачи ППГ, кординатор КЈД, директор</w:t>
            </w:r>
          </w:p>
        </w:tc>
        <w:tc>
          <w:tcPr>
            <w:tcW w:w="2338" w:type="dxa"/>
            <w:tcBorders>
              <w:top w:val="single" w:sz="4" w:space="0" w:color="auto"/>
              <w:left w:val="single" w:sz="4" w:space="0" w:color="auto"/>
              <w:bottom w:val="single" w:sz="4" w:space="0" w:color="auto"/>
              <w:right w:val="single" w:sz="4" w:space="0" w:color="auto"/>
            </w:tcBorders>
          </w:tcPr>
          <w:p w14:paraId="1B102105" w14:textId="77777777" w:rsidR="008214A2" w:rsidRDefault="008214A2">
            <w:pPr>
              <w:jc w:val="center"/>
            </w:pPr>
          </w:p>
          <w:p w14:paraId="54CF869F" w14:textId="77777777" w:rsidR="008214A2" w:rsidRDefault="00654227">
            <w:pPr>
              <w:jc w:val="center"/>
            </w:pPr>
            <w:r>
              <w:t>мај</w:t>
            </w:r>
          </w:p>
        </w:tc>
      </w:tr>
      <w:tr w:rsidR="008214A2" w14:paraId="2B2322E4"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2F875A2E" w14:textId="77777777" w:rsidR="008214A2" w:rsidRDefault="00654227">
            <w:pPr>
              <w:jc w:val="center"/>
            </w:pPr>
            <w:r>
              <w:t>Хоризонтална размена: примери добре праксе у искуства међу васпитачима у групи пред полазак у школу</w:t>
            </w:r>
          </w:p>
        </w:tc>
        <w:tc>
          <w:tcPr>
            <w:tcW w:w="2337" w:type="dxa"/>
            <w:tcBorders>
              <w:top w:val="single" w:sz="4" w:space="0" w:color="auto"/>
              <w:left w:val="single" w:sz="4" w:space="0" w:color="auto"/>
              <w:bottom w:val="single" w:sz="4" w:space="0" w:color="auto"/>
              <w:right w:val="single" w:sz="4" w:space="0" w:color="auto"/>
            </w:tcBorders>
          </w:tcPr>
          <w:p w14:paraId="769B617D" w14:textId="77777777" w:rsidR="008214A2" w:rsidRDefault="008214A2">
            <w:pPr>
              <w:jc w:val="center"/>
            </w:pPr>
          </w:p>
          <w:p w14:paraId="41F7DCE4" w14:textId="77777777" w:rsidR="008214A2" w:rsidRDefault="008214A2">
            <w:pPr>
              <w:jc w:val="center"/>
            </w:pPr>
          </w:p>
          <w:p w14:paraId="5CE1E0A2" w14:textId="77777777" w:rsidR="008214A2" w:rsidRDefault="00654227">
            <w:pPr>
              <w:jc w:val="center"/>
            </w:pPr>
            <w:r>
              <w:t>Састанак</w:t>
            </w:r>
          </w:p>
        </w:tc>
        <w:tc>
          <w:tcPr>
            <w:tcW w:w="2338" w:type="dxa"/>
            <w:tcBorders>
              <w:top w:val="single" w:sz="4" w:space="0" w:color="auto"/>
              <w:left w:val="single" w:sz="4" w:space="0" w:color="auto"/>
              <w:bottom w:val="single" w:sz="4" w:space="0" w:color="auto"/>
              <w:right w:val="single" w:sz="4" w:space="0" w:color="auto"/>
            </w:tcBorders>
          </w:tcPr>
          <w:p w14:paraId="60737D78" w14:textId="77777777" w:rsidR="008214A2" w:rsidRDefault="008214A2">
            <w:pPr>
              <w:jc w:val="center"/>
            </w:pPr>
          </w:p>
          <w:p w14:paraId="49A13D89" w14:textId="77777777" w:rsidR="008214A2" w:rsidRDefault="008214A2">
            <w:pPr>
              <w:jc w:val="center"/>
            </w:pPr>
          </w:p>
          <w:p w14:paraId="49C27B8C" w14:textId="77777777" w:rsidR="008214A2" w:rsidRDefault="00654227">
            <w:pPr>
              <w:jc w:val="center"/>
            </w:pPr>
            <w:r>
              <w:t>Васпитачи ППГ</w:t>
            </w:r>
          </w:p>
        </w:tc>
        <w:tc>
          <w:tcPr>
            <w:tcW w:w="2338" w:type="dxa"/>
            <w:tcBorders>
              <w:top w:val="single" w:sz="4" w:space="0" w:color="auto"/>
              <w:left w:val="single" w:sz="4" w:space="0" w:color="auto"/>
              <w:bottom w:val="single" w:sz="4" w:space="0" w:color="auto"/>
              <w:right w:val="single" w:sz="4" w:space="0" w:color="auto"/>
            </w:tcBorders>
          </w:tcPr>
          <w:p w14:paraId="450A8E57" w14:textId="77777777" w:rsidR="008214A2" w:rsidRDefault="008214A2">
            <w:pPr>
              <w:jc w:val="center"/>
            </w:pPr>
          </w:p>
          <w:p w14:paraId="41036956" w14:textId="77777777" w:rsidR="008214A2" w:rsidRDefault="008214A2">
            <w:pPr>
              <w:jc w:val="center"/>
            </w:pPr>
          </w:p>
          <w:p w14:paraId="3AECD7E4" w14:textId="77777777" w:rsidR="008214A2" w:rsidRDefault="00654227">
            <w:pPr>
              <w:jc w:val="center"/>
            </w:pPr>
            <w:r>
              <w:t>мај</w:t>
            </w:r>
          </w:p>
        </w:tc>
      </w:tr>
      <w:bookmarkEnd w:id="41"/>
    </w:tbl>
    <w:p w14:paraId="7DFE4F3A" w14:textId="77777777" w:rsidR="00BD62BE" w:rsidRDefault="00BD62BE" w:rsidP="005E5DAD">
      <w:pPr>
        <w:pStyle w:val="Heading1"/>
        <w:ind w:left="0" w:right="-142"/>
        <w:jc w:val="center"/>
        <w:rPr>
          <w:sz w:val="28"/>
          <w:szCs w:val="28"/>
        </w:rPr>
      </w:pPr>
    </w:p>
    <w:p w14:paraId="20327270" w14:textId="77777777" w:rsidR="00BD62BE" w:rsidRDefault="00BD62BE" w:rsidP="005E5DAD">
      <w:pPr>
        <w:pStyle w:val="Heading1"/>
        <w:ind w:left="0" w:right="-142"/>
        <w:jc w:val="center"/>
        <w:rPr>
          <w:sz w:val="28"/>
          <w:szCs w:val="28"/>
        </w:rPr>
      </w:pPr>
    </w:p>
    <w:p w14:paraId="4A5CEAA9" w14:textId="77777777" w:rsidR="00BF12D7" w:rsidRPr="00BF12D7" w:rsidRDefault="00654227" w:rsidP="00BF12D7">
      <w:pPr>
        <w:pStyle w:val="Heading1"/>
        <w:ind w:left="0" w:right="-142"/>
        <w:jc w:val="center"/>
        <w:rPr>
          <w:sz w:val="28"/>
          <w:szCs w:val="28"/>
        </w:rPr>
      </w:pPr>
      <w:r w:rsidRPr="009B7F72">
        <w:rPr>
          <w:sz w:val="28"/>
          <w:szCs w:val="28"/>
        </w:rPr>
        <w:t>11.ПЛАН РАДА ПЕДАГОШКОГ КОЛЕГИЈУМА</w:t>
      </w:r>
    </w:p>
    <w:p w14:paraId="69A3232B" w14:textId="77777777" w:rsidR="00BF12D7" w:rsidRDefault="00BF12D7" w:rsidP="00BF12D7">
      <w:pPr>
        <w:tabs>
          <w:tab w:val="left" w:pos="1080"/>
        </w:tabs>
        <w:ind w:left="360" w:right="-142"/>
      </w:pPr>
    </w:p>
    <w:p w14:paraId="3289174B" w14:textId="77777777" w:rsidR="00BF12D7" w:rsidRDefault="00BF12D7" w:rsidP="00BF12D7">
      <w:pPr>
        <w:ind w:left="-142" w:right="-142"/>
        <w:jc w:val="both"/>
      </w:pPr>
      <w:r>
        <w:t xml:space="preserve">      На основу чл.130 став 1. и чл.131 став 1. Закона о основама система образовања и васпитања, Педагошки колегијум разматра питања и даје мишљење у вези са пословима директора из чл.126.став 4.тачка 1) до 3) и тачка 5) и тачка 7):</w:t>
      </w:r>
    </w:p>
    <w:p w14:paraId="504F5696" w14:textId="77777777" w:rsidR="00BF12D7" w:rsidRDefault="00BF12D7" w:rsidP="00BF12D7">
      <w:pPr>
        <w:pStyle w:val="ListParagraph"/>
        <w:numPr>
          <w:ilvl w:val="0"/>
          <w:numId w:val="83"/>
        </w:numPr>
        <w:ind w:right="-142"/>
        <w:jc w:val="both"/>
      </w:pPr>
      <w:r>
        <w:t>Стара се о осигурању и унапређивању квалитета васпитно-образовног рада установе;</w:t>
      </w:r>
    </w:p>
    <w:p w14:paraId="0EB99721" w14:textId="77777777" w:rsidR="00BF12D7" w:rsidRDefault="00BF12D7" w:rsidP="00BF12D7">
      <w:pPr>
        <w:pStyle w:val="ListParagraph"/>
        <w:numPr>
          <w:ilvl w:val="0"/>
          <w:numId w:val="83"/>
        </w:numPr>
        <w:tabs>
          <w:tab w:val="left" w:pos="1080"/>
        </w:tabs>
        <w:ind w:right="-142"/>
        <w:jc w:val="both"/>
      </w:pPr>
      <w:r>
        <w:t>Стара се о остваривању циљева и стандарда постигнућа;</w:t>
      </w:r>
    </w:p>
    <w:p w14:paraId="00E79047" w14:textId="77777777" w:rsidR="00BF12D7" w:rsidRDefault="00BF12D7" w:rsidP="00BF12D7">
      <w:pPr>
        <w:pStyle w:val="ListParagraph"/>
        <w:numPr>
          <w:ilvl w:val="0"/>
          <w:numId w:val="83"/>
        </w:numPr>
        <w:tabs>
          <w:tab w:val="left" w:pos="1080"/>
        </w:tabs>
        <w:ind w:right="-142"/>
        <w:jc w:val="both"/>
      </w:pPr>
      <w:r>
        <w:t xml:space="preserve"> Вреднује резултате рада рада васпитача и стручних сарадника;</w:t>
      </w:r>
    </w:p>
    <w:p w14:paraId="4E96AB9D" w14:textId="77777777" w:rsidR="00BF12D7" w:rsidRDefault="00BF12D7" w:rsidP="00BF12D7">
      <w:pPr>
        <w:pStyle w:val="ListParagraph"/>
        <w:numPr>
          <w:ilvl w:val="0"/>
          <w:numId w:val="83"/>
        </w:numPr>
        <w:tabs>
          <w:tab w:val="left" w:pos="1080"/>
        </w:tabs>
        <w:ind w:right="-142"/>
        <w:jc w:val="both"/>
      </w:pPr>
      <w:r>
        <w:t xml:space="preserve"> Прати и утврђује резултате деце, васпитача и стручних сарадника;</w:t>
      </w:r>
    </w:p>
    <w:p w14:paraId="05428C3E" w14:textId="77777777" w:rsidR="00BF12D7" w:rsidRDefault="00BF12D7" w:rsidP="00BF12D7">
      <w:pPr>
        <w:pStyle w:val="ListParagraph"/>
        <w:numPr>
          <w:ilvl w:val="0"/>
          <w:numId w:val="83"/>
        </w:numPr>
        <w:tabs>
          <w:tab w:val="left" w:pos="1080"/>
        </w:tabs>
        <w:ind w:right="-142"/>
        <w:jc w:val="both"/>
      </w:pPr>
      <w:r>
        <w:t xml:space="preserve"> Предузима мере за јединствен и усклађен рад са децом и одраслима у процесу образовања и васпитања;</w:t>
      </w:r>
    </w:p>
    <w:p w14:paraId="650ADC2C" w14:textId="77777777" w:rsidR="00BF12D7" w:rsidRDefault="00BF12D7" w:rsidP="00BF12D7">
      <w:pPr>
        <w:pStyle w:val="ListParagraph"/>
        <w:numPr>
          <w:ilvl w:val="0"/>
          <w:numId w:val="83"/>
        </w:numPr>
        <w:tabs>
          <w:tab w:val="left" w:pos="1080"/>
        </w:tabs>
        <w:ind w:right="-142"/>
        <w:jc w:val="both"/>
      </w:pPr>
      <w:r>
        <w:t>Решава друга стручна питања васпитно-образовног рада.</w:t>
      </w:r>
    </w:p>
    <w:p w14:paraId="6CAD5FEB" w14:textId="77777777" w:rsidR="00BF12D7" w:rsidRDefault="00BF12D7" w:rsidP="00BF12D7">
      <w:pPr>
        <w:pStyle w:val="ListParagraph"/>
        <w:tabs>
          <w:tab w:val="left" w:pos="1080"/>
        </w:tabs>
        <w:ind w:left="0" w:right="-142"/>
        <w:jc w:val="both"/>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4844"/>
        <w:gridCol w:w="1266"/>
        <w:gridCol w:w="1478"/>
        <w:gridCol w:w="1213"/>
        <w:gridCol w:w="946"/>
      </w:tblGrid>
      <w:tr w:rsidR="00BF12D7" w14:paraId="0B2534CA" w14:textId="77777777" w:rsidTr="00BF12D7">
        <w:trPr>
          <w:trHeight w:val="80"/>
          <w:jc w:val="center"/>
        </w:trPr>
        <w:tc>
          <w:tcPr>
            <w:tcW w:w="5240" w:type="dxa"/>
            <w:gridSpan w:val="2"/>
            <w:tcBorders>
              <w:top w:val="single" w:sz="4" w:space="0" w:color="auto"/>
              <w:left w:val="single" w:sz="4" w:space="0" w:color="auto"/>
              <w:bottom w:val="single" w:sz="4" w:space="0" w:color="auto"/>
              <w:right w:val="single" w:sz="4" w:space="0" w:color="auto"/>
            </w:tcBorders>
            <w:hideMark/>
          </w:tcPr>
          <w:p w14:paraId="5245B5B4" w14:textId="77777777" w:rsidR="00BF12D7" w:rsidRDefault="00BF12D7">
            <w:pPr>
              <w:ind w:right="-142"/>
              <w:rPr>
                <w:b/>
                <w:sz w:val="22"/>
                <w:szCs w:val="22"/>
              </w:rPr>
            </w:pPr>
            <w:r>
              <w:rPr>
                <w:b/>
                <w:sz w:val="22"/>
                <w:szCs w:val="22"/>
              </w:rPr>
              <w:lastRenderedPageBreak/>
              <w:t>Активност</w:t>
            </w:r>
          </w:p>
        </w:tc>
        <w:tc>
          <w:tcPr>
            <w:tcW w:w="1266" w:type="dxa"/>
            <w:tcBorders>
              <w:top w:val="single" w:sz="4" w:space="0" w:color="auto"/>
              <w:left w:val="single" w:sz="4" w:space="0" w:color="auto"/>
              <w:bottom w:val="single" w:sz="4" w:space="0" w:color="auto"/>
              <w:right w:val="single" w:sz="4" w:space="0" w:color="auto"/>
            </w:tcBorders>
            <w:hideMark/>
          </w:tcPr>
          <w:p w14:paraId="575893A1" w14:textId="77777777" w:rsidR="00BF12D7" w:rsidRDefault="00BF12D7">
            <w:pPr>
              <w:ind w:right="-142"/>
              <w:rPr>
                <w:b/>
                <w:sz w:val="22"/>
                <w:szCs w:val="22"/>
              </w:rPr>
            </w:pPr>
            <w:r>
              <w:rPr>
                <w:b/>
                <w:sz w:val="22"/>
                <w:szCs w:val="22"/>
              </w:rPr>
              <w:t>Начин реализације</w:t>
            </w:r>
          </w:p>
        </w:tc>
        <w:tc>
          <w:tcPr>
            <w:tcW w:w="1479" w:type="dxa"/>
            <w:tcBorders>
              <w:top w:val="single" w:sz="4" w:space="0" w:color="auto"/>
              <w:left w:val="single" w:sz="4" w:space="0" w:color="auto"/>
              <w:bottom w:val="single" w:sz="4" w:space="0" w:color="auto"/>
              <w:right w:val="single" w:sz="4" w:space="0" w:color="auto"/>
            </w:tcBorders>
            <w:hideMark/>
          </w:tcPr>
          <w:p w14:paraId="7C246E23" w14:textId="77777777" w:rsidR="00BF12D7" w:rsidRDefault="00BF12D7">
            <w:pPr>
              <w:ind w:right="-142"/>
              <w:rPr>
                <w:b/>
                <w:sz w:val="22"/>
                <w:szCs w:val="22"/>
              </w:rPr>
            </w:pPr>
            <w:r>
              <w:rPr>
                <w:b/>
                <w:sz w:val="22"/>
                <w:szCs w:val="22"/>
              </w:rPr>
              <w:t>Носиоци активности</w:t>
            </w:r>
          </w:p>
        </w:tc>
        <w:tc>
          <w:tcPr>
            <w:tcW w:w="1213" w:type="dxa"/>
            <w:tcBorders>
              <w:top w:val="single" w:sz="4" w:space="0" w:color="auto"/>
              <w:left w:val="single" w:sz="4" w:space="0" w:color="auto"/>
              <w:bottom w:val="single" w:sz="4" w:space="0" w:color="auto"/>
              <w:right w:val="single" w:sz="4" w:space="0" w:color="auto"/>
            </w:tcBorders>
            <w:hideMark/>
          </w:tcPr>
          <w:p w14:paraId="1CA22F13" w14:textId="77777777" w:rsidR="00BF12D7" w:rsidRDefault="00BF12D7">
            <w:pPr>
              <w:ind w:right="-142"/>
              <w:rPr>
                <w:b/>
                <w:sz w:val="22"/>
                <w:szCs w:val="22"/>
              </w:rPr>
            </w:pPr>
            <w:r>
              <w:rPr>
                <w:b/>
                <w:sz w:val="22"/>
                <w:szCs w:val="22"/>
              </w:rPr>
              <w:t>Време</w:t>
            </w:r>
          </w:p>
        </w:tc>
        <w:tc>
          <w:tcPr>
            <w:tcW w:w="946" w:type="dxa"/>
            <w:tcBorders>
              <w:top w:val="single" w:sz="4" w:space="0" w:color="auto"/>
              <w:left w:val="single" w:sz="4" w:space="0" w:color="auto"/>
              <w:bottom w:val="single" w:sz="4" w:space="0" w:color="auto"/>
              <w:right w:val="single" w:sz="4" w:space="0" w:color="auto"/>
            </w:tcBorders>
            <w:hideMark/>
          </w:tcPr>
          <w:p w14:paraId="14F4B735" w14:textId="77777777" w:rsidR="00BF12D7" w:rsidRDefault="00BF12D7">
            <w:pPr>
              <w:ind w:right="-142"/>
              <w:rPr>
                <w:b/>
                <w:sz w:val="22"/>
                <w:szCs w:val="22"/>
              </w:rPr>
            </w:pPr>
            <w:r>
              <w:rPr>
                <w:b/>
                <w:sz w:val="22"/>
                <w:szCs w:val="22"/>
              </w:rPr>
              <w:t>Место</w:t>
            </w:r>
          </w:p>
        </w:tc>
      </w:tr>
      <w:tr w:rsidR="00BF12D7" w14:paraId="4A8319CF" w14:textId="77777777" w:rsidTr="00BF12D7">
        <w:trPr>
          <w:trHeight w:val="167"/>
          <w:jc w:val="center"/>
        </w:trPr>
        <w:tc>
          <w:tcPr>
            <w:tcW w:w="394" w:type="dxa"/>
            <w:tcBorders>
              <w:top w:val="single" w:sz="4" w:space="0" w:color="auto"/>
              <w:left w:val="single" w:sz="4" w:space="0" w:color="auto"/>
              <w:bottom w:val="single" w:sz="4" w:space="0" w:color="auto"/>
              <w:right w:val="single" w:sz="4" w:space="0" w:color="auto"/>
            </w:tcBorders>
          </w:tcPr>
          <w:p w14:paraId="2D66D644" w14:textId="77777777" w:rsidR="00BF12D7" w:rsidRDefault="00BF12D7">
            <w:pPr>
              <w:ind w:right="-142"/>
              <w:rPr>
                <w:sz w:val="22"/>
                <w:szCs w:val="22"/>
              </w:rPr>
            </w:pPr>
          </w:p>
          <w:p w14:paraId="5D36C0F9" w14:textId="77777777" w:rsidR="00BF12D7" w:rsidRDefault="00BF12D7">
            <w:pPr>
              <w:ind w:right="-142"/>
              <w:rPr>
                <w:sz w:val="22"/>
                <w:szCs w:val="22"/>
              </w:rPr>
            </w:pPr>
          </w:p>
          <w:p w14:paraId="1895FB3C" w14:textId="77777777" w:rsidR="00BF12D7" w:rsidRDefault="00BF12D7">
            <w:pPr>
              <w:ind w:right="-142"/>
              <w:rPr>
                <w:sz w:val="22"/>
                <w:szCs w:val="22"/>
              </w:rPr>
            </w:pPr>
          </w:p>
          <w:p w14:paraId="4CD3DA0E" w14:textId="77777777" w:rsidR="00BF12D7" w:rsidRDefault="00BF12D7">
            <w:pPr>
              <w:ind w:right="-142"/>
              <w:rPr>
                <w:sz w:val="22"/>
                <w:szCs w:val="22"/>
              </w:rPr>
            </w:pPr>
            <w:r>
              <w:rPr>
                <w:sz w:val="22"/>
                <w:szCs w:val="22"/>
              </w:rPr>
              <w:t>1.</w:t>
            </w:r>
          </w:p>
        </w:tc>
        <w:tc>
          <w:tcPr>
            <w:tcW w:w="4846" w:type="dxa"/>
            <w:tcBorders>
              <w:top w:val="single" w:sz="4" w:space="0" w:color="auto"/>
              <w:left w:val="single" w:sz="4" w:space="0" w:color="auto"/>
              <w:bottom w:val="single" w:sz="4" w:space="0" w:color="auto"/>
              <w:right w:val="single" w:sz="4" w:space="0" w:color="auto"/>
            </w:tcBorders>
            <w:hideMark/>
          </w:tcPr>
          <w:p w14:paraId="766119D5" w14:textId="77777777" w:rsidR="00BF12D7" w:rsidRDefault="00BF12D7">
            <w:pPr>
              <w:ind w:right="-142"/>
              <w:rPr>
                <w:sz w:val="22"/>
                <w:szCs w:val="22"/>
              </w:rPr>
            </w:pPr>
            <w:r>
              <w:rPr>
                <w:sz w:val="22"/>
                <w:szCs w:val="22"/>
              </w:rPr>
              <w:t>1. Упознавање са планом рада педагошког колегијума у радној 202</w:t>
            </w:r>
            <w:r>
              <w:rPr>
                <w:sz w:val="22"/>
                <w:szCs w:val="22"/>
                <w:lang w:val="ru-RU"/>
              </w:rPr>
              <w:t>5</w:t>
            </w:r>
            <w:r>
              <w:rPr>
                <w:sz w:val="22"/>
                <w:szCs w:val="22"/>
              </w:rPr>
              <w:t>/202</w:t>
            </w:r>
            <w:r>
              <w:rPr>
                <w:sz w:val="22"/>
                <w:szCs w:val="22"/>
                <w:lang w:val="ru-RU"/>
              </w:rPr>
              <w:t>6</w:t>
            </w:r>
            <w:r>
              <w:rPr>
                <w:sz w:val="22"/>
                <w:szCs w:val="22"/>
              </w:rPr>
              <w:t>.</w:t>
            </w:r>
          </w:p>
          <w:p w14:paraId="0628FCEA" w14:textId="77777777" w:rsidR="00BF12D7" w:rsidRDefault="00BF12D7">
            <w:pPr>
              <w:tabs>
                <w:tab w:val="left" w:pos="1080"/>
              </w:tabs>
              <w:ind w:right="-142"/>
              <w:rPr>
                <w:sz w:val="22"/>
                <w:szCs w:val="22"/>
              </w:rPr>
            </w:pPr>
            <w:r>
              <w:rPr>
                <w:sz w:val="22"/>
                <w:szCs w:val="22"/>
              </w:rPr>
              <w:t>2.Упознавање колегијума са организацијом рада стручних сарадника за 202</w:t>
            </w:r>
            <w:r>
              <w:rPr>
                <w:sz w:val="22"/>
                <w:szCs w:val="22"/>
                <w:lang w:val="ru-RU"/>
              </w:rPr>
              <w:t>5</w:t>
            </w:r>
            <w:r>
              <w:rPr>
                <w:sz w:val="22"/>
                <w:szCs w:val="22"/>
              </w:rPr>
              <w:t>/202</w:t>
            </w:r>
            <w:r>
              <w:rPr>
                <w:sz w:val="22"/>
                <w:szCs w:val="22"/>
                <w:lang w:val="ru-RU"/>
              </w:rPr>
              <w:t>6</w:t>
            </w:r>
            <w:r>
              <w:rPr>
                <w:sz w:val="22"/>
                <w:szCs w:val="22"/>
              </w:rPr>
              <w:t>.</w:t>
            </w:r>
          </w:p>
          <w:p w14:paraId="6D7B4C49" w14:textId="77777777" w:rsidR="00BF12D7" w:rsidRDefault="00BF12D7">
            <w:pPr>
              <w:ind w:right="-142"/>
              <w:rPr>
                <w:sz w:val="22"/>
                <w:szCs w:val="22"/>
              </w:rPr>
            </w:pPr>
            <w:r>
              <w:rPr>
                <w:sz w:val="22"/>
                <w:szCs w:val="22"/>
              </w:rPr>
              <w:t>3.Предлози за план Дечје недеље,</w:t>
            </w:r>
          </w:p>
          <w:p w14:paraId="2E2A7DF6" w14:textId="77777777" w:rsidR="00BF12D7" w:rsidRDefault="00BF12D7">
            <w:pPr>
              <w:ind w:right="-142"/>
              <w:rPr>
                <w:sz w:val="22"/>
                <w:szCs w:val="22"/>
              </w:rPr>
            </w:pPr>
            <w:r>
              <w:rPr>
                <w:sz w:val="22"/>
                <w:szCs w:val="22"/>
              </w:rPr>
              <w:t>4. Текући проблеми.</w:t>
            </w:r>
          </w:p>
        </w:tc>
        <w:tc>
          <w:tcPr>
            <w:tcW w:w="1266" w:type="dxa"/>
            <w:tcBorders>
              <w:top w:val="single" w:sz="4" w:space="0" w:color="auto"/>
              <w:left w:val="single" w:sz="4" w:space="0" w:color="auto"/>
              <w:bottom w:val="single" w:sz="4" w:space="0" w:color="auto"/>
              <w:right w:val="single" w:sz="4" w:space="0" w:color="auto"/>
            </w:tcBorders>
          </w:tcPr>
          <w:p w14:paraId="2F2F2082" w14:textId="77777777" w:rsidR="00BF12D7" w:rsidRDefault="00BF12D7">
            <w:pPr>
              <w:ind w:right="-142"/>
              <w:rPr>
                <w:sz w:val="22"/>
                <w:szCs w:val="22"/>
              </w:rPr>
            </w:pPr>
          </w:p>
          <w:p w14:paraId="3DFEE269" w14:textId="77777777" w:rsidR="00BF12D7" w:rsidRDefault="00BF12D7">
            <w:pPr>
              <w:ind w:right="-142"/>
              <w:rPr>
                <w:sz w:val="22"/>
                <w:szCs w:val="22"/>
              </w:rPr>
            </w:pPr>
          </w:p>
          <w:p w14:paraId="76409F0C" w14:textId="77777777" w:rsidR="00BF12D7" w:rsidRDefault="00BF12D7">
            <w:pPr>
              <w:ind w:right="-142"/>
              <w:rPr>
                <w:sz w:val="22"/>
                <w:szCs w:val="22"/>
              </w:rPr>
            </w:pPr>
            <w:r>
              <w:rPr>
                <w:sz w:val="22"/>
                <w:szCs w:val="22"/>
              </w:rPr>
              <w:t>Састанак</w:t>
            </w:r>
          </w:p>
        </w:tc>
        <w:tc>
          <w:tcPr>
            <w:tcW w:w="1479" w:type="dxa"/>
            <w:tcBorders>
              <w:top w:val="single" w:sz="4" w:space="0" w:color="auto"/>
              <w:left w:val="single" w:sz="4" w:space="0" w:color="auto"/>
              <w:bottom w:val="single" w:sz="4" w:space="0" w:color="auto"/>
              <w:right w:val="single" w:sz="4" w:space="0" w:color="auto"/>
            </w:tcBorders>
          </w:tcPr>
          <w:p w14:paraId="28228573" w14:textId="77777777" w:rsidR="00BF12D7" w:rsidRDefault="00BF12D7">
            <w:pPr>
              <w:ind w:right="-142"/>
              <w:rPr>
                <w:sz w:val="22"/>
                <w:szCs w:val="22"/>
                <w:lang w:val="ru-RU"/>
              </w:rPr>
            </w:pPr>
          </w:p>
          <w:p w14:paraId="4F664A71" w14:textId="77777777" w:rsidR="00BF12D7" w:rsidRDefault="00BF12D7">
            <w:pPr>
              <w:ind w:right="-142"/>
              <w:rPr>
                <w:sz w:val="22"/>
                <w:szCs w:val="22"/>
                <w:lang w:val="ru-RU"/>
              </w:rPr>
            </w:pPr>
            <w:r>
              <w:rPr>
                <w:sz w:val="22"/>
                <w:szCs w:val="22"/>
                <w:lang w:val="ru-RU"/>
              </w:rPr>
              <w:t>Директор</w:t>
            </w:r>
          </w:p>
          <w:p w14:paraId="2242BDB3" w14:textId="77777777" w:rsidR="00BF12D7" w:rsidRDefault="00BF12D7">
            <w:pPr>
              <w:ind w:right="-142"/>
              <w:rPr>
                <w:sz w:val="22"/>
                <w:szCs w:val="22"/>
                <w:lang w:val="ru-RU"/>
              </w:rPr>
            </w:pPr>
            <w:r>
              <w:rPr>
                <w:sz w:val="22"/>
                <w:szCs w:val="22"/>
                <w:lang w:val="ru-RU"/>
              </w:rPr>
              <w:t>Педагошки колегијум</w:t>
            </w:r>
          </w:p>
        </w:tc>
        <w:tc>
          <w:tcPr>
            <w:tcW w:w="1213" w:type="dxa"/>
            <w:tcBorders>
              <w:top w:val="single" w:sz="4" w:space="0" w:color="auto"/>
              <w:left w:val="single" w:sz="4" w:space="0" w:color="auto"/>
              <w:bottom w:val="single" w:sz="4" w:space="0" w:color="auto"/>
              <w:right w:val="single" w:sz="4" w:space="0" w:color="auto"/>
            </w:tcBorders>
          </w:tcPr>
          <w:p w14:paraId="75743E09" w14:textId="77777777" w:rsidR="00BF12D7" w:rsidRDefault="00BF12D7">
            <w:pPr>
              <w:ind w:right="-142"/>
              <w:rPr>
                <w:sz w:val="22"/>
                <w:szCs w:val="22"/>
              </w:rPr>
            </w:pPr>
          </w:p>
          <w:p w14:paraId="077CE073" w14:textId="77777777" w:rsidR="00BF12D7" w:rsidRDefault="00BF12D7">
            <w:pPr>
              <w:ind w:right="-142"/>
              <w:rPr>
                <w:sz w:val="22"/>
                <w:szCs w:val="22"/>
              </w:rPr>
            </w:pPr>
          </w:p>
          <w:p w14:paraId="5CBB54F2" w14:textId="77777777" w:rsidR="00BF12D7" w:rsidRDefault="00BF12D7">
            <w:pPr>
              <w:ind w:right="-142"/>
              <w:rPr>
                <w:sz w:val="22"/>
                <w:szCs w:val="22"/>
              </w:rPr>
            </w:pPr>
            <w:r>
              <w:rPr>
                <w:sz w:val="22"/>
                <w:szCs w:val="22"/>
              </w:rPr>
              <w:t>Септембар</w:t>
            </w:r>
          </w:p>
        </w:tc>
        <w:tc>
          <w:tcPr>
            <w:tcW w:w="946" w:type="dxa"/>
            <w:tcBorders>
              <w:top w:val="single" w:sz="4" w:space="0" w:color="auto"/>
              <w:left w:val="single" w:sz="4" w:space="0" w:color="auto"/>
              <w:bottom w:val="single" w:sz="4" w:space="0" w:color="auto"/>
              <w:right w:val="single" w:sz="4" w:space="0" w:color="auto"/>
            </w:tcBorders>
          </w:tcPr>
          <w:p w14:paraId="19B6B876" w14:textId="77777777" w:rsidR="00BF12D7" w:rsidRDefault="00BF12D7">
            <w:pPr>
              <w:ind w:left="720" w:right="-142"/>
              <w:contextualSpacing/>
              <w:rPr>
                <w:sz w:val="22"/>
                <w:szCs w:val="22"/>
              </w:rPr>
            </w:pPr>
          </w:p>
          <w:p w14:paraId="11CF339A" w14:textId="77777777" w:rsidR="00BF12D7" w:rsidRDefault="00BF12D7">
            <w:pPr>
              <w:ind w:right="-142"/>
              <w:rPr>
                <w:sz w:val="22"/>
                <w:szCs w:val="22"/>
              </w:rPr>
            </w:pPr>
          </w:p>
          <w:p w14:paraId="54FB5F47" w14:textId="77777777" w:rsidR="00BF12D7" w:rsidRDefault="00BF12D7">
            <w:pPr>
              <w:ind w:right="-142"/>
              <w:rPr>
                <w:sz w:val="22"/>
                <w:szCs w:val="22"/>
              </w:rPr>
            </w:pPr>
            <w:r>
              <w:rPr>
                <w:sz w:val="22"/>
                <w:szCs w:val="22"/>
              </w:rPr>
              <w:t>Радост</w:t>
            </w:r>
          </w:p>
        </w:tc>
      </w:tr>
      <w:tr w:rsidR="00BF12D7" w14:paraId="7D7941AD" w14:textId="77777777" w:rsidTr="00BF12D7">
        <w:trPr>
          <w:trHeight w:val="309"/>
          <w:jc w:val="center"/>
        </w:trPr>
        <w:tc>
          <w:tcPr>
            <w:tcW w:w="394" w:type="dxa"/>
            <w:tcBorders>
              <w:top w:val="single" w:sz="4" w:space="0" w:color="auto"/>
              <w:left w:val="single" w:sz="4" w:space="0" w:color="auto"/>
              <w:bottom w:val="single" w:sz="4" w:space="0" w:color="auto"/>
              <w:right w:val="single" w:sz="4" w:space="0" w:color="auto"/>
            </w:tcBorders>
          </w:tcPr>
          <w:p w14:paraId="2281ED12" w14:textId="77777777" w:rsidR="00BF12D7" w:rsidRDefault="00BF12D7">
            <w:pPr>
              <w:ind w:right="-142"/>
              <w:rPr>
                <w:sz w:val="22"/>
                <w:szCs w:val="22"/>
                <w:lang w:val="ru-RU"/>
              </w:rPr>
            </w:pPr>
          </w:p>
          <w:p w14:paraId="6D70A154" w14:textId="77777777" w:rsidR="00BF12D7" w:rsidRDefault="00BF12D7">
            <w:pPr>
              <w:ind w:right="-142"/>
              <w:rPr>
                <w:sz w:val="22"/>
                <w:szCs w:val="22"/>
                <w:lang w:val="ru-RU"/>
              </w:rPr>
            </w:pPr>
          </w:p>
          <w:p w14:paraId="14EA12E6" w14:textId="77777777" w:rsidR="00BF12D7" w:rsidRDefault="00BF12D7">
            <w:pPr>
              <w:ind w:right="-142"/>
              <w:rPr>
                <w:sz w:val="22"/>
                <w:szCs w:val="22"/>
                <w:lang w:val="ru-RU"/>
              </w:rPr>
            </w:pPr>
            <w:r>
              <w:rPr>
                <w:sz w:val="22"/>
                <w:szCs w:val="22"/>
                <w:lang w:val="ru-RU"/>
              </w:rPr>
              <w:t>2.</w:t>
            </w:r>
          </w:p>
        </w:tc>
        <w:tc>
          <w:tcPr>
            <w:tcW w:w="4846" w:type="dxa"/>
            <w:tcBorders>
              <w:top w:val="single" w:sz="4" w:space="0" w:color="auto"/>
              <w:left w:val="single" w:sz="4" w:space="0" w:color="auto"/>
              <w:bottom w:val="single" w:sz="4" w:space="0" w:color="auto"/>
              <w:right w:val="single" w:sz="4" w:space="0" w:color="auto"/>
            </w:tcBorders>
            <w:hideMark/>
          </w:tcPr>
          <w:p w14:paraId="72E3ACEF" w14:textId="77777777" w:rsidR="00BF12D7" w:rsidRDefault="00BF12D7">
            <w:pPr>
              <w:tabs>
                <w:tab w:val="left" w:pos="720"/>
                <w:tab w:val="left" w:pos="1080"/>
              </w:tabs>
              <w:ind w:right="-142"/>
              <w:rPr>
                <w:sz w:val="22"/>
                <w:szCs w:val="22"/>
              </w:rPr>
            </w:pPr>
            <w:r>
              <w:rPr>
                <w:sz w:val="22"/>
                <w:szCs w:val="22"/>
              </w:rPr>
              <w:t>1. Праћење адаптације деце и  уочавање проблема</w:t>
            </w:r>
          </w:p>
          <w:p w14:paraId="236E538C" w14:textId="77777777" w:rsidR="00BF12D7" w:rsidRDefault="00BF12D7">
            <w:pPr>
              <w:tabs>
                <w:tab w:val="left" w:pos="720"/>
                <w:tab w:val="left" w:pos="1080"/>
              </w:tabs>
              <w:ind w:right="-142"/>
              <w:rPr>
                <w:sz w:val="22"/>
                <w:szCs w:val="22"/>
              </w:rPr>
            </w:pPr>
            <w:r>
              <w:rPr>
                <w:sz w:val="22"/>
                <w:szCs w:val="22"/>
              </w:rPr>
              <w:t>2. Извештај о организацији радаваспитача и мед.сестара-васпитача</w:t>
            </w:r>
          </w:p>
          <w:p w14:paraId="5A87EC1D" w14:textId="77777777" w:rsidR="00BF12D7" w:rsidRDefault="00BF12D7">
            <w:pPr>
              <w:ind w:right="-142"/>
              <w:rPr>
                <w:sz w:val="22"/>
                <w:szCs w:val="22"/>
                <w:lang w:val="ru-RU"/>
              </w:rPr>
            </w:pPr>
            <w:r>
              <w:rPr>
                <w:sz w:val="22"/>
                <w:szCs w:val="22"/>
                <w:lang w:val="ru-RU"/>
              </w:rPr>
              <w:t>3.Усвајање плана Дечје недеље,</w:t>
            </w:r>
          </w:p>
          <w:p w14:paraId="2B79EE9A" w14:textId="77777777" w:rsidR="00BF12D7" w:rsidRDefault="00BF12D7">
            <w:pPr>
              <w:ind w:right="-142"/>
              <w:rPr>
                <w:sz w:val="22"/>
                <w:szCs w:val="22"/>
                <w:lang w:val="ru-RU"/>
              </w:rPr>
            </w:pPr>
            <w:r>
              <w:rPr>
                <w:sz w:val="22"/>
                <w:szCs w:val="22"/>
                <w:lang w:val="ru-RU"/>
              </w:rPr>
              <w:t>4.План полагања интерне провере стручне оспособљености васпитача и мед.сестара-васп.</w:t>
            </w:r>
          </w:p>
        </w:tc>
        <w:tc>
          <w:tcPr>
            <w:tcW w:w="1266" w:type="dxa"/>
            <w:tcBorders>
              <w:top w:val="single" w:sz="4" w:space="0" w:color="auto"/>
              <w:left w:val="single" w:sz="4" w:space="0" w:color="auto"/>
              <w:bottom w:val="single" w:sz="4" w:space="0" w:color="auto"/>
              <w:right w:val="single" w:sz="4" w:space="0" w:color="auto"/>
            </w:tcBorders>
          </w:tcPr>
          <w:p w14:paraId="7FC34A28" w14:textId="77777777" w:rsidR="00BF12D7" w:rsidRDefault="00BF12D7">
            <w:pPr>
              <w:ind w:right="-142"/>
              <w:rPr>
                <w:sz w:val="22"/>
                <w:szCs w:val="22"/>
                <w:lang w:val="ru-RU"/>
              </w:rPr>
            </w:pPr>
          </w:p>
          <w:p w14:paraId="0200D3ED" w14:textId="77777777" w:rsidR="00BF12D7" w:rsidRDefault="00BF12D7">
            <w:pPr>
              <w:ind w:right="-142"/>
              <w:rPr>
                <w:sz w:val="22"/>
                <w:szCs w:val="22"/>
                <w:lang w:val="ru-RU"/>
              </w:rPr>
            </w:pPr>
          </w:p>
          <w:p w14:paraId="74CED415" w14:textId="77777777" w:rsidR="00BF12D7" w:rsidRDefault="00BF12D7">
            <w:pPr>
              <w:ind w:right="-142"/>
              <w:rPr>
                <w:sz w:val="22"/>
                <w:szCs w:val="22"/>
                <w:lang w:val="ru-RU"/>
              </w:rPr>
            </w:pPr>
            <w:r>
              <w:rPr>
                <w:sz w:val="22"/>
                <w:szCs w:val="22"/>
                <w:lang w:val="ru-RU"/>
              </w:rPr>
              <w:t>Састанак</w:t>
            </w:r>
          </w:p>
        </w:tc>
        <w:tc>
          <w:tcPr>
            <w:tcW w:w="1479" w:type="dxa"/>
            <w:tcBorders>
              <w:top w:val="single" w:sz="4" w:space="0" w:color="auto"/>
              <w:left w:val="single" w:sz="4" w:space="0" w:color="auto"/>
              <w:bottom w:val="single" w:sz="4" w:space="0" w:color="auto"/>
              <w:right w:val="single" w:sz="4" w:space="0" w:color="auto"/>
            </w:tcBorders>
          </w:tcPr>
          <w:p w14:paraId="3DAB112F" w14:textId="77777777" w:rsidR="00BF12D7" w:rsidRDefault="00BF12D7">
            <w:pPr>
              <w:ind w:right="-142"/>
              <w:rPr>
                <w:sz w:val="22"/>
                <w:szCs w:val="22"/>
                <w:lang w:val="ru-RU"/>
              </w:rPr>
            </w:pPr>
          </w:p>
          <w:p w14:paraId="66BF03AD" w14:textId="77777777" w:rsidR="00BF12D7" w:rsidRDefault="00BF12D7">
            <w:pPr>
              <w:ind w:right="-142"/>
              <w:rPr>
                <w:sz w:val="22"/>
                <w:szCs w:val="22"/>
                <w:lang w:val="ru-RU"/>
              </w:rPr>
            </w:pPr>
            <w:r>
              <w:rPr>
                <w:sz w:val="22"/>
                <w:szCs w:val="22"/>
                <w:lang w:val="ru-RU"/>
              </w:rPr>
              <w:t>Директор,</w:t>
            </w:r>
          </w:p>
          <w:p w14:paraId="48FCE840" w14:textId="77777777" w:rsidR="00BF12D7" w:rsidRDefault="00BF12D7">
            <w:pPr>
              <w:ind w:right="-142"/>
              <w:rPr>
                <w:sz w:val="22"/>
                <w:szCs w:val="22"/>
                <w:lang w:val="ru-RU"/>
              </w:rPr>
            </w:pPr>
            <w:r>
              <w:rPr>
                <w:sz w:val="22"/>
                <w:szCs w:val="22"/>
                <w:lang w:val="ru-RU"/>
              </w:rPr>
              <w:t>Педагошки колегијум</w:t>
            </w:r>
          </w:p>
          <w:p w14:paraId="2966C860" w14:textId="77777777" w:rsidR="00BF12D7" w:rsidRDefault="00BF12D7">
            <w:pPr>
              <w:ind w:right="-142"/>
              <w:rPr>
                <w:sz w:val="22"/>
                <w:szCs w:val="22"/>
                <w:lang w:val="ru-RU"/>
              </w:rPr>
            </w:pPr>
            <w:r>
              <w:rPr>
                <w:sz w:val="22"/>
                <w:szCs w:val="22"/>
                <w:lang w:val="ru-RU"/>
              </w:rPr>
              <w:t>Стручни сарадници</w:t>
            </w:r>
          </w:p>
        </w:tc>
        <w:tc>
          <w:tcPr>
            <w:tcW w:w="1213" w:type="dxa"/>
            <w:tcBorders>
              <w:top w:val="single" w:sz="4" w:space="0" w:color="auto"/>
              <w:left w:val="single" w:sz="4" w:space="0" w:color="auto"/>
              <w:bottom w:val="single" w:sz="4" w:space="0" w:color="auto"/>
              <w:right w:val="single" w:sz="4" w:space="0" w:color="auto"/>
            </w:tcBorders>
          </w:tcPr>
          <w:p w14:paraId="6721DEA5" w14:textId="77777777" w:rsidR="00BF12D7" w:rsidRDefault="00BF12D7">
            <w:pPr>
              <w:ind w:right="-142"/>
              <w:rPr>
                <w:sz w:val="22"/>
                <w:szCs w:val="22"/>
              </w:rPr>
            </w:pPr>
          </w:p>
          <w:p w14:paraId="19673CA1" w14:textId="77777777" w:rsidR="00BF12D7" w:rsidRDefault="00BF12D7">
            <w:pPr>
              <w:ind w:right="-142"/>
              <w:rPr>
                <w:sz w:val="22"/>
                <w:szCs w:val="22"/>
              </w:rPr>
            </w:pPr>
          </w:p>
          <w:p w14:paraId="288DBA6A" w14:textId="77777777" w:rsidR="00BF12D7" w:rsidRDefault="00BF12D7">
            <w:pPr>
              <w:ind w:right="-142"/>
              <w:rPr>
                <w:sz w:val="22"/>
                <w:szCs w:val="22"/>
              </w:rPr>
            </w:pPr>
            <w:r>
              <w:rPr>
                <w:sz w:val="22"/>
                <w:szCs w:val="22"/>
              </w:rPr>
              <w:t>Септембар</w:t>
            </w:r>
          </w:p>
        </w:tc>
        <w:tc>
          <w:tcPr>
            <w:tcW w:w="946" w:type="dxa"/>
            <w:tcBorders>
              <w:top w:val="single" w:sz="4" w:space="0" w:color="auto"/>
              <w:left w:val="single" w:sz="4" w:space="0" w:color="auto"/>
              <w:bottom w:val="single" w:sz="4" w:space="0" w:color="auto"/>
              <w:right w:val="single" w:sz="4" w:space="0" w:color="auto"/>
            </w:tcBorders>
          </w:tcPr>
          <w:p w14:paraId="60354AC0" w14:textId="77777777" w:rsidR="00BF12D7" w:rsidRDefault="00BF12D7">
            <w:pPr>
              <w:ind w:right="-142"/>
              <w:rPr>
                <w:sz w:val="22"/>
                <w:szCs w:val="22"/>
              </w:rPr>
            </w:pPr>
          </w:p>
          <w:p w14:paraId="77818435" w14:textId="77777777" w:rsidR="00BF12D7" w:rsidRDefault="00BF12D7">
            <w:pPr>
              <w:ind w:right="-142"/>
              <w:rPr>
                <w:sz w:val="22"/>
                <w:szCs w:val="22"/>
              </w:rPr>
            </w:pPr>
          </w:p>
          <w:p w14:paraId="3EB9EB00" w14:textId="77777777" w:rsidR="00BF12D7" w:rsidRDefault="00BF12D7">
            <w:pPr>
              <w:ind w:right="-142"/>
              <w:rPr>
                <w:sz w:val="22"/>
                <w:szCs w:val="22"/>
              </w:rPr>
            </w:pPr>
            <w:r>
              <w:rPr>
                <w:sz w:val="22"/>
                <w:szCs w:val="22"/>
              </w:rPr>
              <w:t>Радост</w:t>
            </w:r>
          </w:p>
        </w:tc>
      </w:tr>
      <w:tr w:rsidR="00BF12D7" w14:paraId="7578660C" w14:textId="77777777" w:rsidTr="00BF12D7">
        <w:trPr>
          <w:trHeight w:val="522"/>
          <w:jc w:val="center"/>
        </w:trPr>
        <w:tc>
          <w:tcPr>
            <w:tcW w:w="394" w:type="dxa"/>
            <w:tcBorders>
              <w:top w:val="single" w:sz="4" w:space="0" w:color="auto"/>
              <w:left w:val="single" w:sz="4" w:space="0" w:color="auto"/>
              <w:bottom w:val="single" w:sz="4" w:space="0" w:color="auto"/>
              <w:right w:val="single" w:sz="4" w:space="0" w:color="auto"/>
            </w:tcBorders>
          </w:tcPr>
          <w:p w14:paraId="2FD99285" w14:textId="77777777" w:rsidR="00BF12D7" w:rsidRDefault="00BF12D7">
            <w:pPr>
              <w:ind w:right="-142"/>
              <w:rPr>
                <w:sz w:val="22"/>
                <w:szCs w:val="22"/>
                <w:lang w:val="ru-RU"/>
              </w:rPr>
            </w:pPr>
          </w:p>
          <w:p w14:paraId="48D6B7C8" w14:textId="77777777" w:rsidR="00BF12D7" w:rsidRDefault="00BF12D7">
            <w:pPr>
              <w:ind w:right="-142"/>
              <w:rPr>
                <w:sz w:val="22"/>
                <w:szCs w:val="22"/>
                <w:lang w:val="ru-RU"/>
              </w:rPr>
            </w:pPr>
          </w:p>
          <w:p w14:paraId="705547B9" w14:textId="77777777" w:rsidR="00BF12D7" w:rsidRDefault="00BF12D7">
            <w:pPr>
              <w:ind w:right="-142"/>
              <w:rPr>
                <w:sz w:val="22"/>
                <w:szCs w:val="22"/>
                <w:lang w:val="ru-RU"/>
              </w:rPr>
            </w:pPr>
            <w:r>
              <w:rPr>
                <w:sz w:val="22"/>
                <w:szCs w:val="22"/>
                <w:lang w:val="ru-RU"/>
              </w:rPr>
              <w:t>3.</w:t>
            </w:r>
          </w:p>
        </w:tc>
        <w:tc>
          <w:tcPr>
            <w:tcW w:w="4846" w:type="dxa"/>
            <w:tcBorders>
              <w:top w:val="single" w:sz="4" w:space="0" w:color="auto"/>
              <w:left w:val="single" w:sz="4" w:space="0" w:color="auto"/>
              <w:bottom w:val="single" w:sz="4" w:space="0" w:color="auto"/>
              <w:right w:val="single" w:sz="4" w:space="0" w:color="auto"/>
            </w:tcBorders>
            <w:hideMark/>
          </w:tcPr>
          <w:p w14:paraId="12AD7CC5" w14:textId="77777777" w:rsidR="00BF12D7" w:rsidRDefault="00BF12D7">
            <w:pPr>
              <w:tabs>
                <w:tab w:val="left" w:pos="720"/>
                <w:tab w:val="left" w:pos="1080"/>
              </w:tabs>
              <w:ind w:right="-142"/>
              <w:rPr>
                <w:sz w:val="22"/>
                <w:szCs w:val="22"/>
              </w:rPr>
            </w:pPr>
            <w:r>
              <w:rPr>
                <w:sz w:val="22"/>
                <w:szCs w:val="22"/>
              </w:rPr>
              <w:t>1.Извештај о адаптацији деце,</w:t>
            </w:r>
          </w:p>
          <w:p w14:paraId="24984F16" w14:textId="77777777" w:rsidR="00BF12D7" w:rsidRDefault="00BF12D7">
            <w:pPr>
              <w:tabs>
                <w:tab w:val="left" w:pos="720"/>
                <w:tab w:val="left" w:pos="1080"/>
              </w:tabs>
              <w:ind w:right="-142"/>
              <w:rPr>
                <w:sz w:val="22"/>
                <w:szCs w:val="22"/>
              </w:rPr>
            </w:pPr>
            <w:r>
              <w:rPr>
                <w:sz w:val="22"/>
                <w:szCs w:val="22"/>
              </w:rPr>
              <w:t>2.Извештај о реализацији Дечје недеље</w:t>
            </w:r>
          </w:p>
          <w:p w14:paraId="021EB758" w14:textId="77777777" w:rsidR="00BF12D7" w:rsidRDefault="00BF12D7">
            <w:pPr>
              <w:tabs>
                <w:tab w:val="left" w:pos="720"/>
                <w:tab w:val="left" w:pos="1080"/>
              </w:tabs>
              <w:ind w:right="-142"/>
              <w:rPr>
                <w:sz w:val="22"/>
                <w:szCs w:val="22"/>
              </w:rPr>
            </w:pPr>
            <w:r>
              <w:rPr>
                <w:sz w:val="22"/>
                <w:szCs w:val="22"/>
              </w:rPr>
              <w:t>3.Договоро организовању боравкадеце  у природи</w:t>
            </w:r>
          </w:p>
        </w:tc>
        <w:tc>
          <w:tcPr>
            <w:tcW w:w="1266" w:type="dxa"/>
            <w:tcBorders>
              <w:top w:val="single" w:sz="4" w:space="0" w:color="auto"/>
              <w:left w:val="single" w:sz="4" w:space="0" w:color="auto"/>
              <w:bottom w:val="single" w:sz="4" w:space="0" w:color="auto"/>
              <w:right w:val="single" w:sz="4" w:space="0" w:color="auto"/>
            </w:tcBorders>
          </w:tcPr>
          <w:p w14:paraId="6F6C4EDB" w14:textId="77777777" w:rsidR="00BF12D7" w:rsidRDefault="00BF12D7">
            <w:pPr>
              <w:ind w:right="-142"/>
              <w:rPr>
                <w:sz w:val="22"/>
                <w:szCs w:val="22"/>
              </w:rPr>
            </w:pPr>
          </w:p>
          <w:p w14:paraId="291A27FD" w14:textId="77777777" w:rsidR="00BF12D7" w:rsidRDefault="00BF12D7">
            <w:pPr>
              <w:ind w:right="-142"/>
              <w:rPr>
                <w:sz w:val="22"/>
                <w:szCs w:val="22"/>
              </w:rPr>
            </w:pPr>
            <w:r>
              <w:rPr>
                <w:sz w:val="22"/>
                <w:szCs w:val="22"/>
              </w:rPr>
              <w:t>Састанак</w:t>
            </w:r>
          </w:p>
        </w:tc>
        <w:tc>
          <w:tcPr>
            <w:tcW w:w="1479" w:type="dxa"/>
            <w:tcBorders>
              <w:top w:val="single" w:sz="4" w:space="0" w:color="auto"/>
              <w:left w:val="single" w:sz="4" w:space="0" w:color="auto"/>
              <w:bottom w:val="single" w:sz="4" w:space="0" w:color="auto"/>
              <w:right w:val="single" w:sz="4" w:space="0" w:color="auto"/>
            </w:tcBorders>
            <w:hideMark/>
          </w:tcPr>
          <w:p w14:paraId="6B7CEC33" w14:textId="77777777" w:rsidR="00BF12D7" w:rsidRDefault="00BF12D7">
            <w:pPr>
              <w:ind w:right="-142"/>
              <w:rPr>
                <w:sz w:val="22"/>
                <w:szCs w:val="22"/>
                <w:lang w:val="ru-RU"/>
              </w:rPr>
            </w:pPr>
            <w:r>
              <w:rPr>
                <w:sz w:val="22"/>
                <w:szCs w:val="22"/>
                <w:lang w:val="ru-RU"/>
              </w:rPr>
              <w:t>Директор,</w:t>
            </w:r>
          </w:p>
          <w:p w14:paraId="327E51D2" w14:textId="77777777" w:rsidR="00BF12D7" w:rsidRDefault="00BF12D7">
            <w:pPr>
              <w:ind w:right="-142"/>
              <w:rPr>
                <w:sz w:val="22"/>
                <w:szCs w:val="22"/>
                <w:lang w:val="ru-RU"/>
              </w:rPr>
            </w:pPr>
            <w:r>
              <w:rPr>
                <w:sz w:val="22"/>
                <w:szCs w:val="22"/>
                <w:lang w:val="ru-RU"/>
              </w:rPr>
              <w:t>Стручни сар.</w:t>
            </w:r>
          </w:p>
          <w:p w14:paraId="3315B158" w14:textId="77777777" w:rsidR="00BF12D7" w:rsidRDefault="00BF12D7">
            <w:pPr>
              <w:ind w:right="-142"/>
              <w:rPr>
                <w:sz w:val="22"/>
                <w:szCs w:val="22"/>
                <w:lang w:val="ru-RU"/>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62413E74" w14:textId="77777777" w:rsidR="00BF12D7" w:rsidRDefault="00BF12D7">
            <w:pPr>
              <w:ind w:right="-142"/>
              <w:rPr>
                <w:sz w:val="22"/>
                <w:szCs w:val="22"/>
              </w:rPr>
            </w:pPr>
          </w:p>
          <w:p w14:paraId="7C05DEE6" w14:textId="77777777" w:rsidR="00BF12D7" w:rsidRDefault="00BF12D7">
            <w:pPr>
              <w:ind w:right="-142"/>
              <w:rPr>
                <w:sz w:val="22"/>
                <w:szCs w:val="22"/>
              </w:rPr>
            </w:pPr>
            <w:r>
              <w:rPr>
                <w:sz w:val="22"/>
                <w:szCs w:val="22"/>
              </w:rPr>
              <w:t>Октобар</w:t>
            </w:r>
          </w:p>
        </w:tc>
        <w:tc>
          <w:tcPr>
            <w:tcW w:w="946" w:type="dxa"/>
            <w:tcBorders>
              <w:top w:val="single" w:sz="4" w:space="0" w:color="auto"/>
              <w:left w:val="single" w:sz="4" w:space="0" w:color="auto"/>
              <w:bottom w:val="single" w:sz="4" w:space="0" w:color="auto"/>
              <w:right w:val="single" w:sz="4" w:space="0" w:color="auto"/>
            </w:tcBorders>
          </w:tcPr>
          <w:p w14:paraId="084519F0" w14:textId="77777777" w:rsidR="00BF12D7" w:rsidRDefault="00BF12D7">
            <w:pPr>
              <w:ind w:right="-142"/>
              <w:rPr>
                <w:sz w:val="22"/>
                <w:szCs w:val="22"/>
              </w:rPr>
            </w:pPr>
          </w:p>
          <w:p w14:paraId="5E00D3BE" w14:textId="77777777" w:rsidR="00BF12D7" w:rsidRDefault="00BF12D7">
            <w:pPr>
              <w:ind w:right="-142"/>
              <w:rPr>
                <w:sz w:val="22"/>
                <w:szCs w:val="22"/>
              </w:rPr>
            </w:pPr>
            <w:r>
              <w:rPr>
                <w:sz w:val="22"/>
                <w:szCs w:val="22"/>
              </w:rPr>
              <w:t>Радост</w:t>
            </w:r>
          </w:p>
          <w:p w14:paraId="60C80BC5" w14:textId="77777777" w:rsidR="00BF12D7" w:rsidRDefault="00BF12D7">
            <w:pPr>
              <w:ind w:right="-142"/>
              <w:rPr>
                <w:sz w:val="22"/>
                <w:szCs w:val="22"/>
              </w:rPr>
            </w:pPr>
          </w:p>
        </w:tc>
      </w:tr>
      <w:tr w:rsidR="00BF12D7" w14:paraId="3D8F9F4A" w14:textId="77777777" w:rsidTr="00BF12D7">
        <w:trPr>
          <w:trHeight w:val="274"/>
          <w:jc w:val="center"/>
        </w:trPr>
        <w:tc>
          <w:tcPr>
            <w:tcW w:w="394" w:type="dxa"/>
            <w:tcBorders>
              <w:top w:val="single" w:sz="4" w:space="0" w:color="auto"/>
              <w:left w:val="single" w:sz="4" w:space="0" w:color="auto"/>
              <w:bottom w:val="single" w:sz="4" w:space="0" w:color="auto"/>
              <w:right w:val="single" w:sz="4" w:space="0" w:color="auto"/>
            </w:tcBorders>
          </w:tcPr>
          <w:p w14:paraId="26EFC044" w14:textId="77777777" w:rsidR="00BF12D7" w:rsidRDefault="00BF12D7">
            <w:pPr>
              <w:ind w:right="-142"/>
              <w:rPr>
                <w:sz w:val="22"/>
                <w:szCs w:val="22"/>
                <w:lang w:val="ru-RU"/>
              </w:rPr>
            </w:pPr>
          </w:p>
          <w:p w14:paraId="56AFA560" w14:textId="77777777" w:rsidR="00BF12D7" w:rsidRDefault="00BF12D7">
            <w:pPr>
              <w:ind w:right="-142"/>
              <w:rPr>
                <w:sz w:val="22"/>
                <w:szCs w:val="22"/>
                <w:lang w:val="ru-RU"/>
              </w:rPr>
            </w:pPr>
            <w:r>
              <w:rPr>
                <w:sz w:val="22"/>
                <w:szCs w:val="22"/>
                <w:lang w:val="ru-RU"/>
              </w:rPr>
              <w:t>4.</w:t>
            </w:r>
          </w:p>
        </w:tc>
        <w:tc>
          <w:tcPr>
            <w:tcW w:w="4846" w:type="dxa"/>
            <w:tcBorders>
              <w:top w:val="single" w:sz="4" w:space="0" w:color="auto"/>
              <w:left w:val="single" w:sz="4" w:space="0" w:color="auto"/>
              <w:bottom w:val="single" w:sz="4" w:space="0" w:color="auto"/>
              <w:right w:val="single" w:sz="4" w:space="0" w:color="auto"/>
            </w:tcBorders>
            <w:hideMark/>
          </w:tcPr>
          <w:p w14:paraId="2B684851" w14:textId="77777777" w:rsidR="00BF12D7" w:rsidRDefault="00BF12D7">
            <w:pPr>
              <w:ind w:right="-142"/>
              <w:rPr>
                <w:sz w:val="22"/>
                <w:szCs w:val="22"/>
              </w:rPr>
            </w:pPr>
            <w:r>
              <w:rPr>
                <w:sz w:val="22"/>
                <w:szCs w:val="22"/>
              </w:rPr>
              <w:t>1.Предлози припреме за Дан установе</w:t>
            </w:r>
          </w:p>
          <w:p w14:paraId="5AAB093E" w14:textId="77777777" w:rsidR="00BF12D7" w:rsidRDefault="00BF12D7">
            <w:pPr>
              <w:ind w:right="-142"/>
              <w:rPr>
                <w:sz w:val="22"/>
                <w:szCs w:val="22"/>
              </w:rPr>
            </w:pPr>
            <w:r>
              <w:rPr>
                <w:sz w:val="22"/>
                <w:szCs w:val="22"/>
              </w:rPr>
              <w:t>2.Упознавање са идентификацијомдеце за индивидуализацију и ИОП</w:t>
            </w:r>
          </w:p>
          <w:p w14:paraId="6E8E63BE" w14:textId="77777777" w:rsidR="00BF12D7" w:rsidRDefault="00BF12D7">
            <w:pPr>
              <w:ind w:right="-142"/>
              <w:rPr>
                <w:sz w:val="22"/>
                <w:szCs w:val="22"/>
              </w:rPr>
            </w:pPr>
            <w:r>
              <w:rPr>
                <w:sz w:val="22"/>
                <w:szCs w:val="22"/>
              </w:rPr>
              <w:t>3.Извештај сестре на превентиви оздравственом стању деце у  Установи</w:t>
            </w:r>
          </w:p>
        </w:tc>
        <w:tc>
          <w:tcPr>
            <w:tcW w:w="1266" w:type="dxa"/>
            <w:tcBorders>
              <w:top w:val="single" w:sz="4" w:space="0" w:color="auto"/>
              <w:left w:val="single" w:sz="4" w:space="0" w:color="auto"/>
              <w:bottom w:val="single" w:sz="4" w:space="0" w:color="auto"/>
              <w:right w:val="single" w:sz="4" w:space="0" w:color="auto"/>
            </w:tcBorders>
          </w:tcPr>
          <w:p w14:paraId="67955028" w14:textId="77777777" w:rsidR="00BF12D7" w:rsidRDefault="00BF12D7">
            <w:pPr>
              <w:ind w:right="-142"/>
              <w:rPr>
                <w:sz w:val="22"/>
                <w:szCs w:val="22"/>
                <w:lang w:val="ru-RU"/>
              </w:rPr>
            </w:pPr>
          </w:p>
          <w:p w14:paraId="6630EA2B" w14:textId="77777777" w:rsidR="00BF12D7" w:rsidRDefault="00BF12D7">
            <w:pPr>
              <w:ind w:right="-142"/>
              <w:rPr>
                <w:sz w:val="22"/>
                <w:szCs w:val="22"/>
                <w:lang w:val="ru-RU"/>
              </w:rPr>
            </w:pPr>
          </w:p>
          <w:p w14:paraId="7D945314" w14:textId="77777777" w:rsidR="00BF12D7" w:rsidRDefault="00BF12D7">
            <w:pPr>
              <w:ind w:right="-142"/>
              <w:rPr>
                <w:sz w:val="22"/>
                <w:szCs w:val="22"/>
                <w:lang w:val="ru-RU"/>
              </w:rPr>
            </w:pPr>
          </w:p>
          <w:p w14:paraId="3E440FD7" w14:textId="77777777" w:rsidR="00BF12D7" w:rsidRDefault="00BF12D7">
            <w:pPr>
              <w:tabs>
                <w:tab w:val="left" w:pos="720"/>
                <w:tab w:val="left" w:pos="1080"/>
              </w:tabs>
              <w:ind w:right="-142"/>
              <w:rPr>
                <w:sz w:val="22"/>
                <w:szCs w:val="22"/>
              </w:rPr>
            </w:pPr>
            <w:r>
              <w:rPr>
                <w:sz w:val="22"/>
                <w:szCs w:val="22"/>
              </w:rPr>
              <w:t>Састанак</w:t>
            </w:r>
          </w:p>
        </w:tc>
        <w:tc>
          <w:tcPr>
            <w:tcW w:w="1479" w:type="dxa"/>
            <w:tcBorders>
              <w:top w:val="single" w:sz="4" w:space="0" w:color="auto"/>
              <w:left w:val="single" w:sz="4" w:space="0" w:color="auto"/>
              <w:bottom w:val="single" w:sz="4" w:space="0" w:color="auto"/>
              <w:right w:val="single" w:sz="4" w:space="0" w:color="auto"/>
            </w:tcBorders>
            <w:hideMark/>
          </w:tcPr>
          <w:p w14:paraId="54208265" w14:textId="77777777" w:rsidR="00BF12D7" w:rsidRDefault="00BF12D7">
            <w:pPr>
              <w:ind w:right="-142"/>
              <w:rPr>
                <w:sz w:val="22"/>
                <w:szCs w:val="22"/>
                <w:lang w:val="ru-RU"/>
              </w:rPr>
            </w:pPr>
            <w:r>
              <w:rPr>
                <w:sz w:val="22"/>
                <w:szCs w:val="22"/>
                <w:lang w:val="ru-RU"/>
              </w:rPr>
              <w:t>Директор,</w:t>
            </w:r>
          </w:p>
          <w:p w14:paraId="7E374DFB" w14:textId="77777777" w:rsidR="00BF12D7" w:rsidRDefault="00BF12D7">
            <w:pPr>
              <w:ind w:right="-142"/>
              <w:rPr>
                <w:sz w:val="22"/>
                <w:szCs w:val="22"/>
                <w:lang w:val="ru-RU"/>
              </w:rPr>
            </w:pPr>
            <w:r>
              <w:rPr>
                <w:sz w:val="22"/>
                <w:szCs w:val="22"/>
                <w:lang w:val="ru-RU"/>
              </w:rPr>
              <w:t>Колегијум,</w:t>
            </w:r>
          </w:p>
          <w:p w14:paraId="2AB7889A" w14:textId="77777777" w:rsidR="00BF12D7" w:rsidRDefault="00BF12D7">
            <w:pPr>
              <w:ind w:right="-142"/>
              <w:rPr>
                <w:sz w:val="22"/>
                <w:szCs w:val="22"/>
                <w:lang w:val="ru-RU"/>
              </w:rPr>
            </w:pPr>
            <w:r>
              <w:rPr>
                <w:sz w:val="22"/>
                <w:szCs w:val="22"/>
                <w:lang w:val="ru-RU"/>
              </w:rPr>
              <w:t>Сестра на пре</w:t>
            </w:r>
          </w:p>
          <w:p w14:paraId="5E003D82" w14:textId="77777777" w:rsidR="00BF12D7" w:rsidRDefault="00BF12D7">
            <w:pPr>
              <w:ind w:right="-142"/>
              <w:rPr>
                <w:sz w:val="22"/>
                <w:szCs w:val="22"/>
                <w:lang w:val="ru-RU"/>
              </w:rPr>
            </w:pPr>
            <w:r>
              <w:rPr>
                <w:sz w:val="22"/>
                <w:szCs w:val="22"/>
                <w:lang w:val="ru-RU"/>
              </w:rPr>
              <w:t>вентиви,</w:t>
            </w:r>
          </w:p>
          <w:p w14:paraId="4A447B98" w14:textId="77777777" w:rsidR="00BF12D7" w:rsidRDefault="00BF12D7">
            <w:pPr>
              <w:ind w:right="-142"/>
              <w:rPr>
                <w:sz w:val="22"/>
                <w:szCs w:val="22"/>
                <w:lang w:val="ru-RU"/>
              </w:rPr>
            </w:pPr>
            <w:r>
              <w:rPr>
                <w:sz w:val="22"/>
                <w:szCs w:val="22"/>
                <w:lang w:val="ru-RU"/>
              </w:rPr>
              <w:t>Координатор тима за ИОП</w:t>
            </w:r>
          </w:p>
        </w:tc>
        <w:tc>
          <w:tcPr>
            <w:tcW w:w="1213" w:type="dxa"/>
            <w:tcBorders>
              <w:top w:val="single" w:sz="4" w:space="0" w:color="auto"/>
              <w:left w:val="single" w:sz="4" w:space="0" w:color="auto"/>
              <w:bottom w:val="single" w:sz="4" w:space="0" w:color="auto"/>
              <w:right w:val="single" w:sz="4" w:space="0" w:color="auto"/>
            </w:tcBorders>
          </w:tcPr>
          <w:p w14:paraId="4046481E" w14:textId="77777777" w:rsidR="00BF12D7" w:rsidRDefault="00BF12D7">
            <w:pPr>
              <w:ind w:right="-142"/>
              <w:rPr>
                <w:sz w:val="22"/>
                <w:szCs w:val="22"/>
              </w:rPr>
            </w:pPr>
          </w:p>
          <w:p w14:paraId="63496ED4" w14:textId="77777777" w:rsidR="00BF12D7" w:rsidRDefault="00BF12D7">
            <w:pPr>
              <w:ind w:right="-142"/>
              <w:rPr>
                <w:sz w:val="22"/>
                <w:szCs w:val="22"/>
              </w:rPr>
            </w:pPr>
          </w:p>
          <w:p w14:paraId="132DA33E" w14:textId="77777777" w:rsidR="00BF12D7" w:rsidRDefault="00BF12D7">
            <w:pPr>
              <w:ind w:right="-142"/>
              <w:rPr>
                <w:sz w:val="22"/>
                <w:szCs w:val="22"/>
              </w:rPr>
            </w:pPr>
          </w:p>
          <w:p w14:paraId="58DC4E66" w14:textId="77777777" w:rsidR="00BF12D7" w:rsidRDefault="00BF12D7">
            <w:pPr>
              <w:ind w:right="-142"/>
              <w:rPr>
                <w:sz w:val="22"/>
                <w:szCs w:val="22"/>
              </w:rPr>
            </w:pPr>
            <w:r>
              <w:rPr>
                <w:sz w:val="22"/>
                <w:szCs w:val="22"/>
              </w:rPr>
              <w:t>Октобар</w:t>
            </w:r>
          </w:p>
        </w:tc>
        <w:tc>
          <w:tcPr>
            <w:tcW w:w="946" w:type="dxa"/>
            <w:tcBorders>
              <w:top w:val="single" w:sz="4" w:space="0" w:color="auto"/>
              <w:left w:val="single" w:sz="4" w:space="0" w:color="auto"/>
              <w:bottom w:val="single" w:sz="4" w:space="0" w:color="auto"/>
              <w:right w:val="single" w:sz="4" w:space="0" w:color="auto"/>
            </w:tcBorders>
          </w:tcPr>
          <w:p w14:paraId="16B886D5" w14:textId="77777777" w:rsidR="00BF12D7" w:rsidRDefault="00BF12D7">
            <w:pPr>
              <w:ind w:right="-142"/>
              <w:rPr>
                <w:sz w:val="22"/>
                <w:szCs w:val="22"/>
              </w:rPr>
            </w:pPr>
          </w:p>
          <w:p w14:paraId="401962CF" w14:textId="77777777" w:rsidR="00BF12D7" w:rsidRDefault="00BF12D7">
            <w:pPr>
              <w:ind w:right="-142"/>
              <w:rPr>
                <w:sz w:val="22"/>
                <w:szCs w:val="22"/>
              </w:rPr>
            </w:pPr>
          </w:p>
          <w:p w14:paraId="28F07957" w14:textId="77777777" w:rsidR="00BF12D7" w:rsidRDefault="00BF12D7">
            <w:pPr>
              <w:ind w:right="-142"/>
              <w:rPr>
                <w:sz w:val="22"/>
                <w:szCs w:val="22"/>
              </w:rPr>
            </w:pPr>
          </w:p>
          <w:p w14:paraId="2C6BC5CA" w14:textId="77777777" w:rsidR="00BF12D7" w:rsidRDefault="00BF12D7">
            <w:pPr>
              <w:ind w:right="-142"/>
              <w:rPr>
                <w:sz w:val="22"/>
                <w:szCs w:val="22"/>
              </w:rPr>
            </w:pPr>
            <w:r>
              <w:rPr>
                <w:sz w:val="22"/>
                <w:szCs w:val="22"/>
              </w:rPr>
              <w:t>Радост</w:t>
            </w:r>
          </w:p>
        </w:tc>
      </w:tr>
      <w:tr w:rsidR="00BF12D7" w14:paraId="67ED9390" w14:textId="77777777" w:rsidTr="00BF12D7">
        <w:trPr>
          <w:trHeight w:val="1138"/>
          <w:jc w:val="center"/>
        </w:trPr>
        <w:tc>
          <w:tcPr>
            <w:tcW w:w="394" w:type="dxa"/>
            <w:tcBorders>
              <w:top w:val="single" w:sz="4" w:space="0" w:color="auto"/>
              <w:left w:val="single" w:sz="4" w:space="0" w:color="auto"/>
              <w:bottom w:val="single" w:sz="4" w:space="0" w:color="auto"/>
              <w:right w:val="single" w:sz="4" w:space="0" w:color="auto"/>
            </w:tcBorders>
          </w:tcPr>
          <w:p w14:paraId="49DEA99B" w14:textId="77777777" w:rsidR="00BF12D7" w:rsidRDefault="00BF12D7">
            <w:pPr>
              <w:ind w:right="-142"/>
              <w:rPr>
                <w:sz w:val="22"/>
                <w:szCs w:val="22"/>
              </w:rPr>
            </w:pPr>
          </w:p>
          <w:p w14:paraId="7E1D8356" w14:textId="77777777" w:rsidR="00BF12D7" w:rsidRDefault="00BF12D7">
            <w:pPr>
              <w:ind w:right="-142"/>
              <w:rPr>
                <w:sz w:val="22"/>
                <w:szCs w:val="22"/>
              </w:rPr>
            </w:pPr>
            <w:r>
              <w:rPr>
                <w:sz w:val="22"/>
                <w:szCs w:val="22"/>
              </w:rPr>
              <w:t>5.</w:t>
            </w:r>
          </w:p>
        </w:tc>
        <w:tc>
          <w:tcPr>
            <w:tcW w:w="4846" w:type="dxa"/>
            <w:tcBorders>
              <w:top w:val="single" w:sz="4" w:space="0" w:color="auto"/>
              <w:left w:val="single" w:sz="4" w:space="0" w:color="auto"/>
              <w:bottom w:val="single" w:sz="4" w:space="0" w:color="auto"/>
              <w:right w:val="single" w:sz="4" w:space="0" w:color="auto"/>
            </w:tcBorders>
            <w:hideMark/>
          </w:tcPr>
          <w:p w14:paraId="4D4466E3" w14:textId="77777777" w:rsidR="00BF12D7" w:rsidRDefault="00BF12D7">
            <w:pPr>
              <w:tabs>
                <w:tab w:val="left" w:pos="720"/>
                <w:tab w:val="left" w:pos="1080"/>
              </w:tabs>
              <w:ind w:right="-142"/>
              <w:rPr>
                <w:sz w:val="22"/>
                <w:szCs w:val="22"/>
              </w:rPr>
            </w:pPr>
            <w:r>
              <w:rPr>
                <w:sz w:val="22"/>
                <w:szCs w:val="22"/>
              </w:rPr>
              <w:t>1.Извештај о реализацији боравка деце у природи</w:t>
            </w:r>
          </w:p>
          <w:p w14:paraId="542BFAFD" w14:textId="77777777" w:rsidR="00BF12D7" w:rsidRDefault="00BF12D7">
            <w:pPr>
              <w:tabs>
                <w:tab w:val="left" w:pos="720"/>
                <w:tab w:val="left" w:pos="1080"/>
              </w:tabs>
              <w:ind w:right="-142"/>
              <w:rPr>
                <w:sz w:val="22"/>
                <w:szCs w:val="22"/>
              </w:rPr>
            </w:pPr>
            <w:r>
              <w:rPr>
                <w:sz w:val="22"/>
                <w:szCs w:val="22"/>
              </w:rPr>
              <w:t>2.Проблеми у реализаци програма</w:t>
            </w:r>
          </w:p>
          <w:p w14:paraId="3648A4A9" w14:textId="77777777" w:rsidR="00BF12D7" w:rsidRDefault="00BF12D7">
            <w:pPr>
              <w:tabs>
                <w:tab w:val="left" w:pos="720"/>
                <w:tab w:val="left" w:pos="1080"/>
              </w:tabs>
              <w:ind w:right="-142"/>
              <w:rPr>
                <w:sz w:val="22"/>
                <w:szCs w:val="22"/>
              </w:rPr>
            </w:pPr>
            <w:r>
              <w:rPr>
                <w:sz w:val="22"/>
                <w:szCs w:val="22"/>
              </w:rPr>
              <w:t>3. Извештај о реализованим семинарима</w:t>
            </w:r>
          </w:p>
          <w:p w14:paraId="1BE1BEB0" w14:textId="77777777" w:rsidR="00BF12D7" w:rsidRDefault="00BF12D7">
            <w:pPr>
              <w:tabs>
                <w:tab w:val="left" w:pos="720"/>
                <w:tab w:val="left" w:pos="1080"/>
              </w:tabs>
              <w:ind w:right="-142"/>
              <w:rPr>
                <w:sz w:val="22"/>
                <w:szCs w:val="22"/>
              </w:rPr>
            </w:pPr>
            <w:r>
              <w:rPr>
                <w:sz w:val="22"/>
                <w:szCs w:val="22"/>
              </w:rPr>
              <w:t>и едукацијама</w:t>
            </w:r>
          </w:p>
        </w:tc>
        <w:tc>
          <w:tcPr>
            <w:tcW w:w="1266" w:type="dxa"/>
            <w:tcBorders>
              <w:top w:val="single" w:sz="4" w:space="0" w:color="auto"/>
              <w:left w:val="single" w:sz="4" w:space="0" w:color="auto"/>
              <w:bottom w:val="single" w:sz="4" w:space="0" w:color="auto"/>
              <w:right w:val="single" w:sz="4" w:space="0" w:color="auto"/>
            </w:tcBorders>
          </w:tcPr>
          <w:p w14:paraId="3E5D30DE" w14:textId="77777777" w:rsidR="00BF12D7" w:rsidRDefault="00BF12D7">
            <w:pPr>
              <w:ind w:right="-142"/>
              <w:rPr>
                <w:sz w:val="22"/>
                <w:szCs w:val="22"/>
              </w:rPr>
            </w:pPr>
          </w:p>
          <w:p w14:paraId="182880B4" w14:textId="77777777" w:rsidR="00BF12D7" w:rsidRDefault="00BF12D7">
            <w:pPr>
              <w:ind w:right="-142"/>
              <w:rPr>
                <w:sz w:val="22"/>
                <w:szCs w:val="22"/>
              </w:rPr>
            </w:pPr>
          </w:p>
          <w:p w14:paraId="64DE3AE0" w14:textId="77777777" w:rsidR="00BF12D7" w:rsidRDefault="00BF12D7">
            <w:pPr>
              <w:tabs>
                <w:tab w:val="left" w:pos="720"/>
                <w:tab w:val="left" w:pos="1080"/>
              </w:tabs>
              <w:ind w:right="-142"/>
              <w:rPr>
                <w:sz w:val="22"/>
                <w:szCs w:val="22"/>
              </w:rPr>
            </w:pPr>
            <w:r>
              <w:rPr>
                <w:sz w:val="22"/>
                <w:szCs w:val="22"/>
              </w:rPr>
              <w:t>састанак</w:t>
            </w:r>
          </w:p>
          <w:p w14:paraId="3C859A23"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6C7706BB" w14:textId="77777777" w:rsidR="00BF12D7" w:rsidRDefault="00BF12D7">
            <w:pPr>
              <w:ind w:right="-142"/>
              <w:rPr>
                <w:sz w:val="22"/>
                <w:szCs w:val="22"/>
                <w:lang w:val="ru-RU"/>
              </w:rPr>
            </w:pPr>
            <w:r>
              <w:rPr>
                <w:sz w:val="22"/>
                <w:szCs w:val="22"/>
                <w:lang w:val="ru-RU"/>
              </w:rPr>
              <w:t>Директор,</w:t>
            </w:r>
          </w:p>
          <w:p w14:paraId="2D4A21DB" w14:textId="77777777" w:rsidR="00BF12D7" w:rsidRDefault="00BF12D7">
            <w:pPr>
              <w:ind w:right="-142"/>
              <w:rPr>
                <w:sz w:val="22"/>
                <w:szCs w:val="22"/>
                <w:lang w:val="ru-RU"/>
              </w:rPr>
            </w:pPr>
            <w:r>
              <w:rPr>
                <w:sz w:val="22"/>
                <w:szCs w:val="22"/>
                <w:lang w:val="ru-RU"/>
              </w:rPr>
              <w:t>Васпитач-координатор,</w:t>
            </w:r>
          </w:p>
          <w:p w14:paraId="10019405" w14:textId="77777777" w:rsidR="00BF12D7" w:rsidRDefault="00BF12D7">
            <w:pPr>
              <w:ind w:right="-142"/>
              <w:rPr>
                <w:sz w:val="22"/>
                <w:szCs w:val="22"/>
                <w:lang w:val="ru-RU"/>
              </w:rPr>
            </w:pPr>
            <w:r>
              <w:rPr>
                <w:sz w:val="22"/>
                <w:szCs w:val="22"/>
                <w:lang w:val="ru-RU"/>
              </w:rPr>
              <w:t>Стручни сар.</w:t>
            </w:r>
          </w:p>
          <w:p w14:paraId="279845E8" w14:textId="77777777" w:rsidR="00BF12D7" w:rsidRDefault="00BF12D7">
            <w:pPr>
              <w:ind w:right="-142"/>
              <w:rPr>
                <w:sz w:val="22"/>
                <w:szCs w:val="22"/>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17BE90B4" w14:textId="77777777" w:rsidR="00BF12D7" w:rsidRDefault="00BF12D7">
            <w:pPr>
              <w:ind w:right="-142"/>
              <w:rPr>
                <w:sz w:val="22"/>
                <w:szCs w:val="22"/>
              </w:rPr>
            </w:pPr>
          </w:p>
          <w:p w14:paraId="04C1FE72" w14:textId="77777777" w:rsidR="00BF12D7" w:rsidRDefault="00BF12D7">
            <w:pPr>
              <w:ind w:right="-142"/>
              <w:rPr>
                <w:sz w:val="22"/>
                <w:szCs w:val="22"/>
              </w:rPr>
            </w:pPr>
          </w:p>
          <w:p w14:paraId="214AFF9B" w14:textId="77777777" w:rsidR="00BF12D7" w:rsidRDefault="00BF12D7">
            <w:pPr>
              <w:ind w:right="-142"/>
              <w:rPr>
                <w:sz w:val="22"/>
                <w:szCs w:val="22"/>
              </w:rPr>
            </w:pPr>
            <w:r>
              <w:rPr>
                <w:sz w:val="22"/>
                <w:szCs w:val="22"/>
              </w:rPr>
              <w:t>Новембар</w:t>
            </w:r>
          </w:p>
        </w:tc>
        <w:tc>
          <w:tcPr>
            <w:tcW w:w="946" w:type="dxa"/>
            <w:tcBorders>
              <w:top w:val="single" w:sz="4" w:space="0" w:color="auto"/>
              <w:left w:val="single" w:sz="4" w:space="0" w:color="auto"/>
              <w:bottom w:val="single" w:sz="4" w:space="0" w:color="auto"/>
              <w:right w:val="single" w:sz="4" w:space="0" w:color="auto"/>
            </w:tcBorders>
          </w:tcPr>
          <w:p w14:paraId="553CACE2" w14:textId="77777777" w:rsidR="00BF12D7" w:rsidRDefault="00BF12D7">
            <w:pPr>
              <w:ind w:right="-142"/>
              <w:rPr>
                <w:sz w:val="22"/>
                <w:szCs w:val="22"/>
              </w:rPr>
            </w:pPr>
          </w:p>
          <w:p w14:paraId="13C13032" w14:textId="77777777" w:rsidR="00BF12D7" w:rsidRDefault="00BF12D7">
            <w:pPr>
              <w:ind w:right="-142"/>
              <w:rPr>
                <w:sz w:val="22"/>
                <w:szCs w:val="22"/>
              </w:rPr>
            </w:pPr>
          </w:p>
          <w:p w14:paraId="7562BCB0" w14:textId="77777777" w:rsidR="00BF12D7" w:rsidRDefault="00BF12D7">
            <w:pPr>
              <w:ind w:right="-142"/>
              <w:rPr>
                <w:sz w:val="22"/>
                <w:szCs w:val="22"/>
              </w:rPr>
            </w:pPr>
            <w:r>
              <w:rPr>
                <w:sz w:val="22"/>
                <w:szCs w:val="22"/>
              </w:rPr>
              <w:t>Радост</w:t>
            </w:r>
          </w:p>
        </w:tc>
      </w:tr>
      <w:tr w:rsidR="00BF12D7" w14:paraId="1975584F" w14:textId="77777777" w:rsidTr="00BF12D7">
        <w:trPr>
          <w:trHeight w:val="1166"/>
          <w:jc w:val="center"/>
        </w:trPr>
        <w:tc>
          <w:tcPr>
            <w:tcW w:w="394" w:type="dxa"/>
            <w:tcBorders>
              <w:top w:val="single" w:sz="4" w:space="0" w:color="auto"/>
              <w:left w:val="single" w:sz="4" w:space="0" w:color="auto"/>
              <w:bottom w:val="single" w:sz="4" w:space="0" w:color="auto"/>
              <w:right w:val="single" w:sz="4" w:space="0" w:color="auto"/>
            </w:tcBorders>
          </w:tcPr>
          <w:p w14:paraId="2042DD3F" w14:textId="77777777" w:rsidR="00BF12D7" w:rsidRDefault="00BF12D7">
            <w:pPr>
              <w:tabs>
                <w:tab w:val="left" w:pos="1620"/>
              </w:tabs>
              <w:ind w:right="-142"/>
              <w:rPr>
                <w:sz w:val="22"/>
                <w:szCs w:val="22"/>
              </w:rPr>
            </w:pPr>
          </w:p>
          <w:p w14:paraId="402E7CDF" w14:textId="77777777" w:rsidR="00BF12D7" w:rsidRDefault="00BF12D7">
            <w:pPr>
              <w:tabs>
                <w:tab w:val="left" w:pos="1620"/>
              </w:tabs>
              <w:ind w:right="-142"/>
              <w:rPr>
                <w:sz w:val="22"/>
                <w:szCs w:val="22"/>
              </w:rPr>
            </w:pPr>
          </w:p>
          <w:p w14:paraId="52795FB0" w14:textId="77777777" w:rsidR="00BF12D7" w:rsidRDefault="00BF12D7">
            <w:pPr>
              <w:tabs>
                <w:tab w:val="left" w:pos="1620"/>
              </w:tabs>
              <w:ind w:right="-142"/>
              <w:rPr>
                <w:sz w:val="22"/>
                <w:szCs w:val="22"/>
              </w:rPr>
            </w:pPr>
            <w:r>
              <w:rPr>
                <w:sz w:val="22"/>
                <w:szCs w:val="22"/>
              </w:rPr>
              <w:t>6.</w:t>
            </w:r>
          </w:p>
        </w:tc>
        <w:tc>
          <w:tcPr>
            <w:tcW w:w="4846" w:type="dxa"/>
            <w:tcBorders>
              <w:top w:val="single" w:sz="4" w:space="0" w:color="auto"/>
              <w:left w:val="single" w:sz="4" w:space="0" w:color="auto"/>
              <w:bottom w:val="single" w:sz="4" w:space="0" w:color="auto"/>
              <w:right w:val="single" w:sz="4" w:space="0" w:color="auto"/>
            </w:tcBorders>
            <w:hideMark/>
          </w:tcPr>
          <w:p w14:paraId="1558B343" w14:textId="77777777" w:rsidR="00BF12D7" w:rsidRDefault="00BF12D7">
            <w:pPr>
              <w:tabs>
                <w:tab w:val="left" w:pos="720"/>
                <w:tab w:val="left" w:pos="1080"/>
              </w:tabs>
              <w:ind w:right="-142"/>
              <w:rPr>
                <w:sz w:val="22"/>
                <w:szCs w:val="22"/>
              </w:rPr>
            </w:pPr>
            <w:r>
              <w:rPr>
                <w:sz w:val="22"/>
                <w:szCs w:val="22"/>
              </w:rPr>
              <w:t>1.Планирање Дана установе-и обележавања</w:t>
            </w:r>
          </w:p>
          <w:p w14:paraId="06E1E065" w14:textId="77777777" w:rsidR="00BF12D7" w:rsidRDefault="00BF12D7">
            <w:pPr>
              <w:tabs>
                <w:tab w:val="left" w:pos="720"/>
                <w:tab w:val="left" w:pos="1080"/>
              </w:tabs>
              <w:ind w:right="-142"/>
              <w:rPr>
                <w:sz w:val="22"/>
                <w:szCs w:val="22"/>
              </w:rPr>
            </w:pPr>
            <w:r>
              <w:rPr>
                <w:sz w:val="22"/>
                <w:szCs w:val="22"/>
              </w:rPr>
              <w:t>2.Договор у вези стручних сусрета васпитача</w:t>
            </w:r>
          </w:p>
          <w:p w14:paraId="226A2802" w14:textId="77777777" w:rsidR="00BF12D7" w:rsidRDefault="00BF12D7">
            <w:pPr>
              <w:tabs>
                <w:tab w:val="left" w:pos="1080"/>
              </w:tabs>
              <w:ind w:right="-142"/>
              <w:rPr>
                <w:sz w:val="22"/>
                <w:szCs w:val="22"/>
              </w:rPr>
            </w:pPr>
            <w:r>
              <w:rPr>
                <w:sz w:val="22"/>
                <w:szCs w:val="22"/>
              </w:rPr>
              <w:t>3.Распоред полагања интерне провере стручне оспособљености васпитача и медиц.сестара-васп.</w:t>
            </w:r>
          </w:p>
        </w:tc>
        <w:tc>
          <w:tcPr>
            <w:tcW w:w="1266" w:type="dxa"/>
            <w:tcBorders>
              <w:top w:val="single" w:sz="4" w:space="0" w:color="auto"/>
              <w:left w:val="single" w:sz="4" w:space="0" w:color="auto"/>
              <w:bottom w:val="single" w:sz="4" w:space="0" w:color="auto"/>
              <w:right w:val="single" w:sz="4" w:space="0" w:color="auto"/>
            </w:tcBorders>
          </w:tcPr>
          <w:p w14:paraId="5D8D99BC" w14:textId="77777777" w:rsidR="00BF12D7" w:rsidRDefault="00BF12D7">
            <w:pPr>
              <w:ind w:right="-142"/>
              <w:rPr>
                <w:sz w:val="22"/>
                <w:szCs w:val="22"/>
              </w:rPr>
            </w:pPr>
          </w:p>
          <w:p w14:paraId="1C4FA64D" w14:textId="77777777" w:rsidR="00BF12D7" w:rsidRDefault="00BF12D7">
            <w:pPr>
              <w:ind w:right="-142"/>
              <w:rPr>
                <w:sz w:val="22"/>
                <w:szCs w:val="22"/>
              </w:rPr>
            </w:pPr>
          </w:p>
          <w:p w14:paraId="36ABAC1E" w14:textId="77777777" w:rsidR="00BF12D7" w:rsidRDefault="00BF12D7">
            <w:pPr>
              <w:ind w:right="-142"/>
              <w:rPr>
                <w:sz w:val="22"/>
                <w:szCs w:val="22"/>
              </w:rPr>
            </w:pPr>
          </w:p>
          <w:p w14:paraId="72F6D40F" w14:textId="77777777" w:rsidR="00BF12D7" w:rsidRDefault="00BF12D7">
            <w:pPr>
              <w:tabs>
                <w:tab w:val="left" w:pos="720"/>
                <w:tab w:val="left" w:pos="1080"/>
              </w:tabs>
              <w:ind w:right="-142"/>
              <w:rPr>
                <w:sz w:val="22"/>
                <w:szCs w:val="22"/>
              </w:rPr>
            </w:pPr>
            <w:r>
              <w:rPr>
                <w:sz w:val="22"/>
                <w:szCs w:val="22"/>
              </w:rPr>
              <w:t>састанак</w:t>
            </w:r>
          </w:p>
          <w:p w14:paraId="02324980"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5E3A6553" w14:textId="77777777" w:rsidR="00BF12D7" w:rsidRDefault="00BF12D7">
            <w:pPr>
              <w:ind w:right="-142"/>
              <w:rPr>
                <w:sz w:val="22"/>
                <w:szCs w:val="22"/>
                <w:lang w:val="ru-RU"/>
              </w:rPr>
            </w:pPr>
            <w:r>
              <w:rPr>
                <w:sz w:val="22"/>
                <w:szCs w:val="22"/>
                <w:lang w:val="ru-RU"/>
              </w:rPr>
              <w:t>Директор,</w:t>
            </w:r>
          </w:p>
          <w:p w14:paraId="014E1958" w14:textId="77777777" w:rsidR="00BF12D7" w:rsidRDefault="00BF12D7">
            <w:pPr>
              <w:ind w:right="-142"/>
              <w:rPr>
                <w:sz w:val="22"/>
                <w:szCs w:val="22"/>
                <w:lang w:val="ru-RU"/>
              </w:rPr>
            </w:pPr>
            <w:r>
              <w:rPr>
                <w:sz w:val="22"/>
                <w:szCs w:val="22"/>
                <w:lang w:val="ru-RU"/>
              </w:rPr>
              <w:t>Педагошки</w:t>
            </w:r>
          </w:p>
          <w:p w14:paraId="2C2EF693" w14:textId="77777777" w:rsidR="00BF12D7" w:rsidRDefault="00BF12D7">
            <w:pPr>
              <w:ind w:right="-142"/>
              <w:rPr>
                <w:sz w:val="22"/>
                <w:szCs w:val="22"/>
                <w:lang w:val="ru-RU"/>
              </w:rPr>
            </w:pPr>
            <w:r>
              <w:rPr>
                <w:sz w:val="22"/>
                <w:szCs w:val="22"/>
                <w:lang w:val="ru-RU"/>
              </w:rPr>
              <w:t>Колегијум,</w:t>
            </w:r>
          </w:p>
          <w:p w14:paraId="20B62253" w14:textId="77777777" w:rsidR="00BF12D7" w:rsidRDefault="00BF12D7">
            <w:pPr>
              <w:ind w:right="-142"/>
              <w:rPr>
                <w:sz w:val="22"/>
                <w:szCs w:val="22"/>
                <w:lang w:val="ru-RU"/>
              </w:rPr>
            </w:pPr>
            <w:r>
              <w:rPr>
                <w:sz w:val="22"/>
                <w:szCs w:val="22"/>
                <w:lang w:val="ru-RU"/>
              </w:rPr>
              <w:t>Стручни сарадници</w:t>
            </w:r>
          </w:p>
        </w:tc>
        <w:tc>
          <w:tcPr>
            <w:tcW w:w="1213" w:type="dxa"/>
            <w:tcBorders>
              <w:top w:val="single" w:sz="4" w:space="0" w:color="auto"/>
              <w:left w:val="single" w:sz="4" w:space="0" w:color="auto"/>
              <w:bottom w:val="single" w:sz="4" w:space="0" w:color="auto"/>
              <w:right w:val="single" w:sz="4" w:space="0" w:color="auto"/>
            </w:tcBorders>
          </w:tcPr>
          <w:p w14:paraId="064F7C9F" w14:textId="77777777" w:rsidR="00BF12D7" w:rsidRDefault="00BF12D7">
            <w:pPr>
              <w:ind w:right="-142"/>
              <w:rPr>
                <w:sz w:val="22"/>
                <w:szCs w:val="22"/>
              </w:rPr>
            </w:pPr>
          </w:p>
          <w:p w14:paraId="326C8CE8" w14:textId="77777777" w:rsidR="00BF12D7" w:rsidRDefault="00BF12D7">
            <w:pPr>
              <w:ind w:right="-142"/>
              <w:rPr>
                <w:sz w:val="22"/>
                <w:szCs w:val="22"/>
              </w:rPr>
            </w:pPr>
          </w:p>
          <w:p w14:paraId="096677C4" w14:textId="77777777" w:rsidR="00BF12D7" w:rsidRDefault="00BF12D7">
            <w:pPr>
              <w:ind w:right="-142"/>
              <w:rPr>
                <w:sz w:val="22"/>
                <w:szCs w:val="22"/>
              </w:rPr>
            </w:pPr>
          </w:p>
          <w:p w14:paraId="3B0D3D02" w14:textId="77777777" w:rsidR="00BF12D7" w:rsidRDefault="00BF12D7">
            <w:pPr>
              <w:ind w:right="-142"/>
              <w:rPr>
                <w:sz w:val="22"/>
                <w:szCs w:val="22"/>
              </w:rPr>
            </w:pPr>
            <w:r>
              <w:rPr>
                <w:sz w:val="22"/>
                <w:szCs w:val="22"/>
              </w:rPr>
              <w:t>Новембар</w:t>
            </w:r>
          </w:p>
        </w:tc>
        <w:tc>
          <w:tcPr>
            <w:tcW w:w="946" w:type="dxa"/>
            <w:tcBorders>
              <w:top w:val="single" w:sz="4" w:space="0" w:color="auto"/>
              <w:left w:val="single" w:sz="4" w:space="0" w:color="auto"/>
              <w:bottom w:val="single" w:sz="4" w:space="0" w:color="auto"/>
              <w:right w:val="single" w:sz="4" w:space="0" w:color="auto"/>
            </w:tcBorders>
          </w:tcPr>
          <w:p w14:paraId="05EA4AA9" w14:textId="77777777" w:rsidR="00BF12D7" w:rsidRDefault="00BF12D7">
            <w:pPr>
              <w:ind w:right="-142"/>
              <w:rPr>
                <w:sz w:val="22"/>
                <w:szCs w:val="22"/>
              </w:rPr>
            </w:pPr>
          </w:p>
          <w:p w14:paraId="083EF7C9" w14:textId="77777777" w:rsidR="00BF12D7" w:rsidRDefault="00BF12D7">
            <w:pPr>
              <w:ind w:right="-142"/>
              <w:rPr>
                <w:sz w:val="22"/>
                <w:szCs w:val="22"/>
              </w:rPr>
            </w:pPr>
          </w:p>
          <w:p w14:paraId="72B48AF2" w14:textId="77777777" w:rsidR="00BF12D7" w:rsidRDefault="00BF12D7">
            <w:pPr>
              <w:ind w:right="-142"/>
              <w:rPr>
                <w:sz w:val="22"/>
                <w:szCs w:val="22"/>
              </w:rPr>
            </w:pPr>
          </w:p>
          <w:p w14:paraId="13435735" w14:textId="77777777" w:rsidR="00BF12D7" w:rsidRDefault="00BF12D7">
            <w:pPr>
              <w:ind w:right="-142"/>
              <w:rPr>
                <w:sz w:val="22"/>
                <w:szCs w:val="22"/>
              </w:rPr>
            </w:pPr>
            <w:r>
              <w:rPr>
                <w:sz w:val="22"/>
                <w:szCs w:val="22"/>
              </w:rPr>
              <w:t>Радост</w:t>
            </w:r>
          </w:p>
        </w:tc>
      </w:tr>
      <w:tr w:rsidR="00BF12D7" w14:paraId="4D30EF74" w14:textId="77777777" w:rsidTr="00BF12D7">
        <w:trPr>
          <w:trHeight w:val="686"/>
          <w:jc w:val="center"/>
        </w:trPr>
        <w:tc>
          <w:tcPr>
            <w:tcW w:w="394" w:type="dxa"/>
            <w:tcBorders>
              <w:top w:val="single" w:sz="4" w:space="0" w:color="auto"/>
              <w:left w:val="single" w:sz="4" w:space="0" w:color="auto"/>
              <w:bottom w:val="single" w:sz="4" w:space="0" w:color="auto"/>
              <w:right w:val="single" w:sz="4" w:space="0" w:color="auto"/>
            </w:tcBorders>
          </w:tcPr>
          <w:p w14:paraId="45C99030" w14:textId="77777777" w:rsidR="00BF12D7" w:rsidRDefault="00BF12D7">
            <w:pPr>
              <w:tabs>
                <w:tab w:val="left" w:pos="1620"/>
              </w:tabs>
              <w:ind w:right="-142"/>
              <w:rPr>
                <w:sz w:val="22"/>
                <w:szCs w:val="22"/>
              </w:rPr>
            </w:pPr>
          </w:p>
          <w:p w14:paraId="60AD51D5" w14:textId="77777777" w:rsidR="00BF12D7" w:rsidRDefault="00BF12D7">
            <w:pPr>
              <w:tabs>
                <w:tab w:val="left" w:pos="1620"/>
              </w:tabs>
              <w:ind w:right="-142"/>
              <w:rPr>
                <w:sz w:val="22"/>
                <w:szCs w:val="22"/>
              </w:rPr>
            </w:pPr>
            <w:r>
              <w:rPr>
                <w:sz w:val="22"/>
                <w:szCs w:val="22"/>
              </w:rPr>
              <w:t>7.</w:t>
            </w:r>
          </w:p>
        </w:tc>
        <w:tc>
          <w:tcPr>
            <w:tcW w:w="4846" w:type="dxa"/>
            <w:tcBorders>
              <w:top w:val="single" w:sz="4" w:space="0" w:color="auto"/>
              <w:left w:val="single" w:sz="4" w:space="0" w:color="auto"/>
              <w:bottom w:val="single" w:sz="4" w:space="0" w:color="auto"/>
              <w:right w:val="single" w:sz="4" w:space="0" w:color="auto"/>
            </w:tcBorders>
            <w:hideMark/>
          </w:tcPr>
          <w:p w14:paraId="742954C2" w14:textId="77777777" w:rsidR="00BF12D7" w:rsidRDefault="00BF12D7">
            <w:pPr>
              <w:tabs>
                <w:tab w:val="left" w:pos="1080"/>
              </w:tabs>
              <w:ind w:right="-142"/>
              <w:rPr>
                <w:sz w:val="22"/>
                <w:szCs w:val="22"/>
              </w:rPr>
            </w:pPr>
            <w:r>
              <w:rPr>
                <w:sz w:val="22"/>
                <w:szCs w:val="22"/>
              </w:rPr>
              <w:t>1.Евалуација Акционог плана за реализацију Развојног плана 2025/2026,</w:t>
            </w:r>
          </w:p>
          <w:p w14:paraId="70A58465" w14:textId="77777777" w:rsidR="00BF12D7" w:rsidRDefault="00BF12D7">
            <w:pPr>
              <w:tabs>
                <w:tab w:val="left" w:pos="1080"/>
              </w:tabs>
              <w:ind w:right="-142"/>
              <w:rPr>
                <w:sz w:val="22"/>
                <w:szCs w:val="22"/>
              </w:rPr>
            </w:pPr>
            <w:r>
              <w:rPr>
                <w:sz w:val="22"/>
                <w:szCs w:val="22"/>
              </w:rPr>
              <w:t>2.Евалуација Годишњег плана рада,</w:t>
            </w:r>
          </w:p>
          <w:p w14:paraId="18D50284" w14:textId="77777777" w:rsidR="00BF12D7" w:rsidRDefault="00BF12D7">
            <w:pPr>
              <w:tabs>
                <w:tab w:val="left" w:pos="1080"/>
              </w:tabs>
              <w:ind w:right="-142"/>
              <w:rPr>
                <w:sz w:val="22"/>
                <w:szCs w:val="22"/>
              </w:rPr>
            </w:pPr>
            <w:r>
              <w:rPr>
                <w:sz w:val="22"/>
                <w:szCs w:val="22"/>
              </w:rPr>
              <w:t>3.Договор о обележавању Нове Године,</w:t>
            </w:r>
          </w:p>
          <w:p w14:paraId="3ECE441D" w14:textId="77777777" w:rsidR="00BF12D7" w:rsidRDefault="00BF12D7">
            <w:pPr>
              <w:tabs>
                <w:tab w:val="left" w:pos="720"/>
                <w:tab w:val="left" w:pos="1080"/>
              </w:tabs>
              <w:ind w:right="-142"/>
              <w:rPr>
                <w:sz w:val="22"/>
                <w:szCs w:val="22"/>
              </w:rPr>
            </w:pPr>
            <w:r>
              <w:rPr>
                <w:sz w:val="22"/>
                <w:szCs w:val="22"/>
              </w:rPr>
              <w:t>4.Предлози у вези прославе Светог Саве</w:t>
            </w:r>
          </w:p>
          <w:p w14:paraId="0A17F54A" w14:textId="77777777" w:rsidR="00BF12D7" w:rsidRDefault="00BF12D7">
            <w:pPr>
              <w:tabs>
                <w:tab w:val="left" w:pos="1080"/>
              </w:tabs>
              <w:ind w:right="-142"/>
              <w:rPr>
                <w:sz w:val="22"/>
                <w:szCs w:val="22"/>
              </w:rPr>
            </w:pPr>
            <w:r>
              <w:rPr>
                <w:sz w:val="22"/>
                <w:szCs w:val="22"/>
              </w:rPr>
              <w:t>5. Организација рада у јануару</w:t>
            </w:r>
          </w:p>
        </w:tc>
        <w:tc>
          <w:tcPr>
            <w:tcW w:w="1266" w:type="dxa"/>
            <w:tcBorders>
              <w:top w:val="single" w:sz="4" w:space="0" w:color="auto"/>
              <w:left w:val="single" w:sz="4" w:space="0" w:color="auto"/>
              <w:bottom w:val="single" w:sz="4" w:space="0" w:color="auto"/>
              <w:right w:val="single" w:sz="4" w:space="0" w:color="auto"/>
            </w:tcBorders>
          </w:tcPr>
          <w:p w14:paraId="5429C8CF" w14:textId="77777777" w:rsidR="00BF12D7" w:rsidRDefault="00BF12D7">
            <w:pPr>
              <w:ind w:right="-142"/>
              <w:rPr>
                <w:sz w:val="22"/>
                <w:szCs w:val="22"/>
              </w:rPr>
            </w:pPr>
          </w:p>
          <w:p w14:paraId="62099E7D" w14:textId="77777777" w:rsidR="00BF12D7" w:rsidRDefault="00BF12D7">
            <w:pPr>
              <w:tabs>
                <w:tab w:val="left" w:pos="720"/>
                <w:tab w:val="left" w:pos="1080"/>
              </w:tabs>
              <w:ind w:right="-142"/>
              <w:rPr>
                <w:sz w:val="22"/>
                <w:szCs w:val="22"/>
              </w:rPr>
            </w:pPr>
            <w:r>
              <w:rPr>
                <w:sz w:val="22"/>
                <w:szCs w:val="22"/>
              </w:rPr>
              <w:t>састанак</w:t>
            </w:r>
          </w:p>
          <w:p w14:paraId="261213D4"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1E8F6D81" w14:textId="77777777" w:rsidR="00BF12D7" w:rsidRDefault="00BF12D7">
            <w:pPr>
              <w:ind w:right="-142"/>
              <w:rPr>
                <w:sz w:val="22"/>
                <w:szCs w:val="22"/>
                <w:lang w:val="ru-RU"/>
              </w:rPr>
            </w:pPr>
            <w:r>
              <w:rPr>
                <w:sz w:val="22"/>
                <w:szCs w:val="22"/>
                <w:lang w:val="ru-RU"/>
              </w:rPr>
              <w:t>Директор,</w:t>
            </w:r>
          </w:p>
          <w:p w14:paraId="7F68BE42" w14:textId="77777777" w:rsidR="00BF12D7" w:rsidRDefault="00BF12D7">
            <w:pPr>
              <w:ind w:right="-142"/>
              <w:rPr>
                <w:sz w:val="22"/>
                <w:szCs w:val="22"/>
                <w:lang w:val="ru-RU"/>
              </w:rPr>
            </w:pPr>
            <w:r>
              <w:rPr>
                <w:sz w:val="22"/>
                <w:szCs w:val="22"/>
                <w:lang w:val="ru-RU"/>
              </w:rPr>
              <w:t>Колегијум</w:t>
            </w:r>
          </w:p>
          <w:p w14:paraId="7057E65B" w14:textId="77777777" w:rsidR="00BF12D7" w:rsidRDefault="00BF12D7">
            <w:pPr>
              <w:ind w:right="-142"/>
              <w:rPr>
                <w:sz w:val="22"/>
                <w:szCs w:val="22"/>
                <w:lang w:val="ru-RU"/>
              </w:rPr>
            </w:pPr>
            <w:r>
              <w:rPr>
                <w:sz w:val="22"/>
                <w:szCs w:val="22"/>
                <w:lang w:val="ru-RU"/>
              </w:rPr>
              <w:t>Стручни сар.</w:t>
            </w:r>
          </w:p>
        </w:tc>
        <w:tc>
          <w:tcPr>
            <w:tcW w:w="1213" w:type="dxa"/>
            <w:tcBorders>
              <w:top w:val="single" w:sz="4" w:space="0" w:color="auto"/>
              <w:left w:val="single" w:sz="4" w:space="0" w:color="auto"/>
              <w:bottom w:val="single" w:sz="4" w:space="0" w:color="auto"/>
              <w:right w:val="single" w:sz="4" w:space="0" w:color="auto"/>
            </w:tcBorders>
          </w:tcPr>
          <w:p w14:paraId="772D1EFA" w14:textId="77777777" w:rsidR="00BF12D7" w:rsidRDefault="00BF12D7">
            <w:pPr>
              <w:ind w:right="-142"/>
              <w:rPr>
                <w:sz w:val="22"/>
                <w:szCs w:val="22"/>
              </w:rPr>
            </w:pPr>
          </w:p>
          <w:p w14:paraId="190A48A5" w14:textId="77777777" w:rsidR="00BF12D7" w:rsidRDefault="00BF12D7">
            <w:pPr>
              <w:ind w:right="-142"/>
              <w:rPr>
                <w:sz w:val="22"/>
                <w:szCs w:val="22"/>
              </w:rPr>
            </w:pPr>
            <w:r>
              <w:rPr>
                <w:sz w:val="22"/>
                <w:szCs w:val="22"/>
              </w:rPr>
              <w:t>Децембар</w:t>
            </w:r>
          </w:p>
        </w:tc>
        <w:tc>
          <w:tcPr>
            <w:tcW w:w="946" w:type="dxa"/>
            <w:tcBorders>
              <w:top w:val="single" w:sz="4" w:space="0" w:color="auto"/>
              <w:left w:val="single" w:sz="4" w:space="0" w:color="auto"/>
              <w:bottom w:val="single" w:sz="4" w:space="0" w:color="auto"/>
              <w:right w:val="single" w:sz="4" w:space="0" w:color="auto"/>
            </w:tcBorders>
          </w:tcPr>
          <w:p w14:paraId="3A91A41B" w14:textId="77777777" w:rsidR="00BF12D7" w:rsidRDefault="00BF12D7">
            <w:pPr>
              <w:ind w:right="-142"/>
              <w:rPr>
                <w:sz w:val="22"/>
                <w:szCs w:val="22"/>
              </w:rPr>
            </w:pPr>
          </w:p>
          <w:p w14:paraId="00516233" w14:textId="77777777" w:rsidR="00BF12D7" w:rsidRDefault="00BF12D7">
            <w:pPr>
              <w:ind w:right="-142"/>
              <w:rPr>
                <w:sz w:val="22"/>
                <w:szCs w:val="22"/>
              </w:rPr>
            </w:pPr>
            <w:r>
              <w:rPr>
                <w:sz w:val="22"/>
                <w:szCs w:val="22"/>
              </w:rPr>
              <w:t>Радост</w:t>
            </w:r>
          </w:p>
        </w:tc>
      </w:tr>
      <w:tr w:rsidR="00BF12D7" w14:paraId="656159F8" w14:textId="77777777" w:rsidTr="00BF12D7">
        <w:trPr>
          <w:trHeight w:val="58"/>
          <w:jc w:val="center"/>
        </w:trPr>
        <w:tc>
          <w:tcPr>
            <w:tcW w:w="394" w:type="dxa"/>
            <w:tcBorders>
              <w:top w:val="single" w:sz="4" w:space="0" w:color="auto"/>
              <w:left w:val="single" w:sz="4" w:space="0" w:color="auto"/>
              <w:bottom w:val="single" w:sz="4" w:space="0" w:color="auto"/>
              <w:right w:val="single" w:sz="4" w:space="0" w:color="auto"/>
            </w:tcBorders>
          </w:tcPr>
          <w:p w14:paraId="695F266E" w14:textId="77777777" w:rsidR="00BF12D7" w:rsidRDefault="00BF12D7">
            <w:pPr>
              <w:tabs>
                <w:tab w:val="left" w:pos="1620"/>
              </w:tabs>
              <w:ind w:right="-142"/>
              <w:rPr>
                <w:sz w:val="22"/>
                <w:szCs w:val="22"/>
              </w:rPr>
            </w:pPr>
          </w:p>
          <w:p w14:paraId="02524AC4" w14:textId="77777777" w:rsidR="00BF12D7" w:rsidRDefault="00BF12D7">
            <w:pPr>
              <w:tabs>
                <w:tab w:val="left" w:pos="1620"/>
              </w:tabs>
              <w:ind w:right="-142"/>
              <w:rPr>
                <w:sz w:val="22"/>
                <w:szCs w:val="22"/>
              </w:rPr>
            </w:pPr>
            <w:r>
              <w:rPr>
                <w:sz w:val="22"/>
                <w:szCs w:val="22"/>
              </w:rPr>
              <w:t>8.</w:t>
            </w:r>
          </w:p>
          <w:p w14:paraId="2A0AFDE6" w14:textId="77777777" w:rsidR="00BF12D7" w:rsidRDefault="00BF12D7">
            <w:pPr>
              <w:tabs>
                <w:tab w:val="left" w:pos="1620"/>
              </w:tabs>
              <w:ind w:right="-142"/>
              <w:rPr>
                <w:sz w:val="22"/>
                <w:szCs w:val="22"/>
              </w:rPr>
            </w:pPr>
          </w:p>
          <w:p w14:paraId="02BB18FB" w14:textId="77777777" w:rsidR="00BF12D7" w:rsidRDefault="00BF12D7">
            <w:pPr>
              <w:tabs>
                <w:tab w:val="left" w:pos="1620"/>
              </w:tabs>
              <w:ind w:right="-142"/>
              <w:rPr>
                <w:sz w:val="22"/>
                <w:szCs w:val="22"/>
              </w:rPr>
            </w:pPr>
          </w:p>
          <w:p w14:paraId="5EBA170B" w14:textId="77777777" w:rsidR="00BF12D7" w:rsidRDefault="00BF12D7">
            <w:pPr>
              <w:tabs>
                <w:tab w:val="left" w:pos="1620"/>
              </w:tabs>
              <w:ind w:right="-142"/>
              <w:rPr>
                <w:sz w:val="22"/>
                <w:szCs w:val="22"/>
              </w:rPr>
            </w:pPr>
          </w:p>
        </w:tc>
        <w:tc>
          <w:tcPr>
            <w:tcW w:w="4846" w:type="dxa"/>
            <w:tcBorders>
              <w:top w:val="single" w:sz="4" w:space="0" w:color="auto"/>
              <w:left w:val="single" w:sz="4" w:space="0" w:color="auto"/>
              <w:bottom w:val="single" w:sz="4" w:space="0" w:color="auto"/>
              <w:right w:val="single" w:sz="4" w:space="0" w:color="auto"/>
            </w:tcBorders>
            <w:hideMark/>
          </w:tcPr>
          <w:p w14:paraId="2412F43D" w14:textId="77777777" w:rsidR="00BF12D7" w:rsidRDefault="00BF12D7">
            <w:pPr>
              <w:tabs>
                <w:tab w:val="left" w:pos="720"/>
                <w:tab w:val="left" w:pos="1080"/>
              </w:tabs>
              <w:ind w:right="-142"/>
              <w:rPr>
                <w:sz w:val="22"/>
                <w:szCs w:val="22"/>
              </w:rPr>
            </w:pPr>
            <w:r>
              <w:rPr>
                <w:sz w:val="22"/>
                <w:szCs w:val="22"/>
              </w:rPr>
              <w:t>1.Договор о учешћу на семинарима,</w:t>
            </w:r>
          </w:p>
          <w:p w14:paraId="0630A094" w14:textId="77777777" w:rsidR="00BF12D7" w:rsidRDefault="00BF12D7">
            <w:pPr>
              <w:tabs>
                <w:tab w:val="left" w:pos="720"/>
                <w:tab w:val="left" w:pos="1080"/>
              </w:tabs>
              <w:ind w:right="-142"/>
              <w:rPr>
                <w:sz w:val="22"/>
                <w:szCs w:val="22"/>
              </w:rPr>
            </w:pPr>
            <w:r>
              <w:rPr>
                <w:sz w:val="22"/>
                <w:szCs w:val="22"/>
              </w:rPr>
              <w:t>2. Договор о обележавању Св Саве</w:t>
            </w:r>
          </w:p>
          <w:p w14:paraId="128D0E22" w14:textId="77777777" w:rsidR="00BF12D7" w:rsidRDefault="00BF12D7">
            <w:pPr>
              <w:tabs>
                <w:tab w:val="left" w:pos="720"/>
                <w:tab w:val="left" w:pos="1080"/>
              </w:tabs>
              <w:ind w:right="-142"/>
              <w:rPr>
                <w:sz w:val="22"/>
                <w:szCs w:val="22"/>
              </w:rPr>
            </w:pPr>
            <w:r>
              <w:rPr>
                <w:sz w:val="22"/>
                <w:szCs w:val="22"/>
              </w:rPr>
              <w:t>3. Евалуација вођења радних књига и портфолија васпитача и мед.сестара-васпитача , праћење вођења електронске документације</w:t>
            </w:r>
          </w:p>
          <w:p w14:paraId="4863E2F3" w14:textId="77777777" w:rsidR="00BF12D7" w:rsidRDefault="00BF12D7">
            <w:pPr>
              <w:tabs>
                <w:tab w:val="left" w:pos="720"/>
                <w:tab w:val="left" w:pos="1080"/>
              </w:tabs>
              <w:ind w:right="-142"/>
              <w:rPr>
                <w:sz w:val="22"/>
                <w:szCs w:val="22"/>
              </w:rPr>
            </w:pPr>
            <w:r>
              <w:rPr>
                <w:sz w:val="22"/>
                <w:szCs w:val="22"/>
              </w:rPr>
              <w:t>4.Евалуација Годишњег плана рада</w:t>
            </w:r>
          </w:p>
        </w:tc>
        <w:tc>
          <w:tcPr>
            <w:tcW w:w="1266" w:type="dxa"/>
            <w:tcBorders>
              <w:top w:val="single" w:sz="4" w:space="0" w:color="auto"/>
              <w:left w:val="single" w:sz="4" w:space="0" w:color="auto"/>
              <w:bottom w:val="single" w:sz="4" w:space="0" w:color="auto"/>
              <w:right w:val="single" w:sz="4" w:space="0" w:color="auto"/>
            </w:tcBorders>
          </w:tcPr>
          <w:p w14:paraId="3B0671C0" w14:textId="77777777" w:rsidR="00BF12D7" w:rsidRDefault="00BF12D7">
            <w:pPr>
              <w:ind w:right="-142"/>
              <w:rPr>
                <w:sz w:val="22"/>
                <w:szCs w:val="22"/>
              </w:rPr>
            </w:pPr>
          </w:p>
          <w:p w14:paraId="014694B1" w14:textId="77777777" w:rsidR="00BF12D7" w:rsidRDefault="00BF12D7">
            <w:pPr>
              <w:ind w:right="-142"/>
              <w:rPr>
                <w:sz w:val="22"/>
                <w:szCs w:val="22"/>
              </w:rPr>
            </w:pPr>
          </w:p>
          <w:p w14:paraId="0BC2F7C9" w14:textId="77777777" w:rsidR="00BF12D7" w:rsidRDefault="00BF12D7">
            <w:pPr>
              <w:ind w:right="-142"/>
              <w:rPr>
                <w:sz w:val="22"/>
                <w:szCs w:val="22"/>
              </w:rPr>
            </w:pPr>
          </w:p>
          <w:p w14:paraId="51A89750" w14:textId="77777777" w:rsidR="00BF12D7" w:rsidRDefault="00BF12D7">
            <w:pPr>
              <w:ind w:right="-142"/>
              <w:rPr>
                <w:sz w:val="22"/>
                <w:szCs w:val="22"/>
              </w:rPr>
            </w:pPr>
            <w:r>
              <w:rPr>
                <w:sz w:val="22"/>
                <w:szCs w:val="22"/>
              </w:rPr>
              <w:t>Састанак</w:t>
            </w:r>
          </w:p>
        </w:tc>
        <w:tc>
          <w:tcPr>
            <w:tcW w:w="1479" w:type="dxa"/>
            <w:tcBorders>
              <w:top w:val="single" w:sz="4" w:space="0" w:color="auto"/>
              <w:left w:val="single" w:sz="4" w:space="0" w:color="auto"/>
              <w:bottom w:val="single" w:sz="4" w:space="0" w:color="auto"/>
              <w:right w:val="single" w:sz="4" w:space="0" w:color="auto"/>
            </w:tcBorders>
            <w:hideMark/>
          </w:tcPr>
          <w:p w14:paraId="4BC1AD5E" w14:textId="77777777" w:rsidR="00BF12D7" w:rsidRDefault="00BF12D7">
            <w:pPr>
              <w:ind w:right="-142"/>
              <w:rPr>
                <w:sz w:val="22"/>
                <w:szCs w:val="22"/>
                <w:lang w:val="ru-RU"/>
              </w:rPr>
            </w:pPr>
            <w:r>
              <w:rPr>
                <w:sz w:val="22"/>
                <w:szCs w:val="22"/>
                <w:lang w:val="ru-RU"/>
              </w:rPr>
              <w:t>Директор,</w:t>
            </w:r>
          </w:p>
          <w:p w14:paraId="6024D473" w14:textId="77777777" w:rsidR="00BF12D7" w:rsidRDefault="00BF12D7">
            <w:pPr>
              <w:ind w:right="-142"/>
              <w:rPr>
                <w:sz w:val="22"/>
                <w:szCs w:val="22"/>
                <w:lang w:val="ru-RU"/>
              </w:rPr>
            </w:pPr>
            <w:r>
              <w:rPr>
                <w:sz w:val="22"/>
                <w:szCs w:val="22"/>
                <w:lang w:val="ru-RU"/>
              </w:rPr>
              <w:t>Педагог,</w:t>
            </w:r>
          </w:p>
          <w:p w14:paraId="7FF72FCB" w14:textId="77777777" w:rsidR="00BF12D7" w:rsidRDefault="00BF12D7">
            <w:pPr>
              <w:ind w:right="-142"/>
              <w:rPr>
                <w:sz w:val="22"/>
                <w:szCs w:val="22"/>
                <w:lang w:val="ru-RU"/>
              </w:rPr>
            </w:pPr>
            <w:r>
              <w:rPr>
                <w:sz w:val="22"/>
                <w:szCs w:val="22"/>
                <w:lang w:val="ru-RU"/>
              </w:rPr>
              <w:t>Педагошки</w:t>
            </w:r>
          </w:p>
          <w:p w14:paraId="48F16DCA" w14:textId="77777777" w:rsidR="00BF12D7" w:rsidRDefault="00BF12D7">
            <w:pPr>
              <w:ind w:right="-142"/>
              <w:rPr>
                <w:sz w:val="22"/>
                <w:szCs w:val="22"/>
                <w:lang w:val="ru-RU"/>
              </w:rPr>
            </w:pPr>
            <w:r>
              <w:rPr>
                <w:sz w:val="22"/>
                <w:szCs w:val="22"/>
                <w:lang w:val="ru-RU"/>
              </w:rPr>
              <w:t>Колегијум</w:t>
            </w:r>
          </w:p>
          <w:p w14:paraId="710DBFB6" w14:textId="77777777" w:rsidR="00BF12D7" w:rsidRDefault="00BF12D7">
            <w:pPr>
              <w:ind w:right="-142"/>
              <w:rPr>
                <w:sz w:val="22"/>
                <w:szCs w:val="22"/>
                <w:lang w:val="ru-RU"/>
              </w:rPr>
            </w:pPr>
            <w:r>
              <w:rPr>
                <w:sz w:val="22"/>
                <w:szCs w:val="22"/>
                <w:lang w:val="ru-RU"/>
              </w:rPr>
              <w:t>Стручни сарадници</w:t>
            </w:r>
          </w:p>
        </w:tc>
        <w:tc>
          <w:tcPr>
            <w:tcW w:w="1213" w:type="dxa"/>
            <w:tcBorders>
              <w:top w:val="single" w:sz="4" w:space="0" w:color="auto"/>
              <w:left w:val="single" w:sz="4" w:space="0" w:color="auto"/>
              <w:bottom w:val="single" w:sz="4" w:space="0" w:color="auto"/>
              <w:right w:val="single" w:sz="4" w:space="0" w:color="auto"/>
            </w:tcBorders>
          </w:tcPr>
          <w:p w14:paraId="3780A772" w14:textId="77777777" w:rsidR="00BF12D7" w:rsidRDefault="00BF12D7">
            <w:pPr>
              <w:ind w:right="-142"/>
              <w:rPr>
                <w:sz w:val="22"/>
                <w:szCs w:val="22"/>
              </w:rPr>
            </w:pPr>
          </w:p>
          <w:p w14:paraId="5DA4A3D8" w14:textId="77777777" w:rsidR="00BF12D7" w:rsidRDefault="00BF12D7">
            <w:pPr>
              <w:ind w:right="-142"/>
              <w:rPr>
                <w:sz w:val="22"/>
                <w:szCs w:val="22"/>
              </w:rPr>
            </w:pPr>
          </w:p>
          <w:p w14:paraId="102E70BC" w14:textId="77777777" w:rsidR="00BF12D7" w:rsidRDefault="00BF12D7">
            <w:pPr>
              <w:ind w:right="-142"/>
              <w:rPr>
                <w:sz w:val="22"/>
                <w:szCs w:val="22"/>
              </w:rPr>
            </w:pPr>
          </w:p>
          <w:p w14:paraId="60A798EA" w14:textId="77777777" w:rsidR="00BF12D7" w:rsidRDefault="00BF12D7">
            <w:pPr>
              <w:ind w:right="-142"/>
              <w:rPr>
                <w:sz w:val="22"/>
                <w:szCs w:val="22"/>
              </w:rPr>
            </w:pPr>
            <w:r>
              <w:rPr>
                <w:sz w:val="22"/>
                <w:szCs w:val="22"/>
              </w:rPr>
              <w:t>Јануар</w:t>
            </w:r>
          </w:p>
        </w:tc>
        <w:tc>
          <w:tcPr>
            <w:tcW w:w="946" w:type="dxa"/>
            <w:tcBorders>
              <w:top w:val="single" w:sz="4" w:space="0" w:color="auto"/>
              <w:left w:val="single" w:sz="4" w:space="0" w:color="auto"/>
              <w:bottom w:val="single" w:sz="4" w:space="0" w:color="auto"/>
              <w:right w:val="single" w:sz="4" w:space="0" w:color="auto"/>
            </w:tcBorders>
          </w:tcPr>
          <w:p w14:paraId="18A220D4" w14:textId="77777777" w:rsidR="00BF12D7" w:rsidRDefault="00BF12D7">
            <w:pPr>
              <w:ind w:right="-142"/>
              <w:rPr>
                <w:sz w:val="22"/>
                <w:szCs w:val="22"/>
              </w:rPr>
            </w:pPr>
          </w:p>
          <w:p w14:paraId="1ED213FF" w14:textId="77777777" w:rsidR="00BF12D7" w:rsidRDefault="00BF12D7">
            <w:pPr>
              <w:ind w:right="-142"/>
              <w:rPr>
                <w:sz w:val="22"/>
                <w:szCs w:val="22"/>
              </w:rPr>
            </w:pPr>
          </w:p>
          <w:p w14:paraId="7C55F334" w14:textId="77777777" w:rsidR="00BF12D7" w:rsidRDefault="00BF12D7">
            <w:pPr>
              <w:ind w:right="-142"/>
              <w:rPr>
                <w:sz w:val="22"/>
                <w:szCs w:val="22"/>
              </w:rPr>
            </w:pPr>
          </w:p>
          <w:p w14:paraId="085FFC5E" w14:textId="77777777" w:rsidR="00BF12D7" w:rsidRDefault="00BF12D7">
            <w:pPr>
              <w:ind w:right="-142"/>
              <w:rPr>
                <w:sz w:val="22"/>
                <w:szCs w:val="22"/>
              </w:rPr>
            </w:pPr>
            <w:r>
              <w:rPr>
                <w:sz w:val="22"/>
                <w:szCs w:val="22"/>
              </w:rPr>
              <w:t>Радост</w:t>
            </w:r>
          </w:p>
        </w:tc>
      </w:tr>
      <w:tr w:rsidR="00BF12D7" w14:paraId="56CB404A" w14:textId="77777777" w:rsidTr="00BF12D7">
        <w:trPr>
          <w:trHeight w:val="756"/>
          <w:jc w:val="center"/>
        </w:trPr>
        <w:tc>
          <w:tcPr>
            <w:tcW w:w="394" w:type="dxa"/>
            <w:tcBorders>
              <w:top w:val="single" w:sz="4" w:space="0" w:color="auto"/>
              <w:left w:val="single" w:sz="4" w:space="0" w:color="auto"/>
              <w:bottom w:val="single" w:sz="4" w:space="0" w:color="auto"/>
              <w:right w:val="single" w:sz="4" w:space="0" w:color="auto"/>
            </w:tcBorders>
          </w:tcPr>
          <w:p w14:paraId="62C5654B" w14:textId="77777777" w:rsidR="00BF12D7" w:rsidRDefault="00BF12D7">
            <w:pPr>
              <w:tabs>
                <w:tab w:val="left" w:pos="1620"/>
              </w:tabs>
              <w:ind w:right="-142"/>
              <w:rPr>
                <w:sz w:val="22"/>
                <w:szCs w:val="22"/>
              </w:rPr>
            </w:pPr>
          </w:p>
          <w:p w14:paraId="49CBE528" w14:textId="77777777" w:rsidR="00BF12D7" w:rsidRDefault="00BF12D7">
            <w:pPr>
              <w:tabs>
                <w:tab w:val="left" w:pos="1620"/>
              </w:tabs>
              <w:ind w:right="-142"/>
              <w:rPr>
                <w:sz w:val="22"/>
                <w:szCs w:val="22"/>
              </w:rPr>
            </w:pPr>
            <w:r>
              <w:rPr>
                <w:sz w:val="22"/>
                <w:szCs w:val="22"/>
              </w:rPr>
              <w:t>9.</w:t>
            </w:r>
          </w:p>
        </w:tc>
        <w:tc>
          <w:tcPr>
            <w:tcW w:w="4846" w:type="dxa"/>
            <w:tcBorders>
              <w:top w:val="single" w:sz="4" w:space="0" w:color="auto"/>
              <w:left w:val="single" w:sz="4" w:space="0" w:color="auto"/>
              <w:bottom w:val="single" w:sz="4" w:space="0" w:color="auto"/>
              <w:right w:val="single" w:sz="4" w:space="0" w:color="auto"/>
            </w:tcBorders>
            <w:hideMark/>
          </w:tcPr>
          <w:p w14:paraId="2E23137D" w14:textId="77777777" w:rsidR="00BF12D7" w:rsidRDefault="00BF12D7">
            <w:pPr>
              <w:tabs>
                <w:tab w:val="left" w:pos="720"/>
                <w:tab w:val="left" w:pos="1080"/>
              </w:tabs>
              <w:ind w:right="-142"/>
              <w:rPr>
                <w:sz w:val="22"/>
                <w:szCs w:val="22"/>
              </w:rPr>
            </w:pPr>
            <w:r>
              <w:rPr>
                <w:sz w:val="22"/>
                <w:szCs w:val="22"/>
              </w:rPr>
              <w:t>1.Анализа редовних и приоритетних задатака,</w:t>
            </w:r>
          </w:p>
          <w:p w14:paraId="12AF61BA" w14:textId="77777777" w:rsidR="00BF12D7" w:rsidRDefault="00BF12D7">
            <w:pPr>
              <w:tabs>
                <w:tab w:val="left" w:pos="720"/>
                <w:tab w:val="left" w:pos="1080"/>
              </w:tabs>
              <w:ind w:right="-142"/>
              <w:rPr>
                <w:sz w:val="22"/>
                <w:szCs w:val="22"/>
              </w:rPr>
            </w:pPr>
            <w:r>
              <w:rPr>
                <w:sz w:val="22"/>
                <w:szCs w:val="22"/>
              </w:rPr>
              <w:t>2.Евалуација рада тимова</w:t>
            </w:r>
          </w:p>
          <w:p w14:paraId="6D44E2B3" w14:textId="77777777" w:rsidR="00BF12D7" w:rsidRDefault="00BF12D7">
            <w:pPr>
              <w:tabs>
                <w:tab w:val="left" w:pos="720"/>
                <w:tab w:val="left" w:pos="1080"/>
              </w:tabs>
              <w:ind w:right="-142"/>
              <w:rPr>
                <w:sz w:val="22"/>
                <w:szCs w:val="22"/>
              </w:rPr>
            </w:pPr>
            <w:r>
              <w:rPr>
                <w:sz w:val="22"/>
                <w:szCs w:val="22"/>
              </w:rPr>
              <w:t>3.Извештај са одржаних семинара</w:t>
            </w:r>
          </w:p>
        </w:tc>
        <w:tc>
          <w:tcPr>
            <w:tcW w:w="1266" w:type="dxa"/>
            <w:tcBorders>
              <w:top w:val="single" w:sz="4" w:space="0" w:color="auto"/>
              <w:left w:val="single" w:sz="4" w:space="0" w:color="auto"/>
              <w:bottom w:val="single" w:sz="4" w:space="0" w:color="auto"/>
              <w:right w:val="single" w:sz="4" w:space="0" w:color="auto"/>
            </w:tcBorders>
          </w:tcPr>
          <w:p w14:paraId="06B9EDD5" w14:textId="77777777" w:rsidR="00BF12D7" w:rsidRDefault="00BF12D7">
            <w:pPr>
              <w:ind w:right="-142"/>
              <w:rPr>
                <w:sz w:val="22"/>
                <w:szCs w:val="22"/>
              </w:rPr>
            </w:pPr>
          </w:p>
          <w:p w14:paraId="25E5C126" w14:textId="77777777" w:rsidR="00BF12D7" w:rsidRDefault="00BF12D7">
            <w:pPr>
              <w:ind w:right="-142"/>
              <w:rPr>
                <w:sz w:val="22"/>
                <w:szCs w:val="22"/>
              </w:rPr>
            </w:pPr>
          </w:p>
          <w:p w14:paraId="7A2F8E31" w14:textId="77777777" w:rsidR="00BF12D7" w:rsidRDefault="00BF12D7">
            <w:pPr>
              <w:tabs>
                <w:tab w:val="left" w:pos="720"/>
                <w:tab w:val="left" w:pos="1080"/>
              </w:tabs>
              <w:ind w:right="-142"/>
              <w:rPr>
                <w:sz w:val="22"/>
                <w:szCs w:val="22"/>
              </w:rPr>
            </w:pPr>
            <w:r>
              <w:rPr>
                <w:sz w:val="22"/>
                <w:szCs w:val="22"/>
              </w:rPr>
              <w:t>Састанак</w:t>
            </w:r>
          </w:p>
        </w:tc>
        <w:tc>
          <w:tcPr>
            <w:tcW w:w="1479" w:type="dxa"/>
            <w:tcBorders>
              <w:top w:val="single" w:sz="4" w:space="0" w:color="auto"/>
              <w:left w:val="single" w:sz="4" w:space="0" w:color="auto"/>
              <w:bottom w:val="single" w:sz="4" w:space="0" w:color="auto"/>
              <w:right w:val="single" w:sz="4" w:space="0" w:color="auto"/>
            </w:tcBorders>
            <w:hideMark/>
          </w:tcPr>
          <w:p w14:paraId="0D6EE145" w14:textId="77777777" w:rsidR="00BF12D7" w:rsidRDefault="00BF12D7">
            <w:pPr>
              <w:ind w:right="-142"/>
              <w:rPr>
                <w:sz w:val="22"/>
                <w:szCs w:val="22"/>
                <w:lang w:val="ru-RU"/>
              </w:rPr>
            </w:pPr>
            <w:r>
              <w:rPr>
                <w:sz w:val="22"/>
                <w:szCs w:val="22"/>
                <w:lang w:val="ru-RU"/>
              </w:rPr>
              <w:t>Директор,</w:t>
            </w:r>
          </w:p>
          <w:p w14:paraId="71C4C418" w14:textId="77777777" w:rsidR="00BF12D7" w:rsidRDefault="00BF12D7">
            <w:pPr>
              <w:ind w:right="-142"/>
              <w:rPr>
                <w:sz w:val="22"/>
                <w:szCs w:val="22"/>
                <w:lang w:val="ru-RU"/>
              </w:rPr>
            </w:pPr>
            <w:r>
              <w:rPr>
                <w:sz w:val="22"/>
                <w:szCs w:val="22"/>
                <w:lang w:val="ru-RU"/>
              </w:rPr>
              <w:t>Педагошки</w:t>
            </w:r>
          </w:p>
          <w:p w14:paraId="24A3B71E" w14:textId="77777777" w:rsidR="00BF12D7" w:rsidRDefault="00BF12D7">
            <w:pPr>
              <w:ind w:right="-142"/>
              <w:rPr>
                <w:sz w:val="22"/>
                <w:szCs w:val="22"/>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37B4D10A" w14:textId="77777777" w:rsidR="00BF12D7" w:rsidRDefault="00BF12D7">
            <w:pPr>
              <w:ind w:right="-142"/>
              <w:rPr>
                <w:sz w:val="22"/>
                <w:szCs w:val="22"/>
              </w:rPr>
            </w:pPr>
          </w:p>
          <w:p w14:paraId="2EC44FFD" w14:textId="77777777" w:rsidR="00BF12D7" w:rsidRDefault="00BF12D7">
            <w:pPr>
              <w:ind w:right="-142"/>
              <w:rPr>
                <w:sz w:val="22"/>
                <w:szCs w:val="22"/>
              </w:rPr>
            </w:pPr>
          </w:p>
          <w:p w14:paraId="3C3D7134" w14:textId="77777777" w:rsidR="00BF12D7" w:rsidRDefault="00BF12D7">
            <w:pPr>
              <w:ind w:right="-142"/>
              <w:rPr>
                <w:sz w:val="22"/>
                <w:szCs w:val="22"/>
              </w:rPr>
            </w:pPr>
            <w:r>
              <w:rPr>
                <w:sz w:val="22"/>
                <w:szCs w:val="22"/>
              </w:rPr>
              <w:t>Фебруар</w:t>
            </w:r>
          </w:p>
        </w:tc>
        <w:tc>
          <w:tcPr>
            <w:tcW w:w="946" w:type="dxa"/>
            <w:tcBorders>
              <w:top w:val="single" w:sz="4" w:space="0" w:color="auto"/>
              <w:left w:val="single" w:sz="4" w:space="0" w:color="auto"/>
              <w:bottom w:val="single" w:sz="4" w:space="0" w:color="auto"/>
              <w:right w:val="single" w:sz="4" w:space="0" w:color="auto"/>
            </w:tcBorders>
          </w:tcPr>
          <w:p w14:paraId="1C2CBEFF" w14:textId="77777777" w:rsidR="00BF12D7" w:rsidRDefault="00BF12D7">
            <w:pPr>
              <w:ind w:right="-142"/>
              <w:rPr>
                <w:sz w:val="22"/>
                <w:szCs w:val="22"/>
              </w:rPr>
            </w:pPr>
          </w:p>
          <w:p w14:paraId="7BA7EDB6" w14:textId="77777777" w:rsidR="00BF12D7" w:rsidRDefault="00BF12D7">
            <w:pPr>
              <w:ind w:right="-142"/>
              <w:rPr>
                <w:sz w:val="22"/>
                <w:szCs w:val="22"/>
              </w:rPr>
            </w:pPr>
          </w:p>
          <w:p w14:paraId="74575E58" w14:textId="77777777" w:rsidR="00BF12D7" w:rsidRDefault="00BF12D7">
            <w:pPr>
              <w:ind w:right="-142"/>
              <w:rPr>
                <w:sz w:val="22"/>
                <w:szCs w:val="22"/>
              </w:rPr>
            </w:pPr>
            <w:r>
              <w:rPr>
                <w:sz w:val="22"/>
                <w:szCs w:val="22"/>
              </w:rPr>
              <w:t>Радост</w:t>
            </w:r>
          </w:p>
        </w:tc>
      </w:tr>
      <w:tr w:rsidR="00BF12D7" w14:paraId="77CF0FD3" w14:textId="77777777" w:rsidTr="00BF12D7">
        <w:trPr>
          <w:trHeight w:val="968"/>
          <w:jc w:val="center"/>
        </w:trPr>
        <w:tc>
          <w:tcPr>
            <w:tcW w:w="394" w:type="dxa"/>
            <w:tcBorders>
              <w:top w:val="single" w:sz="4" w:space="0" w:color="auto"/>
              <w:left w:val="single" w:sz="4" w:space="0" w:color="auto"/>
              <w:bottom w:val="single" w:sz="4" w:space="0" w:color="auto"/>
              <w:right w:val="single" w:sz="4" w:space="0" w:color="auto"/>
            </w:tcBorders>
          </w:tcPr>
          <w:p w14:paraId="4E6E4D7E" w14:textId="77777777" w:rsidR="00BF12D7" w:rsidRDefault="00BF12D7">
            <w:pPr>
              <w:tabs>
                <w:tab w:val="left" w:pos="1620"/>
              </w:tabs>
              <w:ind w:right="-142"/>
              <w:rPr>
                <w:sz w:val="22"/>
                <w:szCs w:val="22"/>
              </w:rPr>
            </w:pPr>
          </w:p>
          <w:p w14:paraId="789FC937" w14:textId="77777777" w:rsidR="00BF12D7" w:rsidRDefault="00BF12D7">
            <w:pPr>
              <w:tabs>
                <w:tab w:val="left" w:pos="1620"/>
              </w:tabs>
              <w:ind w:right="-142"/>
              <w:rPr>
                <w:sz w:val="22"/>
                <w:szCs w:val="22"/>
              </w:rPr>
            </w:pPr>
          </w:p>
          <w:p w14:paraId="24F73925" w14:textId="77777777" w:rsidR="00BF12D7" w:rsidRDefault="00BF12D7">
            <w:pPr>
              <w:tabs>
                <w:tab w:val="left" w:pos="1620"/>
              </w:tabs>
              <w:ind w:right="-142"/>
              <w:rPr>
                <w:sz w:val="22"/>
                <w:szCs w:val="22"/>
              </w:rPr>
            </w:pPr>
            <w:r>
              <w:rPr>
                <w:sz w:val="22"/>
                <w:szCs w:val="22"/>
              </w:rPr>
              <w:t>10.</w:t>
            </w:r>
          </w:p>
        </w:tc>
        <w:tc>
          <w:tcPr>
            <w:tcW w:w="4846" w:type="dxa"/>
            <w:tcBorders>
              <w:top w:val="single" w:sz="4" w:space="0" w:color="auto"/>
              <w:left w:val="single" w:sz="4" w:space="0" w:color="auto"/>
              <w:bottom w:val="single" w:sz="4" w:space="0" w:color="auto"/>
              <w:right w:val="single" w:sz="4" w:space="0" w:color="auto"/>
            </w:tcBorders>
            <w:hideMark/>
          </w:tcPr>
          <w:p w14:paraId="3B580527" w14:textId="77777777" w:rsidR="00BF12D7" w:rsidRDefault="00BF12D7">
            <w:pPr>
              <w:tabs>
                <w:tab w:val="left" w:pos="1080"/>
              </w:tabs>
              <w:ind w:right="-142"/>
              <w:rPr>
                <w:sz w:val="22"/>
                <w:szCs w:val="22"/>
              </w:rPr>
            </w:pPr>
            <w:r>
              <w:rPr>
                <w:sz w:val="22"/>
                <w:szCs w:val="22"/>
              </w:rPr>
              <w:t>1.Евалуација похађања семинара и радионица</w:t>
            </w:r>
          </w:p>
          <w:p w14:paraId="3ACA724C" w14:textId="77777777" w:rsidR="00BF12D7" w:rsidRDefault="00BF12D7">
            <w:pPr>
              <w:tabs>
                <w:tab w:val="left" w:pos="720"/>
                <w:tab w:val="left" w:pos="1080"/>
              </w:tabs>
              <w:ind w:right="-142"/>
              <w:rPr>
                <w:sz w:val="22"/>
                <w:szCs w:val="22"/>
              </w:rPr>
            </w:pPr>
            <w:r>
              <w:rPr>
                <w:sz w:val="22"/>
                <w:szCs w:val="22"/>
              </w:rPr>
              <w:t>2.Анализа здравственог стања деце у установи</w:t>
            </w:r>
          </w:p>
          <w:p w14:paraId="038FB23E" w14:textId="77777777" w:rsidR="00BF12D7" w:rsidRDefault="00BF12D7">
            <w:pPr>
              <w:tabs>
                <w:tab w:val="left" w:pos="720"/>
                <w:tab w:val="left" w:pos="1080"/>
              </w:tabs>
              <w:ind w:right="-142"/>
              <w:contextualSpacing/>
              <w:rPr>
                <w:sz w:val="22"/>
                <w:szCs w:val="22"/>
              </w:rPr>
            </w:pPr>
            <w:r>
              <w:rPr>
                <w:sz w:val="22"/>
                <w:szCs w:val="22"/>
              </w:rPr>
              <w:t>3.Предлози за реализацију излета у природи,</w:t>
            </w:r>
          </w:p>
          <w:p w14:paraId="3AB5A5D4" w14:textId="77777777" w:rsidR="00BF12D7" w:rsidRDefault="00BF12D7">
            <w:pPr>
              <w:tabs>
                <w:tab w:val="left" w:pos="720"/>
                <w:tab w:val="left" w:pos="1080"/>
              </w:tabs>
              <w:ind w:right="-142"/>
              <w:contextualSpacing/>
              <w:rPr>
                <w:sz w:val="22"/>
                <w:szCs w:val="22"/>
              </w:rPr>
            </w:pPr>
            <w:r>
              <w:rPr>
                <w:sz w:val="22"/>
                <w:szCs w:val="22"/>
              </w:rPr>
              <w:t>4.Извештај о сарадњи са стручним сарадницима ОШ</w:t>
            </w:r>
          </w:p>
          <w:p w14:paraId="65A77D6C" w14:textId="77777777" w:rsidR="00BF12D7" w:rsidRDefault="00BF12D7">
            <w:pPr>
              <w:tabs>
                <w:tab w:val="left" w:pos="720"/>
                <w:tab w:val="left" w:pos="1080"/>
              </w:tabs>
              <w:ind w:right="-142"/>
              <w:contextualSpacing/>
              <w:rPr>
                <w:sz w:val="22"/>
                <w:szCs w:val="22"/>
              </w:rPr>
            </w:pPr>
            <w:r>
              <w:rPr>
                <w:sz w:val="22"/>
                <w:szCs w:val="22"/>
              </w:rPr>
              <w:t>5.Договор о обележавању Васкрса у Установи.</w:t>
            </w:r>
          </w:p>
        </w:tc>
        <w:tc>
          <w:tcPr>
            <w:tcW w:w="1266" w:type="dxa"/>
            <w:tcBorders>
              <w:top w:val="single" w:sz="4" w:space="0" w:color="auto"/>
              <w:left w:val="single" w:sz="4" w:space="0" w:color="auto"/>
              <w:bottom w:val="single" w:sz="4" w:space="0" w:color="auto"/>
              <w:right w:val="single" w:sz="4" w:space="0" w:color="auto"/>
            </w:tcBorders>
          </w:tcPr>
          <w:p w14:paraId="6583760B" w14:textId="77777777" w:rsidR="00BF12D7" w:rsidRDefault="00BF12D7">
            <w:pPr>
              <w:ind w:right="-142"/>
              <w:rPr>
                <w:sz w:val="22"/>
                <w:szCs w:val="22"/>
              </w:rPr>
            </w:pPr>
          </w:p>
          <w:p w14:paraId="7F546DB7" w14:textId="77777777" w:rsidR="00BF12D7" w:rsidRDefault="00BF12D7">
            <w:pPr>
              <w:ind w:right="-142"/>
              <w:rPr>
                <w:sz w:val="22"/>
                <w:szCs w:val="22"/>
              </w:rPr>
            </w:pPr>
          </w:p>
          <w:p w14:paraId="650210FF" w14:textId="77777777" w:rsidR="00BF12D7" w:rsidRDefault="00BF12D7">
            <w:pPr>
              <w:tabs>
                <w:tab w:val="left" w:pos="720"/>
                <w:tab w:val="left" w:pos="1080"/>
              </w:tabs>
              <w:ind w:right="-142"/>
              <w:rPr>
                <w:sz w:val="22"/>
                <w:szCs w:val="22"/>
              </w:rPr>
            </w:pPr>
            <w:r>
              <w:rPr>
                <w:sz w:val="22"/>
                <w:szCs w:val="22"/>
              </w:rPr>
              <w:t>састанак</w:t>
            </w:r>
          </w:p>
          <w:p w14:paraId="1B52E8DF"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56BC6B82" w14:textId="77777777" w:rsidR="00BF12D7" w:rsidRDefault="00BF12D7">
            <w:pPr>
              <w:ind w:right="-142"/>
              <w:rPr>
                <w:sz w:val="22"/>
                <w:szCs w:val="22"/>
                <w:lang w:val="ru-RU"/>
              </w:rPr>
            </w:pPr>
            <w:r>
              <w:rPr>
                <w:sz w:val="22"/>
                <w:szCs w:val="22"/>
                <w:lang w:val="ru-RU"/>
              </w:rPr>
              <w:t>Директор,</w:t>
            </w:r>
          </w:p>
          <w:p w14:paraId="1575326C" w14:textId="77777777" w:rsidR="00BF12D7" w:rsidRDefault="00BF12D7">
            <w:pPr>
              <w:ind w:right="-142"/>
              <w:rPr>
                <w:sz w:val="22"/>
                <w:szCs w:val="22"/>
                <w:lang w:val="ru-RU"/>
              </w:rPr>
            </w:pPr>
            <w:r>
              <w:rPr>
                <w:sz w:val="22"/>
                <w:szCs w:val="22"/>
                <w:lang w:val="ru-RU"/>
              </w:rPr>
              <w:t>Педагошки</w:t>
            </w:r>
          </w:p>
          <w:p w14:paraId="4C1C04B1" w14:textId="77777777" w:rsidR="00BF12D7" w:rsidRDefault="00BF12D7">
            <w:pPr>
              <w:ind w:right="-142"/>
              <w:rPr>
                <w:sz w:val="22"/>
                <w:szCs w:val="22"/>
                <w:lang w:val="ru-RU"/>
              </w:rPr>
            </w:pPr>
            <w:r>
              <w:rPr>
                <w:sz w:val="22"/>
                <w:szCs w:val="22"/>
                <w:lang w:val="ru-RU"/>
              </w:rPr>
              <w:t>Колегијум</w:t>
            </w:r>
          </w:p>
          <w:p w14:paraId="69ECE1A0" w14:textId="77777777" w:rsidR="00BF12D7" w:rsidRDefault="00BF12D7">
            <w:pPr>
              <w:ind w:right="-142"/>
              <w:rPr>
                <w:sz w:val="22"/>
                <w:szCs w:val="22"/>
              </w:rPr>
            </w:pPr>
            <w:r>
              <w:rPr>
                <w:sz w:val="22"/>
                <w:szCs w:val="22"/>
                <w:lang w:val="ru-RU"/>
              </w:rPr>
              <w:t>Сестра на превентиви</w:t>
            </w:r>
          </w:p>
        </w:tc>
        <w:tc>
          <w:tcPr>
            <w:tcW w:w="1213" w:type="dxa"/>
            <w:tcBorders>
              <w:top w:val="single" w:sz="4" w:space="0" w:color="auto"/>
              <w:left w:val="single" w:sz="4" w:space="0" w:color="auto"/>
              <w:bottom w:val="single" w:sz="4" w:space="0" w:color="auto"/>
              <w:right w:val="single" w:sz="4" w:space="0" w:color="auto"/>
            </w:tcBorders>
          </w:tcPr>
          <w:p w14:paraId="3F98A379" w14:textId="77777777" w:rsidR="00BF12D7" w:rsidRDefault="00BF12D7">
            <w:pPr>
              <w:ind w:right="-142"/>
              <w:rPr>
                <w:sz w:val="22"/>
                <w:szCs w:val="22"/>
              </w:rPr>
            </w:pPr>
          </w:p>
          <w:p w14:paraId="5DC42575" w14:textId="77777777" w:rsidR="00BF12D7" w:rsidRDefault="00BF12D7">
            <w:pPr>
              <w:ind w:right="-142"/>
              <w:rPr>
                <w:sz w:val="22"/>
                <w:szCs w:val="22"/>
              </w:rPr>
            </w:pPr>
          </w:p>
          <w:p w14:paraId="48DDE4CD" w14:textId="77777777" w:rsidR="00BF12D7" w:rsidRDefault="00BF12D7">
            <w:pPr>
              <w:ind w:right="-142"/>
              <w:rPr>
                <w:sz w:val="22"/>
                <w:szCs w:val="22"/>
              </w:rPr>
            </w:pPr>
          </w:p>
          <w:p w14:paraId="039F6A83" w14:textId="77777777" w:rsidR="00BF12D7" w:rsidRDefault="00BF12D7">
            <w:pPr>
              <w:ind w:right="-142"/>
              <w:rPr>
                <w:sz w:val="22"/>
                <w:szCs w:val="22"/>
              </w:rPr>
            </w:pPr>
            <w:r>
              <w:rPr>
                <w:sz w:val="22"/>
                <w:szCs w:val="22"/>
              </w:rPr>
              <w:t>Март</w:t>
            </w:r>
          </w:p>
        </w:tc>
        <w:tc>
          <w:tcPr>
            <w:tcW w:w="946" w:type="dxa"/>
            <w:tcBorders>
              <w:top w:val="single" w:sz="4" w:space="0" w:color="auto"/>
              <w:left w:val="single" w:sz="4" w:space="0" w:color="auto"/>
              <w:bottom w:val="single" w:sz="4" w:space="0" w:color="auto"/>
              <w:right w:val="single" w:sz="4" w:space="0" w:color="auto"/>
            </w:tcBorders>
          </w:tcPr>
          <w:p w14:paraId="15C5D57F" w14:textId="77777777" w:rsidR="00BF12D7" w:rsidRDefault="00BF12D7">
            <w:pPr>
              <w:ind w:right="-142"/>
              <w:rPr>
                <w:sz w:val="22"/>
                <w:szCs w:val="22"/>
              </w:rPr>
            </w:pPr>
          </w:p>
          <w:p w14:paraId="619C1B90" w14:textId="77777777" w:rsidR="00BF12D7" w:rsidRDefault="00BF12D7">
            <w:pPr>
              <w:ind w:right="-142"/>
              <w:rPr>
                <w:sz w:val="22"/>
                <w:szCs w:val="22"/>
              </w:rPr>
            </w:pPr>
          </w:p>
          <w:p w14:paraId="3CDA4685" w14:textId="77777777" w:rsidR="00BF12D7" w:rsidRDefault="00BF12D7">
            <w:pPr>
              <w:ind w:right="-142"/>
              <w:rPr>
                <w:sz w:val="22"/>
                <w:szCs w:val="22"/>
              </w:rPr>
            </w:pPr>
          </w:p>
          <w:p w14:paraId="1CD022AD" w14:textId="77777777" w:rsidR="00BF12D7" w:rsidRDefault="00BF12D7">
            <w:pPr>
              <w:ind w:right="-142"/>
              <w:rPr>
                <w:sz w:val="22"/>
                <w:szCs w:val="22"/>
              </w:rPr>
            </w:pPr>
            <w:r>
              <w:rPr>
                <w:sz w:val="22"/>
                <w:szCs w:val="22"/>
              </w:rPr>
              <w:t>Радост</w:t>
            </w:r>
          </w:p>
        </w:tc>
      </w:tr>
      <w:tr w:rsidR="00BF12D7" w14:paraId="038B7E1A" w14:textId="77777777" w:rsidTr="00BF12D7">
        <w:trPr>
          <w:trHeight w:val="699"/>
          <w:jc w:val="center"/>
        </w:trPr>
        <w:tc>
          <w:tcPr>
            <w:tcW w:w="394" w:type="dxa"/>
            <w:tcBorders>
              <w:top w:val="single" w:sz="4" w:space="0" w:color="auto"/>
              <w:left w:val="single" w:sz="4" w:space="0" w:color="auto"/>
              <w:bottom w:val="single" w:sz="4" w:space="0" w:color="auto"/>
              <w:right w:val="single" w:sz="4" w:space="0" w:color="auto"/>
            </w:tcBorders>
          </w:tcPr>
          <w:p w14:paraId="5D9F0EB5" w14:textId="77777777" w:rsidR="00BF12D7" w:rsidRDefault="00BF12D7">
            <w:pPr>
              <w:tabs>
                <w:tab w:val="left" w:pos="1620"/>
              </w:tabs>
              <w:ind w:right="-142"/>
              <w:rPr>
                <w:sz w:val="22"/>
                <w:szCs w:val="22"/>
              </w:rPr>
            </w:pPr>
          </w:p>
          <w:p w14:paraId="3A0415BD" w14:textId="77777777" w:rsidR="00BF12D7" w:rsidRDefault="00BF12D7">
            <w:pPr>
              <w:tabs>
                <w:tab w:val="left" w:pos="1620"/>
              </w:tabs>
              <w:ind w:right="-142"/>
              <w:rPr>
                <w:sz w:val="22"/>
                <w:szCs w:val="22"/>
              </w:rPr>
            </w:pPr>
          </w:p>
          <w:p w14:paraId="49C2C149" w14:textId="77777777" w:rsidR="00BF12D7" w:rsidRDefault="00BF12D7">
            <w:pPr>
              <w:tabs>
                <w:tab w:val="left" w:pos="1620"/>
              </w:tabs>
              <w:ind w:right="-142"/>
              <w:rPr>
                <w:sz w:val="22"/>
                <w:szCs w:val="22"/>
              </w:rPr>
            </w:pPr>
          </w:p>
          <w:p w14:paraId="4F7DEE40" w14:textId="77777777" w:rsidR="00BF12D7" w:rsidRDefault="00BF12D7">
            <w:pPr>
              <w:tabs>
                <w:tab w:val="left" w:pos="1620"/>
              </w:tabs>
              <w:ind w:right="-142"/>
              <w:rPr>
                <w:sz w:val="22"/>
                <w:szCs w:val="22"/>
              </w:rPr>
            </w:pPr>
            <w:r>
              <w:rPr>
                <w:sz w:val="22"/>
                <w:szCs w:val="22"/>
              </w:rPr>
              <w:t>11.</w:t>
            </w:r>
          </w:p>
        </w:tc>
        <w:tc>
          <w:tcPr>
            <w:tcW w:w="4846" w:type="dxa"/>
            <w:tcBorders>
              <w:top w:val="single" w:sz="4" w:space="0" w:color="auto"/>
              <w:left w:val="single" w:sz="4" w:space="0" w:color="auto"/>
              <w:bottom w:val="single" w:sz="4" w:space="0" w:color="auto"/>
              <w:right w:val="single" w:sz="4" w:space="0" w:color="auto"/>
            </w:tcBorders>
            <w:hideMark/>
          </w:tcPr>
          <w:p w14:paraId="2D29FA32" w14:textId="77777777" w:rsidR="00BF12D7" w:rsidRDefault="00BF12D7">
            <w:pPr>
              <w:tabs>
                <w:tab w:val="left" w:pos="720"/>
                <w:tab w:val="left" w:pos="1080"/>
              </w:tabs>
              <w:ind w:right="-142"/>
              <w:rPr>
                <w:sz w:val="22"/>
                <w:szCs w:val="22"/>
              </w:rPr>
            </w:pPr>
            <w:r>
              <w:rPr>
                <w:sz w:val="22"/>
                <w:szCs w:val="22"/>
              </w:rPr>
              <w:t>1. Евалуација вођења документације</w:t>
            </w:r>
          </w:p>
          <w:p w14:paraId="3E702E0D" w14:textId="77777777" w:rsidR="00BF12D7" w:rsidRDefault="00BF12D7">
            <w:pPr>
              <w:tabs>
                <w:tab w:val="left" w:pos="720"/>
                <w:tab w:val="left" w:pos="1080"/>
              </w:tabs>
              <w:ind w:right="-142"/>
              <w:rPr>
                <w:sz w:val="22"/>
                <w:szCs w:val="22"/>
              </w:rPr>
            </w:pPr>
            <w:r>
              <w:rPr>
                <w:sz w:val="22"/>
                <w:szCs w:val="22"/>
              </w:rPr>
              <w:t>2.Анализа редовних и приоритетнихзадатака (постигнућа деце на индивидуализацији и по ИОПу)</w:t>
            </w:r>
          </w:p>
          <w:p w14:paraId="70A3730D" w14:textId="77777777" w:rsidR="00BF12D7" w:rsidRDefault="00BF12D7">
            <w:pPr>
              <w:tabs>
                <w:tab w:val="left" w:pos="720"/>
                <w:tab w:val="left" w:pos="1080"/>
              </w:tabs>
              <w:ind w:right="-142"/>
              <w:rPr>
                <w:sz w:val="22"/>
                <w:szCs w:val="22"/>
              </w:rPr>
            </w:pPr>
            <w:r>
              <w:rPr>
                <w:sz w:val="22"/>
                <w:szCs w:val="22"/>
              </w:rPr>
              <w:t>3.Договор о продајној  ускршњој изложби и изложби у Замку културе.</w:t>
            </w:r>
          </w:p>
        </w:tc>
        <w:tc>
          <w:tcPr>
            <w:tcW w:w="1266" w:type="dxa"/>
            <w:tcBorders>
              <w:top w:val="single" w:sz="4" w:space="0" w:color="auto"/>
              <w:left w:val="single" w:sz="4" w:space="0" w:color="auto"/>
              <w:bottom w:val="single" w:sz="4" w:space="0" w:color="auto"/>
              <w:right w:val="single" w:sz="4" w:space="0" w:color="auto"/>
            </w:tcBorders>
          </w:tcPr>
          <w:p w14:paraId="49819AC1" w14:textId="77777777" w:rsidR="00BF12D7" w:rsidRDefault="00BF12D7">
            <w:pPr>
              <w:ind w:right="-142"/>
              <w:rPr>
                <w:sz w:val="22"/>
                <w:szCs w:val="22"/>
              </w:rPr>
            </w:pPr>
          </w:p>
          <w:p w14:paraId="0C1AC0A6" w14:textId="77777777" w:rsidR="00BF12D7" w:rsidRDefault="00BF12D7">
            <w:pPr>
              <w:ind w:right="-142"/>
              <w:rPr>
                <w:sz w:val="22"/>
                <w:szCs w:val="22"/>
              </w:rPr>
            </w:pPr>
          </w:p>
          <w:p w14:paraId="795D4E4F" w14:textId="77777777" w:rsidR="00BF12D7" w:rsidRDefault="00BF12D7">
            <w:pPr>
              <w:tabs>
                <w:tab w:val="left" w:pos="720"/>
                <w:tab w:val="left" w:pos="1080"/>
              </w:tabs>
              <w:ind w:right="-142"/>
              <w:rPr>
                <w:sz w:val="22"/>
                <w:szCs w:val="22"/>
              </w:rPr>
            </w:pPr>
            <w:r>
              <w:rPr>
                <w:sz w:val="22"/>
                <w:szCs w:val="22"/>
              </w:rPr>
              <w:t>састанак</w:t>
            </w:r>
          </w:p>
          <w:p w14:paraId="0B921AC6"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F19CAF5" w14:textId="77777777" w:rsidR="00BF12D7" w:rsidRDefault="00BF12D7">
            <w:pPr>
              <w:ind w:right="-142"/>
              <w:rPr>
                <w:sz w:val="22"/>
                <w:szCs w:val="22"/>
              </w:rPr>
            </w:pPr>
          </w:p>
          <w:p w14:paraId="1B8C1F94" w14:textId="77777777" w:rsidR="00BF12D7" w:rsidRDefault="00BF12D7">
            <w:pPr>
              <w:ind w:right="-142"/>
              <w:rPr>
                <w:sz w:val="22"/>
                <w:szCs w:val="22"/>
                <w:lang w:val="ru-RU"/>
              </w:rPr>
            </w:pPr>
            <w:r>
              <w:rPr>
                <w:sz w:val="22"/>
                <w:szCs w:val="22"/>
                <w:lang w:val="ru-RU"/>
              </w:rPr>
              <w:t>Директор,</w:t>
            </w:r>
          </w:p>
          <w:p w14:paraId="69A42CEE" w14:textId="77777777" w:rsidR="00BF12D7" w:rsidRDefault="00BF12D7">
            <w:pPr>
              <w:ind w:right="-142"/>
              <w:rPr>
                <w:sz w:val="22"/>
                <w:szCs w:val="22"/>
                <w:lang w:val="ru-RU"/>
              </w:rPr>
            </w:pPr>
            <w:r>
              <w:rPr>
                <w:sz w:val="22"/>
                <w:szCs w:val="22"/>
                <w:lang w:val="ru-RU"/>
              </w:rPr>
              <w:t>Стручни сарадници</w:t>
            </w:r>
          </w:p>
          <w:p w14:paraId="5A5CA131" w14:textId="77777777" w:rsidR="00BF12D7" w:rsidRDefault="00BF12D7">
            <w:pPr>
              <w:ind w:right="-142"/>
              <w:rPr>
                <w:sz w:val="22"/>
                <w:szCs w:val="22"/>
                <w:lang w:val="ru-RU"/>
              </w:rPr>
            </w:pPr>
            <w:r>
              <w:rPr>
                <w:sz w:val="22"/>
                <w:szCs w:val="22"/>
                <w:lang w:val="ru-RU"/>
              </w:rPr>
              <w:t>Педагошки</w:t>
            </w:r>
          </w:p>
          <w:p w14:paraId="2EA0C2DF" w14:textId="77777777" w:rsidR="00BF12D7" w:rsidRDefault="00BF12D7">
            <w:pPr>
              <w:ind w:right="-142"/>
              <w:rPr>
                <w:sz w:val="22"/>
                <w:szCs w:val="22"/>
                <w:lang w:val="ru-RU"/>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6860B854" w14:textId="77777777" w:rsidR="00BF12D7" w:rsidRDefault="00BF12D7">
            <w:pPr>
              <w:ind w:right="-142"/>
              <w:rPr>
                <w:sz w:val="22"/>
                <w:szCs w:val="22"/>
              </w:rPr>
            </w:pPr>
          </w:p>
          <w:p w14:paraId="618C6E1E" w14:textId="77777777" w:rsidR="00BF12D7" w:rsidRDefault="00BF12D7">
            <w:pPr>
              <w:ind w:right="-142"/>
              <w:rPr>
                <w:sz w:val="22"/>
                <w:szCs w:val="22"/>
              </w:rPr>
            </w:pPr>
          </w:p>
          <w:p w14:paraId="63695B8C" w14:textId="77777777" w:rsidR="00BF12D7" w:rsidRDefault="00BF12D7">
            <w:pPr>
              <w:ind w:right="-142"/>
              <w:rPr>
                <w:sz w:val="22"/>
                <w:szCs w:val="22"/>
              </w:rPr>
            </w:pPr>
            <w:r>
              <w:rPr>
                <w:sz w:val="22"/>
                <w:szCs w:val="22"/>
              </w:rPr>
              <w:t>Март</w:t>
            </w:r>
          </w:p>
        </w:tc>
        <w:tc>
          <w:tcPr>
            <w:tcW w:w="946" w:type="dxa"/>
            <w:tcBorders>
              <w:top w:val="single" w:sz="4" w:space="0" w:color="auto"/>
              <w:left w:val="single" w:sz="4" w:space="0" w:color="auto"/>
              <w:bottom w:val="single" w:sz="4" w:space="0" w:color="auto"/>
              <w:right w:val="single" w:sz="4" w:space="0" w:color="auto"/>
            </w:tcBorders>
          </w:tcPr>
          <w:p w14:paraId="5BEA0437" w14:textId="77777777" w:rsidR="00BF12D7" w:rsidRDefault="00BF12D7">
            <w:pPr>
              <w:ind w:right="-142"/>
              <w:rPr>
                <w:sz w:val="22"/>
                <w:szCs w:val="22"/>
              </w:rPr>
            </w:pPr>
          </w:p>
          <w:p w14:paraId="3BB0A393" w14:textId="77777777" w:rsidR="00BF12D7" w:rsidRDefault="00BF12D7">
            <w:pPr>
              <w:ind w:right="-142"/>
              <w:rPr>
                <w:sz w:val="22"/>
                <w:szCs w:val="22"/>
              </w:rPr>
            </w:pPr>
          </w:p>
          <w:p w14:paraId="027FFFF8" w14:textId="77777777" w:rsidR="00BF12D7" w:rsidRDefault="00BF12D7">
            <w:pPr>
              <w:ind w:right="-142"/>
              <w:rPr>
                <w:sz w:val="22"/>
                <w:szCs w:val="22"/>
              </w:rPr>
            </w:pPr>
            <w:r>
              <w:rPr>
                <w:sz w:val="22"/>
                <w:szCs w:val="22"/>
              </w:rPr>
              <w:t>Радост</w:t>
            </w:r>
          </w:p>
        </w:tc>
      </w:tr>
      <w:tr w:rsidR="00BF12D7" w14:paraId="55EC44C1" w14:textId="77777777" w:rsidTr="00BF12D7">
        <w:trPr>
          <w:trHeight w:val="1070"/>
          <w:jc w:val="center"/>
        </w:trPr>
        <w:tc>
          <w:tcPr>
            <w:tcW w:w="394" w:type="dxa"/>
            <w:tcBorders>
              <w:top w:val="single" w:sz="4" w:space="0" w:color="auto"/>
              <w:left w:val="single" w:sz="4" w:space="0" w:color="auto"/>
              <w:bottom w:val="single" w:sz="4" w:space="0" w:color="auto"/>
              <w:right w:val="single" w:sz="4" w:space="0" w:color="auto"/>
            </w:tcBorders>
          </w:tcPr>
          <w:p w14:paraId="197156FC" w14:textId="77777777" w:rsidR="00BF12D7" w:rsidRDefault="00BF12D7">
            <w:pPr>
              <w:tabs>
                <w:tab w:val="left" w:pos="1620"/>
              </w:tabs>
              <w:ind w:right="-142"/>
              <w:rPr>
                <w:sz w:val="22"/>
                <w:szCs w:val="22"/>
              </w:rPr>
            </w:pPr>
          </w:p>
          <w:p w14:paraId="2C22BA1C" w14:textId="77777777" w:rsidR="00BF12D7" w:rsidRDefault="00BF12D7">
            <w:pPr>
              <w:tabs>
                <w:tab w:val="left" w:pos="1620"/>
              </w:tabs>
              <w:ind w:right="-142"/>
              <w:rPr>
                <w:sz w:val="22"/>
                <w:szCs w:val="22"/>
              </w:rPr>
            </w:pPr>
          </w:p>
          <w:p w14:paraId="4B4A9415" w14:textId="77777777" w:rsidR="00BF12D7" w:rsidRDefault="00BF12D7">
            <w:pPr>
              <w:tabs>
                <w:tab w:val="left" w:pos="1620"/>
              </w:tabs>
              <w:ind w:right="-142"/>
              <w:rPr>
                <w:sz w:val="22"/>
                <w:szCs w:val="22"/>
              </w:rPr>
            </w:pPr>
            <w:r>
              <w:rPr>
                <w:sz w:val="22"/>
                <w:szCs w:val="22"/>
              </w:rPr>
              <w:t>12.</w:t>
            </w:r>
          </w:p>
        </w:tc>
        <w:tc>
          <w:tcPr>
            <w:tcW w:w="4846" w:type="dxa"/>
            <w:tcBorders>
              <w:top w:val="single" w:sz="4" w:space="0" w:color="auto"/>
              <w:left w:val="single" w:sz="4" w:space="0" w:color="auto"/>
              <w:bottom w:val="single" w:sz="4" w:space="0" w:color="auto"/>
              <w:right w:val="single" w:sz="4" w:space="0" w:color="auto"/>
            </w:tcBorders>
            <w:hideMark/>
          </w:tcPr>
          <w:p w14:paraId="071FCBE7" w14:textId="77777777" w:rsidR="00BF12D7" w:rsidRDefault="00BF12D7">
            <w:pPr>
              <w:tabs>
                <w:tab w:val="left" w:pos="720"/>
                <w:tab w:val="left" w:pos="1080"/>
              </w:tabs>
              <w:ind w:right="-142"/>
              <w:rPr>
                <w:sz w:val="22"/>
                <w:szCs w:val="22"/>
              </w:rPr>
            </w:pPr>
            <w:r>
              <w:rPr>
                <w:sz w:val="22"/>
                <w:szCs w:val="22"/>
              </w:rPr>
              <w:t>1.Извештај о продајној васкршњојизложби</w:t>
            </w:r>
          </w:p>
          <w:p w14:paraId="69DE05AD" w14:textId="77777777" w:rsidR="00BF12D7" w:rsidRDefault="00BF12D7">
            <w:pPr>
              <w:tabs>
                <w:tab w:val="left" w:pos="720"/>
                <w:tab w:val="left" w:pos="1080"/>
              </w:tabs>
              <w:ind w:right="-142"/>
              <w:rPr>
                <w:sz w:val="22"/>
                <w:szCs w:val="22"/>
              </w:rPr>
            </w:pPr>
            <w:r>
              <w:rPr>
                <w:sz w:val="22"/>
                <w:szCs w:val="22"/>
              </w:rPr>
              <w:t>2.Извештај о реализованој провери стручне оспособљености васпитача и мед.сестара-васпитача.</w:t>
            </w:r>
          </w:p>
          <w:p w14:paraId="058CB6DC" w14:textId="77777777" w:rsidR="00BF12D7" w:rsidRDefault="00BF12D7">
            <w:pPr>
              <w:tabs>
                <w:tab w:val="left" w:pos="720"/>
                <w:tab w:val="left" w:pos="1080"/>
              </w:tabs>
              <w:ind w:right="-142"/>
              <w:rPr>
                <w:sz w:val="22"/>
                <w:szCs w:val="22"/>
              </w:rPr>
            </w:pPr>
            <w:r>
              <w:rPr>
                <w:sz w:val="22"/>
                <w:szCs w:val="22"/>
              </w:rPr>
              <w:t>3.Ивештај стручних сарадника са стручних сусрета</w:t>
            </w:r>
          </w:p>
        </w:tc>
        <w:tc>
          <w:tcPr>
            <w:tcW w:w="1266" w:type="dxa"/>
            <w:tcBorders>
              <w:top w:val="single" w:sz="4" w:space="0" w:color="auto"/>
              <w:left w:val="single" w:sz="4" w:space="0" w:color="auto"/>
              <w:bottom w:val="single" w:sz="4" w:space="0" w:color="auto"/>
              <w:right w:val="single" w:sz="4" w:space="0" w:color="auto"/>
            </w:tcBorders>
          </w:tcPr>
          <w:p w14:paraId="024FD6D0" w14:textId="77777777" w:rsidR="00BF12D7" w:rsidRDefault="00BF12D7">
            <w:pPr>
              <w:ind w:right="-142"/>
              <w:rPr>
                <w:sz w:val="22"/>
                <w:szCs w:val="22"/>
              </w:rPr>
            </w:pPr>
          </w:p>
          <w:p w14:paraId="4BF0A894" w14:textId="77777777" w:rsidR="00BF12D7" w:rsidRDefault="00BF12D7">
            <w:pPr>
              <w:tabs>
                <w:tab w:val="left" w:pos="720"/>
                <w:tab w:val="left" w:pos="1080"/>
              </w:tabs>
              <w:ind w:right="-142"/>
              <w:rPr>
                <w:sz w:val="22"/>
                <w:szCs w:val="22"/>
              </w:rPr>
            </w:pPr>
          </w:p>
          <w:p w14:paraId="6A800663" w14:textId="77777777" w:rsidR="00BF12D7" w:rsidRDefault="00BF12D7">
            <w:pPr>
              <w:tabs>
                <w:tab w:val="left" w:pos="720"/>
                <w:tab w:val="left" w:pos="1080"/>
              </w:tabs>
              <w:ind w:right="-142"/>
              <w:rPr>
                <w:sz w:val="22"/>
                <w:szCs w:val="22"/>
              </w:rPr>
            </w:pPr>
            <w:r>
              <w:rPr>
                <w:sz w:val="22"/>
                <w:szCs w:val="22"/>
              </w:rPr>
              <w:t>састанак</w:t>
            </w:r>
          </w:p>
          <w:p w14:paraId="4C8205E4"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3328D452" w14:textId="77777777" w:rsidR="00BF12D7" w:rsidRDefault="00BF12D7">
            <w:pPr>
              <w:ind w:right="-142"/>
              <w:rPr>
                <w:sz w:val="22"/>
                <w:szCs w:val="22"/>
                <w:lang w:val="ru-RU"/>
              </w:rPr>
            </w:pPr>
            <w:r>
              <w:rPr>
                <w:sz w:val="22"/>
                <w:szCs w:val="22"/>
                <w:lang w:val="ru-RU"/>
              </w:rPr>
              <w:t>Директор,</w:t>
            </w:r>
          </w:p>
          <w:p w14:paraId="4066151F" w14:textId="77777777" w:rsidR="00BF12D7" w:rsidRDefault="00BF12D7">
            <w:pPr>
              <w:ind w:right="-142"/>
              <w:rPr>
                <w:sz w:val="22"/>
                <w:szCs w:val="22"/>
                <w:lang w:val="ru-RU"/>
              </w:rPr>
            </w:pPr>
            <w:r>
              <w:rPr>
                <w:sz w:val="22"/>
                <w:szCs w:val="22"/>
                <w:lang w:val="ru-RU"/>
              </w:rPr>
              <w:t>Педагог,</w:t>
            </w:r>
          </w:p>
          <w:p w14:paraId="27451D1B" w14:textId="77777777" w:rsidR="00BF12D7" w:rsidRDefault="00BF12D7">
            <w:pPr>
              <w:ind w:right="-142"/>
              <w:rPr>
                <w:sz w:val="22"/>
                <w:szCs w:val="22"/>
                <w:lang w:val="ru-RU"/>
              </w:rPr>
            </w:pPr>
            <w:r>
              <w:rPr>
                <w:sz w:val="22"/>
                <w:szCs w:val="22"/>
                <w:lang w:val="ru-RU"/>
              </w:rPr>
              <w:t>Педагошки</w:t>
            </w:r>
          </w:p>
          <w:p w14:paraId="217A5C4B" w14:textId="77777777" w:rsidR="00BF12D7" w:rsidRDefault="00BF12D7">
            <w:pPr>
              <w:ind w:right="-142"/>
              <w:rPr>
                <w:sz w:val="22"/>
                <w:szCs w:val="22"/>
                <w:lang w:val="ru-RU"/>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6E3367A9" w14:textId="77777777" w:rsidR="00BF12D7" w:rsidRDefault="00BF12D7">
            <w:pPr>
              <w:ind w:right="-142"/>
              <w:rPr>
                <w:sz w:val="22"/>
                <w:szCs w:val="22"/>
              </w:rPr>
            </w:pPr>
          </w:p>
          <w:p w14:paraId="451CA3FF" w14:textId="77777777" w:rsidR="00BF12D7" w:rsidRDefault="00BF12D7">
            <w:pPr>
              <w:ind w:right="-142"/>
              <w:rPr>
                <w:sz w:val="22"/>
                <w:szCs w:val="22"/>
              </w:rPr>
            </w:pPr>
            <w:r>
              <w:rPr>
                <w:sz w:val="22"/>
                <w:szCs w:val="22"/>
              </w:rPr>
              <w:t>Април</w:t>
            </w:r>
          </w:p>
        </w:tc>
        <w:tc>
          <w:tcPr>
            <w:tcW w:w="946" w:type="dxa"/>
            <w:tcBorders>
              <w:top w:val="single" w:sz="4" w:space="0" w:color="auto"/>
              <w:left w:val="single" w:sz="4" w:space="0" w:color="auto"/>
              <w:bottom w:val="single" w:sz="4" w:space="0" w:color="auto"/>
              <w:right w:val="single" w:sz="4" w:space="0" w:color="auto"/>
            </w:tcBorders>
          </w:tcPr>
          <w:p w14:paraId="76CC5329" w14:textId="77777777" w:rsidR="00BF12D7" w:rsidRDefault="00BF12D7">
            <w:pPr>
              <w:ind w:right="-142"/>
              <w:rPr>
                <w:sz w:val="22"/>
                <w:szCs w:val="22"/>
              </w:rPr>
            </w:pPr>
          </w:p>
          <w:p w14:paraId="179F50D2" w14:textId="77777777" w:rsidR="00BF12D7" w:rsidRDefault="00BF12D7">
            <w:pPr>
              <w:ind w:right="-142"/>
              <w:rPr>
                <w:sz w:val="22"/>
                <w:szCs w:val="22"/>
              </w:rPr>
            </w:pPr>
            <w:r>
              <w:rPr>
                <w:sz w:val="22"/>
                <w:szCs w:val="22"/>
              </w:rPr>
              <w:t>Радост</w:t>
            </w:r>
          </w:p>
        </w:tc>
      </w:tr>
      <w:tr w:rsidR="00BF12D7" w14:paraId="04FD1481" w14:textId="77777777" w:rsidTr="00BF12D7">
        <w:trPr>
          <w:trHeight w:val="1166"/>
          <w:jc w:val="center"/>
        </w:trPr>
        <w:tc>
          <w:tcPr>
            <w:tcW w:w="394" w:type="dxa"/>
            <w:tcBorders>
              <w:top w:val="single" w:sz="4" w:space="0" w:color="auto"/>
              <w:left w:val="single" w:sz="4" w:space="0" w:color="auto"/>
              <w:bottom w:val="single" w:sz="4" w:space="0" w:color="auto"/>
              <w:right w:val="single" w:sz="4" w:space="0" w:color="auto"/>
            </w:tcBorders>
          </w:tcPr>
          <w:p w14:paraId="6416905B" w14:textId="77777777" w:rsidR="00BF12D7" w:rsidRDefault="00BF12D7">
            <w:pPr>
              <w:tabs>
                <w:tab w:val="left" w:pos="1620"/>
              </w:tabs>
              <w:ind w:right="-142"/>
              <w:rPr>
                <w:sz w:val="22"/>
                <w:szCs w:val="22"/>
              </w:rPr>
            </w:pPr>
          </w:p>
          <w:p w14:paraId="50ACD0A5" w14:textId="77777777" w:rsidR="00BF12D7" w:rsidRDefault="00BF12D7">
            <w:pPr>
              <w:tabs>
                <w:tab w:val="left" w:pos="1620"/>
              </w:tabs>
              <w:ind w:right="-142"/>
              <w:rPr>
                <w:sz w:val="22"/>
                <w:szCs w:val="22"/>
              </w:rPr>
            </w:pPr>
          </w:p>
          <w:p w14:paraId="10CD1EC3" w14:textId="77777777" w:rsidR="00BF12D7" w:rsidRDefault="00BF12D7">
            <w:pPr>
              <w:tabs>
                <w:tab w:val="left" w:pos="1620"/>
              </w:tabs>
              <w:ind w:right="-142"/>
              <w:rPr>
                <w:sz w:val="22"/>
                <w:szCs w:val="22"/>
              </w:rPr>
            </w:pPr>
            <w:r>
              <w:rPr>
                <w:sz w:val="22"/>
                <w:szCs w:val="22"/>
              </w:rPr>
              <w:t>13.</w:t>
            </w:r>
          </w:p>
        </w:tc>
        <w:tc>
          <w:tcPr>
            <w:tcW w:w="4846" w:type="dxa"/>
            <w:tcBorders>
              <w:top w:val="single" w:sz="4" w:space="0" w:color="auto"/>
              <w:left w:val="single" w:sz="4" w:space="0" w:color="auto"/>
              <w:bottom w:val="single" w:sz="4" w:space="0" w:color="auto"/>
              <w:right w:val="single" w:sz="4" w:space="0" w:color="auto"/>
            </w:tcBorders>
            <w:hideMark/>
          </w:tcPr>
          <w:p w14:paraId="2821E9FF" w14:textId="77777777" w:rsidR="00BF12D7" w:rsidRDefault="00BF12D7">
            <w:pPr>
              <w:tabs>
                <w:tab w:val="left" w:pos="720"/>
                <w:tab w:val="left" w:pos="1080"/>
              </w:tabs>
              <w:ind w:right="-142"/>
              <w:rPr>
                <w:sz w:val="22"/>
                <w:szCs w:val="22"/>
              </w:rPr>
            </w:pPr>
            <w:r>
              <w:rPr>
                <w:sz w:val="22"/>
                <w:szCs w:val="22"/>
              </w:rPr>
              <w:t>1.Договор о организацији излета деце,</w:t>
            </w:r>
          </w:p>
          <w:p w14:paraId="381A963B" w14:textId="77777777" w:rsidR="00BF12D7" w:rsidRDefault="00BF12D7">
            <w:pPr>
              <w:tabs>
                <w:tab w:val="left" w:pos="720"/>
                <w:tab w:val="left" w:pos="1080"/>
              </w:tabs>
              <w:ind w:right="-142"/>
              <w:rPr>
                <w:sz w:val="22"/>
                <w:szCs w:val="22"/>
              </w:rPr>
            </w:pPr>
            <w:r>
              <w:rPr>
                <w:sz w:val="22"/>
                <w:szCs w:val="22"/>
              </w:rPr>
              <w:t>2.Извештај о реализацији активностиповодом Дана здравља и здравственом стању деце у Установи,</w:t>
            </w:r>
          </w:p>
          <w:p w14:paraId="6F0230EB" w14:textId="77777777" w:rsidR="00BF12D7" w:rsidRDefault="00BF12D7">
            <w:pPr>
              <w:tabs>
                <w:tab w:val="left" w:pos="1080"/>
              </w:tabs>
              <w:ind w:right="-142"/>
              <w:rPr>
                <w:sz w:val="22"/>
                <w:szCs w:val="22"/>
              </w:rPr>
            </w:pPr>
            <w:r>
              <w:rPr>
                <w:sz w:val="22"/>
                <w:szCs w:val="22"/>
              </w:rPr>
              <w:t>3.Организација уписа деце у ППП и цел.боравак</w:t>
            </w:r>
          </w:p>
        </w:tc>
        <w:tc>
          <w:tcPr>
            <w:tcW w:w="1266" w:type="dxa"/>
            <w:tcBorders>
              <w:top w:val="single" w:sz="4" w:space="0" w:color="auto"/>
              <w:left w:val="single" w:sz="4" w:space="0" w:color="auto"/>
              <w:bottom w:val="single" w:sz="4" w:space="0" w:color="auto"/>
              <w:right w:val="single" w:sz="4" w:space="0" w:color="auto"/>
            </w:tcBorders>
          </w:tcPr>
          <w:p w14:paraId="421B9F42" w14:textId="77777777" w:rsidR="00BF12D7" w:rsidRDefault="00BF12D7">
            <w:pPr>
              <w:ind w:right="-142"/>
              <w:rPr>
                <w:sz w:val="22"/>
                <w:szCs w:val="22"/>
              </w:rPr>
            </w:pPr>
          </w:p>
          <w:p w14:paraId="38B9726E" w14:textId="77777777" w:rsidR="00BF12D7" w:rsidRDefault="00BF12D7">
            <w:pPr>
              <w:ind w:right="-142"/>
              <w:rPr>
                <w:sz w:val="22"/>
                <w:szCs w:val="22"/>
              </w:rPr>
            </w:pPr>
          </w:p>
          <w:p w14:paraId="3D67BC6E" w14:textId="77777777" w:rsidR="00BF12D7" w:rsidRDefault="00BF12D7">
            <w:pPr>
              <w:tabs>
                <w:tab w:val="left" w:pos="720"/>
                <w:tab w:val="left" w:pos="1080"/>
              </w:tabs>
              <w:ind w:right="-142"/>
              <w:rPr>
                <w:sz w:val="22"/>
                <w:szCs w:val="22"/>
              </w:rPr>
            </w:pPr>
            <w:r>
              <w:rPr>
                <w:sz w:val="22"/>
                <w:szCs w:val="22"/>
              </w:rPr>
              <w:t>састанак</w:t>
            </w:r>
          </w:p>
          <w:p w14:paraId="4FB492F7"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5D76E0C0" w14:textId="77777777" w:rsidR="00BF12D7" w:rsidRDefault="00BF12D7">
            <w:pPr>
              <w:ind w:right="-142"/>
              <w:rPr>
                <w:sz w:val="22"/>
                <w:szCs w:val="22"/>
                <w:lang w:val="ru-RU"/>
              </w:rPr>
            </w:pPr>
            <w:r>
              <w:rPr>
                <w:sz w:val="22"/>
                <w:szCs w:val="22"/>
                <w:lang w:val="ru-RU"/>
              </w:rPr>
              <w:t>Директор,</w:t>
            </w:r>
          </w:p>
          <w:p w14:paraId="3499097B" w14:textId="77777777" w:rsidR="00BF12D7" w:rsidRDefault="00BF12D7">
            <w:pPr>
              <w:ind w:right="-142"/>
              <w:rPr>
                <w:sz w:val="22"/>
                <w:szCs w:val="22"/>
                <w:lang w:val="ru-RU"/>
              </w:rPr>
            </w:pPr>
            <w:r>
              <w:rPr>
                <w:sz w:val="22"/>
                <w:szCs w:val="22"/>
                <w:lang w:val="ru-RU"/>
              </w:rPr>
              <w:t>Сестра на превентиви,</w:t>
            </w:r>
          </w:p>
          <w:p w14:paraId="6E0D8474" w14:textId="77777777" w:rsidR="00BF12D7" w:rsidRDefault="00BF12D7">
            <w:pPr>
              <w:ind w:right="-142"/>
              <w:rPr>
                <w:sz w:val="22"/>
                <w:szCs w:val="22"/>
                <w:lang w:val="ru-RU"/>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179F4F01" w14:textId="77777777" w:rsidR="00BF12D7" w:rsidRDefault="00BF12D7">
            <w:pPr>
              <w:ind w:right="-142"/>
              <w:rPr>
                <w:sz w:val="22"/>
                <w:szCs w:val="22"/>
              </w:rPr>
            </w:pPr>
          </w:p>
          <w:p w14:paraId="55A68C63" w14:textId="77777777" w:rsidR="00BF12D7" w:rsidRDefault="00BF12D7">
            <w:pPr>
              <w:ind w:right="-142"/>
              <w:rPr>
                <w:sz w:val="22"/>
                <w:szCs w:val="22"/>
              </w:rPr>
            </w:pPr>
          </w:p>
          <w:p w14:paraId="7164A68D" w14:textId="77777777" w:rsidR="00BF12D7" w:rsidRDefault="00BF12D7">
            <w:pPr>
              <w:ind w:right="-142"/>
              <w:rPr>
                <w:sz w:val="22"/>
                <w:szCs w:val="22"/>
              </w:rPr>
            </w:pPr>
            <w:r>
              <w:rPr>
                <w:sz w:val="22"/>
                <w:szCs w:val="22"/>
              </w:rPr>
              <w:t>Април</w:t>
            </w:r>
          </w:p>
        </w:tc>
        <w:tc>
          <w:tcPr>
            <w:tcW w:w="946" w:type="dxa"/>
            <w:tcBorders>
              <w:top w:val="single" w:sz="4" w:space="0" w:color="auto"/>
              <w:left w:val="single" w:sz="4" w:space="0" w:color="auto"/>
              <w:bottom w:val="single" w:sz="4" w:space="0" w:color="auto"/>
              <w:right w:val="single" w:sz="4" w:space="0" w:color="auto"/>
            </w:tcBorders>
          </w:tcPr>
          <w:p w14:paraId="3D566157" w14:textId="77777777" w:rsidR="00BF12D7" w:rsidRDefault="00BF12D7">
            <w:pPr>
              <w:ind w:right="-142"/>
              <w:rPr>
                <w:sz w:val="22"/>
                <w:szCs w:val="22"/>
              </w:rPr>
            </w:pPr>
          </w:p>
          <w:p w14:paraId="35E112A9" w14:textId="77777777" w:rsidR="00BF12D7" w:rsidRDefault="00BF12D7">
            <w:pPr>
              <w:ind w:right="-142"/>
              <w:rPr>
                <w:sz w:val="22"/>
                <w:szCs w:val="22"/>
              </w:rPr>
            </w:pPr>
          </w:p>
          <w:p w14:paraId="16959EE2" w14:textId="77777777" w:rsidR="00BF12D7" w:rsidRDefault="00BF12D7">
            <w:pPr>
              <w:ind w:right="-142"/>
              <w:rPr>
                <w:sz w:val="22"/>
                <w:szCs w:val="22"/>
              </w:rPr>
            </w:pPr>
            <w:r>
              <w:rPr>
                <w:sz w:val="22"/>
                <w:szCs w:val="22"/>
              </w:rPr>
              <w:t>Радост</w:t>
            </w:r>
          </w:p>
        </w:tc>
      </w:tr>
      <w:tr w:rsidR="00BF12D7" w14:paraId="72349733" w14:textId="77777777" w:rsidTr="00BF12D7">
        <w:trPr>
          <w:trHeight w:val="1637"/>
          <w:jc w:val="center"/>
        </w:trPr>
        <w:tc>
          <w:tcPr>
            <w:tcW w:w="394" w:type="dxa"/>
            <w:tcBorders>
              <w:top w:val="single" w:sz="4" w:space="0" w:color="auto"/>
              <w:left w:val="single" w:sz="4" w:space="0" w:color="auto"/>
              <w:bottom w:val="single" w:sz="4" w:space="0" w:color="auto"/>
              <w:right w:val="single" w:sz="4" w:space="0" w:color="auto"/>
            </w:tcBorders>
          </w:tcPr>
          <w:p w14:paraId="7C084884" w14:textId="77777777" w:rsidR="00BF12D7" w:rsidRDefault="00BF12D7">
            <w:pPr>
              <w:tabs>
                <w:tab w:val="left" w:pos="1620"/>
              </w:tabs>
              <w:ind w:right="-142"/>
              <w:rPr>
                <w:sz w:val="22"/>
                <w:szCs w:val="22"/>
              </w:rPr>
            </w:pPr>
          </w:p>
          <w:p w14:paraId="64D2DDDF" w14:textId="77777777" w:rsidR="00BF12D7" w:rsidRDefault="00BF12D7">
            <w:pPr>
              <w:tabs>
                <w:tab w:val="left" w:pos="1620"/>
              </w:tabs>
              <w:ind w:right="-142"/>
              <w:rPr>
                <w:sz w:val="22"/>
                <w:szCs w:val="22"/>
              </w:rPr>
            </w:pPr>
          </w:p>
          <w:p w14:paraId="08969FD6" w14:textId="77777777" w:rsidR="00BF12D7" w:rsidRDefault="00BF12D7">
            <w:pPr>
              <w:tabs>
                <w:tab w:val="left" w:pos="1620"/>
              </w:tabs>
              <w:ind w:right="-142"/>
              <w:rPr>
                <w:sz w:val="22"/>
                <w:szCs w:val="22"/>
              </w:rPr>
            </w:pPr>
            <w:r>
              <w:rPr>
                <w:sz w:val="22"/>
                <w:szCs w:val="22"/>
              </w:rPr>
              <w:t>14.</w:t>
            </w:r>
          </w:p>
        </w:tc>
        <w:tc>
          <w:tcPr>
            <w:tcW w:w="4846" w:type="dxa"/>
            <w:tcBorders>
              <w:top w:val="single" w:sz="4" w:space="0" w:color="auto"/>
              <w:left w:val="single" w:sz="4" w:space="0" w:color="auto"/>
              <w:bottom w:val="single" w:sz="4" w:space="0" w:color="auto"/>
              <w:right w:val="single" w:sz="4" w:space="0" w:color="auto"/>
            </w:tcBorders>
          </w:tcPr>
          <w:p w14:paraId="157E96D5" w14:textId="77777777" w:rsidR="00BF12D7" w:rsidRDefault="00BF12D7">
            <w:pPr>
              <w:tabs>
                <w:tab w:val="left" w:pos="720"/>
                <w:tab w:val="left" w:pos="1080"/>
              </w:tabs>
              <w:ind w:right="-142"/>
              <w:rPr>
                <w:sz w:val="22"/>
                <w:szCs w:val="22"/>
              </w:rPr>
            </w:pPr>
            <w:r>
              <w:rPr>
                <w:sz w:val="22"/>
                <w:szCs w:val="22"/>
              </w:rPr>
              <w:t>1.Договор у вези стручних сусрета мед.сестара-васпитача</w:t>
            </w:r>
          </w:p>
          <w:p w14:paraId="346D24CC" w14:textId="77777777" w:rsidR="00BF12D7" w:rsidRDefault="00BF12D7">
            <w:pPr>
              <w:tabs>
                <w:tab w:val="left" w:pos="720"/>
                <w:tab w:val="left" w:pos="1080"/>
              </w:tabs>
              <w:ind w:right="-142"/>
              <w:rPr>
                <w:sz w:val="22"/>
                <w:szCs w:val="22"/>
              </w:rPr>
            </w:pPr>
            <w:r>
              <w:rPr>
                <w:sz w:val="22"/>
                <w:szCs w:val="22"/>
              </w:rPr>
              <w:t>2.Анализа стручног усавршавања и примена стечених знања у раду са децом,</w:t>
            </w:r>
          </w:p>
          <w:p w14:paraId="5A298185" w14:textId="77777777" w:rsidR="00BF12D7" w:rsidRDefault="00BF12D7">
            <w:pPr>
              <w:tabs>
                <w:tab w:val="left" w:pos="720"/>
                <w:tab w:val="left" w:pos="1080"/>
              </w:tabs>
              <w:ind w:right="-142"/>
              <w:rPr>
                <w:sz w:val="22"/>
                <w:szCs w:val="22"/>
              </w:rPr>
            </w:pPr>
            <w:r>
              <w:rPr>
                <w:sz w:val="22"/>
                <w:szCs w:val="22"/>
              </w:rPr>
              <w:t>3.Евалуација рада тимова Установе</w:t>
            </w:r>
          </w:p>
          <w:p w14:paraId="055ABC3D" w14:textId="77777777" w:rsidR="00BF12D7" w:rsidRDefault="00BF12D7">
            <w:pPr>
              <w:tabs>
                <w:tab w:val="left" w:pos="720"/>
                <w:tab w:val="left" w:pos="1080"/>
              </w:tabs>
              <w:ind w:right="-142"/>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04F41960" w14:textId="77777777" w:rsidR="00BF12D7" w:rsidRDefault="00BF12D7">
            <w:pPr>
              <w:ind w:right="-142"/>
              <w:rPr>
                <w:sz w:val="22"/>
                <w:szCs w:val="22"/>
              </w:rPr>
            </w:pPr>
          </w:p>
          <w:p w14:paraId="237E279B" w14:textId="77777777" w:rsidR="00BF12D7" w:rsidRDefault="00BF12D7">
            <w:pPr>
              <w:ind w:right="-142"/>
              <w:rPr>
                <w:sz w:val="22"/>
                <w:szCs w:val="22"/>
              </w:rPr>
            </w:pPr>
          </w:p>
          <w:p w14:paraId="39C233D6" w14:textId="77777777" w:rsidR="00BF12D7" w:rsidRDefault="00BF12D7">
            <w:pPr>
              <w:tabs>
                <w:tab w:val="left" w:pos="720"/>
                <w:tab w:val="left" w:pos="1080"/>
              </w:tabs>
              <w:ind w:right="-142"/>
              <w:rPr>
                <w:sz w:val="22"/>
                <w:szCs w:val="22"/>
              </w:rPr>
            </w:pPr>
            <w:r>
              <w:rPr>
                <w:sz w:val="22"/>
                <w:szCs w:val="22"/>
              </w:rPr>
              <w:t>састанак</w:t>
            </w:r>
          </w:p>
          <w:p w14:paraId="6A4B5A01"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67C8BA38" w14:textId="77777777" w:rsidR="00BF12D7" w:rsidRDefault="00BF12D7">
            <w:pPr>
              <w:ind w:right="-142"/>
              <w:rPr>
                <w:sz w:val="22"/>
                <w:szCs w:val="22"/>
                <w:lang w:val="ru-RU"/>
              </w:rPr>
            </w:pPr>
            <w:r>
              <w:rPr>
                <w:sz w:val="22"/>
                <w:szCs w:val="22"/>
                <w:lang w:val="ru-RU"/>
              </w:rPr>
              <w:t>Директор,</w:t>
            </w:r>
          </w:p>
          <w:p w14:paraId="1A9CD8BA" w14:textId="77777777" w:rsidR="00BF12D7" w:rsidRDefault="00BF12D7">
            <w:pPr>
              <w:ind w:right="-142"/>
              <w:rPr>
                <w:sz w:val="22"/>
                <w:szCs w:val="22"/>
                <w:lang w:val="ru-RU"/>
              </w:rPr>
            </w:pPr>
            <w:r>
              <w:rPr>
                <w:sz w:val="22"/>
                <w:szCs w:val="22"/>
                <w:lang w:val="ru-RU"/>
              </w:rPr>
              <w:t>Председник актива мед.сестара-</w:t>
            </w:r>
          </w:p>
          <w:p w14:paraId="0E331E02" w14:textId="77777777" w:rsidR="00BF12D7" w:rsidRDefault="00BF12D7">
            <w:pPr>
              <w:ind w:right="-142"/>
              <w:rPr>
                <w:sz w:val="22"/>
                <w:szCs w:val="22"/>
                <w:lang w:val="ru-RU"/>
              </w:rPr>
            </w:pPr>
            <w:r>
              <w:rPr>
                <w:sz w:val="22"/>
                <w:szCs w:val="22"/>
                <w:lang w:val="ru-RU"/>
              </w:rPr>
              <w:t>васпитача,</w:t>
            </w:r>
          </w:p>
          <w:p w14:paraId="5A12DC4F" w14:textId="77777777" w:rsidR="00BF12D7" w:rsidRDefault="00BF12D7">
            <w:pPr>
              <w:ind w:right="-142"/>
              <w:rPr>
                <w:sz w:val="22"/>
                <w:szCs w:val="22"/>
                <w:lang w:val="ru-RU"/>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209ABBA3" w14:textId="77777777" w:rsidR="00BF12D7" w:rsidRDefault="00BF12D7">
            <w:pPr>
              <w:ind w:right="-142"/>
              <w:rPr>
                <w:sz w:val="22"/>
                <w:szCs w:val="22"/>
              </w:rPr>
            </w:pPr>
          </w:p>
          <w:p w14:paraId="6B1D1622" w14:textId="77777777" w:rsidR="00BF12D7" w:rsidRDefault="00BF12D7">
            <w:pPr>
              <w:ind w:right="-142"/>
              <w:rPr>
                <w:sz w:val="22"/>
                <w:szCs w:val="22"/>
              </w:rPr>
            </w:pPr>
          </w:p>
          <w:p w14:paraId="55E6FFD9" w14:textId="77777777" w:rsidR="00BF12D7" w:rsidRDefault="00BF12D7">
            <w:pPr>
              <w:ind w:right="-142"/>
              <w:rPr>
                <w:sz w:val="22"/>
                <w:szCs w:val="22"/>
              </w:rPr>
            </w:pPr>
          </w:p>
          <w:p w14:paraId="19F21E72" w14:textId="77777777" w:rsidR="00BF12D7" w:rsidRDefault="00BF12D7">
            <w:pPr>
              <w:ind w:right="-142"/>
              <w:rPr>
                <w:sz w:val="22"/>
                <w:szCs w:val="22"/>
              </w:rPr>
            </w:pPr>
            <w:r>
              <w:rPr>
                <w:sz w:val="22"/>
                <w:szCs w:val="22"/>
              </w:rPr>
              <w:t>Мај</w:t>
            </w:r>
          </w:p>
        </w:tc>
        <w:tc>
          <w:tcPr>
            <w:tcW w:w="946" w:type="dxa"/>
            <w:tcBorders>
              <w:top w:val="single" w:sz="4" w:space="0" w:color="auto"/>
              <w:left w:val="single" w:sz="4" w:space="0" w:color="auto"/>
              <w:bottom w:val="single" w:sz="4" w:space="0" w:color="auto"/>
              <w:right w:val="single" w:sz="4" w:space="0" w:color="auto"/>
            </w:tcBorders>
          </w:tcPr>
          <w:p w14:paraId="7886C37E" w14:textId="77777777" w:rsidR="00BF12D7" w:rsidRDefault="00BF12D7">
            <w:pPr>
              <w:ind w:right="-142"/>
              <w:rPr>
                <w:sz w:val="22"/>
                <w:szCs w:val="22"/>
              </w:rPr>
            </w:pPr>
          </w:p>
          <w:p w14:paraId="6506AEEF" w14:textId="77777777" w:rsidR="00BF12D7" w:rsidRDefault="00BF12D7">
            <w:pPr>
              <w:ind w:right="-142"/>
              <w:rPr>
                <w:sz w:val="22"/>
                <w:szCs w:val="22"/>
              </w:rPr>
            </w:pPr>
          </w:p>
          <w:p w14:paraId="4C71F1E5" w14:textId="77777777" w:rsidR="00BF12D7" w:rsidRDefault="00BF12D7">
            <w:pPr>
              <w:ind w:right="-142"/>
              <w:rPr>
                <w:sz w:val="22"/>
                <w:szCs w:val="22"/>
              </w:rPr>
            </w:pPr>
          </w:p>
          <w:p w14:paraId="4A59CDAF" w14:textId="77777777" w:rsidR="00BF12D7" w:rsidRDefault="00BF12D7">
            <w:pPr>
              <w:ind w:right="-142"/>
              <w:rPr>
                <w:sz w:val="22"/>
                <w:szCs w:val="22"/>
              </w:rPr>
            </w:pPr>
            <w:r>
              <w:rPr>
                <w:sz w:val="22"/>
                <w:szCs w:val="22"/>
              </w:rPr>
              <w:t>Радост</w:t>
            </w:r>
          </w:p>
        </w:tc>
      </w:tr>
      <w:tr w:rsidR="00BF12D7" w14:paraId="28319A27" w14:textId="77777777" w:rsidTr="00BF12D7">
        <w:trPr>
          <w:trHeight w:val="1166"/>
          <w:jc w:val="center"/>
        </w:trPr>
        <w:tc>
          <w:tcPr>
            <w:tcW w:w="394" w:type="dxa"/>
            <w:tcBorders>
              <w:top w:val="single" w:sz="4" w:space="0" w:color="auto"/>
              <w:left w:val="single" w:sz="4" w:space="0" w:color="auto"/>
              <w:bottom w:val="single" w:sz="4" w:space="0" w:color="auto"/>
              <w:right w:val="single" w:sz="4" w:space="0" w:color="auto"/>
            </w:tcBorders>
          </w:tcPr>
          <w:p w14:paraId="66997D8E" w14:textId="77777777" w:rsidR="00BF12D7" w:rsidRDefault="00BF12D7">
            <w:pPr>
              <w:tabs>
                <w:tab w:val="left" w:pos="1620"/>
              </w:tabs>
              <w:ind w:right="-142"/>
              <w:rPr>
                <w:sz w:val="22"/>
                <w:szCs w:val="22"/>
              </w:rPr>
            </w:pPr>
          </w:p>
          <w:p w14:paraId="29729E82" w14:textId="77777777" w:rsidR="00BF12D7" w:rsidRDefault="00BF12D7">
            <w:pPr>
              <w:tabs>
                <w:tab w:val="left" w:pos="1620"/>
              </w:tabs>
              <w:ind w:right="-142"/>
              <w:rPr>
                <w:sz w:val="22"/>
                <w:szCs w:val="22"/>
              </w:rPr>
            </w:pPr>
          </w:p>
          <w:p w14:paraId="2D37A69D" w14:textId="77777777" w:rsidR="00BF12D7" w:rsidRDefault="00BF12D7">
            <w:pPr>
              <w:tabs>
                <w:tab w:val="left" w:pos="1620"/>
              </w:tabs>
              <w:ind w:right="-142"/>
              <w:rPr>
                <w:sz w:val="22"/>
                <w:szCs w:val="22"/>
              </w:rPr>
            </w:pPr>
            <w:r>
              <w:rPr>
                <w:sz w:val="22"/>
                <w:szCs w:val="22"/>
              </w:rPr>
              <w:t>15.</w:t>
            </w:r>
          </w:p>
        </w:tc>
        <w:tc>
          <w:tcPr>
            <w:tcW w:w="4846" w:type="dxa"/>
            <w:tcBorders>
              <w:top w:val="single" w:sz="4" w:space="0" w:color="auto"/>
              <w:left w:val="single" w:sz="4" w:space="0" w:color="auto"/>
              <w:bottom w:val="single" w:sz="4" w:space="0" w:color="auto"/>
              <w:right w:val="single" w:sz="4" w:space="0" w:color="auto"/>
            </w:tcBorders>
          </w:tcPr>
          <w:p w14:paraId="4AFF9027" w14:textId="77777777" w:rsidR="00BF12D7" w:rsidRDefault="00BF12D7">
            <w:pPr>
              <w:tabs>
                <w:tab w:val="left" w:pos="720"/>
                <w:tab w:val="left" w:pos="1080"/>
              </w:tabs>
              <w:ind w:right="-142"/>
              <w:rPr>
                <w:sz w:val="22"/>
                <w:szCs w:val="22"/>
              </w:rPr>
            </w:pPr>
            <w:r>
              <w:rPr>
                <w:sz w:val="22"/>
                <w:szCs w:val="22"/>
              </w:rPr>
              <w:t>1. Извештај о реализацији излета деце,</w:t>
            </w:r>
          </w:p>
          <w:p w14:paraId="494A0E12" w14:textId="77777777" w:rsidR="00BF12D7" w:rsidRDefault="00BF12D7">
            <w:pPr>
              <w:tabs>
                <w:tab w:val="left" w:pos="720"/>
                <w:tab w:val="left" w:pos="1080"/>
              </w:tabs>
              <w:ind w:right="-142"/>
              <w:rPr>
                <w:sz w:val="22"/>
                <w:szCs w:val="22"/>
              </w:rPr>
            </w:pPr>
            <w:r>
              <w:rPr>
                <w:sz w:val="22"/>
                <w:szCs w:val="22"/>
              </w:rPr>
              <w:t>2.Договор око датума обележавања испраћаја деце ППГ у школу,</w:t>
            </w:r>
          </w:p>
          <w:p w14:paraId="390AA394" w14:textId="77777777" w:rsidR="00BF12D7" w:rsidRDefault="00BF12D7">
            <w:pPr>
              <w:tabs>
                <w:tab w:val="left" w:pos="720"/>
                <w:tab w:val="left" w:pos="1080"/>
              </w:tabs>
              <w:ind w:right="-142"/>
              <w:rPr>
                <w:sz w:val="22"/>
                <w:szCs w:val="22"/>
              </w:rPr>
            </w:pPr>
            <w:r>
              <w:rPr>
                <w:sz w:val="22"/>
                <w:szCs w:val="22"/>
              </w:rPr>
              <w:t>3.Извештај са Стручних сусрета мед.</w:t>
            </w:r>
          </w:p>
          <w:p w14:paraId="683232D7" w14:textId="77777777" w:rsidR="00BF12D7" w:rsidRDefault="00BF12D7">
            <w:pPr>
              <w:tabs>
                <w:tab w:val="left" w:pos="720"/>
                <w:tab w:val="left" w:pos="1080"/>
              </w:tabs>
              <w:ind w:right="-142"/>
              <w:rPr>
                <w:sz w:val="22"/>
                <w:szCs w:val="22"/>
              </w:rPr>
            </w:pPr>
            <w:r>
              <w:rPr>
                <w:sz w:val="22"/>
                <w:szCs w:val="22"/>
              </w:rPr>
              <w:t>сестара-васпитача</w:t>
            </w:r>
          </w:p>
          <w:p w14:paraId="68D54648" w14:textId="77777777" w:rsidR="00BF12D7" w:rsidRDefault="00BF12D7">
            <w:pPr>
              <w:tabs>
                <w:tab w:val="left" w:pos="720"/>
                <w:tab w:val="left" w:pos="1080"/>
              </w:tabs>
              <w:ind w:right="-142"/>
              <w:rPr>
                <w:sz w:val="22"/>
                <w:szCs w:val="22"/>
              </w:rPr>
            </w:pPr>
            <w:r>
              <w:rPr>
                <w:sz w:val="22"/>
                <w:szCs w:val="22"/>
              </w:rPr>
              <w:t>4.Формирање комисије за упис деце у Вртић</w:t>
            </w:r>
          </w:p>
          <w:p w14:paraId="58F632BD" w14:textId="77777777" w:rsidR="00BF12D7" w:rsidRDefault="00BF12D7">
            <w:pPr>
              <w:tabs>
                <w:tab w:val="left" w:pos="720"/>
                <w:tab w:val="left" w:pos="1080"/>
              </w:tabs>
              <w:ind w:right="-142"/>
              <w:rPr>
                <w:sz w:val="22"/>
                <w:szCs w:val="22"/>
              </w:rPr>
            </w:pPr>
            <w:r>
              <w:rPr>
                <w:sz w:val="22"/>
                <w:szCs w:val="22"/>
              </w:rPr>
              <w:t>5.Анализа остваривања васп.-обр.радаевалуација постигнутог и предлозиза следећу радну годину</w:t>
            </w:r>
          </w:p>
          <w:p w14:paraId="78055CCA" w14:textId="77777777" w:rsidR="00BF12D7" w:rsidRDefault="00BF12D7">
            <w:pPr>
              <w:tabs>
                <w:tab w:val="left" w:pos="720"/>
                <w:tab w:val="left" w:pos="1080"/>
              </w:tabs>
              <w:ind w:right="-142"/>
              <w:rPr>
                <w:sz w:val="22"/>
                <w:szCs w:val="22"/>
              </w:rPr>
            </w:pPr>
            <w:r>
              <w:rPr>
                <w:sz w:val="22"/>
                <w:szCs w:val="22"/>
              </w:rPr>
              <w:t>6.Васп.-образ.рад у току јула и августа</w:t>
            </w:r>
          </w:p>
          <w:p w14:paraId="00C5B350" w14:textId="77777777" w:rsidR="00BF12D7" w:rsidRDefault="00BF12D7">
            <w:pPr>
              <w:tabs>
                <w:tab w:val="left" w:pos="720"/>
                <w:tab w:val="left" w:pos="1080"/>
              </w:tabs>
              <w:ind w:right="-142"/>
              <w:rPr>
                <w:sz w:val="22"/>
                <w:szCs w:val="22"/>
              </w:rPr>
            </w:pPr>
            <w:r>
              <w:rPr>
                <w:sz w:val="22"/>
                <w:szCs w:val="22"/>
              </w:rPr>
              <w:t>7.Договор о реализацији излета за запослене</w:t>
            </w:r>
          </w:p>
          <w:p w14:paraId="3B7CB657" w14:textId="77777777" w:rsidR="00BF12D7" w:rsidRDefault="00BF12D7">
            <w:pPr>
              <w:tabs>
                <w:tab w:val="left" w:pos="720"/>
                <w:tab w:val="left" w:pos="1080"/>
              </w:tabs>
              <w:ind w:right="-142"/>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3A6BFCE0" w14:textId="77777777" w:rsidR="00BF12D7" w:rsidRDefault="00BF12D7">
            <w:pPr>
              <w:ind w:right="-142"/>
              <w:rPr>
                <w:sz w:val="22"/>
                <w:szCs w:val="22"/>
              </w:rPr>
            </w:pPr>
          </w:p>
          <w:p w14:paraId="5BD0F770" w14:textId="77777777" w:rsidR="00BF12D7" w:rsidRDefault="00BF12D7">
            <w:pPr>
              <w:tabs>
                <w:tab w:val="left" w:pos="720"/>
                <w:tab w:val="left" w:pos="1080"/>
              </w:tabs>
              <w:ind w:right="-142"/>
              <w:rPr>
                <w:sz w:val="22"/>
                <w:szCs w:val="22"/>
              </w:rPr>
            </w:pPr>
          </w:p>
          <w:p w14:paraId="7AB16A43" w14:textId="77777777" w:rsidR="00BF12D7" w:rsidRDefault="00BF12D7">
            <w:pPr>
              <w:tabs>
                <w:tab w:val="left" w:pos="720"/>
                <w:tab w:val="left" w:pos="1080"/>
              </w:tabs>
              <w:ind w:right="-142"/>
              <w:rPr>
                <w:sz w:val="22"/>
                <w:szCs w:val="22"/>
              </w:rPr>
            </w:pPr>
            <w:r>
              <w:rPr>
                <w:sz w:val="22"/>
                <w:szCs w:val="22"/>
              </w:rPr>
              <w:t>састанак</w:t>
            </w:r>
          </w:p>
          <w:p w14:paraId="03467FBC"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429EF848" w14:textId="77777777" w:rsidR="00BF12D7" w:rsidRDefault="00BF12D7">
            <w:pPr>
              <w:ind w:right="-142"/>
              <w:rPr>
                <w:sz w:val="22"/>
                <w:szCs w:val="22"/>
                <w:lang w:val="ru-RU"/>
              </w:rPr>
            </w:pPr>
            <w:r>
              <w:rPr>
                <w:sz w:val="22"/>
                <w:szCs w:val="22"/>
                <w:lang w:val="ru-RU"/>
              </w:rPr>
              <w:t>Директор,</w:t>
            </w:r>
          </w:p>
          <w:p w14:paraId="67A7C9B5" w14:textId="77777777" w:rsidR="00BF12D7" w:rsidRDefault="00BF12D7">
            <w:pPr>
              <w:ind w:right="-142"/>
              <w:rPr>
                <w:sz w:val="22"/>
                <w:szCs w:val="22"/>
                <w:lang w:val="ru-RU"/>
              </w:rPr>
            </w:pPr>
            <w:r>
              <w:rPr>
                <w:sz w:val="22"/>
                <w:szCs w:val="22"/>
                <w:lang w:val="ru-RU"/>
              </w:rPr>
              <w:t>Васпитач-координатор</w:t>
            </w:r>
          </w:p>
          <w:p w14:paraId="2AF216A6" w14:textId="77777777" w:rsidR="00BF12D7" w:rsidRDefault="00BF12D7">
            <w:pPr>
              <w:ind w:right="-142"/>
              <w:rPr>
                <w:sz w:val="22"/>
                <w:szCs w:val="22"/>
                <w:lang w:val="ru-RU"/>
              </w:rPr>
            </w:pPr>
            <w:r>
              <w:rPr>
                <w:sz w:val="22"/>
                <w:szCs w:val="22"/>
                <w:lang w:val="ru-RU"/>
              </w:rPr>
              <w:t>Педагог,</w:t>
            </w:r>
          </w:p>
          <w:p w14:paraId="245B9561" w14:textId="77777777" w:rsidR="00BF12D7" w:rsidRDefault="00BF12D7">
            <w:pPr>
              <w:ind w:right="-142"/>
              <w:rPr>
                <w:sz w:val="22"/>
                <w:szCs w:val="22"/>
                <w:lang w:val="ru-RU"/>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687E711E" w14:textId="77777777" w:rsidR="00BF12D7" w:rsidRDefault="00BF12D7">
            <w:pPr>
              <w:ind w:right="-142"/>
              <w:rPr>
                <w:sz w:val="22"/>
                <w:szCs w:val="22"/>
              </w:rPr>
            </w:pPr>
          </w:p>
          <w:p w14:paraId="55C685A8" w14:textId="77777777" w:rsidR="00BF12D7" w:rsidRDefault="00BF12D7">
            <w:pPr>
              <w:ind w:right="-142"/>
              <w:rPr>
                <w:sz w:val="22"/>
                <w:szCs w:val="22"/>
              </w:rPr>
            </w:pPr>
          </w:p>
          <w:p w14:paraId="3C025E3D" w14:textId="77777777" w:rsidR="00BF12D7" w:rsidRDefault="00BF12D7">
            <w:pPr>
              <w:ind w:right="-142"/>
              <w:rPr>
                <w:sz w:val="22"/>
                <w:szCs w:val="22"/>
              </w:rPr>
            </w:pPr>
          </w:p>
          <w:p w14:paraId="41E62CB1" w14:textId="77777777" w:rsidR="00BF12D7" w:rsidRDefault="00BF12D7">
            <w:pPr>
              <w:ind w:right="-142"/>
              <w:rPr>
                <w:sz w:val="22"/>
                <w:szCs w:val="22"/>
              </w:rPr>
            </w:pPr>
            <w:r>
              <w:rPr>
                <w:sz w:val="22"/>
                <w:szCs w:val="22"/>
              </w:rPr>
              <w:t>Мај</w:t>
            </w:r>
          </w:p>
        </w:tc>
        <w:tc>
          <w:tcPr>
            <w:tcW w:w="946" w:type="dxa"/>
            <w:tcBorders>
              <w:top w:val="single" w:sz="4" w:space="0" w:color="auto"/>
              <w:left w:val="single" w:sz="4" w:space="0" w:color="auto"/>
              <w:bottom w:val="single" w:sz="4" w:space="0" w:color="auto"/>
              <w:right w:val="single" w:sz="4" w:space="0" w:color="auto"/>
            </w:tcBorders>
          </w:tcPr>
          <w:p w14:paraId="364D56AC" w14:textId="77777777" w:rsidR="00BF12D7" w:rsidRDefault="00BF12D7">
            <w:pPr>
              <w:ind w:right="-142"/>
              <w:rPr>
                <w:sz w:val="22"/>
                <w:szCs w:val="22"/>
              </w:rPr>
            </w:pPr>
          </w:p>
          <w:p w14:paraId="5002CC31" w14:textId="77777777" w:rsidR="00BF12D7" w:rsidRDefault="00BF12D7">
            <w:pPr>
              <w:ind w:right="-142"/>
              <w:rPr>
                <w:sz w:val="22"/>
                <w:szCs w:val="22"/>
              </w:rPr>
            </w:pPr>
          </w:p>
          <w:p w14:paraId="16604720" w14:textId="77777777" w:rsidR="00BF12D7" w:rsidRDefault="00BF12D7">
            <w:pPr>
              <w:ind w:right="-142"/>
              <w:rPr>
                <w:sz w:val="22"/>
                <w:szCs w:val="22"/>
              </w:rPr>
            </w:pPr>
          </w:p>
          <w:p w14:paraId="06954981" w14:textId="77777777" w:rsidR="00BF12D7" w:rsidRDefault="00BF12D7">
            <w:pPr>
              <w:ind w:right="-142"/>
              <w:rPr>
                <w:sz w:val="22"/>
                <w:szCs w:val="22"/>
              </w:rPr>
            </w:pPr>
            <w:r>
              <w:rPr>
                <w:sz w:val="22"/>
                <w:szCs w:val="22"/>
              </w:rPr>
              <w:t>Радост</w:t>
            </w:r>
          </w:p>
        </w:tc>
      </w:tr>
      <w:tr w:rsidR="00BF12D7" w14:paraId="5AF9127E" w14:textId="77777777" w:rsidTr="00BF12D7">
        <w:trPr>
          <w:trHeight w:val="1287"/>
          <w:jc w:val="center"/>
        </w:trPr>
        <w:tc>
          <w:tcPr>
            <w:tcW w:w="394" w:type="dxa"/>
            <w:tcBorders>
              <w:top w:val="single" w:sz="4" w:space="0" w:color="auto"/>
              <w:left w:val="single" w:sz="4" w:space="0" w:color="auto"/>
              <w:bottom w:val="single" w:sz="4" w:space="0" w:color="auto"/>
              <w:right w:val="single" w:sz="4" w:space="0" w:color="auto"/>
            </w:tcBorders>
          </w:tcPr>
          <w:p w14:paraId="11F39E2A" w14:textId="77777777" w:rsidR="00BF12D7" w:rsidRDefault="00BF12D7">
            <w:pPr>
              <w:tabs>
                <w:tab w:val="left" w:pos="1620"/>
              </w:tabs>
              <w:ind w:right="-142"/>
              <w:rPr>
                <w:sz w:val="22"/>
                <w:szCs w:val="22"/>
              </w:rPr>
            </w:pPr>
          </w:p>
          <w:p w14:paraId="4A077C7C" w14:textId="77777777" w:rsidR="00BF12D7" w:rsidRDefault="00BF12D7">
            <w:pPr>
              <w:tabs>
                <w:tab w:val="left" w:pos="1620"/>
              </w:tabs>
              <w:ind w:right="-142"/>
              <w:rPr>
                <w:sz w:val="22"/>
                <w:szCs w:val="22"/>
              </w:rPr>
            </w:pPr>
          </w:p>
          <w:p w14:paraId="1C3F88FA" w14:textId="77777777" w:rsidR="00BF12D7" w:rsidRDefault="00BF12D7">
            <w:pPr>
              <w:tabs>
                <w:tab w:val="left" w:pos="1620"/>
              </w:tabs>
              <w:ind w:right="-142"/>
              <w:rPr>
                <w:sz w:val="22"/>
                <w:szCs w:val="22"/>
              </w:rPr>
            </w:pPr>
            <w:r>
              <w:rPr>
                <w:sz w:val="22"/>
                <w:szCs w:val="22"/>
              </w:rPr>
              <w:t>16.</w:t>
            </w:r>
          </w:p>
        </w:tc>
        <w:tc>
          <w:tcPr>
            <w:tcW w:w="4846" w:type="dxa"/>
            <w:tcBorders>
              <w:top w:val="single" w:sz="4" w:space="0" w:color="auto"/>
              <w:left w:val="single" w:sz="4" w:space="0" w:color="auto"/>
              <w:bottom w:val="single" w:sz="4" w:space="0" w:color="auto"/>
              <w:right w:val="single" w:sz="4" w:space="0" w:color="auto"/>
            </w:tcBorders>
            <w:hideMark/>
          </w:tcPr>
          <w:p w14:paraId="4C768FD3" w14:textId="77777777" w:rsidR="00BF12D7" w:rsidRDefault="00BF12D7">
            <w:pPr>
              <w:tabs>
                <w:tab w:val="left" w:pos="720"/>
                <w:tab w:val="left" w:pos="1080"/>
              </w:tabs>
              <w:ind w:right="-142"/>
              <w:rPr>
                <w:sz w:val="22"/>
                <w:szCs w:val="22"/>
              </w:rPr>
            </w:pPr>
            <w:r>
              <w:rPr>
                <w:sz w:val="22"/>
                <w:szCs w:val="22"/>
              </w:rPr>
              <w:t>1. Усвајање Акционог плана за реазлизацију Развјног плана</w:t>
            </w:r>
          </w:p>
          <w:p w14:paraId="7B78638C" w14:textId="77777777" w:rsidR="00BF12D7" w:rsidRDefault="00BF12D7">
            <w:pPr>
              <w:tabs>
                <w:tab w:val="left" w:pos="720"/>
                <w:tab w:val="left" w:pos="1080"/>
              </w:tabs>
              <w:ind w:right="-142"/>
              <w:rPr>
                <w:sz w:val="22"/>
                <w:szCs w:val="22"/>
              </w:rPr>
            </w:pPr>
            <w:r>
              <w:rPr>
                <w:sz w:val="22"/>
                <w:szCs w:val="22"/>
              </w:rPr>
              <w:t>2.Усвајање извештаја о реазлизацији Акционог плана за реализацију Развојног плана</w:t>
            </w:r>
          </w:p>
        </w:tc>
        <w:tc>
          <w:tcPr>
            <w:tcW w:w="1266" w:type="dxa"/>
            <w:tcBorders>
              <w:top w:val="single" w:sz="4" w:space="0" w:color="auto"/>
              <w:left w:val="single" w:sz="4" w:space="0" w:color="auto"/>
              <w:bottom w:val="single" w:sz="4" w:space="0" w:color="auto"/>
              <w:right w:val="single" w:sz="4" w:space="0" w:color="auto"/>
            </w:tcBorders>
          </w:tcPr>
          <w:p w14:paraId="548FE027" w14:textId="77777777" w:rsidR="00BF12D7" w:rsidRDefault="00BF12D7">
            <w:pPr>
              <w:ind w:right="-142"/>
              <w:rPr>
                <w:sz w:val="22"/>
                <w:szCs w:val="22"/>
              </w:rPr>
            </w:pPr>
          </w:p>
          <w:p w14:paraId="2E972065" w14:textId="77777777" w:rsidR="00BF12D7" w:rsidRDefault="00BF12D7">
            <w:pPr>
              <w:tabs>
                <w:tab w:val="left" w:pos="720"/>
                <w:tab w:val="left" w:pos="1080"/>
              </w:tabs>
              <w:ind w:right="-142"/>
              <w:rPr>
                <w:sz w:val="22"/>
                <w:szCs w:val="22"/>
              </w:rPr>
            </w:pPr>
          </w:p>
          <w:p w14:paraId="76C28F91" w14:textId="77777777" w:rsidR="00BF12D7" w:rsidRDefault="00BF12D7">
            <w:pPr>
              <w:tabs>
                <w:tab w:val="left" w:pos="720"/>
                <w:tab w:val="left" w:pos="1080"/>
              </w:tabs>
              <w:ind w:right="-142"/>
              <w:rPr>
                <w:sz w:val="22"/>
                <w:szCs w:val="22"/>
              </w:rPr>
            </w:pPr>
            <w:r>
              <w:rPr>
                <w:sz w:val="22"/>
                <w:szCs w:val="22"/>
              </w:rPr>
              <w:t>састанак</w:t>
            </w:r>
          </w:p>
          <w:p w14:paraId="210A9574" w14:textId="77777777" w:rsidR="00BF12D7" w:rsidRDefault="00BF12D7">
            <w:pPr>
              <w:ind w:right="-142"/>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14:paraId="2E144CA6" w14:textId="77777777" w:rsidR="00BF12D7" w:rsidRDefault="00BF12D7">
            <w:pPr>
              <w:ind w:right="-142"/>
              <w:rPr>
                <w:sz w:val="22"/>
                <w:szCs w:val="22"/>
                <w:lang w:val="ru-RU"/>
              </w:rPr>
            </w:pPr>
            <w:r>
              <w:rPr>
                <w:sz w:val="22"/>
                <w:szCs w:val="22"/>
                <w:lang w:val="ru-RU"/>
              </w:rPr>
              <w:t>Директор,</w:t>
            </w:r>
          </w:p>
          <w:p w14:paraId="5BCD370C" w14:textId="77777777" w:rsidR="00BF12D7" w:rsidRDefault="00BF12D7">
            <w:pPr>
              <w:ind w:right="-142"/>
              <w:rPr>
                <w:sz w:val="22"/>
                <w:szCs w:val="22"/>
                <w:lang w:val="ru-RU"/>
              </w:rPr>
            </w:pPr>
            <w:r>
              <w:rPr>
                <w:sz w:val="22"/>
                <w:szCs w:val="22"/>
                <w:lang w:val="ru-RU"/>
              </w:rPr>
              <w:t>Педагог,</w:t>
            </w:r>
          </w:p>
          <w:p w14:paraId="6AC5B0C8" w14:textId="77777777" w:rsidR="00BF12D7" w:rsidRDefault="00BF12D7">
            <w:pPr>
              <w:ind w:right="-142"/>
              <w:rPr>
                <w:sz w:val="22"/>
                <w:szCs w:val="22"/>
                <w:lang w:val="ru-RU"/>
              </w:rPr>
            </w:pPr>
            <w:r>
              <w:rPr>
                <w:sz w:val="22"/>
                <w:szCs w:val="22"/>
                <w:lang w:val="ru-RU"/>
              </w:rPr>
              <w:t>Педагошки</w:t>
            </w:r>
          </w:p>
          <w:p w14:paraId="3D1BD84D" w14:textId="77777777" w:rsidR="00BF12D7" w:rsidRDefault="00BF12D7">
            <w:pPr>
              <w:ind w:right="-142"/>
              <w:rPr>
                <w:sz w:val="22"/>
                <w:szCs w:val="22"/>
                <w:lang w:val="ru-RU"/>
              </w:rPr>
            </w:pPr>
            <w:r>
              <w:rPr>
                <w:sz w:val="22"/>
                <w:szCs w:val="22"/>
                <w:lang w:val="ru-RU"/>
              </w:rPr>
              <w:t>Колегијум</w:t>
            </w:r>
          </w:p>
        </w:tc>
        <w:tc>
          <w:tcPr>
            <w:tcW w:w="1213" w:type="dxa"/>
            <w:tcBorders>
              <w:top w:val="single" w:sz="4" w:space="0" w:color="auto"/>
              <w:left w:val="single" w:sz="4" w:space="0" w:color="auto"/>
              <w:bottom w:val="single" w:sz="4" w:space="0" w:color="auto"/>
              <w:right w:val="single" w:sz="4" w:space="0" w:color="auto"/>
            </w:tcBorders>
          </w:tcPr>
          <w:p w14:paraId="7045CE52" w14:textId="77777777" w:rsidR="00BF12D7" w:rsidRDefault="00BF12D7">
            <w:pPr>
              <w:ind w:right="-142"/>
              <w:rPr>
                <w:sz w:val="22"/>
                <w:szCs w:val="22"/>
              </w:rPr>
            </w:pPr>
          </w:p>
          <w:p w14:paraId="41092383" w14:textId="77777777" w:rsidR="00BF12D7" w:rsidRDefault="00BF12D7">
            <w:pPr>
              <w:ind w:right="-142"/>
              <w:rPr>
                <w:sz w:val="22"/>
                <w:szCs w:val="22"/>
              </w:rPr>
            </w:pPr>
          </w:p>
          <w:p w14:paraId="16A43F05" w14:textId="77777777" w:rsidR="00BF12D7" w:rsidRDefault="00BF12D7">
            <w:pPr>
              <w:ind w:right="-142"/>
              <w:rPr>
                <w:sz w:val="22"/>
                <w:szCs w:val="22"/>
              </w:rPr>
            </w:pPr>
            <w:r>
              <w:rPr>
                <w:sz w:val="22"/>
                <w:szCs w:val="22"/>
              </w:rPr>
              <w:t>Јун</w:t>
            </w:r>
          </w:p>
        </w:tc>
        <w:tc>
          <w:tcPr>
            <w:tcW w:w="946" w:type="dxa"/>
            <w:tcBorders>
              <w:top w:val="single" w:sz="4" w:space="0" w:color="auto"/>
              <w:left w:val="single" w:sz="4" w:space="0" w:color="auto"/>
              <w:bottom w:val="single" w:sz="4" w:space="0" w:color="auto"/>
              <w:right w:val="single" w:sz="4" w:space="0" w:color="auto"/>
            </w:tcBorders>
          </w:tcPr>
          <w:p w14:paraId="361261E8" w14:textId="77777777" w:rsidR="00BF12D7" w:rsidRDefault="00BF12D7">
            <w:pPr>
              <w:ind w:right="-142"/>
              <w:rPr>
                <w:sz w:val="22"/>
                <w:szCs w:val="22"/>
              </w:rPr>
            </w:pPr>
          </w:p>
          <w:p w14:paraId="7A42D8DF" w14:textId="77777777" w:rsidR="00BF12D7" w:rsidRDefault="00BF12D7">
            <w:pPr>
              <w:ind w:right="-142"/>
              <w:rPr>
                <w:sz w:val="22"/>
                <w:szCs w:val="22"/>
              </w:rPr>
            </w:pPr>
          </w:p>
          <w:p w14:paraId="7186C9D0" w14:textId="77777777" w:rsidR="00BF12D7" w:rsidRDefault="00BF12D7">
            <w:pPr>
              <w:ind w:right="-142"/>
              <w:rPr>
                <w:sz w:val="22"/>
                <w:szCs w:val="22"/>
              </w:rPr>
            </w:pPr>
            <w:r>
              <w:rPr>
                <w:sz w:val="22"/>
                <w:szCs w:val="22"/>
              </w:rPr>
              <w:t>Радост</w:t>
            </w:r>
          </w:p>
        </w:tc>
      </w:tr>
    </w:tbl>
    <w:p w14:paraId="20475533" w14:textId="77777777" w:rsidR="00BF12D7" w:rsidRDefault="00BF12D7" w:rsidP="00BF12D7">
      <w:pPr>
        <w:ind w:right="-142"/>
      </w:pPr>
    </w:p>
    <w:p w14:paraId="6B9C4ECE" w14:textId="77777777" w:rsidR="007E0989" w:rsidRPr="007E0989" w:rsidRDefault="007E0989" w:rsidP="007E0989">
      <w:pPr>
        <w:rPr>
          <w:lang w:eastAsia="zh-CN"/>
        </w:rPr>
      </w:pPr>
    </w:p>
    <w:p w14:paraId="66882766" w14:textId="77777777" w:rsidR="008214A2" w:rsidRDefault="008214A2">
      <w:pPr>
        <w:pStyle w:val="Heading1"/>
        <w:ind w:left="0" w:right="-142"/>
        <w:rPr>
          <w:b w:val="0"/>
          <w:bCs w:val="0"/>
          <w:sz w:val="24"/>
          <w:lang w:eastAsia="en-US"/>
        </w:rPr>
      </w:pPr>
    </w:p>
    <w:p w14:paraId="105C69EC" w14:textId="61912965" w:rsidR="008214A2" w:rsidRDefault="008214A2">
      <w:pPr>
        <w:rPr>
          <w:sz w:val="28"/>
          <w:szCs w:val="28"/>
        </w:rPr>
      </w:pPr>
    </w:p>
    <w:p w14:paraId="18EDE342" w14:textId="77777777" w:rsidR="00525389" w:rsidRDefault="00525389">
      <w:pPr>
        <w:rPr>
          <w:sz w:val="28"/>
          <w:szCs w:val="28"/>
        </w:rPr>
      </w:pPr>
    </w:p>
    <w:p w14:paraId="44582B7F" w14:textId="77777777" w:rsidR="008214A2" w:rsidRDefault="00654227">
      <w:pPr>
        <w:pStyle w:val="Heading1"/>
        <w:ind w:left="0" w:right="-142"/>
        <w:jc w:val="center"/>
        <w:rPr>
          <w:szCs w:val="32"/>
        </w:rPr>
      </w:pPr>
      <w:r>
        <w:rPr>
          <w:sz w:val="28"/>
          <w:szCs w:val="28"/>
          <w:lang w:val="sr-Latn-CS"/>
        </w:rPr>
        <w:t>12.</w:t>
      </w:r>
      <w:r>
        <w:rPr>
          <w:sz w:val="28"/>
          <w:szCs w:val="28"/>
        </w:rPr>
        <w:t>ПЛАНОВИ РАДА ТИМОВА</w:t>
      </w:r>
    </w:p>
    <w:p w14:paraId="058979C9" w14:textId="77777777" w:rsidR="008214A2" w:rsidRDefault="008214A2">
      <w:pPr>
        <w:rPr>
          <w:lang w:eastAsia="zh-CN"/>
        </w:rPr>
      </w:pPr>
    </w:p>
    <w:p w14:paraId="0611D4E9" w14:textId="77777777" w:rsidR="008214A2" w:rsidRDefault="00654227">
      <w:pPr>
        <w:rPr>
          <w:lang w:val="ru-RU" w:eastAsia="zh-CN"/>
        </w:rPr>
      </w:pPr>
      <w:r>
        <w:rPr>
          <w:lang w:eastAsia="zh-CN"/>
        </w:rPr>
        <w:t>У јуну 2025</w:t>
      </w:r>
      <w:r w:rsidR="00E15668">
        <w:rPr>
          <w:lang w:eastAsia="zh-CN"/>
        </w:rPr>
        <w:t>.</w:t>
      </w:r>
      <w:r>
        <w:rPr>
          <w:lang w:eastAsia="zh-CN"/>
        </w:rPr>
        <w:t xml:space="preserve"> године члановимаВ</w:t>
      </w:r>
      <w:r w:rsidR="00E15668">
        <w:rPr>
          <w:lang w:eastAsia="zh-CN"/>
        </w:rPr>
        <w:t>аспитно-образовног већа</w:t>
      </w:r>
      <w:r>
        <w:rPr>
          <w:lang w:eastAsia="zh-CN"/>
        </w:rPr>
        <w:t xml:space="preserve"> дат је упитник преко Формса, где су се чланови изјашњавали о учешћу у стручним тимовима. На основи довијених података и у складу са могућностима Установе и потребама тимова  васпитачи и медицинске сестре-васпитачи су распоређени у тимове</w:t>
      </w:r>
      <w:r>
        <w:rPr>
          <w:lang w:val="ru-RU" w:eastAsia="zh-CN"/>
        </w:rPr>
        <w:t>.</w:t>
      </w:r>
    </w:p>
    <w:p w14:paraId="7521ADA8" w14:textId="77777777" w:rsidR="008214A2" w:rsidRDefault="008214A2">
      <w:pPr>
        <w:ind w:right="-142"/>
        <w:jc w:val="both"/>
        <w:rPr>
          <w:b/>
          <w:bCs/>
          <w:color w:val="FF0000"/>
          <w:sz w:val="36"/>
          <w:szCs w:val="36"/>
          <w:lang w:val="ru-RU"/>
        </w:rPr>
      </w:pPr>
    </w:p>
    <w:p w14:paraId="280FFD05" w14:textId="77777777" w:rsidR="008214A2" w:rsidRDefault="008214A2">
      <w:pPr>
        <w:ind w:right="-142"/>
        <w:jc w:val="center"/>
        <w:rPr>
          <w:b/>
          <w:bCs/>
          <w:color w:val="FF0000"/>
          <w:sz w:val="28"/>
          <w:szCs w:val="28"/>
          <w:lang w:val="ru-RU"/>
        </w:rPr>
      </w:pPr>
    </w:p>
    <w:p w14:paraId="086A6D61" w14:textId="77777777" w:rsidR="008214A2" w:rsidRDefault="00654227">
      <w:pPr>
        <w:ind w:right="-142"/>
        <w:jc w:val="center"/>
        <w:rPr>
          <w:b/>
          <w:bCs/>
          <w:sz w:val="28"/>
          <w:szCs w:val="28"/>
          <w:lang w:val="ru-RU"/>
        </w:rPr>
      </w:pPr>
      <w:bookmarkStart w:id="42" w:name="_Hlk141352820"/>
      <w:r>
        <w:rPr>
          <w:b/>
          <w:bCs/>
          <w:sz w:val="28"/>
          <w:szCs w:val="28"/>
          <w:lang w:val="ru-RU"/>
        </w:rPr>
        <w:t>12.1. План рада тима за вредновање квалитета рада Установе</w:t>
      </w:r>
      <w:bookmarkEnd w:id="42"/>
    </w:p>
    <w:p w14:paraId="75F2DD6E" w14:textId="77777777" w:rsidR="00A96195" w:rsidRDefault="00A96195" w:rsidP="00A96195">
      <w:pPr>
        <w:ind w:right="-142"/>
        <w:rPr>
          <w:b/>
          <w:bCs/>
          <w:sz w:val="28"/>
          <w:szCs w:val="28"/>
        </w:rPr>
      </w:pPr>
    </w:p>
    <w:p w14:paraId="0125B1D6" w14:textId="77777777" w:rsidR="008214A2" w:rsidRDefault="008214A2">
      <w:pPr>
        <w:ind w:right="-142"/>
        <w:rPr>
          <w:b/>
          <w:bCs/>
          <w:sz w:val="28"/>
          <w:szCs w:val="28"/>
        </w:rPr>
      </w:pPr>
    </w:p>
    <w:p w14:paraId="1E240F5F" w14:textId="77777777" w:rsidR="008214A2" w:rsidRDefault="00654227">
      <w:pPr>
        <w:spacing w:line="276" w:lineRule="auto"/>
        <w:ind w:right="-142"/>
        <w:rPr>
          <w:color w:val="000000"/>
          <w:lang w:val="ru-RU"/>
        </w:rPr>
      </w:pPr>
      <w:r>
        <w:rPr>
          <w:color w:val="000000"/>
        </w:rPr>
        <w:t xml:space="preserve">         На основу члана 130, став 14, тачка 4. Закона о основама система васпитања и образовања, формиран је Тим за обезбеђивање квалитета и развој установе. </w:t>
      </w:r>
    </w:p>
    <w:p w14:paraId="686E84EE" w14:textId="77777777" w:rsidR="008214A2" w:rsidRDefault="00654227">
      <w:pPr>
        <w:spacing w:line="276" w:lineRule="auto"/>
        <w:ind w:right="-142"/>
        <w:rPr>
          <w:b/>
          <w:bCs/>
        </w:rPr>
      </w:pPr>
      <w:r>
        <w:t>Формирањем овог тима постављене су додатне основе и механизми за обезбеђивање квалитета рада Установе, чији назив указује на значај успостављања и функционисања интерног система квалитета у Установи. Интерним системом квалитета установе треба да буду обухваћене и координисане све активности и мере које предузимају постојећи стручни органи, тимови и Педагошки колегијум. У складу са наведеним, активности  Тима за обезбеђивање квалитета и развој установе у радној 202</w:t>
      </w:r>
      <w:r>
        <w:rPr>
          <w:lang w:val="ru-RU"/>
        </w:rPr>
        <w:t>4</w:t>
      </w:r>
      <w:r>
        <w:t>/25.год. биће усмерене на обезбеђивање и унапређивање квалитета васпитнообразовног рада установе и развоја компетенција васпитача и стручних сарадника.</w:t>
      </w:r>
    </w:p>
    <w:p w14:paraId="72EE867F" w14:textId="77777777" w:rsidR="008214A2" w:rsidRDefault="00654227">
      <w:pPr>
        <w:spacing w:line="276" w:lineRule="auto"/>
        <w:ind w:right="-142"/>
        <w:rPr>
          <w:color w:val="000000"/>
        </w:rPr>
      </w:pPr>
      <w:r>
        <w:rPr>
          <w:color w:val="000000"/>
        </w:rPr>
        <w:t xml:space="preserve">Један од задатака овог Тима, према Правилнику о вредновању квалитета рада установе јесте да сачини План за унапређивање квалитета рада Установе у областима дефинисаним стандардима квалитета рада установа, на основу извештаја о спољашњем вредновању.     </w:t>
      </w:r>
    </w:p>
    <w:p w14:paraId="43AAAB2D" w14:textId="77777777" w:rsidR="008214A2" w:rsidRDefault="00654227">
      <w:pPr>
        <w:spacing w:line="276" w:lineRule="auto"/>
        <w:ind w:right="-142"/>
        <w:rPr>
          <w:color w:val="000000"/>
        </w:rPr>
      </w:pPr>
      <w:r>
        <w:rPr>
          <w:color w:val="000000"/>
        </w:rPr>
        <w:t xml:space="preserve">   Тим за вредновање квалитета рада установе у радној 202</w:t>
      </w:r>
      <w:r>
        <w:rPr>
          <w:color w:val="000000"/>
          <w:lang w:val="ru-RU"/>
        </w:rPr>
        <w:t>4</w:t>
      </w:r>
      <w:r>
        <w:rPr>
          <w:color w:val="000000"/>
        </w:rPr>
        <w:t>/2</w:t>
      </w:r>
      <w:r>
        <w:rPr>
          <w:color w:val="000000"/>
          <w:lang w:val="ru-RU"/>
        </w:rPr>
        <w:t>5</w:t>
      </w:r>
      <w:r>
        <w:rPr>
          <w:color w:val="000000"/>
        </w:rPr>
        <w:t>. броји 10 чланова.</w:t>
      </w:r>
    </w:p>
    <w:p w14:paraId="0575ACB3" w14:textId="77777777" w:rsidR="008214A2" w:rsidRDefault="008214A2">
      <w:pPr>
        <w:spacing w:line="276" w:lineRule="auto"/>
        <w:ind w:right="-142"/>
        <w:rPr>
          <w:color w:val="000000"/>
        </w:rPr>
      </w:pPr>
    </w:p>
    <w:p w14:paraId="0E6F1038" w14:textId="77777777" w:rsidR="008214A2" w:rsidRDefault="00654227">
      <w:pPr>
        <w:spacing w:line="276" w:lineRule="auto"/>
        <w:ind w:right="-142"/>
        <w:rPr>
          <w:color w:val="000000"/>
        </w:rPr>
      </w:pPr>
      <w:r>
        <w:rPr>
          <w:color w:val="000000"/>
        </w:rPr>
        <w:t xml:space="preserve">            Чланови тима:</w:t>
      </w:r>
    </w:p>
    <w:p w14:paraId="55CDE8DE" w14:textId="77777777" w:rsidR="00A96195" w:rsidRDefault="00A96195">
      <w:pPr>
        <w:spacing w:line="276" w:lineRule="auto"/>
        <w:ind w:right="-142"/>
        <w:rPr>
          <w:color w:val="000000"/>
        </w:rPr>
      </w:pPr>
    </w:p>
    <w:p w14:paraId="576B7326" w14:textId="77777777" w:rsidR="008214A2" w:rsidRDefault="00654227">
      <w:pPr>
        <w:spacing w:line="276" w:lineRule="auto"/>
        <w:ind w:right="-142"/>
        <w:rPr>
          <w:color w:val="000000"/>
        </w:rPr>
      </w:pPr>
      <w:r>
        <w:rPr>
          <w:color w:val="000000"/>
        </w:rPr>
        <w:t>1.</w:t>
      </w:r>
      <w:r>
        <w:rPr>
          <w:color w:val="000000"/>
        </w:rPr>
        <w:tab/>
        <w:t>Маја Цветковић-директор;</w:t>
      </w:r>
    </w:p>
    <w:p w14:paraId="502D653A" w14:textId="77777777" w:rsidR="008214A2" w:rsidRDefault="00654227">
      <w:pPr>
        <w:spacing w:line="276" w:lineRule="auto"/>
        <w:ind w:right="-142"/>
        <w:rPr>
          <w:color w:val="000000"/>
        </w:rPr>
      </w:pPr>
      <w:r>
        <w:rPr>
          <w:color w:val="000000"/>
        </w:rPr>
        <w:t>2.</w:t>
      </w:r>
      <w:r>
        <w:rPr>
          <w:color w:val="000000"/>
        </w:rPr>
        <w:tab/>
        <w:t>Весна Манџукић-педагог</w:t>
      </w:r>
    </w:p>
    <w:p w14:paraId="7891358A" w14:textId="77777777" w:rsidR="008214A2" w:rsidRDefault="00654227">
      <w:pPr>
        <w:spacing w:line="276" w:lineRule="auto"/>
        <w:ind w:right="-142"/>
        <w:rPr>
          <w:color w:val="000000"/>
        </w:rPr>
      </w:pPr>
      <w:r>
        <w:rPr>
          <w:color w:val="000000"/>
        </w:rPr>
        <w:t>3.</w:t>
      </w:r>
      <w:r>
        <w:rPr>
          <w:color w:val="000000"/>
        </w:rPr>
        <w:tab/>
        <w:t>Никола Радичевић-психолог</w:t>
      </w:r>
    </w:p>
    <w:p w14:paraId="75BFD64E" w14:textId="77777777" w:rsidR="008214A2" w:rsidRPr="00A96195" w:rsidRDefault="00654227">
      <w:pPr>
        <w:spacing w:line="276" w:lineRule="auto"/>
        <w:ind w:right="-142"/>
        <w:rPr>
          <w:color w:val="000000"/>
        </w:rPr>
      </w:pPr>
      <w:r>
        <w:rPr>
          <w:color w:val="000000"/>
        </w:rPr>
        <w:t>4.</w:t>
      </w:r>
      <w:r>
        <w:rPr>
          <w:color w:val="000000"/>
        </w:rPr>
        <w:tab/>
        <w:t>Биљана Јовановић-васпитач</w:t>
      </w:r>
    </w:p>
    <w:p w14:paraId="5B8D732F" w14:textId="77777777" w:rsidR="008214A2" w:rsidRDefault="00654227">
      <w:pPr>
        <w:spacing w:line="276" w:lineRule="auto"/>
        <w:ind w:right="-142"/>
        <w:rPr>
          <w:color w:val="000000"/>
        </w:rPr>
      </w:pPr>
      <w:r>
        <w:rPr>
          <w:color w:val="000000"/>
        </w:rPr>
        <w:t>5.</w:t>
      </w:r>
      <w:r>
        <w:rPr>
          <w:color w:val="000000"/>
        </w:rPr>
        <w:tab/>
        <w:t xml:space="preserve">Весна Радоњић-васпитач, </w:t>
      </w:r>
    </w:p>
    <w:p w14:paraId="5C88ADDC" w14:textId="77777777" w:rsidR="008214A2" w:rsidRDefault="00654227">
      <w:pPr>
        <w:spacing w:line="276" w:lineRule="auto"/>
        <w:ind w:right="-142"/>
        <w:rPr>
          <w:color w:val="000000"/>
        </w:rPr>
      </w:pPr>
      <w:r>
        <w:rPr>
          <w:color w:val="000000"/>
        </w:rPr>
        <w:t>6.</w:t>
      </w:r>
      <w:r>
        <w:rPr>
          <w:color w:val="000000"/>
        </w:rPr>
        <w:tab/>
        <w:t>Снежана Вулићевић-васпитач;</w:t>
      </w:r>
    </w:p>
    <w:p w14:paraId="0282BE52" w14:textId="77777777" w:rsidR="008214A2" w:rsidRPr="00FE1530" w:rsidRDefault="00654227">
      <w:pPr>
        <w:spacing w:line="276" w:lineRule="auto"/>
        <w:ind w:right="-142"/>
        <w:rPr>
          <w:b/>
          <w:bCs/>
          <w:color w:val="000000"/>
        </w:rPr>
      </w:pPr>
      <w:r w:rsidRPr="00FE1530">
        <w:rPr>
          <w:b/>
          <w:bCs/>
          <w:color w:val="000000"/>
        </w:rPr>
        <w:t>7.</w:t>
      </w:r>
      <w:r w:rsidRPr="00FE1530">
        <w:rPr>
          <w:b/>
          <w:bCs/>
          <w:color w:val="000000"/>
        </w:rPr>
        <w:tab/>
      </w:r>
      <w:r w:rsidRPr="0060358E">
        <w:rPr>
          <w:color w:val="000000"/>
        </w:rPr>
        <w:t>Наташа Станојевић-васпитач;</w:t>
      </w:r>
    </w:p>
    <w:p w14:paraId="6CCC0AC1" w14:textId="77777777" w:rsidR="008214A2" w:rsidRDefault="00654227">
      <w:pPr>
        <w:spacing w:line="276" w:lineRule="auto"/>
        <w:ind w:right="-142"/>
        <w:rPr>
          <w:color w:val="000000"/>
        </w:rPr>
      </w:pPr>
      <w:r>
        <w:rPr>
          <w:color w:val="000000"/>
        </w:rPr>
        <w:t>8.</w:t>
      </w:r>
      <w:r>
        <w:rPr>
          <w:color w:val="000000"/>
        </w:rPr>
        <w:tab/>
        <w:t>Та</w:t>
      </w:r>
      <w:r w:rsidR="00A96195">
        <w:rPr>
          <w:color w:val="000000"/>
        </w:rPr>
        <w:t>њ</w:t>
      </w:r>
      <w:r>
        <w:rPr>
          <w:color w:val="000000"/>
        </w:rPr>
        <w:t>а Чолић-васпитач;</w:t>
      </w:r>
    </w:p>
    <w:p w14:paraId="6AC58C71" w14:textId="77777777" w:rsidR="008214A2" w:rsidRDefault="00654227">
      <w:pPr>
        <w:spacing w:line="276" w:lineRule="auto"/>
        <w:ind w:right="-142"/>
        <w:rPr>
          <w:color w:val="000000"/>
        </w:rPr>
      </w:pPr>
      <w:r>
        <w:rPr>
          <w:color w:val="000000"/>
        </w:rPr>
        <w:t>9.</w:t>
      </w:r>
      <w:r>
        <w:rPr>
          <w:color w:val="000000"/>
        </w:rPr>
        <w:tab/>
        <w:t>Анкица Крљар- васпитач,</w:t>
      </w:r>
    </w:p>
    <w:p w14:paraId="37A9C569" w14:textId="77777777" w:rsidR="008214A2" w:rsidRDefault="00654227">
      <w:pPr>
        <w:spacing w:line="276" w:lineRule="auto"/>
        <w:ind w:right="-142"/>
        <w:rPr>
          <w:color w:val="000000"/>
        </w:rPr>
      </w:pPr>
      <w:r>
        <w:rPr>
          <w:color w:val="000000"/>
        </w:rPr>
        <w:t>10.</w:t>
      </w:r>
      <w:r>
        <w:rPr>
          <w:color w:val="000000"/>
        </w:rPr>
        <w:tab/>
        <w:t>Марко Јаковљевић-референт за заштиту од пожара, безбедност и заштита на раду.</w:t>
      </w:r>
    </w:p>
    <w:p w14:paraId="07071874" w14:textId="77777777" w:rsidR="008214A2" w:rsidRPr="0060358E" w:rsidRDefault="00654227">
      <w:pPr>
        <w:spacing w:line="276" w:lineRule="auto"/>
        <w:ind w:right="-142"/>
        <w:rPr>
          <w:color w:val="000000"/>
        </w:rPr>
      </w:pPr>
      <w:r>
        <w:rPr>
          <w:color w:val="000000"/>
        </w:rPr>
        <w:t xml:space="preserve">11.      </w:t>
      </w:r>
      <w:r w:rsidR="0060358E" w:rsidRPr="0060358E">
        <w:rPr>
          <w:b/>
          <w:bCs/>
          <w:color w:val="000000"/>
        </w:rPr>
        <w:t>Марија Мијатовић- васпитач, координатор тима</w:t>
      </w:r>
    </w:p>
    <w:p w14:paraId="3641BC4F" w14:textId="77777777" w:rsidR="004B0CCA" w:rsidRDefault="004B0CCA">
      <w:pPr>
        <w:spacing w:line="276" w:lineRule="auto"/>
        <w:ind w:right="-142"/>
        <w:rPr>
          <w:color w:val="000000"/>
        </w:rPr>
      </w:pPr>
      <w:r>
        <w:rPr>
          <w:color w:val="000000"/>
        </w:rPr>
        <w:t>12.      Тамара Станојчић- медицинска сестра-васпитач</w:t>
      </w:r>
    </w:p>
    <w:p w14:paraId="12E1F5F3" w14:textId="77777777" w:rsidR="00A90461" w:rsidRPr="004B0CCA" w:rsidRDefault="00A90461">
      <w:pPr>
        <w:spacing w:line="276" w:lineRule="auto"/>
        <w:ind w:right="-142"/>
        <w:rPr>
          <w:color w:val="000000"/>
        </w:rPr>
      </w:pPr>
    </w:p>
    <w:p w14:paraId="01A51731" w14:textId="77777777" w:rsidR="008214A2" w:rsidRDefault="008214A2">
      <w:pPr>
        <w:spacing w:line="276" w:lineRule="auto"/>
        <w:ind w:right="-142"/>
        <w:rPr>
          <w:color w:val="000000"/>
        </w:rPr>
      </w:pPr>
    </w:p>
    <w:p w14:paraId="357750D9" w14:textId="77777777" w:rsidR="008214A2" w:rsidRDefault="008214A2">
      <w:pPr>
        <w:spacing w:line="276" w:lineRule="auto"/>
        <w:ind w:right="-142"/>
        <w:rPr>
          <w:color w:val="000000"/>
        </w:rPr>
      </w:pPr>
    </w:p>
    <w:p w14:paraId="3D656874" w14:textId="77777777" w:rsidR="008214A2" w:rsidRDefault="00654227">
      <w:pPr>
        <w:spacing w:line="276" w:lineRule="auto"/>
        <w:ind w:right="-142"/>
        <w:jc w:val="center"/>
        <w:rPr>
          <w:color w:val="000000"/>
        </w:rPr>
      </w:pPr>
      <w:r>
        <w:rPr>
          <w:color w:val="000000"/>
        </w:rPr>
        <w:t xml:space="preserve">Задаци Тима: </w:t>
      </w:r>
    </w:p>
    <w:p w14:paraId="7665045A" w14:textId="77777777" w:rsidR="008214A2" w:rsidRDefault="008214A2">
      <w:pPr>
        <w:spacing w:line="276" w:lineRule="auto"/>
        <w:ind w:right="-142"/>
        <w:jc w:val="center"/>
        <w:rPr>
          <w:color w:val="000000"/>
        </w:rPr>
      </w:pPr>
    </w:p>
    <w:p w14:paraId="1C64E536" w14:textId="77777777" w:rsidR="008214A2" w:rsidRDefault="00654227">
      <w:pPr>
        <w:spacing w:line="276" w:lineRule="auto"/>
        <w:ind w:right="-142"/>
        <w:rPr>
          <w:color w:val="000000"/>
        </w:rPr>
      </w:pPr>
      <w:r>
        <w:rPr>
          <w:color w:val="000000"/>
        </w:rPr>
        <w:t>-Праћење и вредновање квалитета рада стручних органа, предлагање мера за унапређивање квалитета и ефикасности рада;</w:t>
      </w:r>
    </w:p>
    <w:p w14:paraId="65BA0D79" w14:textId="77777777" w:rsidR="008214A2" w:rsidRDefault="00654227">
      <w:pPr>
        <w:spacing w:line="276" w:lineRule="auto"/>
        <w:ind w:right="-142"/>
        <w:rPr>
          <w:color w:val="000000"/>
        </w:rPr>
      </w:pPr>
      <w:r>
        <w:rPr>
          <w:color w:val="000000"/>
        </w:rPr>
        <w:t>-Праћење и вредновање квалитета рада тимова, предлагање мера за унапређивање квалитета и ефикасности рада;</w:t>
      </w:r>
    </w:p>
    <w:p w14:paraId="2DA3D863" w14:textId="77777777" w:rsidR="008214A2" w:rsidRDefault="00654227">
      <w:pPr>
        <w:spacing w:line="276" w:lineRule="auto"/>
        <w:ind w:right="-142"/>
        <w:rPr>
          <w:color w:val="000000"/>
        </w:rPr>
      </w:pPr>
      <w:r>
        <w:rPr>
          <w:color w:val="000000"/>
        </w:rPr>
        <w:t>-Сарадња са тимом за самовредновање рада у процени квалитета рада предшколске установе, предлагање мера за унапређивање квалитета;</w:t>
      </w:r>
    </w:p>
    <w:p w14:paraId="01B12A5B" w14:textId="77777777" w:rsidR="008214A2" w:rsidRDefault="00654227">
      <w:pPr>
        <w:spacing w:line="276" w:lineRule="auto"/>
        <w:ind w:right="-142"/>
        <w:rPr>
          <w:color w:val="000000"/>
        </w:rPr>
      </w:pPr>
      <w:r>
        <w:rPr>
          <w:color w:val="000000"/>
        </w:rPr>
        <w:t>-Сарадња са Тимом за развојно планирање у изради нацрта Развојног плана предшколске установе;</w:t>
      </w:r>
    </w:p>
    <w:p w14:paraId="04B2971D" w14:textId="77777777" w:rsidR="008214A2" w:rsidRDefault="00654227">
      <w:pPr>
        <w:spacing w:line="276" w:lineRule="auto"/>
        <w:ind w:right="-142"/>
        <w:rPr>
          <w:color w:val="000000"/>
        </w:rPr>
      </w:pPr>
      <w:r>
        <w:rPr>
          <w:color w:val="000000"/>
        </w:rPr>
        <w:t>-Праћење и вредновање реализације активности предвиђених Развојним планом установе у сарадњи са Тимом за развојно планирање;</w:t>
      </w:r>
    </w:p>
    <w:p w14:paraId="525BF3E6" w14:textId="77777777" w:rsidR="008214A2" w:rsidRDefault="00654227">
      <w:pPr>
        <w:spacing w:line="276" w:lineRule="auto"/>
        <w:ind w:right="-142"/>
        <w:rPr>
          <w:color w:val="000000"/>
        </w:rPr>
      </w:pPr>
      <w:r>
        <w:rPr>
          <w:color w:val="000000"/>
        </w:rPr>
        <w:t>-Сарадња са тимовима установе, праћење реализација  активности  предвиђених акционим плановима и годишњим плановима рада тимова;</w:t>
      </w:r>
    </w:p>
    <w:p w14:paraId="2CA8B083" w14:textId="77777777" w:rsidR="008214A2" w:rsidRDefault="00654227">
      <w:pPr>
        <w:spacing w:line="276" w:lineRule="auto"/>
        <w:ind w:right="-142"/>
        <w:rPr>
          <w:color w:val="000000"/>
        </w:rPr>
      </w:pPr>
      <w:r>
        <w:rPr>
          <w:color w:val="000000"/>
        </w:rPr>
        <w:t>-Праћење и вредновање реализације предшколског програма, предлагање мера за унапређивање квалитета;</w:t>
      </w:r>
    </w:p>
    <w:p w14:paraId="5E8866B5" w14:textId="77777777" w:rsidR="008214A2" w:rsidRDefault="00654227">
      <w:pPr>
        <w:spacing w:line="276" w:lineRule="auto"/>
        <w:ind w:right="-142"/>
        <w:rPr>
          <w:color w:val="000000"/>
        </w:rPr>
      </w:pPr>
      <w:r>
        <w:rPr>
          <w:color w:val="000000"/>
        </w:rPr>
        <w:t>-Праћење и вредновање реализације Годишњег плана рада установе и предлагање мера   за унапређивање квалитета;</w:t>
      </w:r>
    </w:p>
    <w:p w14:paraId="31D914C8" w14:textId="77777777" w:rsidR="008214A2" w:rsidRDefault="00654227">
      <w:pPr>
        <w:spacing w:line="276" w:lineRule="auto"/>
        <w:ind w:right="-142"/>
        <w:rPr>
          <w:color w:val="000000"/>
        </w:rPr>
      </w:pPr>
      <w:r>
        <w:rPr>
          <w:color w:val="000000"/>
        </w:rPr>
        <w:t>-Предлагање приоритетних развојних циљева и задатка за сваку радну годину и учествовање у изради Годишњег плана рада установе</w:t>
      </w:r>
    </w:p>
    <w:p w14:paraId="6FFF0D20" w14:textId="77777777" w:rsidR="008214A2" w:rsidRDefault="008214A2">
      <w:pPr>
        <w:spacing w:line="276" w:lineRule="auto"/>
        <w:ind w:right="-142"/>
        <w:rPr>
          <w:color w:val="000000"/>
        </w:rPr>
      </w:pPr>
    </w:p>
    <w:p w14:paraId="26A787FA" w14:textId="77777777" w:rsidR="005E5DAD" w:rsidRDefault="005E5DAD">
      <w:pPr>
        <w:spacing w:line="276" w:lineRule="auto"/>
        <w:ind w:right="-142"/>
        <w:rPr>
          <w:color w:val="000000"/>
        </w:rPr>
      </w:pPr>
    </w:p>
    <w:p w14:paraId="04184556" w14:textId="77777777" w:rsidR="008214A2" w:rsidRDefault="008214A2">
      <w:pPr>
        <w:spacing w:line="276" w:lineRule="auto"/>
        <w:ind w:right="-142"/>
        <w:jc w:val="center"/>
        <w:rPr>
          <w:b/>
          <w:bCs/>
          <w:color w:val="000000"/>
        </w:rPr>
      </w:pPr>
    </w:p>
    <w:p w14:paraId="32289A9B" w14:textId="77777777" w:rsidR="008214A2" w:rsidRDefault="00654227">
      <w:pPr>
        <w:jc w:val="center"/>
        <w:rPr>
          <w:b/>
          <w:bCs/>
        </w:rPr>
      </w:pPr>
      <w:r>
        <w:rPr>
          <w:b/>
          <w:bCs/>
        </w:rPr>
        <w:t>ГОДИШЊИ ПЛАН ТИМА ЗА ВРЕДНОВАЊЕ КВАЛИТЕТА РАДА УСТАНОВЕ ЗА РАДНУ 2025/26 ГОДИНУ</w:t>
      </w:r>
    </w:p>
    <w:p w14:paraId="5AC00625" w14:textId="77777777" w:rsidR="008214A2" w:rsidRDefault="008214A2">
      <w:pPr>
        <w:jc w:val="center"/>
      </w:pPr>
    </w:p>
    <w:tbl>
      <w:tblPr>
        <w:tblStyle w:val="TableGrid"/>
        <w:tblW w:w="0" w:type="auto"/>
        <w:tblLook w:val="04A0" w:firstRow="1" w:lastRow="0" w:firstColumn="1" w:lastColumn="0" w:noHBand="0" w:noVBand="1"/>
      </w:tblPr>
      <w:tblGrid>
        <w:gridCol w:w="2322"/>
        <w:gridCol w:w="2373"/>
        <w:gridCol w:w="2323"/>
        <w:gridCol w:w="2332"/>
      </w:tblGrid>
      <w:tr w:rsidR="008214A2" w14:paraId="39798E43" w14:textId="77777777">
        <w:tc>
          <w:tcPr>
            <w:tcW w:w="2394" w:type="dxa"/>
          </w:tcPr>
          <w:p w14:paraId="13B8B17B" w14:textId="77777777" w:rsidR="008214A2" w:rsidRDefault="00654227">
            <w:r>
              <w:t>Активност</w:t>
            </w:r>
          </w:p>
        </w:tc>
        <w:tc>
          <w:tcPr>
            <w:tcW w:w="2394" w:type="dxa"/>
          </w:tcPr>
          <w:p w14:paraId="2F7D6EB6" w14:textId="77777777" w:rsidR="008214A2" w:rsidRDefault="00654227">
            <w:r>
              <w:t xml:space="preserve">Време реализације </w:t>
            </w:r>
          </w:p>
        </w:tc>
        <w:tc>
          <w:tcPr>
            <w:tcW w:w="2394" w:type="dxa"/>
          </w:tcPr>
          <w:p w14:paraId="7A0D0A57" w14:textId="77777777" w:rsidR="008214A2" w:rsidRDefault="00654227">
            <w:r>
              <w:t>Носиоци активности</w:t>
            </w:r>
          </w:p>
        </w:tc>
        <w:tc>
          <w:tcPr>
            <w:tcW w:w="2394" w:type="dxa"/>
          </w:tcPr>
          <w:p w14:paraId="61529DB8" w14:textId="77777777" w:rsidR="008214A2" w:rsidRDefault="00654227">
            <w:r>
              <w:t>Начин евалуације</w:t>
            </w:r>
          </w:p>
        </w:tc>
      </w:tr>
      <w:tr w:rsidR="008214A2" w14:paraId="16CD649E" w14:textId="77777777">
        <w:tc>
          <w:tcPr>
            <w:tcW w:w="2394" w:type="dxa"/>
          </w:tcPr>
          <w:p w14:paraId="075361D5" w14:textId="77777777" w:rsidR="008214A2" w:rsidRDefault="00654227">
            <w:r>
              <w:t>1.Организација рада и подела задужења</w:t>
            </w:r>
          </w:p>
          <w:p w14:paraId="24DCD26A" w14:textId="77777777" w:rsidR="008214A2" w:rsidRDefault="00654227">
            <w:r>
              <w:t xml:space="preserve">2.Разрада активности из програма за наредни период </w:t>
            </w:r>
          </w:p>
        </w:tc>
        <w:tc>
          <w:tcPr>
            <w:tcW w:w="2394" w:type="dxa"/>
          </w:tcPr>
          <w:p w14:paraId="46810287" w14:textId="77777777" w:rsidR="008214A2" w:rsidRDefault="00654227">
            <w:r>
              <w:t>Септембар 2025</w:t>
            </w:r>
          </w:p>
          <w:p w14:paraId="5E4ABC99" w14:textId="77777777" w:rsidR="008214A2" w:rsidRDefault="008214A2"/>
        </w:tc>
        <w:tc>
          <w:tcPr>
            <w:tcW w:w="2394" w:type="dxa"/>
          </w:tcPr>
          <w:p w14:paraId="74322553" w14:textId="77777777" w:rsidR="008214A2" w:rsidRDefault="00654227">
            <w:r>
              <w:t>Координатор тима и чланови тима</w:t>
            </w:r>
          </w:p>
        </w:tc>
        <w:tc>
          <w:tcPr>
            <w:tcW w:w="2394" w:type="dxa"/>
          </w:tcPr>
          <w:p w14:paraId="42CEE8FF" w14:textId="77777777" w:rsidR="008214A2" w:rsidRDefault="00654227">
            <w:r>
              <w:t>Разговор, групна дискусија и анализа стања</w:t>
            </w:r>
          </w:p>
        </w:tc>
      </w:tr>
      <w:tr w:rsidR="008214A2" w14:paraId="3412CCDF" w14:textId="77777777">
        <w:tc>
          <w:tcPr>
            <w:tcW w:w="2394" w:type="dxa"/>
          </w:tcPr>
          <w:p w14:paraId="6099BD0A" w14:textId="77777777" w:rsidR="008214A2" w:rsidRDefault="00654227">
            <w:r>
              <w:t xml:space="preserve">1.Сарадња са координаторима , процена и пројекција рада </w:t>
            </w:r>
            <w:r>
              <w:lastRenderedPageBreak/>
              <w:t>свих тимова у Установи</w:t>
            </w:r>
          </w:p>
        </w:tc>
        <w:tc>
          <w:tcPr>
            <w:tcW w:w="2394" w:type="dxa"/>
          </w:tcPr>
          <w:p w14:paraId="04F618F4" w14:textId="77777777" w:rsidR="008214A2" w:rsidRDefault="00654227">
            <w:r>
              <w:lastRenderedPageBreak/>
              <w:t xml:space="preserve">По потреби током целе године </w:t>
            </w:r>
          </w:p>
        </w:tc>
        <w:tc>
          <w:tcPr>
            <w:tcW w:w="2394" w:type="dxa"/>
          </w:tcPr>
          <w:p w14:paraId="702806D4" w14:textId="77777777" w:rsidR="008214A2" w:rsidRDefault="00654227">
            <w:r>
              <w:t>Координатор тима, чланови тима и координатори стручних тимова</w:t>
            </w:r>
          </w:p>
        </w:tc>
        <w:tc>
          <w:tcPr>
            <w:tcW w:w="2394" w:type="dxa"/>
          </w:tcPr>
          <w:p w14:paraId="4A9AEA14" w14:textId="77777777" w:rsidR="008214A2" w:rsidRDefault="00654227">
            <w:r>
              <w:t xml:space="preserve">Записник са састанка тима </w:t>
            </w:r>
          </w:p>
        </w:tc>
      </w:tr>
      <w:tr w:rsidR="008214A2" w14:paraId="2382AB90" w14:textId="77777777">
        <w:tc>
          <w:tcPr>
            <w:tcW w:w="2394" w:type="dxa"/>
          </w:tcPr>
          <w:p w14:paraId="504A450D" w14:textId="77777777" w:rsidR="008214A2" w:rsidRDefault="00654227">
            <w:r>
              <w:t xml:space="preserve">1.Анализа рада стручних тимова и извештаја истих </w:t>
            </w:r>
          </w:p>
          <w:p w14:paraId="4C47ECD9" w14:textId="77777777" w:rsidR="008214A2" w:rsidRDefault="00654227">
            <w:r>
              <w:t>2. Праћење остварености Годишњег плана рада Установе, Акционог плана за реализацију Развојног плана.</w:t>
            </w:r>
          </w:p>
        </w:tc>
        <w:tc>
          <w:tcPr>
            <w:tcW w:w="2394" w:type="dxa"/>
          </w:tcPr>
          <w:p w14:paraId="7E561499" w14:textId="77777777" w:rsidR="008214A2" w:rsidRDefault="008214A2"/>
          <w:p w14:paraId="476134A2" w14:textId="77777777" w:rsidR="008214A2" w:rsidRDefault="00654227">
            <w:r>
              <w:t>Тромесечно</w:t>
            </w:r>
          </w:p>
          <w:p w14:paraId="772CF8D9" w14:textId="77777777" w:rsidR="008214A2" w:rsidRDefault="008214A2"/>
          <w:p w14:paraId="1353A069" w14:textId="77777777" w:rsidR="008214A2" w:rsidRDefault="00654227">
            <w:r>
              <w:t>Децембар 2025</w:t>
            </w:r>
          </w:p>
          <w:p w14:paraId="0A3D8E20" w14:textId="77777777" w:rsidR="008214A2" w:rsidRDefault="00654227">
            <w:r>
              <w:t>Март 2026</w:t>
            </w:r>
          </w:p>
          <w:p w14:paraId="76821B04" w14:textId="77777777" w:rsidR="008214A2" w:rsidRDefault="00654227">
            <w:r>
              <w:t>Мај 2026</w:t>
            </w:r>
          </w:p>
        </w:tc>
        <w:tc>
          <w:tcPr>
            <w:tcW w:w="2394" w:type="dxa"/>
          </w:tcPr>
          <w:p w14:paraId="78536DE6" w14:textId="77777777" w:rsidR="008214A2" w:rsidRDefault="008214A2"/>
          <w:p w14:paraId="33ABFDBA" w14:textId="77777777" w:rsidR="008214A2" w:rsidRDefault="008214A2"/>
          <w:p w14:paraId="68319512" w14:textId="77777777" w:rsidR="008214A2" w:rsidRDefault="008214A2"/>
          <w:p w14:paraId="5130BED6" w14:textId="77777777" w:rsidR="008214A2" w:rsidRDefault="00654227">
            <w:r>
              <w:t>Координатор тима и чланови тима</w:t>
            </w:r>
          </w:p>
        </w:tc>
        <w:tc>
          <w:tcPr>
            <w:tcW w:w="2394" w:type="dxa"/>
          </w:tcPr>
          <w:p w14:paraId="5615F5C7" w14:textId="77777777" w:rsidR="008214A2" w:rsidRDefault="00654227">
            <w:r>
              <w:t>Извештаји стручних тимова , Годишњи план , Акциони план за реализацију Развојног плана, записник са састанка тима</w:t>
            </w:r>
          </w:p>
        </w:tc>
      </w:tr>
      <w:tr w:rsidR="008214A2" w14:paraId="13369852" w14:textId="77777777">
        <w:tc>
          <w:tcPr>
            <w:tcW w:w="2394" w:type="dxa"/>
          </w:tcPr>
          <w:p w14:paraId="66FC65BD" w14:textId="77777777" w:rsidR="008214A2" w:rsidRDefault="00654227">
            <w:r>
              <w:t>1.Представљање докумената Установе на Савету родитеља и Управном одбору Установе</w:t>
            </w:r>
          </w:p>
        </w:tc>
        <w:tc>
          <w:tcPr>
            <w:tcW w:w="2394" w:type="dxa"/>
          </w:tcPr>
          <w:p w14:paraId="7BD7E6DD" w14:textId="77777777" w:rsidR="008214A2" w:rsidRDefault="00654227">
            <w:r>
              <w:t>Септембар/Октобар 2025</w:t>
            </w:r>
          </w:p>
        </w:tc>
        <w:tc>
          <w:tcPr>
            <w:tcW w:w="2394" w:type="dxa"/>
          </w:tcPr>
          <w:p w14:paraId="24C09902" w14:textId="77777777" w:rsidR="008214A2" w:rsidRDefault="00654227">
            <w:r>
              <w:t xml:space="preserve">Координатор тима и чланови тима, чланови Савета родитеља и Управног одбора Установе </w:t>
            </w:r>
          </w:p>
        </w:tc>
        <w:tc>
          <w:tcPr>
            <w:tcW w:w="2394" w:type="dxa"/>
          </w:tcPr>
          <w:p w14:paraId="0BBAAAC9" w14:textId="77777777" w:rsidR="008214A2" w:rsidRDefault="00654227">
            <w:r>
              <w:t>Извештаји и записници са састанака</w:t>
            </w:r>
          </w:p>
        </w:tc>
      </w:tr>
      <w:tr w:rsidR="008214A2" w14:paraId="55A4E6AD" w14:textId="77777777">
        <w:tc>
          <w:tcPr>
            <w:tcW w:w="2394" w:type="dxa"/>
          </w:tcPr>
          <w:p w14:paraId="307E3737" w14:textId="77777777" w:rsidR="008214A2" w:rsidRDefault="00654227">
            <w:r>
              <w:t xml:space="preserve">1.Спровођење истраживања област 4 и примена техника у догвору са координатором за самовредновање </w:t>
            </w:r>
          </w:p>
        </w:tc>
        <w:tc>
          <w:tcPr>
            <w:tcW w:w="2394" w:type="dxa"/>
          </w:tcPr>
          <w:p w14:paraId="75190002" w14:textId="77777777" w:rsidR="008214A2" w:rsidRDefault="00654227">
            <w:r>
              <w:t xml:space="preserve">Март 2026 </w:t>
            </w:r>
          </w:p>
        </w:tc>
        <w:tc>
          <w:tcPr>
            <w:tcW w:w="2394" w:type="dxa"/>
          </w:tcPr>
          <w:p w14:paraId="5B22546C" w14:textId="77777777" w:rsidR="008214A2" w:rsidRDefault="00654227">
            <w:r>
              <w:t>Координатор тима ,чланови тима и координатор тима за самовредновање</w:t>
            </w:r>
          </w:p>
        </w:tc>
        <w:tc>
          <w:tcPr>
            <w:tcW w:w="2394" w:type="dxa"/>
          </w:tcPr>
          <w:p w14:paraId="4F0D8B46" w14:textId="77777777" w:rsidR="008214A2" w:rsidRDefault="00654227">
            <w:r>
              <w:t>Извештаји и записници са састанака, коришћени алати</w:t>
            </w:r>
          </w:p>
        </w:tc>
      </w:tr>
      <w:tr w:rsidR="008214A2" w14:paraId="66FB29C4" w14:textId="77777777">
        <w:tc>
          <w:tcPr>
            <w:tcW w:w="2394" w:type="dxa"/>
          </w:tcPr>
          <w:p w14:paraId="32326A6B" w14:textId="77777777" w:rsidR="008214A2" w:rsidRDefault="00654227">
            <w:r>
              <w:t xml:space="preserve">1.Организовање стручних посета васпитним групама и хоризонталну размену на нивоу објекта и на нивоу Установе где би се вршила међусобна рефлексија и васпитачи били у улози критичког пријатеља једни другима </w:t>
            </w:r>
          </w:p>
        </w:tc>
        <w:tc>
          <w:tcPr>
            <w:tcW w:w="2394" w:type="dxa"/>
          </w:tcPr>
          <w:p w14:paraId="5329501B" w14:textId="77777777" w:rsidR="008214A2" w:rsidRDefault="008214A2"/>
          <w:p w14:paraId="72F2EF5A" w14:textId="77777777" w:rsidR="008214A2" w:rsidRDefault="008214A2"/>
          <w:p w14:paraId="6CD53DD6" w14:textId="77777777" w:rsidR="008214A2" w:rsidRDefault="00654227">
            <w:r>
              <w:t>Децембар  2025</w:t>
            </w:r>
          </w:p>
          <w:p w14:paraId="4BB23B8B" w14:textId="77777777" w:rsidR="008214A2" w:rsidRDefault="008214A2"/>
          <w:p w14:paraId="0FA326A1" w14:textId="77777777" w:rsidR="008214A2" w:rsidRDefault="00654227">
            <w:r>
              <w:t>Фебруар 2026</w:t>
            </w:r>
          </w:p>
          <w:p w14:paraId="010DADE2" w14:textId="77777777" w:rsidR="008214A2" w:rsidRDefault="008214A2"/>
          <w:p w14:paraId="04D45DD8" w14:textId="77777777" w:rsidR="008214A2" w:rsidRDefault="00654227">
            <w:r>
              <w:t>Април 2026</w:t>
            </w:r>
          </w:p>
        </w:tc>
        <w:tc>
          <w:tcPr>
            <w:tcW w:w="2394" w:type="dxa"/>
          </w:tcPr>
          <w:p w14:paraId="6220D76C" w14:textId="77777777" w:rsidR="008214A2" w:rsidRDefault="008214A2"/>
          <w:p w14:paraId="20F5392A" w14:textId="77777777" w:rsidR="008214A2" w:rsidRDefault="008214A2"/>
          <w:p w14:paraId="7A9EBC32" w14:textId="77777777" w:rsidR="008214A2" w:rsidRDefault="00654227">
            <w:r>
              <w:t>Координатор тима , чланови тима , координатори на нивоу објеката, васпитачи и медицинске сестре-васпитачи</w:t>
            </w:r>
          </w:p>
        </w:tc>
        <w:tc>
          <w:tcPr>
            <w:tcW w:w="2394" w:type="dxa"/>
          </w:tcPr>
          <w:p w14:paraId="36A6D65B" w14:textId="77777777" w:rsidR="008214A2" w:rsidRDefault="008214A2"/>
          <w:p w14:paraId="397A3534" w14:textId="77777777" w:rsidR="008214A2" w:rsidRDefault="008214A2"/>
          <w:p w14:paraId="2057E50F" w14:textId="77777777" w:rsidR="008214A2" w:rsidRDefault="00654227">
            <w:r>
              <w:t xml:space="preserve">Записник са тимова обејеката и састанака хоризонталних размена, фотографије, видео снимци </w:t>
            </w:r>
          </w:p>
        </w:tc>
      </w:tr>
      <w:tr w:rsidR="008214A2" w14:paraId="077F125B" w14:textId="77777777">
        <w:tc>
          <w:tcPr>
            <w:tcW w:w="2394" w:type="dxa"/>
          </w:tcPr>
          <w:p w14:paraId="4C7E42AF" w14:textId="77777777" w:rsidR="008214A2" w:rsidRDefault="00654227">
            <w:r>
              <w:t>1.Праћење реализације Акционог плана о поступању по препорукама према пруженој стручној помоћи од стране просветних саветника</w:t>
            </w:r>
          </w:p>
        </w:tc>
        <w:tc>
          <w:tcPr>
            <w:tcW w:w="2394" w:type="dxa"/>
          </w:tcPr>
          <w:p w14:paraId="22D0FE6E" w14:textId="77777777" w:rsidR="008214A2" w:rsidRDefault="008214A2"/>
          <w:p w14:paraId="46BD870B" w14:textId="77777777" w:rsidR="008214A2" w:rsidRDefault="008214A2"/>
          <w:p w14:paraId="6FF29CF7" w14:textId="77777777" w:rsidR="008214A2" w:rsidRDefault="00654227">
            <w:r>
              <w:t>Током радне 2025/2026</w:t>
            </w:r>
          </w:p>
        </w:tc>
        <w:tc>
          <w:tcPr>
            <w:tcW w:w="2394" w:type="dxa"/>
          </w:tcPr>
          <w:p w14:paraId="497CA61E" w14:textId="77777777" w:rsidR="008214A2" w:rsidRDefault="008214A2"/>
          <w:p w14:paraId="4DFDA670" w14:textId="77777777" w:rsidR="008214A2" w:rsidRDefault="008214A2"/>
          <w:p w14:paraId="16E6F2DA" w14:textId="77777777" w:rsidR="008214A2" w:rsidRDefault="00654227">
            <w:r>
              <w:t>Координатор тима и чланови тима</w:t>
            </w:r>
          </w:p>
        </w:tc>
        <w:tc>
          <w:tcPr>
            <w:tcW w:w="2394" w:type="dxa"/>
          </w:tcPr>
          <w:p w14:paraId="34FF58B5" w14:textId="77777777" w:rsidR="008214A2" w:rsidRDefault="008214A2"/>
          <w:p w14:paraId="42FAE47B" w14:textId="77777777" w:rsidR="008214A2" w:rsidRDefault="008214A2"/>
          <w:p w14:paraId="2E1C1C86" w14:textId="77777777" w:rsidR="008214A2" w:rsidRDefault="00654227">
            <w:r>
              <w:t xml:space="preserve">Записник са састанка тима </w:t>
            </w:r>
          </w:p>
        </w:tc>
      </w:tr>
      <w:tr w:rsidR="008214A2" w14:paraId="004CB557" w14:textId="77777777">
        <w:tc>
          <w:tcPr>
            <w:tcW w:w="2394" w:type="dxa"/>
          </w:tcPr>
          <w:p w14:paraId="30EFE016" w14:textId="77777777" w:rsidR="008214A2" w:rsidRDefault="00654227">
            <w:r>
              <w:lastRenderedPageBreak/>
              <w:t>1.Сарадња са тимом за самовредновање</w:t>
            </w:r>
          </w:p>
          <w:p w14:paraId="7D747A37" w14:textId="77777777" w:rsidR="008214A2" w:rsidRDefault="00654227">
            <w:r>
              <w:t>2.Анализа прикупњених података у процесу самовредновања</w:t>
            </w:r>
          </w:p>
          <w:p w14:paraId="78818218" w14:textId="77777777" w:rsidR="008214A2" w:rsidRDefault="00654227">
            <w:r>
              <w:t>3.Предлагање мера које доприносе унапређењу квалиета рада Установе</w:t>
            </w:r>
          </w:p>
        </w:tc>
        <w:tc>
          <w:tcPr>
            <w:tcW w:w="2394" w:type="dxa"/>
          </w:tcPr>
          <w:p w14:paraId="1B68C523" w14:textId="77777777" w:rsidR="008214A2" w:rsidRDefault="008214A2"/>
          <w:p w14:paraId="1D5F9148" w14:textId="77777777" w:rsidR="008214A2" w:rsidRDefault="008214A2"/>
          <w:p w14:paraId="76552828" w14:textId="77777777" w:rsidR="008214A2" w:rsidRDefault="008214A2"/>
          <w:p w14:paraId="3BF27ECB" w14:textId="77777777" w:rsidR="008214A2" w:rsidRDefault="008214A2"/>
          <w:p w14:paraId="60F6F9C0" w14:textId="77777777" w:rsidR="008214A2" w:rsidRDefault="00654227">
            <w:r>
              <w:t>Мај 2026</w:t>
            </w:r>
          </w:p>
        </w:tc>
        <w:tc>
          <w:tcPr>
            <w:tcW w:w="2394" w:type="dxa"/>
          </w:tcPr>
          <w:p w14:paraId="7DD829F1" w14:textId="77777777" w:rsidR="008214A2" w:rsidRDefault="008214A2"/>
          <w:p w14:paraId="68CDF1AB" w14:textId="77777777" w:rsidR="008214A2" w:rsidRDefault="008214A2"/>
          <w:p w14:paraId="3FBD1559" w14:textId="77777777" w:rsidR="008214A2" w:rsidRDefault="008214A2"/>
          <w:p w14:paraId="53E8C435" w14:textId="77777777" w:rsidR="008214A2" w:rsidRDefault="00654227">
            <w:r>
              <w:t>Координатор тима, чланови тима, координатор тима за самовредновање</w:t>
            </w:r>
          </w:p>
        </w:tc>
        <w:tc>
          <w:tcPr>
            <w:tcW w:w="2394" w:type="dxa"/>
          </w:tcPr>
          <w:p w14:paraId="23BC0D08" w14:textId="77777777" w:rsidR="008214A2" w:rsidRDefault="00654227">
            <w:r>
              <w:t xml:space="preserve">Извештај тима за самовердновање, записник са састанака тима за самоведновање, записник са тима вредновања квалитета рада Установе, анализа коришћених инструмената у процесу самовредновања и добијених података </w:t>
            </w:r>
          </w:p>
        </w:tc>
      </w:tr>
      <w:tr w:rsidR="008214A2" w14:paraId="5C9A1DF9" w14:textId="77777777">
        <w:tc>
          <w:tcPr>
            <w:tcW w:w="2394" w:type="dxa"/>
          </w:tcPr>
          <w:p w14:paraId="19D57E62" w14:textId="77777777" w:rsidR="008214A2" w:rsidRDefault="00654227">
            <w:r>
              <w:t>1.Сарадња са тимом за Развојно планирање</w:t>
            </w:r>
          </w:p>
          <w:p w14:paraId="2E5E3CC9" w14:textId="77777777" w:rsidR="008214A2" w:rsidRDefault="00654227">
            <w:r>
              <w:t>2. Вредновање реализованих активности из актуелног Развојног плана</w:t>
            </w:r>
          </w:p>
          <w:p w14:paraId="704EC24A" w14:textId="77777777" w:rsidR="008214A2" w:rsidRDefault="00654227">
            <w:r>
              <w:t>3. Унапређивање приоритетних циљева и задатака за радну 2025/2026 годину</w:t>
            </w:r>
          </w:p>
        </w:tc>
        <w:tc>
          <w:tcPr>
            <w:tcW w:w="2394" w:type="dxa"/>
          </w:tcPr>
          <w:p w14:paraId="18808A0B" w14:textId="77777777" w:rsidR="008214A2" w:rsidRDefault="008214A2"/>
          <w:p w14:paraId="163C96E6" w14:textId="77777777" w:rsidR="008214A2" w:rsidRDefault="008214A2"/>
          <w:p w14:paraId="2D75B34C" w14:textId="77777777" w:rsidR="008214A2" w:rsidRDefault="008214A2"/>
          <w:p w14:paraId="176C37DD" w14:textId="77777777" w:rsidR="008214A2" w:rsidRDefault="008214A2"/>
          <w:p w14:paraId="2DA7D72D" w14:textId="77777777" w:rsidR="008214A2" w:rsidRDefault="00654227">
            <w:r>
              <w:t>Током године</w:t>
            </w:r>
          </w:p>
        </w:tc>
        <w:tc>
          <w:tcPr>
            <w:tcW w:w="2394" w:type="dxa"/>
          </w:tcPr>
          <w:p w14:paraId="1AF6B48A" w14:textId="77777777" w:rsidR="008214A2" w:rsidRDefault="008214A2"/>
          <w:p w14:paraId="0578C7C9" w14:textId="77777777" w:rsidR="008214A2" w:rsidRDefault="008214A2"/>
          <w:p w14:paraId="05951F99" w14:textId="77777777" w:rsidR="008214A2" w:rsidRDefault="008214A2"/>
          <w:p w14:paraId="44E9DF30" w14:textId="77777777" w:rsidR="008214A2" w:rsidRDefault="00654227">
            <w:r>
              <w:t>Координатор тима , чланови тима и координатор тима за Развојно планирање</w:t>
            </w:r>
          </w:p>
        </w:tc>
        <w:tc>
          <w:tcPr>
            <w:tcW w:w="2394" w:type="dxa"/>
          </w:tcPr>
          <w:p w14:paraId="5B240D87" w14:textId="77777777" w:rsidR="008214A2" w:rsidRDefault="008214A2"/>
          <w:p w14:paraId="1127CCC3" w14:textId="77777777" w:rsidR="008214A2" w:rsidRDefault="008214A2"/>
          <w:p w14:paraId="3EE70AB7" w14:textId="77777777" w:rsidR="008214A2" w:rsidRDefault="008214A2"/>
          <w:p w14:paraId="4092D8F6" w14:textId="77777777" w:rsidR="008214A2" w:rsidRDefault="00654227">
            <w:r>
              <w:t>Анализа података добијених истраживањем тима за развојно планирање, записник са састанка тима</w:t>
            </w:r>
          </w:p>
        </w:tc>
      </w:tr>
      <w:tr w:rsidR="008214A2" w14:paraId="321AB61D" w14:textId="77777777">
        <w:tc>
          <w:tcPr>
            <w:tcW w:w="2394" w:type="dxa"/>
          </w:tcPr>
          <w:p w14:paraId="1F7CB3AC" w14:textId="77777777" w:rsidR="008214A2" w:rsidRDefault="00654227">
            <w:r>
              <w:t>1.Утврђивање приоритетних циљева и задатака</w:t>
            </w:r>
          </w:p>
          <w:p w14:paraId="0E059BA3" w14:textId="77777777" w:rsidR="008214A2" w:rsidRDefault="00654227">
            <w:r>
              <w:t>2.Предлагање мера за унапређивање квалитета рада</w:t>
            </w:r>
          </w:p>
        </w:tc>
        <w:tc>
          <w:tcPr>
            <w:tcW w:w="2394" w:type="dxa"/>
          </w:tcPr>
          <w:p w14:paraId="08308101" w14:textId="77777777" w:rsidR="008214A2" w:rsidRDefault="008214A2"/>
          <w:p w14:paraId="47D1AD19" w14:textId="77777777" w:rsidR="008214A2" w:rsidRDefault="008214A2"/>
          <w:p w14:paraId="51EA7897" w14:textId="77777777" w:rsidR="008214A2" w:rsidRDefault="00654227">
            <w:r>
              <w:t xml:space="preserve">Током године </w:t>
            </w:r>
          </w:p>
        </w:tc>
        <w:tc>
          <w:tcPr>
            <w:tcW w:w="2394" w:type="dxa"/>
          </w:tcPr>
          <w:p w14:paraId="2B2110E6" w14:textId="77777777" w:rsidR="008214A2" w:rsidRDefault="008214A2"/>
          <w:p w14:paraId="2E920B71" w14:textId="77777777" w:rsidR="008214A2" w:rsidRDefault="008214A2"/>
          <w:p w14:paraId="33CDB742" w14:textId="77777777" w:rsidR="008214A2" w:rsidRDefault="00654227">
            <w:r>
              <w:t xml:space="preserve">Координатор тима и чланови тима </w:t>
            </w:r>
          </w:p>
        </w:tc>
        <w:tc>
          <w:tcPr>
            <w:tcW w:w="2394" w:type="dxa"/>
          </w:tcPr>
          <w:p w14:paraId="75FC2435" w14:textId="77777777" w:rsidR="008214A2" w:rsidRDefault="008214A2"/>
          <w:p w14:paraId="6505FF29" w14:textId="77777777" w:rsidR="008214A2" w:rsidRDefault="00654227">
            <w:r>
              <w:t>Дискусија, размена идеја и предлога и убацивање истих у планове и програме</w:t>
            </w:r>
          </w:p>
        </w:tc>
      </w:tr>
      <w:tr w:rsidR="008214A2" w14:paraId="741D43F1" w14:textId="77777777">
        <w:tc>
          <w:tcPr>
            <w:tcW w:w="2394" w:type="dxa"/>
          </w:tcPr>
          <w:p w14:paraId="45C957CB" w14:textId="77777777" w:rsidR="008214A2" w:rsidRDefault="00654227">
            <w:r>
              <w:t>1.Евалуација рада тима</w:t>
            </w:r>
          </w:p>
          <w:p w14:paraId="5839D7BE" w14:textId="77777777" w:rsidR="008214A2" w:rsidRDefault="00654227">
            <w:r>
              <w:t>2. Израда извештаја о плану рада тима за 2025/2026</w:t>
            </w:r>
          </w:p>
          <w:p w14:paraId="3E167B6D" w14:textId="77777777" w:rsidR="008214A2" w:rsidRDefault="00654227">
            <w:r>
              <w:t>3.Израда плана рада тима за 2026/2027</w:t>
            </w:r>
          </w:p>
        </w:tc>
        <w:tc>
          <w:tcPr>
            <w:tcW w:w="2394" w:type="dxa"/>
          </w:tcPr>
          <w:p w14:paraId="7F89D18C" w14:textId="77777777" w:rsidR="008214A2" w:rsidRDefault="008214A2"/>
          <w:p w14:paraId="6538D69A" w14:textId="77777777" w:rsidR="008214A2" w:rsidRDefault="008214A2"/>
          <w:p w14:paraId="508DBDC4" w14:textId="77777777" w:rsidR="008214A2" w:rsidRDefault="00654227">
            <w:r>
              <w:t>Јун 2026</w:t>
            </w:r>
          </w:p>
        </w:tc>
        <w:tc>
          <w:tcPr>
            <w:tcW w:w="2394" w:type="dxa"/>
          </w:tcPr>
          <w:p w14:paraId="68B5F0A7" w14:textId="77777777" w:rsidR="008214A2" w:rsidRDefault="008214A2"/>
          <w:p w14:paraId="26DE1874" w14:textId="77777777" w:rsidR="008214A2" w:rsidRDefault="008214A2"/>
          <w:p w14:paraId="315CCF31" w14:textId="77777777" w:rsidR="008214A2" w:rsidRDefault="00654227">
            <w:r>
              <w:t xml:space="preserve">Координатор тима и чланови тима </w:t>
            </w:r>
          </w:p>
        </w:tc>
        <w:tc>
          <w:tcPr>
            <w:tcW w:w="2394" w:type="dxa"/>
          </w:tcPr>
          <w:p w14:paraId="5085555B" w14:textId="77777777" w:rsidR="008214A2" w:rsidRDefault="008214A2"/>
          <w:p w14:paraId="262853A2" w14:textId="77777777" w:rsidR="008214A2" w:rsidRDefault="00654227">
            <w:r>
              <w:t>Израда извептаја и плана рада тима</w:t>
            </w:r>
          </w:p>
        </w:tc>
      </w:tr>
    </w:tbl>
    <w:p w14:paraId="21C46971" w14:textId="77777777" w:rsidR="008214A2" w:rsidRDefault="008214A2"/>
    <w:p w14:paraId="070DD551" w14:textId="77777777" w:rsidR="008214A2" w:rsidRDefault="008214A2">
      <w:pPr>
        <w:tabs>
          <w:tab w:val="left" w:pos="5265"/>
        </w:tabs>
        <w:ind w:right="-142"/>
        <w:jc w:val="center"/>
        <w:rPr>
          <w:color w:val="000000"/>
          <w:sz w:val="28"/>
          <w:szCs w:val="28"/>
        </w:rPr>
      </w:pPr>
    </w:p>
    <w:p w14:paraId="38BD3FEB" w14:textId="77777777" w:rsidR="008214A2" w:rsidRDefault="008214A2">
      <w:pPr>
        <w:tabs>
          <w:tab w:val="left" w:pos="5265"/>
        </w:tabs>
        <w:ind w:right="-142"/>
        <w:jc w:val="center"/>
        <w:rPr>
          <w:color w:val="000000"/>
          <w:sz w:val="28"/>
          <w:szCs w:val="28"/>
          <w:lang w:val="sr-Cyrl-RS"/>
        </w:rPr>
      </w:pPr>
    </w:p>
    <w:p w14:paraId="46F892D8" w14:textId="77777777" w:rsidR="00953CE7" w:rsidRDefault="00953CE7">
      <w:pPr>
        <w:tabs>
          <w:tab w:val="left" w:pos="5265"/>
        </w:tabs>
        <w:ind w:right="-142"/>
        <w:jc w:val="center"/>
        <w:rPr>
          <w:color w:val="000000"/>
          <w:sz w:val="28"/>
          <w:szCs w:val="28"/>
          <w:lang w:val="sr-Cyrl-RS"/>
        </w:rPr>
      </w:pPr>
    </w:p>
    <w:p w14:paraId="59693DC9" w14:textId="77777777" w:rsidR="00953CE7" w:rsidRPr="00953CE7" w:rsidRDefault="00953CE7">
      <w:pPr>
        <w:tabs>
          <w:tab w:val="left" w:pos="5265"/>
        </w:tabs>
        <w:ind w:right="-142"/>
        <w:jc w:val="center"/>
        <w:rPr>
          <w:color w:val="000000"/>
          <w:sz w:val="28"/>
          <w:szCs w:val="28"/>
          <w:lang w:val="sr-Cyrl-RS"/>
        </w:rPr>
      </w:pPr>
    </w:p>
    <w:p w14:paraId="4F49FCC0" w14:textId="77777777" w:rsidR="00283949" w:rsidRDefault="00283949">
      <w:pPr>
        <w:tabs>
          <w:tab w:val="left" w:pos="5265"/>
        </w:tabs>
        <w:ind w:right="-142"/>
        <w:jc w:val="center"/>
        <w:rPr>
          <w:color w:val="000000"/>
          <w:sz w:val="28"/>
          <w:szCs w:val="28"/>
        </w:rPr>
      </w:pPr>
    </w:p>
    <w:p w14:paraId="64723E8B" w14:textId="77777777" w:rsidR="00283949" w:rsidRDefault="00283949">
      <w:pPr>
        <w:tabs>
          <w:tab w:val="left" w:pos="5265"/>
        </w:tabs>
        <w:ind w:right="-142"/>
        <w:jc w:val="center"/>
        <w:rPr>
          <w:color w:val="000000"/>
          <w:sz w:val="28"/>
          <w:szCs w:val="28"/>
        </w:rPr>
      </w:pPr>
    </w:p>
    <w:p w14:paraId="0DD650D0" w14:textId="77777777" w:rsidR="008214A2" w:rsidRDefault="00654227">
      <w:pPr>
        <w:ind w:right="-142"/>
        <w:jc w:val="center"/>
        <w:rPr>
          <w:b/>
          <w:bCs/>
          <w:sz w:val="28"/>
          <w:szCs w:val="28"/>
          <w:lang w:val="ru-RU"/>
        </w:rPr>
      </w:pPr>
      <w:r>
        <w:rPr>
          <w:b/>
          <w:bCs/>
          <w:sz w:val="28"/>
          <w:szCs w:val="28"/>
          <w:lang w:val="ru-RU"/>
        </w:rPr>
        <w:t>12.2. Плана рада тима за развојно планирање</w:t>
      </w:r>
    </w:p>
    <w:p w14:paraId="71E6E7C4" w14:textId="77777777" w:rsidR="008214A2" w:rsidRDefault="008214A2">
      <w:pPr>
        <w:ind w:right="-142"/>
        <w:jc w:val="center"/>
        <w:rPr>
          <w:b/>
          <w:bCs/>
          <w:sz w:val="28"/>
          <w:szCs w:val="28"/>
          <w:lang w:val="ru-RU"/>
        </w:rPr>
      </w:pPr>
    </w:p>
    <w:p w14:paraId="425650D9" w14:textId="77777777" w:rsidR="008214A2" w:rsidRDefault="00654227">
      <w:pPr>
        <w:ind w:right="-142"/>
        <w:rPr>
          <w:b/>
          <w:bCs/>
          <w:lang w:val="ru-RU"/>
        </w:rPr>
      </w:pPr>
      <w:r>
        <w:rPr>
          <w:lang w:val="ru-RU"/>
        </w:rPr>
        <w:t>Члановитима</w:t>
      </w:r>
      <w:r>
        <w:rPr>
          <w:b/>
          <w:bCs/>
          <w:lang w:val="ru-RU"/>
        </w:rPr>
        <w:t>:</w:t>
      </w:r>
    </w:p>
    <w:p w14:paraId="04687E69" w14:textId="77777777" w:rsidR="00283949" w:rsidRDefault="00283949">
      <w:pPr>
        <w:ind w:right="-142"/>
        <w:rPr>
          <w:b/>
          <w:bCs/>
          <w:lang w:val="ru-RU"/>
        </w:rPr>
      </w:pPr>
    </w:p>
    <w:p w14:paraId="37C63300" w14:textId="77777777" w:rsidR="008214A2" w:rsidRPr="00930521" w:rsidRDefault="00654227">
      <w:pPr>
        <w:spacing w:line="276" w:lineRule="auto"/>
        <w:rPr>
          <w:b/>
          <w:bCs/>
        </w:rPr>
      </w:pPr>
      <w:r w:rsidRPr="00930521">
        <w:rPr>
          <w:b/>
          <w:bCs/>
        </w:rPr>
        <w:t>1.Јелена Јованчевић – васпитач , координатор тима</w:t>
      </w:r>
    </w:p>
    <w:p w14:paraId="499F4AF6" w14:textId="77777777" w:rsidR="008214A2" w:rsidRDefault="00654227">
      <w:pPr>
        <w:spacing w:line="276" w:lineRule="auto"/>
      </w:pPr>
      <w:r>
        <w:t>2.Никола Радичевић – стручни сарадник психолог</w:t>
      </w:r>
    </w:p>
    <w:p w14:paraId="7F0B8F89" w14:textId="77777777" w:rsidR="008214A2" w:rsidRDefault="00654227">
      <w:pPr>
        <w:spacing w:line="276" w:lineRule="auto"/>
      </w:pPr>
      <w:r>
        <w:t xml:space="preserve">3. Весна Манџукић – стручни сарадник педагог </w:t>
      </w:r>
    </w:p>
    <w:p w14:paraId="798E889B" w14:textId="77777777" w:rsidR="004B0CCA" w:rsidRPr="004B0CCA" w:rsidRDefault="004B0CCA">
      <w:pPr>
        <w:spacing w:line="276" w:lineRule="auto"/>
      </w:pPr>
      <w:r>
        <w:t>4. Маја Цветковић- директор</w:t>
      </w:r>
    </w:p>
    <w:p w14:paraId="6C1B9CAA" w14:textId="77777777" w:rsidR="008214A2" w:rsidRDefault="004B0CCA">
      <w:pPr>
        <w:spacing w:line="276" w:lineRule="auto"/>
      </w:pPr>
      <w:r>
        <w:t>5</w:t>
      </w:r>
      <w:r w:rsidR="00654227">
        <w:t>. Тамара Јеремић – васпитач</w:t>
      </w:r>
    </w:p>
    <w:p w14:paraId="7A56176C" w14:textId="77777777" w:rsidR="008214A2" w:rsidRDefault="004B0CCA">
      <w:pPr>
        <w:spacing w:line="276" w:lineRule="auto"/>
      </w:pPr>
      <w:r>
        <w:t>6</w:t>
      </w:r>
      <w:r w:rsidR="00654227">
        <w:t>. Јасна Миодраговић – медицинска сестра-васпитач</w:t>
      </w:r>
    </w:p>
    <w:p w14:paraId="53CD7934" w14:textId="77777777" w:rsidR="008214A2" w:rsidRDefault="004B0CCA">
      <w:pPr>
        <w:spacing w:line="276" w:lineRule="auto"/>
      </w:pPr>
      <w:r>
        <w:t>7</w:t>
      </w:r>
      <w:r w:rsidR="00654227">
        <w:t>. Јулија Стевановић – медицинска сестра-васпитач</w:t>
      </w:r>
    </w:p>
    <w:p w14:paraId="0CAF9A2F" w14:textId="77777777" w:rsidR="008214A2" w:rsidRDefault="004B0CCA">
      <w:pPr>
        <w:spacing w:line="276" w:lineRule="auto"/>
      </w:pPr>
      <w:r>
        <w:t>8</w:t>
      </w:r>
      <w:r w:rsidR="00654227">
        <w:t>. Марија Симовић– васпитач</w:t>
      </w:r>
    </w:p>
    <w:p w14:paraId="47BAABD4" w14:textId="77777777" w:rsidR="008214A2" w:rsidRDefault="004B0CCA">
      <w:pPr>
        <w:spacing w:line="276" w:lineRule="auto"/>
      </w:pPr>
      <w:r>
        <w:t>9</w:t>
      </w:r>
      <w:r w:rsidR="00654227">
        <w:t>. Анђелка Ђорић – васпитач</w:t>
      </w:r>
    </w:p>
    <w:p w14:paraId="5F5ECB0A" w14:textId="77777777" w:rsidR="008214A2" w:rsidRDefault="004B0CCA">
      <w:pPr>
        <w:spacing w:line="276" w:lineRule="auto"/>
      </w:pPr>
      <w:r>
        <w:t>10</w:t>
      </w:r>
      <w:r w:rsidR="00654227">
        <w:t>. Јелица Антић – васпитач</w:t>
      </w:r>
    </w:p>
    <w:p w14:paraId="52A03578" w14:textId="77777777" w:rsidR="008214A2" w:rsidRDefault="00654227">
      <w:pPr>
        <w:spacing w:line="276" w:lineRule="auto"/>
      </w:pPr>
      <w:r>
        <w:t>1</w:t>
      </w:r>
      <w:r w:rsidR="004B0CCA">
        <w:t>1</w:t>
      </w:r>
      <w:r>
        <w:t xml:space="preserve">. </w:t>
      </w:r>
      <w:r w:rsidR="004B0CCA">
        <w:t>Невена Бајић-</w:t>
      </w:r>
      <w:r>
        <w:t xml:space="preserve"> медицинска сестра васпитач</w:t>
      </w:r>
    </w:p>
    <w:p w14:paraId="67301994" w14:textId="77777777" w:rsidR="008214A2" w:rsidRDefault="00654227">
      <w:pPr>
        <w:spacing w:line="276" w:lineRule="auto"/>
      </w:pPr>
      <w:r>
        <w:t>1</w:t>
      </w:r>
      <w:r w:rsidR="004B0CCA">
        <w:t>2</w:t>
      </w:r>
      <w:r>
        <w:t xml:space="preserve">.  – представник локалне управе </w:t>
      </w:r>
    </w:p>
    <w:p w14:paraId="3B522C91" w14:textId="77777777" w:rsidR="008214A2" w:rsidRDefault="00654227">
      <w:pPr>
        <w:spacing w:line="276" w:lineRule="auto"/>
      </w:pPr>
      <w:r>
        <w:t>1</w:t>
      </w:r>
      <w:r w:rsidR="004B0CCA">
        <w:t>3</w:t>
      </w:r>
      <w:r>
        <w:t>.  – представник савета родитеља</w:t>
      </w:r>
    </w:p>
    <w:p w14:paraId="5A847C6F" w14:textId="77777777" w:rsidR="008214A2" w:rsidRDefault="00654227">
      <w:pPr>
        <w:ind w:left="-600" w:right="-142"/>
        <w:jc w:val="both"/>
        <w:rPr>
          <w:bCs/>
          <w:color w:val="000000"/>
        </w:rPr>
      </w:pPr>
      <w:r>
        <w:rPr>
          <w:bCs/>
          <w:color w:val="000000"/>
        </w:rPr>
        <w:t xml:space="preserve">         Развојни план установе је стратешки план развоја установе и с</w:t>
      </w:r>
      <w:r>
        <w:rPr>
          <w:bCs/>
          <w:color w:val="000000"/>
          <w:lang w:val="en-US"/>
        </w:rPr>
        <w:t>a</w:t>
      </w:r>
      <w:r>
        <w:rPr>
          <w:bCs/>
          <w:color w:val="000000"/>
        </w:rPr>
        <w:t>држи приоритете у остваривању васпитно-образовног рада, план и носиоце активности, критеријуме и мерила за вредновање планираних активности и друга питања од значаја за развој установе. Развојни план установе доноси се на основу извештаја о самовредновању и других индикатора квалитета рада установе.</w:t>
      </w:r>
    </w:p>
    <w:p w14:paraId="27A68C49" w14:textId="77777777" w:rsidR="008214A2" w:rsidRDefault="00654227">
      <w:pPr>
        <w:ind w:left="-600" w:right="-142"/>
        <w:jc w:val="both"/>
        <w:rPr>
          <w:bCs/>
          <w:color w:val="000000"/>
        </w:rPr>
      </w:pPr>
      <w:r>
        <w:rPr>
          <w:bCs/>
          <w:color w:val="000000"/>
        </w:rPr>
        <w:t xml:space="preserve">         Развојни план усваја Управни одбор, на предлог Тима за развојно планирање, за период предвиђен законом.</w:t>
      </w:r>
    </w:p>
    <w:p w14:paraId="3B609DD1" w14:textId="77777777" w:rsidR="008214A2" w:rsidRDefault="00654227">
      <w:pPr>
        <w:pStyle w:val="Heading1"/>
        <w:rPr>
          <w:b w:val="0"/>
          <w:bCs w:val="0"/>
          <w:sz w:val="24"/>
        </w:rPr>
      </w:pPr>
      <w:r>
        <w:rPr>
          <w:b w:val="0"/>
          <w:bCs w:val="0"/>
          <w:color w:val="000000"/>
          <w:sz w:val="24"/>
        </w:rPr>
        <w:t>Развојни план, Предшколски програм и Годишњи план рада установе су међусобно усклађени акти и пружају основ за оптимални развој Предшколске установе. У овим документима су видљиве специфичности и особености делатности Предшколске установе, а Развојни план садржи јасну мисију и визију које покрећу рад установе.</w:t>
      </w:r>
    </w:p>
    <w:p w14:paraId="049337D7" w14:textId="77777777" w:rsidR="008214A2" w:rsidRDefault="008214A2">
      <w:pPr>
        <w:pStyle w:val="Heading1"/>
        <w:rPr>
          <w:b w:val="0"/>
          <w:bCs w:val="0"/>
          <w:sz w:val="24"/>
        </w:rPr>
      </w:pPr>
    </w:p>
    <w:p w14:paraId="1ED1EF93" w14:textId="77777777" w:rsidR="008214A2" w:rsidRDefault="00654227">
      <w:pPr>
        <w:pStyle w:val="Heading1"/>
        <w:rPr>
          <w:rFonts w:eastAsiaTheme="majorEastAsia"/>
          <w:sz w:val="24"/>
        </w:rPr>
      </w:pPr>
      <w:r>
        <w:rPr>
          <w:sz w:val="24"/>
        </w:rPr>
        <w:t xml:space="preserve">   Мисија наше установе</w:t>
      </w:r>
    </w:p>
    <w:p w14:paraId="76E0A447" w14:textId="77777777" w:rsidR="008214A2" w:rsidRDefault="008214A2">
      <w:pPr>
        <w:rPr>
          <w:rFonts w:asciiTheme="minorHAnsi" w:hAnsiTheme="minorHAnsi" w:cstheme="minorBidi"/>
          <w:sz w:val="22"/>
          <w:szCs w:val="22"/>
        </w:rPr>
      </w:pPr>
    </w:p>
    <w:p w14:paraId="230B3BBE" w14:textId="77777777" w:rsidR="008214A2" w:rsidRPr="00211251" w:rsidRDefault="00654227">
      <w:pPr>
        <w:spacing w:line="360" w:lineRule="auto"/>
        <w:rPr>
          <w:rFonts w:eastAsia="Times New Roman"/>
          <w:color w:val="000000"/>
        </w:rPr>
      </w:pPr>
      <w:r>
        <w:rPr>
          <w:rFonts w:eastAsia="Times New Roman"/>
          <w:color w:val="000000"/>
        </w:rPr>
        <w:t xml:space="preserve">"Наш циљ је да деци обезбедимо безбедно, инклузивно и подстицајно окружење у коме ће кроз игру, истраживање и сарадњу развијати своје кључне компетенције за живот и учење. Са акцентом на индивидуалним потенцијалима сваког детета, настојимо да изградимо снажно партнерство са породицом и заједницом како бисмо подржали целокупан развој детета. Оваквим приступом, стварамо основе за њихов будући успех у свим аспектима живота."Развијамо односе који се базирају на узајамној сарадњи, уважавању и тимском </w:t>
      </w:r>
      <w:r>
        <w:rPr>
          <w:rFonts w:eastAsia="Times New Roman"/>
          <w:color w:val="000000"/>
        </w:rPr>
        <w:lastRenderedPageBreak/>
        <w:t>раду. Кроз различите програме стручног усавршавања и хоризонталне размене континуирано унапређујемо развој свих запослених</w:t>
      </w:r>
      <w:r w:rsidR="00211251">
        <w:rPr>
          <w:rFonts w:eastAsia="Times New Roman"/>
          <w:color w:val="000000"/>
        </w:rPr>
        <w:t>.</w:t>
      </w:r>
    </w:p>
    <w:p w14:paraId="00FFBCEC" w14:textId="77777777" w:rsidR="008214A2" w:rsidRDefault="008214A2">
      <w:pPr>
        <w:spacing w:line="360" w:lineRule="auto"/>
        <w:rPr>
          <w:rFonts w:eastAsia="Times New Roman"/>
          <w:color w:val="000000"/>
        </w:rPr>
      </w:pPr>
    </w:p>
    <w:p w14:paraId="6DFF557D" w14:textId="77777777" w:rsidR="008214A2" w:rsidRDefault="00654227">
      <w:pPr>
        <w:rPr>
          <w:rFonts w:eastAsia="Times New Roman"/>
          <w:b/>
          <w:bCs/>
          <w:color w:val="000000"/>
        </w:rPr>
      </w:pPr>
      <w:r>
        <w:rPr>
          <w:rFonts w:eastAsia="Times New Roman"/>
          <w:b/>
          <w:bCs/>
          <w:color w:val="000000"/>
        </w:rPr>
        <w:t>Визија наше установе</w:t>
      </w:r>
    </w:p>
    <w:p w14:paraId="777F9F9C" w14:textId="77777777" w:rsidR="008214A2" w:rsidRDefault="008214A2">
      <w:pPr>
        <w:rPr>
          <w:rFonts w:eastAsiaTheme="minorEastAsia"/>
          <w:sz w:val="22"/>
          <w:szCs w:val="22"/>
        </w:rPr>
      </w:pPr>
    </w:p>
    <w:p w14:paraId="761B0B25" w14:textId="77777777" w:rsidR="00415942" w:rsidRPr="002E3E6D" w:rsidRDefault="00654227" w:rsidP="002E3E6D">
      <w:pPr>
        <w:spacing w:line="360" w:lineRule="auto"/>
        <w:rPr>
          <w:rFonts w:eastAsia="Times New Roman"/>
          <w:color w:val="000000"/>
        </w:rPr>
      </w:pPr>
      <w:r>
        <w:rPr>
          <w:rFonts w:eastAsia="Times New Roman"/>
          <w:color w:val="000000"/>
        </w:rPr>
        <w:t>"Желимо да будемо лидерска установа у предшколском образовању, препозната по иновативним приступима, инклузивним праксама и активном ангажовању породице и заједнице. Тежимо да изградимо професионалну заједницу која се непрекидно усавршава, кроз рефлексивну праксу и размену знања. Наш вртић ће бити место где деца, породице и запослени заједно креирају инспиративно окружење које подстиче радозналост, сарадњу и љуба</w:t>
      </w:r>
      <w:r w:rsidR="00415942">
        <w:rPr>
          <w:rFonts w:eastAsia="Times New Roman"/>
          <w:color w:val="000000"/>
        </w:rPr>
        <w:t>в</w:t>
      </w:r>
      <w:r>
        <w:rPr>
          <w:rFonts w:eastAsia="Times New Roman"/>
          <w:color w:val="000000"/>
        </w:rPr>
        <w:t xml:space="preserve"> према учењу.Напредак установе биће ослоњен на деловање сваког појединца ал</w:t>
      </w:r>
      <w:r w:rsidR="005E5DAD">
        <w:rPr>
          <w:rFonts w:eastAsia="Times New Roman"/>
          <w:color w:val="000000"/>
        </w:rPr>
        <w:t>и т</w:t>
      </w:r>
      <w:r w:rsidR="00211251">
        <w:rPr>
          <w:rFonts w:eastAsia="Times New Roman"/>
          <w:color w:val="000000"/>
        </w:rPr>
        <w:t>имова унутар установе</w:t>
      </w:r>
      <w:r w:rsidR="002E3E6D">
        <w:rPr>
          <w:rFonts w:eastAsia="Times New Roman"/>
          <w:color w:val="000000"/>
        </w:rPr>
        <w:t>.</w:t>
      </w:r>
    </w:p>
    <w:tbl>
      <w:tblPr>
        <w:tblStyle w:val="TableGrid"/>
        <w:tblpPr w:leftFromText="180" w:rightFromText="180" w:vertAnchor="page" w:horzAnchor="page" w:tblpX="1256" w:tblpY="7519"/>
        <w:tblW w:w="10177" w:type="dxa"/>
        <w:tblLook w:val="04A0" w:firstRow="1" w:lastRow="0" w:firstColumn="1" w:lastColumn="0" w:noHBand="0" w:noVBand="1"/>
      </w:tblPr>
      <w:tblGrid>
        <w:gridCol w:w="2802"/>
        <w:gridCol w:w="2688"/>
        <w:gridCol w:w="2342"/>
        <w:gridCol w:w="2345"/>
      </w:tblGrid>
      <w:tr w:rsidR="008214A2" w14:paraId="1B2F93D4" w14:textId="77777777">
        <w:tc>
          <w:tcPr>
            <w:tcW w:w="2802" w:type="dxa"/>
            <w:tcBorders>
              <w:top w:val="single" w:sz="4" w:space="0" w:color="auto"/>
              <w:left w:val="single" w:sz="4" w:space="0" w:color="auto"/>
              <w:bottom w:val="single" w:sz="4" w:space="0" w:color="auto"/>
              <w:right w:val="single" w:sz="4" w:space="0" w:color="auto"/>
            </w:tcBorders>
          </w:tcPr>
          <w:p w14:paraId="068784CE" w14:textId="77777777" w:rsidR="008214A2" w:rsidRDefault="00654227">
            <w:pPr>
              <w:spacing w:line="360" w:lineRule="auto"/>
            </w:pPr>
            <w:r>
              <w:t>Активност</w:t>
            </w:r>
          </w:p>
        </w:tc>
        <w:tc>
          <w:tcPr>
            <w:tcW w:w="2688" w:type="dxa"/>
            <w:tcBorders>
              <w:top w:val="single" w:sz="4" w:space="0" w:color="auto"/>
              <w:left w:val="single" w:sz="4" w:space="0" w:color="auto"/>
              <w:bottom w:val="single" w:sz="4" w:space="0" w:color="auto"/>
              <w:right w:val="single" w:sz="4" w:space="0" w:color="auto"/>
            </w:tcBorders>
          </w:tcPr>
          <w:p w14:paraId="17FE77C7" w14:textId="77777777" w:rsidR="008214A2" w:rsidRDefault="00654227">
            <w:pPr>
              <w:spacing w:line="360" w:lineRule="auto"/>
            </w:pPr>
            <w:r>
              <w:t>Начин евалуације</w:t>
            </w:r>
          </w:p>
        </w:tc>
        <w:tc>
          <w:tcPr>
            <w:tcW w:w="2342" w:type="dxa"/>
            <w:tcBorders>
              <w:top w:val="single" w:sz="4" w:space="0" w:color="auto"/>
              <w:left w:val="single" w:sz="4" w:space="0" w:color="auto"/>
              <w:bottom w:val="single" w:sz="4" w:space="0" w:color="auto"/>
              <w:right w:val="single" w:sz="4" w:space="0" w:color="auto"/>
            </w:tcBorders>
          </w:tcPr>
          <w:p w14:paraId="1845D5D4" w14:textId="77777777" w:rsidR="008214A2" w:rsidRDefault="00654227">
            <w:pPr>
              <w:spacing w:line="360" w:lineRule="auto"/>
              <w:jc w:val="center"/>
            </w:pPr>
            <w:r>
              <w:t>Носиоци активности</w:t>
            </w:r>
          </w:p>
        </w:tc>
        <w:tc>
          <w:tcPr>
            <w:tcW w:w="2345" w:type="dxa"/>
            <w:tcBorders>
              <w:top w:val="single" w:sz="4" w:space="0" w:color="auto"/>
              <w:left w:val="single" w:sz="4" w:space="0" w:color="auto"/>
              <w:bottom w:val="single" w:sz="4" w:space="0" w:color="auto"/>
              <w:right w:val="single" w:sz="4" w:space="0" w:color="auto"/>
            </w:tcBorders>
          </w:tcPr>
          <w:p w14:paraId="4A28D2E6" w14:textId="77777777" w:rsidR="008214A2" w:rsidRDefault="00654227">
            <w:pPr>
              <w:spacing w:line="360" w:lineRule="auto"/>
            </w:pPr>
            <w:r>
              <w:rPr>
                <w:lang w:bidi="en-US"/>
              </w:rPr>
              <w:t>Време реализације</w:t>
            </w:r>
          </w:p>
        </w:tc>
      </w:tr>
      <w:tr w:rsidR="008214A2" w14:paraId="2A047596" w14:textId="77777777">
        <w:tc>
          <w:tcPr>
            <w:tcW w:w="2802" w:type="dxa"/>
            <w:tcBorders>
              <w:top w:val="single" w:sz="4" w:space="0" w:color="auto"/>
              <w:left w:val="single" w:sz="4" w:space="0" w:color="auto"/>
              <w:bottom w:val="single" w:sz="4" w:space="0" w:color="auto"/>
              <w:right w:val="single" w:sz="4" w:space="0" w:color="auto"/>
            </w:tcBorders>
          </w:tcPr>
          <w:p w14:paraId="0B46F06E" w14:textId="77777777" w:rsidR="008214A2" w:rsidRDefault="00654227">
            <w:pPr>
              <w:spacing w:line="360" w:lineRule="auto"/>
            </w:pPr>
            <w:r>
              <w:t>-Упознавање чланова тима са задацима за радну годину и подела задужења.</w:t>
            </w:r>
          </w:p>
          <w:p w14:paraId="3B825938" w14:textId="77777777" w:rsidR="008214A2" w:rsidRDefault="008214A2">
            <w:pPr>
              <w:spacing w:line="360" w:lineRule="auto"/>
            </w:pPr>
          </w:p>
        </w:tc>
        <w:tc>
          <w:tcPr>
            <w:tcW w:w="2688" w:type="dxa"/>
            <w:tcBorders>
              <w:top w:val="single" w:sz="4" w:space="0" w:color="auto"/>
              <w:left w:val="single" w:sz="4" w:space="0" w:color="auto"/>
              <w:bottom w:val="single" w:sz="4" w:space="0" w:color="auto"/>
              <w:right w:val="single" w:sz="4" w:space="0" w:color="auto"/>
            </w:tcBorders>
          </w:tcPr>
          <w:p w14:paraId="12A58819" w14:textId="77777777" w:rsidR="008214A2" w:rsidRDefault="00654227">
            <w:pPr>
              <w:spacing w:line="360" w:lineRule="auto"/>
            </w:pPr>
            <w:r>
              <w:t>Записник са састанка тима</w:t>
            </w:r>
          </w:p>
        </w:tc>
        <w:tc>
          <w:tcPr>
            <w:tcW w:w="2342" w:type="dxa"/>
            <w:tcBorders>
              <w:top w:val="single" w:sz="4" w:space="0" w:color="auto"/>
              <w:left w:val="single" w:sz="4" w:space="0" w:color="auto"/>
              <w:bottom w:val="single" w:sz="4" w:space="0" w:color="auto"/>
              <w:right w:val="single" w:sz="4" w:space="0" w:color="auto"/>
            </w:tcBorders>
          </w:tcPr>
          <w:p w14:paraId="7362D6E2" w14:textId="77777777" w:rsidR="008214A2" w:rsidRDefault="00654227">
            <w:pPr>
              <w:spacing w:line="360" w:lineRule="auto"/>
            </w:pPr>
            <w:r>
              <w:t>Координатор тима и чланови тима</w:t>
            </w:r>
          </w:p>
        </w:tc>
        <w:tc>
          <w:tcPr>
            <w:tcW w:w="2345" w:type="dxa"/>
            <w:tcBorders>
              <w:top w:val="single" w:sz="4" w:space="0" w:color="auto"/>
              <w:left w:val="single" w:sz="4" w:space="0" w:color="auto"/>
              <w:bottom w:val="single" w:sz="4" w:space="0" w:color="auto"/>
              <w:right w:val="single" w:sz="4" w:space="0" w:color="auto"/>
            </w:tcBorders>
          </w:tcPr>
          <w:p w14:paraId="31DA97F6" w14:textId="77777777" w:rsidR="008214A2" w:rsidRDefault="00654227">
            <w:pPr>
              <w:spacing w:line="360" w:lineRule="auto"/>
            </w:pPr>
            <w:r>
              <w:t xml:space="preserve">Октобар 2025 </w:t>
            </w:r>
          </w:p>
        </w:tc>
      </w:tr>
      <w:tr w:rsidR="008214A2" w14:paraId="4B8A7E34" w14:textId="77777777">
        <w:tc>
          <w:tcPr>
            <w:tcW w:w="2802" w:type="dxa"/>
            <w:tcBorders>
              <w:top w:val="single" w:sz="4" w:space="0" w:color="auto"/>
              <w:left w:val="single" w:sz="4" w:space="0" w:color="auto"/>
              <w:bottom w:val="single" w:sz="4" w:space="0" w:color="auto"/>
              <w:right w:val="single" w:sz="4" w:space="0" w:color="auto"/>
            </w:tcBorders>
          </w:tcPr>
          <w:p w14:paraId="081FBE55" w14:textId="77777777" w:rsidR="008214A2" w:rsidRDefault="00654227">
            <w:pPr>
              <w:spacing w:line="360" w:lineRule="auto"/>
            </w:pPr>
            <w:r>
              <w:t xml:space="preserve">-Израда анкете за васпитаче област 4 ,,Управљање и организација “ </w:t>
            </w:r>
          </w:p>
          <w:p w14:paraId="44D57741" w14:textId="77777777" w:rsidR="008214A2" w:rsidRDefault="008214A2">
            <w:pPr>
              <w:spacing w:line="360" w:lineRule="auto"/>
            </w:pPr>
          </w:p>
        </w:tc>
        <w:tc>
          <w:tcPr>
            <w:tcW w:w="2688" w:type="dxa"/>
            <w:tcBorders>
              <w:top w:val="single" w:sz="4" w:space="0" w:color="auto"/>
              <w:left w:val="single" w:sz="4" w:space="0" w:color="auto"/>
              <w:bottom w:val="single" w:sz="4" w:space="0" w:color="auto"/>
              <w:right w:val="single" w:sz="4" w:space="0" w:color="auto"/>
            </w:tcBorders>
          </w:tcPr>
          <w:p w14:paraId="4C4CD12E" w14:textId="77777777" w:rsidR="008214A2" w:rsidRDefault="00654227">
            <w:pPr>
              <w:spacing w:line="360" w:lineRule="auto"/>
            </w:pPr>
            <w:r>
              <w:t>Записник са састанка тима,  Анализом резултата анкете</w:t>
            </w:r>
          </w:p>
          <w:p w14:paraId="3A01A003" w14:textId="77777777" w:rsidR="008214A2" w:rsidRDefault="008214A2">
            <w:pPr>
              <w:spacing w:line="360" w:lineRule="auto"/>
            </w:pPr>
          </w:p>
        </w:tc>
        <w:tc>
          <w:tcPr>
            <w:tcW w:w="2342" w:type="dxa"/>
            <w:tcBorders>
              <w:top w:val="single" w:sz="4" w:space="0" w:color="auto"/>
              <w:left w:val="single" w:sz="4" w:space="0" w:color="auto"/>
              <w:bottom w:val="single" w:sz="4" w:space="0" w:color="auto"/>
              <w:right w:val="single" w:sz="4" w:space="0" w:color="auto"/>
            </w:tcBorders>
          </w:tcPr>
          <w:p w14:paraId="6B6465CF" w14:textId="77777777" w:rsidR="008214A2" w:rsidRDefault="00654227">
            <w:pPr>
              <w:spacing w:line="360" w:lineRule="auto"/>
            </w:pPr>
            <w:r>
              <w:t>Координатор тима, чланови тима  и координаатор тима за самовредновање</w:t>
            </w:r>
          </w:p>
        </w:tc>
        <w:tc>
          <w:tcPr>
            <w:tcW w:w="2345" w:type="dxa"/>
            <w:tcBorders>
              <w:top w:val="single" w:sz="4" w:space="0" w:color="auto"/>
              <w:left w:val="single" w:sz="4" w:space="0" w:color="auto"/>
              <w:bottom w:val="single" w:sz="4" w:space="0" w:color="auto"/>
              <w:right w:val="single" w:sz="4" w:space="0" w:color="auto"/>
            </w:tcBorders>
          </w:tcPr>
          <w:p w14:paraId="05A2A46C" w14:textId="77777777" w:rsidR="008214A2" w:rsidRDefault="00654227">
            <w:pPr>
              <w:pStyle w:val="ListParagraph"/>
              <w:spacing w:line="360" w:lineRule="auto"/>
              <w:ind w:left="0"/>
            </w:pPr>
            <w:r>
              <w:t>Децембар 2025</w:t>
            </w:r>
          </w:p>
        </w:tc>
      </w:tr>
      <w:tr w:rsidR="008214A2" w14:paraId="295FA625" w14:textId="77777777">
        <w:tc>
          <w:tcPr>
            <w:tcW w:w="2802" w:type="dxa"/>
            <w:tcBorders>
              <w:top w:val="single" w:sz="4" w:space="0" w:color="auto"/>
              <w:left w:val="single" w:sz="4" w:space="0" w:color="auto"/>
              <w:bottom w:val="single" w:sz="4" w:space="0" w:color="auto"/>
              <w:right w:val="single" w:sz="4" w:space="0" w:color="auto"/>
            </w:tcBorders>
          </w:tcPr>
          <w:p w14:paraId="1B1868DC" w14:textId="77777777" w:rsidR="008214A2" w:rsidRDefault="00654227">
            <w:pPr>
              <w:spacing w:line="360" w:lineRule="auto"/>
            </w:pPr>
            <w:r>
              <w:t>-Анализа резултата анкете</w:t>
            </w:r>
          </w:p>
        </w:tc>
        <w:tc>
          <w:tcPr>
            <w:tcW w:w="2688" w:type="dxa"/>
            <w:tcBorders>
              <w:top w:val="single" w:sz="4" w:space="0" w:color="auto"/>
              <w:left w:val="single" w:sz="4" w:space="0" w:color="auto"/>
              <w:bottom w:val="single" w:sz="4" w:space="0" w:color="auto"/>
              <w:right w:val="single" w:sz="4" w:space="0" w:color="auto"/>
            </w:tcBorders>
          </w:tcPr>
          <w:p w14:paraId="127B7CD7" w14:textId="77777777" w:rsidR="008214A2" w:rsidRDefault="00654227">
            <w:pPr>
              <w:spacing w:line="360" w:lineRule="auto"/>
            </w:pPr>
            <w:r>
              <w:t xml:space="preserve">Коришћен инстумент и добијени резултати </w:t>
            </w:r>
          </w:p>
        </w:tc>
        <w:tc>
          <w:tcPr>
            <w:tcW w:w="2342" w:type="dxa"/>
            <w:tcBorders>
              <w:top w:val="single" w:sz="4" w:space="0" w:color="auto"/>
              <w:left w:val="single" w:sz="4" w:space="0" w:color="auto"/>
              <w:bottom w:val="single" w:sz="4" w:space="0" w:color="auto"/>
              <w:right w:val="single" w:sz="4" w:space="0" w:color="auto"/>
            </w:tcBorders>
          </w:tcPr>
          <w:p w14:paraId="2671116F" w14:textId="77777777" w:rsidR="008214A2" w:rsidRDefault="00654227">
            <w:pPr>
              <w:spacing w:line="360" w:lineRule="auto"/>
            </w:pPr>
            <w:r>
              <w:t>Координатор тима, чланови тима  и координаатор тима за самовредновање</w:t>
            </w:r>
          </w:p>
        </w:tc>
        <w:tc>
          <w:tcPr>
            <w:tcW w:w="2345" w:type="dxa"/>
            <w:tcBorders>
              <w:top w:val="single" w:sz="4" w:space="0" w:color="auto"/>
              <w:left w:val="single" w:sz="4" w:space="0" w:color="auto"/>
              <w:bottom w:val="single" w:sz="4" w:space="0" w:color="auto"/>
              <w:right w:val="single" w:sz="4" w:space="0" w:color="auto"/>
            </w:tcBorders>
          </w:tcPr>
          <w:p w14:paraId="5AB6942F" w14:textId="77777777" w:rsidR="008214A2" w:rsidRDefault="00654227">
            <w:pPr>
              <w:pStyle w:val="ListParagraph"/>
              <w:spacing w:line="360" w:lineRule="auto"/>
              <w:ind w:left="0"/>
            </w:pPr>
            <w:r>
              <w:t>Децембар 2025</w:t>
            </w:r>
          </w:p>
        </w:tc>
      </w:tr>
      <w:tr w:rsidR="008214A2" w14:paraId="0E34818D" w14:textId="77777777">
        <w:tc>
          <w:tcPr>
            <w:tcW w:w="2802" w:type="dxa"/>
            <w:tcBorders>
              <w:top w:val="single" w:sz="4" w:space="0" w:color="auto"/>
              <w:left w:val="single" w:sz="4" w:space="0" w:color="auto"/>
              <w:bottom w:val="single" w:sz="4" w:space="0" w:color="auto"/>
              <w:right w:val="single" w:sz="4" w:space="0" w:color="auto"/>
            </w:tcBorders>
          </w:tcPr>
          <w:p w14:paraId="55758F77" w14:textId="77777777" w:rsidR="008214A2" w:rsidRDefault="00654227">
            <w:pPr>
              <w:spacing w:line="360" w:lineRule="auto"/>
            </w:pPr>
            <w:r>
              <w:lastRenderedPageBreak/>
              <w:t>-Израда тромесечног извештаја о реализованим активнсостима Развојног плана Установе</w:t>
            </w:r>
          </w:p>
          <w:p w14:paraId="1A0DA0A6" w14:textId="77777777" w:rsidR="008214A2" w:rsidRDefault="008214A2">
            <w:pPr>
              <w:spacing w:line="360" w:lineRule="auto"/>
            </w:pPr>
          </w:p>
        </w:tc>
        <w:tc>
          <w:tcPr>
            <w:tcW w:w="2688" w:type="dxa"/>
            <w:tcBorders>
              <w:top w:val="single" w:sz="4" w:space="0" w:color="auto"/>
              <w:left w:val="single" w:sz="4" w:space="0" w:color="auto"/>
              <w:bottom w:val="single" w:sz="4" w:space="0" w:color="auto"/>
              <w:right w:val="single" w:sz="4" w:space="0" w:color="auto"/>
            </w:tcBorders>
          </w:tcPr>
          <w:p w14:paraId="17D8C0AC" w14:textId="77777777" w:rsidR="008214A2" w:rsidRDefault="00654227">
            <w:pPr>
              <w:spacing w:line="360" w:lineRule="auto"/>
            </w:pPr>
            <w:r>
              <w:t xml:space="preserve">Евалиација реализованих активности </w:t>
            </w:r>
          </w:p>
        </w:tc>
        <w:tc>
          <w:tcPr>
            <w:tcW w:w="2342" w:type="dxa"/>
            <w:tcBorders>
              <w:top w:val="single" w:sz="4" w:space="0" w:color="auto"/>
              <w:left w:val="single" w:sz="4" w:space="0" w:color="auto"/>
              <w:bottom w:val="single" w:sz="4" w:space="0" w:color="auto"/>
              <w:right w:val="single" w:sz="4" w:space="0" w:color="auto"/>
            </w:tcBorders>
          </w:tcPr>
          <w:p w14:paraId="71643B15" w14:textId="77777777" w:rsidR="008214A2" w:rsidRDefault="00654227">
            <w:pPr>
              <w:spacing w:line="360" w:lineRule="auto"/>
            </w:pPr>
            <w:r>
              <w:t xml:space="preserve">Координатор тима, чланови тима  </w:t>
            </w:r>
          </w:p>
        </w:tc>
        <w:tc>
          <w:tcPr>
            <w:tcW w:w="2345" w:type="dxa"/>
            <w:tcBorders>
              <w:top w:val="single" w:sz="4" w:space="0" w:color="auto"/>
              <w:left w:val="single" w:sz="4" w:space="0" w:color="auto"/>
              <w:bottom w:val="single" w:sz="4" w:space="0" w:color="auto"/>
              <w:right w:val="single" w:sz="4" w:space="0" w:color="auto"/>
            </w:tcBorders>
          </w:tcPr>
          <w:p w14:paraId="2D3B821A" w14:textId="77777777" w:rsidR="008214A2" w:rsidRDefault="00654227">
            <w:pPr>
              <w:spacing w:line="360" w:lineRule="auto"/>
            </w:pPr>
            <w:r>
              <w:t>Децемабр</w:t>
            </w:r>
          </w:p>
          <w:p w14:paraId="5EFAE175" w14:textId="77777777" w:rsidR="008214A2" w:rsidRDefault="008214A2">
            <w:pPr>
              <w:spacing w:line="360" w:lineRule="auto"/>
            </w:pPr>
          </w:p>
          <w:p w14:paraId="59A82051" w14:textId="77777777" w:rsidR="008214A2" w:rsidRDefault="00654227">
            <w:pPr>
              <w:spacing w:line="360" w:lineRule="auto"/>
            </w:pPr>
            <w:r>
              <w:t>Март</w:t>
            </w:r>
          </w:p>
          <w:p w14:paraId="21ECA2F6" w14:textId="77777777" w:rsidR="008214A2" w:rsidRDefault="008214A2">
            <w:pPr>
              <w:spacing w:line="360" w:lineRule="auto"/>
            </w:pPr>
          </w:p>
        </w:tc>
      </w:tr>
      <w:tr w:rsidR="008214A2" w14:paraId="0CC344D4" w14:textId="77777777">
        <w:tc>
          <w:tcPr>
            <w:tcW w:w="2802" w:type="dxa"/>
            <w:tcBorders>
              <w:top w:val="single" w:sz="4" w:space="0" w:color="auto"/>
              <w:left w:val="single" w:sz="4" w:space="0" w:color="auto"/>
              <w:bottom w:val="single" w:sz="4" w:space="0" w:color="auto"/>
              <w:right w:val="single" w:sz="4" w:space="0" w:color="auto"/>
            </w:tcBorders>
          </w:tcPr>
          <w:p w14:paraId="0F5AAAF5" w14:textId="77777777" w:rsidR="008214A2" w:rsidRDefault="00654227">
            <w:pPr>
              <w:spacing w:line="360" w:lineRule="auto"/>
            </w:pPr>
            <w:r>
              <w:t>-Састанак координатора свих тимова</w:t>
            </w:r>
          </w:p>
        </w:tc>
        <w:tc>
          <w:tcPr>
            <w:tcW w:w="2688" w:type="dxa"/>
            <w:tcBorders>
              <w:top w:val="single" w:sz="4" w:space="0" w:color="auto"/>
              <w:left w:val="single" w:sz="4" w:space="0" w:color="auto"/>
              <w:bottom w:val="single" w:sz="4" w:space="0" w:color="auto"/>
              <w:right w:val="single" w:sz="4" w:space="0" w:color="auto"/>
            </w:tcBorders>
          </w:tcPr>
          <w:p w14:paraId="245D3D57" w14:textId="77777777" w:rsidR="008214A2" w:rsidRDefault="008214A2">
            <w:pPr>
              <w:spacing w:line="360" w:lineRule="auto"/>
            </w:pPr>
          </w:p>
          <w:p w14:paraId="2806FF42" w14:textId="77777777" w:rsidR="008214A2" w:rsidRDefault="008214A2">
            <w:pPr>
              <w:spacing w:line="360" w:lineRule="auto"/>
            </w:pPr>
          </w:p>
          <w:p w14:paraId="2F7B59D9" w14:textId="77777777" w:rsidR="008214A2" w:rsidRDefault="00654227">
            <w:pPr>
              <w:spacing w:line="360" w:lineRule="auto"/>
            </w:pPr>
            <w:r>
              <w:t>Усаглашавање докумената и планова</w:t>
            </w:r>
          </w:p>
        </w:tc>
        <w:tc>
          <w:tcPr>
            <w:tcW w:w="2342" w:type="dxa"/>
            <w:tcBorders>
              <w:top w:val="single" w:sz="4" w:space="0" w:color="auto"/>
              <w:left w:val="single" w:sz="4" w:space="0" w:color="auto"/>
              <w:bottom w:val="single" w:sz="4" w:space="0" w:color="auto"/>
              <w:right w:val="single" w:sz="4" w:space="0" w:color="auto"/>
            </w:tcBorders>
          </w:tcPr>
          <w:p w14:paraId="2A32AFA0" w14:textId="77777777" w:rsidR="008214A2" w:rsidRDefault="00654227">
            <w:pPr>
              <w:spacing w:line="360" w:lineRule="auto"/>
            </w:pPr>
            <w:r>
              <w:t>Тим за унапређивање квалитета рада устанвое у сарадњи са осталим тимовима</w:t>
            </w:r>
          </w:p>
        </w:tc>
        <w:tc>
          <w:tcPr>
            <w:tcW w:w="2345" w:type="dxa"/>
            <w:tcBorders>
              <w:top w:val="single" w:sz="4" w:space="0" w:color="auto"/>
              <w:left w:val="single" w:sz="4" w:space="0" w:color="auto"/>
              <w:bottom w:val="single" w:sz="4" w:space="0" w:color="auto"/>
              <w:right w:val="single" w:sz="4" w:space="0" w:color="auto"/>
            </w:tcBorders>
          </w:tcPr>
          <w:p w14:paraId="75886623" w14:textId="77777777" w:rsidR="008214A2" w:rsidRDefault="00654227">
            <w:pPr>
              <w:spacing w:line="360" w:lineRule="auto"/>
            </w:pPr>
            <w:r>
              <w:t>Мај 2026</w:t>
            </w:r>
          </w:p>
        </w:tc>
      </w:tr>
      <w:tr w:rsidR="008214A2" w14:paraId="245991A1" w14:textId="77777777">
        <w:tc>
          <w:tcPr>
            <w:tcW w:w="2802" w:type="dxa"/>
            <w:tcBorders>
              <w:top w:val="single" w:sz="4" w:space="0" w:color="auto"/>
              <w:left w:val="single" w:sz="4" w:space="0" w:color="auto"/>
              <w:bottom w:val="single" w:sz="4" w:space="0" w:color="auto"/>
              <w:right w:val="single" w:sz="4" w:space="0" w:color="auto"/>
            </w:tcBorders>
          </w:tcPr>
          <w:p w14:paraId="3A343316" w14:textId="77777777" w:rsidR="008214A2" w:rsidRDefault="00654227">
            <w:pPr>
              <w:spacing w:line="360" w:lineRule="auto"/>
            </w:pPr>
            <w:r>
              <w:t>-Израда годишњег извештаја о реализацији Акционог плана за 2024/2025 годину.</w:t>
            </w:r>
          </w:p>
          <w:p w14:paraId="7F98A410" w14:textId="77777777" w:rsidR="008214A2" w:rsidRDefault="00654227">
            <w:pPr>
              <w:spacing w:line="360" w:lineRule="auto"/>
            </w:pPr>
            <w:r>
              <w:t>-Израда годишњег развојног плана Установе за 2025/2026 годину</w:t>
            </w:r>
          </w:p>
          <w:p w14:paraId="1DDAE82F" w14:textId="77777777" w:rsidR="008214A2" w:rsidRDefault="00654227">
            <w:pPr>
              <w:spacing w:line="360" w:lineRule="auto"/>
            </w:pPr>
            <w:r>
              <w:t>-Израда Акционог плана за реализацију Развојног плана за 2025/2026</w:t>
            </w:r>
          </w:p>
          <w:p w14:paraId="720A1BFA" w14:textId="77777777" w:rsidR="008214A2" w:rsidRDefault="008214A2">
            <w:pPr>
              <w:spacing w:line="360" w:lineRule="auto"/>
            </w:pPr>
          </w:p>
        </w:tc>
        <w:tc>
          <w:tcPr>
            <w:tcW w:w="2688" w:type="dxa"/>
            <w:tcBorders>
              <w:top w:val="single" w:sz="4" w:space="0" w:color="auto"/>
              <w:left w:val="single" w:sz="4" w:space="0" w:color="auto"/>
              <w:bottom w:val="single" w:sz="4" w:space="0" w:color="auto"/>
              <w:right w:val="single" w:sz="4" w:space="0" w:color="auto"/>
            </w:tcBorders>
          </w:tcPr>
          <w:p w14:paraId="08E03BE9" w14:textId="77777777" w:rsidR="008214A2" w:rsidRDefault="008214A2">
            <w:pPr>
              <w:spacing w:line="360" w:lineRule="auto"/>
            </w:pPr>
          </w:p>
          <w:p w14:paraId="1D671750" w14:textId="77777777" w:rsidR="008214A2" w:rsidRDefault="008214A2">
            <w:pPr>
              <w:spacing w:line="360" w:lineRule="auto"/>
            </w:pPr>
          </w:p>
          <w:p w14:paraId="16F61E59" w14:textId="77777777" w:rsidR="008214A2" w:rsidRDefault="00654227">
            <w:pPr>
              <w:spacing w:line="360" w:lineRule="auto"/>
            </w:pPr>
            <w:r>
              <w:t>На Састанку</w:t>
            </w:r>
          </w:p>
        </w:tc>
        <w:tc>
          <w:tcPr>
            <w:tcW w:w="2342" w:type="dxa"/>
            <w:tcBorders>
              <w:top w:val="single" w:sz="4" w:space="0" w:color="auto"/>
              <w:left w:val="single" w:sz="4" w:space="0" w:color="auto"/>
              <w:bottom w:val="single" w:sz="4" w:space="0" w:color="auto"/>
              <w:right w:val="single" w:sz="4" w:space="0" w:color="auto"/>
            </w:tcBorders>
          </w:tcPr>
          <w:p w14:paraId="7AF6FE57" w14:textId="77777777" w:rsidR="008214A2" w:rsidRDefault="008214A2">
            <w:pPr>
              <w:spacing w:line="360" w:lineRule="auto"/>
            </w:pPr>
          </w:p>
          <w:p w14:paraId="708850C7" w14:textId="77777777" w:rsidR="008214A2" w:rsidRDefault="008214A2">
            <w:pPr>
              <w:spacing w:line="360" w:lineRule="auto"/>
            </w:pPr>
          </w:p>
          <w:p w14:paraId="388FE831" w14:textId="77777777" w:rsidR="008214A2" w:rsidRDefault="00654227">
            <w:pPr>
              <w:spacing w:line="360" w:lineRule="auto"/>
            </w:pPr>
            <w:r>
              <w:t>Тим</w:t>
            </w:r>
          </w:p>
        </w:tc>
        <w:tc>
          <w:tcPr>
            <w:tcW w:w="2345" w:type="dxa"/>
            <w:tcBorders>
              <w:top w:val="single" w:sz="4" w:space="0" w:color="auto"/>
              <w:left w:val="single" w:sz="4" w:space="0" w:color="auto"/>
              <w:bottom w:val="single" w:sz="4" w:space="0" w:color="auto"/>
              <w:right w:val="single" w:sz="4" w:space="0" w:color="auto"/>
            </w:tcBorders>
          </w:tcPr>
          <w:p w14:paraId="03CB6A0F" w14:textId="77777777" w:rsidR="008214A2" w:rsidRDefault="008214A2">
            <w:pPr>
              <w:spacing w:line="360" w:lineRule="auto"/>
            </w:pPr>
          </w:p>
          <w:p w14:paraId="2DB07527" w14:textId="77777777" w:rsidR="008214A2" w:rsidRDefault="00654227">
            <w:pPr>
              <w:spacing w:line="360" w:lineRule="auto"/>
            </w:pPr>
            <w:r>
              <w:t>Радост</w:t>
            </w:r>
          </w:p>
          <w:p w14:paraId="658B1961" w14:textId="77777777" w:rsidR="008214A2" w:rsidRDefault="00654227">
            <w:pPr>
              <w:spacing w:line="360" w:lineRule="auto"/>
            </w:pPr>
            <w:r>
              <w:t>Јун</w:t>
            </w:r>
          </w:p>
        </w:tc>
      </w:tr>
    </w:tbl>
    <w:p w14:paraId="1B349CD7" w14:textId="77777777" w:rsidR="008214A2" w:rsidRDefault="008214A2">
      <w:pPr>
        <w:spacing w:line="360" w:lineRule="auto"/>
        <w:rPr>
          <w:rFonts w:eastAsia="Times New Roman"/>
          <w:color w:val="000000"/>
        </w:rPr>
      </w:pPr>
    </w:p>
    <w:p w14:paraId="4C71A54B" w14:textId="77777777" w:rsidR="008214A2" w:rsidRDefault="008214A2">
      <w:pPr>
        <w:rPr>
          <w:rFonts w:asciiTheme="minorHAnsi" w:hAnsiTheme="minorHAnsi" w:cstheme="minorBidi"/>
          <w:sz w:val="22"/>
          <w:szCs w:val="22"/>
          <w:lang w:val="sr-Cyrl-RS"/>
        </w:rPr>
      </w:pPr>
    </w:p>
    <w:p w14:paraId="68074999" w14:textId="77777777" w:rsidR="00953CE7" w:rsidRDefault="00953CE7">
      <w:pPr>
        <w:rPr>
          <w:rFonts w:asciiTheme="minorHAnsi" w:hAnsiTheme="minorHAnsi" w:cstheme="minorBidi"/>
          <w:sz w:val="22"/>
          <w:szCs w:val="22"/>
          <w:lang w:val="sr-Cyrl-RS"/>
        </w:rPr>
      </w:pPr>
    </w:p>
    <w:p w14:paraId="4FD2DF60" w14:textId="77777777" w:rsidR="00953CE7" w:rsidRDefault="00953CE7">
      <w:pPr>
        <w:rPr>
          <w:rFonts w:asciiTheme="minorHAnsi" w:hAnsiTheme="minorHAnsi" w:cstheme="minorBidi"/>
          <w:sz w:val="22"/>
          <w:szCs w:val="22"/>
          <w:lang w:val="sr-Cyrl-RS"/>
        </w:rPr>
      </w:pPr>
    </w:p>
    <w:p w14:paraId="3996B342" w14:textId="77777777" w:rsidR="00953CE7" w:rsidRDefault="00953CE7">
      <w:pPr>
        <w:rPr>
          <w:rFonts w:asciiTheme="minorHAnsi" w:hAnsiTheme="minorHAnsi" w:cstheme="minorBidi"/>
          <w:sz w:val="22"/>
          <w:szCs w:val="22"/>
          <w:lang w:val="sr-Cyrl-RS"/>
        </w:rPr>
      </w:pPr>
    </w:p>
    <w:p w14:paraId="5EF8FA3C" w14:textId="77777777" w:rsidR="00953CE7" w:rsidRDefault="00953CE7">
      <w:pPr>
        <w:rPr>
          <w:rFonts w:asciiTheme="minorHAnsi" w:hAnsiTheme="minorHAnsi" w:cstheme="minorBidi"/>
          <w:sz w:val="22"/>
          <w:szCs w:val="22"/>
          <w:lang w:val="sr-Cyrl-RS"/>
        </w:rPr>
      </w:pPr>
    </w:p>
    <w:p w14:paraId="1A45CA48" w14:textId="77777777" w:rsidR="00953CE7" w:rsidRDefault="00953CE7">
      <w:pPr>
        <w:rPr>
          <w:rFonts w:asciiTheme="minorHAnsi" w:hAnsiTheme="minorHAnsi" w:cstheme="minorBidi"/>
          <w:sz w:val="22"/>
          <w:szCs w:val="22"/>
          <w:lang w:val="sr-Cyrl-RS"/>
        </w:rPr>
      </w:pPr>
    </w:p>
    <w:p w14:paraId="504AEBEE" w14:textId="77777777" w:rsidR="00953CE7" w:rsidRPr="00953CE7" w:rsidRDefault="00953CE7">
      <w:pPr>
        <w:rPr>
          <w:rFonts w:asciiTheme="minorHAnsi" w:hAnsiTheme="minorHAnsi" w:cstheme="minorBidi"/>
          <w:sz w:val="22"/>
          <w:szCs w:val="22"/>
          <w:lang w:val="sr-Cyrl-RS"/>
        </w:rPr>
      </w:pPr>
    </w:p>
    <w:p w14:paraId="3EDF0922" w14:textId="77777777" w:rsidR="008214A2" w:rsidRDefault="008214A2">
      <w:pPr>
        <w:spacing w:line="360" w:lineRule="auto"/>
        <w:jc w:val="center"/>
        <w:rPr>
          <w:rFonts w:eastAsia="Times New Roman"/>
          <w:b/>
          <w:bCs/>
          <w:color w:val="000000"/>
        </w:rPr>
      </w:pPr>
    </w:p>
    <w:p w14:paraId="0D6E43DB" w14:textId="77777777" w:rsidR="008214A2" w:rsidRDefault="00654227">
      <w:pPr>
        <w:ind w:right="-142"/>
        <w:jc w:val="center"/>
        <w:rPr>
          <w:b/>
          <w:bCs/>
          <w:color w:val="000000"/>
        </w:rPr>
      </w:pPr>
      <w:r>
        <w:rPr>
          <w:b/>
          <w:bCs/>
          <w:sz w:val="28"/>
          <w:szCs w:val="28"/>
        </w:rPr>
        <w:lastRenderedPageBreak/>
        <w:t>12.3.  ПЛАН РАДА ТИМА  ЗА  КУЛТУРНУ И ЈАВНУ ДЕЛАТНОСТ И ПРОМОЦИЈУ УСТАНОВЕ</w:t>
      </w:r>
    </w:p>
    <w:p w14:paraId="5A2DEE9E" w14:textId="77777777" w:rsidR="008214A2" w:rsidRDefault="008214A2">
      <w:pPr>
        <w:rPr>
          <w:lang w:eastAsia="zh-CN"/>
        </w:rPr>
      </w:pPr>
    </w:p>
    <w:p w14:paraId="2F27F6DF" w14:textId="77777777" w:rsidR="00283949" w:rsidRDefault="00283949">
      <w:pPr>
        <w:rPr>
          <w:lang w:eastAsia="zh-CN"/>
        </w:rPr>
      </w:pPr>
    </w:p>
    <w:p w14:paraId="2B3689D4" w14:textId="77777777" w:rsidR="008214A2" w:rsidRDefault="00654227">
      <w:pPr>
        <w:pStyle w:val="Heading3"/>
        <w:ind w:right="-142" w:firstLine="0"/>
        <w:rPr>
          <w:sz w:val="24"/>
        </w:rPr>
      </w:pPr>
      <w:r>
        <w:rPr>
          <w:sz w:val="24"/>
        </w:rPr>
        <w:t>Тим КЈД  чиниће:</w:t>
      </w:r>
    </w:p>
    <w:p w14:paraId="6652420F" w14:textId="77777777" w:rsidR="008214A2" w:rsidRDefault="008214A2">
      <w:pPr>
        <w:rPr>
          <w:lang w:eastAsia="zh-CN"/>
        </w:rPr>
      </w:pPr>
    </w:p>
    <w:p w14:paraId="7CBD348E" w14:textId="77777777" w:rsidR="008214A2" w:rsidRDefault="00654227" w:rsidP="009700F9">
      <w:pPr>
        <w:pStyle w:val="ListParagraph"/>
        <w:numPr>
          <w:ilvl w:val="0"/>
          <w:numId w:val="48"/>
        </w:numPr>
        <w:rPr>
          <w:lang w:eastAsia="zh-CN"/>
        </w:rPr>
      </w:pPr>
      <w:r>
        <w:rPr>
          <w:lang w:eastAsia="zh-CN"/>
        </w:rPr>
        <w:t>Драгана Цветљанин</w:t>
      </w:r>
      <w:r w:rsidR="00EA1E81">
        <w:rPr>
          <w:lang w:eastAsia="zh-CN"/>
        </w:rPr>
        <w:t>-васпитач</w:t>
      </w:r>
    </w:p>
    <w:p w14:paraId="01961623" w14:textId="77777777" w:rsidR="008214A2" w:rsidRPr="00283949" w:rsidRDefault="00654227" w:rsidP="009700F9">
      <w:pPr>
        <w:pStyle w:val="ListParagraph"/>
        <w:numPr>
          <w:ilvl w:val="0"/>
          <w:numId w:val="48"/>
        </w:numPr>
        <w:rPr>
          <w:b/>
          <w:bCs/>
          <w:lang w:eastAsia="zh-CN"/>
        </w:rPr>
      </w:pPr>
      <w:r w:rsidRPr="00283949">
        <w:rPr>
          <w:b/>
          <w:bCs/>
          <w:lang w:eastAsia="zh-CN"/>
        </w:rPr>
        <w:t>Тијана Ћирић</w:t>
      </w:r>
      <w:r w:rsidR="00EA1E81" w:rsidRPr="00283949">
        <w:rPr>
          <w:b/>
          <w:bCs/>
          <w:lang w:eastAsia="zh-CN"/>
        </w:rPr>
        <w:t>-васпитач</w:t>
      </w:r>
      <w:r w:rsidR="00283949">
        <w:rPr>
          <w:b/>
          <w:bCs/>
          <w:lang w:eastAsia="zh-CN"/>
        </w:rPr>
        <w:t>,координатор тима</w:t>
      </w:r>
    </w:p>
    <w:p w14:paraId="75DBFB94" w14:textId="77777777" w:rsidR="008214A2" w:rsidRDefault="00654227" w:rsidP="009700F9">
      <w:pPr>
        <w:pStyle w:val="ListParagraph"/>
        <w:numPr>
          <w:ilvl w:val="0"/>
          <w:numId w:val="48"/>
        </w:numPr>
        <w:rPr>
          <w:lang w:eastAsia="zh-CN"/>
        </w:rPr>
      </w:pPr>
      <w:r>
        <w:rPr>
          <w:lang w:eastAsia="zh-CN"/>
        </w:rPr>
        <w:t>Александар Томић</w:t>
      </w:r>
      <w:r w:rsidR="00EA1E81">
        <w:rPr>
          <w:lang w:eastAsia="zh-CN"/>
        </w:rPr>
        <w:t>-васпитач</w:t>
      </w:r>
    </w:p>
    <w:p w14:paraId="134F45D2" w14:textId="77777777" w:rsidR="008214A2" w:rsidRDefault="00654227" w:rsidP="009700F9">
      <w:pPr>
        <w:pStyle w:val="ListParagraph"/>
        <w:numPr>
          <w:ilvl w:val="0"/>
          <w:numId w:val="48"/>
        </w:numPr>
        <w:rPr>
          <w:lang w:eastAsia="zh-CN"/>
        </w:rPr>
      </w:pPr>
      <w:r>
        <w:rPr>
          <w:lang w:eastAsia="zh-CN"/>
        </w:rPr>
        <w:t>Милица Маринковић</w:t>
      </w:r>
      <w:r w:rsidR="00EA1E81">
        <w:rPr>
          <w:lang w:eastAsia="zh-CN"/>
        </w:rPr>
        <w:t>-васпитач</w:t>
      </w:r>
    </w:p>
    <w:p w14:paraId="63363B44" w14:textId="77777777" w:rsidR="008214A2" w:rsidRDefault="00654227" w:rsidP="009700F9">
      <w:pPr>
        <w:pStyle w:val="ListParagraph"/>
        <w:numPr>
          <w:ilvl w:val="0"/>
          <w:numId w:val="48"/>
        </w:numPr>
        <w:rPr>
          <w:lang w:eastAsia="zh-CN"/>
        </w:rPr>
      </w:pPr>
      <w:r>
        <w:rPr>
          <w:lang w:eastAsia="zh-CN"/>
        </w:rPr>
        <w:t>Радмила Миладин</w:t>
      </w:r>
      <w:r w:rsidR="00EA1E81">
        <w:rPr>
          <w:lang w:eastAsia="zh-CN"/>
        </w:rPr>
        <w:t>-медицинска сестра-васпитач</w:t>
      </w:r>
    </w:p>
    <w:p w14:paraId="328C7F76" w14:textId="77777777" w:rsidR="008214A2" w:rsidRDefault="00654227" w:rsidP="009700F9">
      <w:pPr>
        <w:pStyle w:val="ListParagraph"/>
        <w:numPr>
          <w:ilvl w:val="0"/>
          <w:numId w:val="48"/>
        </w:numPr>
        <w:rPr>
          <w:lang w:eastAsia="zh-CN"/>
        </w:rPr>
      </w:pPr>
      <w:r>
        <w:rPr>
          <w:lang w:eastAsia="zh-CN"/>
        </w:rPr>
        <w:t>Тамара Радовић</w:t>
      </w:r>
      <w:r w:rsidR="00EA1E81">
        <w:rPr>
          <w:lang w:eastAsia="zh-CN"/>
        </w:rPr>
        <w:t>_васпитач</w:t>
      </w:r>
    </w:p>
    <w:p w14:paraId="5302B0F3" w14:textId="77777777" w:rsidR="008214A2" w:rsidRDefault="00654227" w:rsidP="009700F9">
      <w:pPr>
        <w:pStyle w:val="ListParagraph"/>
        <w:numPr>
          <w:ilvl w:val="0"/>
          <w:numId w:val="48"/>
        </w:numPr>
        <w:rPr>
          <w:lang w:eastAsia="zh-CN"/>
        </w:rPr>
      </w:pPr>
      <w:r>
        <w:rPr>
          <w:lang w:eastAsia="zh-CN"/>
        </w:rPr>
        <w:t>Анђела Милановић</w:t>
      </w:r>
      <w:r w:rsidR="00EA1E81">
        <w:rPr>
          <w:lang w:eastAsia="zh-CN"/>
        </w:rPr>
        <w:t>-васпитач</w:t>
      </w:r>
    </w:p>
    <w:p w14:paraId="294B4760" w14:textId="77777777" w:rsidR="008214A2" w:rsidRDefault="00654227" w:rsidP="009700F9">
      <w:pPr>
        <w:pStyle w:val="ListParagraph"/>
        <w:numPr>
          <w:ilvl w:val="0"/>
          <w:numId w:val="48"/>
        </w:numPr>
        <w:rPr>
          <w:lang w:eastAsia="zh-CN"/>
        </w:rPr>
      </w:pPr>
      <w:r>
        <w:rPr>
          <w:lang w:eastAsia="zh-CN"/>
        </w:rPr>
        <w:t>Миљана Грујић</w:t>
      </w:r>
      <w:r w:rsidR="00EA1E81">
        <w:rPr>
          <w:lang w:eastAsia="zh-CN"/>
        </w:rPr>
        <w:t>-васпитач</w:t>
      </w:r>
    </w:p>
    <w:p w14:paraId="47FDF355" w14:textId="77777777" w:rsidR="008214A2" w:rsidRDefault="00654227" w:rsidP="009700F9">
      <w:pPr>
        <w:pStyle w:val="ListParagraph"/>
        <w:numPr>
          <w:ilvl w:val="0"/>
          <w:numId w:val="48"/>
        </w:numPr>
        <w:rPr>
          <w:lang w:eastAsia="zh-CN"/>
        </w:rPr>
      </w:pPr>
      <w:r>
        <w:rPr>
          <w:lang w:eastAsia="zh-CN"/>
        </w:rPr>
        <w:t>Невена Домишевац</w:t>
      </w:r>
      <w:r w:rsidR="00EA1E81">
        <w:rPr>
          <w:lang w:eastAsia="zh-CN"/>
        </w:rPr>
        <w:t>-васпитач</w:t>
      </w:r>
    </w:p>
    <w:p w14:paraId="746CEC53" w14:textId="77777777" w:rsidR="008214A2" w:rsidRDefault="00654227" w:rsidP="009700F9">
      <w:pPr>
        <w:pStyle w:val="ListParagraph"/>
        <w:numPr>
          <w:ilvl w:val="0"/>
          <w:numId w:val="48"/>
        </w:numPr>
        <w:rPr>
          <w:lang w:eastAsia="zh-CN"/>
        </w:rPr>
      </w:pPr>
      <w:r>
        <w:rPr>
          <w:lang w:eastAsia="zh-CN"/>
        </w:rPr>
        <w:t>Тијана Алексић</w:t>
      </w:r>
      <w:r w:rsidR="00EA1E81">
        <w:rPr>
          <w:lang w:eastAsia="zh-CN"/>
        </w:rPr>
        <w:t>-васпитач</w:t>
      </w:r>
    </w:p>
    <w:p w14:paraId="11B3344D" w14:textId="77777777" w:rsidR="008214A2" w:rsidRDefault="00654227" w:rsidP="009700F9">
      <w:pPr>
        <w:pStyle w:val="ListParagraph"/>
        <w:numPr>
          <w:ilvl w:val="0"/>
          <w:numId w:val="48"/>
        </w:numPr>
        <w:rPr>
          <w:lang w:eastAsia="zh-CN"/>
        </w:rPr>
      </w:pPr>
      <w:r>
        <w:rPr>
          <w:lang w:eastAsia="zh-CN"/>
        </w:rPr>
        <w:t>Татијана Пецић</w:t>
      </w:r>
      <w:r w:rsidR="00EA1E81">
        <w:rPr>
          <w:lang w:eastAsia="zh-CN"/>
        </w:rPr>
        <w:t>-васпитач</w:t>
      </w:r>
    </w:p>
    <w:p w14:paraId="22EA2319" w14:textId="77777777" w:rsidR="008214A2" w:rsidRDefault="00654227" w:rsidP="009700F9">
      <w:pPr>
        <w:pStyle w:val="ListParagraph"/>
        <w:numPr>
          <w:ilvl w:val="0"/>
          <w:numId w:val="48"/>
        </w:numPr>
        <w:rPr>
          <w:lang w:eastAsia="zh-CN"/>
        </w:rPr>
      </w:pPr>
      <w:r>
        <w:rPr>
          <w:lang w:eastAsia="zh-CN"/>
        </w:rPr>
        <w:t>Бојана Марковић</w:t>
      </w:r>
      <w:r w:rsidR="00EA1E81">
        <w:rPr>
          <w:lang w:eastAsia="zh-CN"/>
        </w:rPr>
        <w:t>-васпитач</w:t>
      </w:r>
    </w:p>
    <w:p w14:paraId="0B51479C" w14:textId="77777777" w:rsidR="008214A2" w:rsidRDefault="00654227" w:rsidP="009700F9">
      <w:pPr>
        <w:pStyle w:val="ListParagraph"/>
        <w:numPr>
          <w:ilvl w:val="0"/>
          <w:numId w:val="48"/>
        </w:numPr>
        <w:rPr>
          <w:lang w:eastAsia="zh-CN"/>
        </w:rPr>
      </w:pPr>
      <w:r>
        <w:rPr>
          <w:lang w:eastAsia="zh-CN"/>
        </w:rPr>
        <w:t>Маријана Вујашанин</w:t>
      </w:r>
      <w:r w:rsidR="00EA1E81">
        <w:rPr>
          <w:lang w:eastAsia="zh-CN"/>
        </w:rPr>
        <w:t>-васпитач</w:t>
      </w:r>
    </w:p>
    <w:p w14:paraId="4834D0C3" w14:textId="77777777" w:rsidR="008214A2" w:rsidRDefault="00654227" w:rsidP="009700F9">
      <w:pPr>
        <w:pStyle w:val="ListParagraph"/>
        <w:numPr>
          <w:ilvl w:val="0"/>
          <w:numId w:val="48"/>
        </w:numPr>
        <w:rPr>
          <w:lang w:eastAsia="zh-CN"/>
        </w:rPr>
      </w:pPr>
      <w:r>
        <w:rPr>
          <w:lang w:eastAsia="zh-CN"/>
        </w:rPr>
        <w:t>Маја Ристић</w:t>
      </w:r>
      <w:r w:rsidR="00EA1E81">
        <w:rPr>
          <w:lang w:eastAsia="zh-CN"/>
        </w:rPr>
        <w:t>-медицинска сестра -васпитач</w:t>
      </w:r>
    </w:p>
    <w:p w14:paraId="2D399F4F" w14:textId="77777777" w:rsidR="008214A2" w:rsidRDefault="008214A2">
      <w:pPr>
        <w:rPr>
          <w:lang w:eastAsia="zh-CN"/>
        </w:rPr>
      </w:pPr>
    </w:p>
    <w:p w14:paraId="16A164B5" w14:textId="77777777" w:rsidR="008214A2" w:rsidRDefault="00654227">
      <w:pPr>
        <w:ind w:left="360"/>
        <w:rPr>
          <w:rFonts w:eastAsia="Times New Roman"/>
          <w:lang w:val="ru-RU"/>
        </w:rPr>
      </w:pPr>
      <w:r>
        <w:rPr>
          <w:lang w:val="ru-RU"/>
        </w:rPr>
        <w:t>За наредну годину планирано је шест састанака тима али у зависности од указаних потреба могуће је одржати и већи број састанака .</w:t>
      </w:r>
    </w:p>
    <w:p w14:paraId="48A12069" w14:textId="77777777" w:rsidR="008214A2" w:rsidRDefault="008214A2">
      <w:pPr>
        <w:ind w:left="360"/>
        <w:rPr>
          <w:rFonts w:eastAsia="Times New Roman"/>
          <w:lang w:val="ru-RU"/>
        </w:rPr>
      </w:pPr>
    </w:p>
    <w:p w14:paraId="68653FDF" w14:textId="77777777" w:rsidR="008214A2" w:rsidRDefault="00654227">
      <w:pPr>
        <w:ind w:left="360"/>
      </w:pPr>
      <w:r>
        <w:t>Састанци који су планирани за наредну школску годину имају за циљ договоре око реализације активности и програма у којима ће деца наше Установе учествовати било да се ради о обележавању важних датума или верских празника.</w:t>
      </w:r>
    </w:p>
    <w:p w14:paraId="0F504527" w14:textId="77777777" w:rsidR="008214A2" w:rsidRDefault="008214A2">
      <w:pPr>
        <w:ind w:left="360"/>
        <w:rPr>
          <w:lang w:val="ru-RU"/>
        </w:rPr>
      </w:pPr>
    </w:p>
    <w:p w14:paraId="1579954E" w14:textId="77777777" w:rsidR="008214A2" w:rsidRDefault="00654227">
      <w:pPr>
        <w:rPr>
          <w:lang w:val="ru-RU"/>
        </w:rPr>
      </w:pPr>
      <w:r>
        <w:rPr>
          <w:lang w:val="ru-RU"/>
        </w:rPr>
        <w:t>Како је добробит деце наше установе приоритет, планиране активности имају, поред тога, за циљ грађење добрих  сарадничких односа  са родитељима и локалном самоуправом а све у циљу промовисања наше установе.</w:t>
      </w:r>
    </w:p>
    <w:p w14:paraId="74618449" w14:textId="77777777" w:rsidR="008214A2" w:rsidRDefault="008214A2">
      <w:pPr>
        <w:rPr>
          <w:rFonts w:ascii="Calibri" w:hAnsi="Calibri" w:cs="Calibri"/>
          <w:sz w:val="22"/>
          <w:szCs w:val="22"/>
          <w:lang w:val="ru-RU"/>
        </w:rPr>
      </w:pPr>
    </w:p>
    <w:p w14:paraId="5C1CD223" w14:textId="77777777" w:rsidR="008214A2" w:rsidRDefault="008214A2">
      <w:pPr>
        <w:rPr>
          <w:lang w:val="ru-RU" w:eastAsia="zh-CN"/>
        </w:rPr>
      </w:pPr>
    </w:p>
    <w:p w14:paraId="58B67F07" w14:textId="77777777" w:rsidR="008214A2" w:rsidRDefault="008214A2">
      <w:pPr>
        <w:jc w:val="center"/>
        <w:rPr>
          <w:lang w:eastAsia="zh-CN"/>
        </w:rPr>
      </w:pPr>
    </w:p>
    <w:p w14:paraId="6C34021D" w14:textId="77777777" w:rsidR="008214A2" w:rsidRDefault="00654227">
      <w:pPr>
        <w:jc w:val="center"/>
        <w:rPr>
          <w:rFonts w:eastAsia="Times New Roman"/>
          <w:b/>
          <w:sz w:val="28"/>
          <w:szCs w:val="28"/>
        </w:rPr>
      </w:pPr>
      <w:r>
        <w:rPr>
          <w:b/>
          <w:sz w:val="28"/>
          <w:szCs w:val="28"/>
          <w:lang w:val="ru-RU"/>
        </w:rPr>
        <w:t>План  рада тима за културну и јавну делатност за  202</w:t>
      </w:r>
      <w:r>
        <w:rPr>
          <w:b/>
          <w:sz w:val="28"/>
          <w:szCs w:val="28"/>
        </w:rPr>
        <w:t>5</w:t>
      </w:r>
      <w:r>
        <w:rPr>
          <w:b/>
          <w:sz w:val="28"/>
          <w:szCs w:val="28"/>
          <w:lang w:val="ru-RU"/>
        </w:rPr>
        <w:t>/202</w:t>
      </w:r>
      <w:r>
        <w:rPr>
          <w:b/>
          <w:sz w:val="28"/>
          <w:szCs w:val="28"/>
        </w:rPr>
        <w:t>6</w:t>
      </w:r>
      <w:r>
        <w:rPr>
          <w:b/>
          <w:sz w:val="28"/>
          <w:szCs w:val="28"/>
          <w:lang w:val="ru-RU"/>
        </w:rPr>
        <w:t xml:space="preserve">. </w:t>
      </w:r>
      <w:r>
        <w:rPr>
          <w:b/>
          <w:sz w:val="28"/>
          <w:szCs w:val="28"/>
        </w:rPr>
        <w:t>годину</w:t>
      </w:r>
    </w:p>
    <w:p w14:paraId="2241F2D2" w14:textId="77777777" w:rsidR="008214A2" w:rsidRDefault="008214A2">
      <w:pPr>
        <w:rPr>
          <w:b/>
          <w:sz w:val="28"/>
          <w:szCs w:val="28"/>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22"/>
        <w:gridCol w:w="2429"/>
        <w:gridCol w:w="2422"/>
      </w:tblGrid>
      <w:tr w:rsidR="008214A2" w14:paraId="038FEDD0" w14:textId="77777777">
        <w:trPr>
          <w:trHeight w:val="709"/>
        </w:trPr>
        <w:tc>
          <w:tcPr>
            <w:tcW w:w="2444" w:type="dxa"/>
            <w:tcBorders>
              <w:top w:val="single" w:sz="4" w:space="0" w:color="auto"/>
              <w:left w:val="single" w:sz="4" w:space="0" w:color="auto"/>
              <w:bottom w:val="single" w:sz="4" w:space="0" w:color="auto"/>
              <w:right w:val="single" w:sz="4" w:space="0" w:color="auto"/>
            </w:tcBorders>
          </w:tcPr>
          <w:p w14:paraId="570D2580" w14:textId="77777777" w:rsidR="008214A2" w:rsidRDefault="00654227">
            <w:r>
              <w:t>Садржај</w:t>
            </w:r>
          </w:p>
        </w:tc>
        <w:tc>
          <w:tcPr>
            <w:tcW w:w="2422" w:type="dxa"/>
            <w:tcBorders>
              <w:top w:val="single" w:sz="4" w:space="0" w:color="auto"/>
              <w:left w:val="single" w:sz="4" w:space="0" w:color="auto"/>
              <w:bottom w:val="single" w:sz="4" w:space="0" w:color="auto"/>
              <w:right w:val="single" w:sz="4" w:space="0" w:color="auto"/>
            </w:tcBorders>
          </w:tcPr>
          <w:p w14:paraId="2E6476B8" w14:textId="77777777" w:rsidR="008214A2" w:rsidRDefault="00654227">
            <w:r>
              <w:t>Начин реализације</w:t>
            </w:r>
          </w:p>
        </w:tc>
        <w:tc>
          <w:tcPr>
            <w:tcW w:w="2429" w:type="dxa"/>
            <w:tcBorders>
              <w:top w:val="single" w:sz="4" w:space="0" w:color="auto"/>
              <w:left w:val="single" w:sz="4" w:space="0" w:color="auto"/>
              <w:bottom w:val="single" w:sz="4" w:space="0" w:color="auto"/>
              <w:right w:val="single" w:sz="4" w:space="0" w:color="auto"/>
            </w:tcBorders>
          </w:tcPr>
          <w:p w14:paraId="5F2B34CD" w14:textId="77777777" w:rsidR="008214A2" w:rsidRDefault="00654227">
            <w:r>
              <w:t>Носилац</w:t>
            </w:r>
          </w:p>
        </w:tc>
        <w:tc>
          <w:tcPr>
            <w:tcW w:w="2422" w:type="dxa"/>
            <w:tcBorders>
              <w:top w:val="single" w:sz="4" w:space="0" w:color="auto"/>
              <w:left w:val="single" w:sz="4" w:space="0" w:color="auto"/>
              <w:bottom w:val="single" w:sz="4" w:space="0" w:color="auto"/>
              <w:right w:val="single" w:sz="4" w:space="0" w:color="auto"/>
            </w:tcBorders>
          </w:tcPr>
          <w:p w14:paraId="17959303" w14:textId="77777777" w:rsidR="008214A2" w:rsidRDefault="00654227">
            <w:r>
              <w:t>Време реализације</w:t>
            </w:r>
          </w:p>
          <w:p w14:paraId="60359B33" w14:textId="77777777" w:rsidR="008214A2" w:rsidRDefault="008214A2"/>
        </w:tc>
      </w:tr>
      <w:tr w:rsidR="008214A2" w14:paraId="34303474" w14:textId="77777777">
        <w:trPr>
          <w:trHeight w:val="1069"/>
        </w:trPr>
        <w:tc>
          <w:tcPr>
            <w:tcW w:w="2444" w:type="dxa"/>
            <w:tcBorders>
              <w:top w:val="single" w:sz="4" w:space="0" w:color="auto"/>
              <w:left w:val="single" w:sz="4" w:space="0" w:color="auto"/>
              <w:bottom w:val="single" w:sz="4" w:space="0" w:color="auto"/>
              <w:right w:val="single" w:sz="4" w:space="0" w:color="auto"/>
            </w:tcBorders>
          </w:tcPr>
          <w:p w14:paraId="43A308D3" w14:textId="77777777" w:rsidR="008214A2" w:rsidRDefault="00654227">
            <w:r>
              <w:t>Договор око реализације Дечије недеље</w:t>
            </w:r>
          </w:p>
        </w:tc>
        <w:tc>
          <w:tcPr>
            <w:tcW w:w="2422" w:type="dxa"/>
            <w:tcBorders>
              <w:top w:val="single" w:sz="4" w:space="0" w:color="auto"/>
              <w:left w:val="single" w:sz="4" w:space="0" w:color="auto"/>
              <w:bottom w:val="single" w:sz="4" w:space="0" w:color="auto"/>
              <w:right w:val="single" w:sz="4" w:space="0" w:color="auto"/>
            </w:tcBorders>
          </w:tcPr>
          <w:p w14:paraId="60964C56" w14:textId="77777777" w:rsidR="008214A2" w:rsidRDefault="00654227">
            <w:r>
              <w:t>Састанак</w:t>
            </w:r>
          </w:p>
        </w:tc>
        <w:tc>
          <w:tcPr>
            <w:tcW w:w="2429" w:type="dxa"/>
            <w:tcBorders>
              <w:top w:val="single" w:sz="4" w:space="0" w:color="auto"/>
              <w:left w:val="single" w:sz="4" w:space="0" w:color="auto"/>
              <w:bottom w:val="single" w:sz="4" w:space="0" w:color="auto"/>
              <w:right w:val="single" w:sz="4" w:space="0" w:color="auto"/>
            </w:tcBorders>
          </w:tcPr>
          <w:p w14:paraId="00FB563D" w14:textId="77777777" w:rsidR="008214A2" w:rsidRDefault="00654227">
            <w:r>
              <w:t>-координатор</w:t>
            </w:r>
          </w:p>
          <w:p w14:paraId="45281137" w14:textId="77777777" w:rsidR="008214A2" w:rsidRDefault="00654227">
            <w:r>
              <w:t>-чланови тима</w:t>
            </w:r>
          </w:p>
          <w:p w14:paraId="2D294785" w14:textId="77777777" w:rsidR="008214A2" w:rsidRDefault="00654227">
            <w:r>
              <w:t>-педагог</w:t>
            </w:r>
          </w:p>
        </w:tc>
        <w:tc>
          <w:tcPr>
            <w:tcW w:w="2422" w:type="dxa"/>
            <w:tcBorders>
              <w:top w:val="single" w:sz="4" w:space="0" w:color="auto"/>
              <w:left w:val="single" w:sz="4" w:space="0" w:color="auto"/>
              <w:bottom w:val="single" w:sz="4" w:space="0" w:color="auto"/>
              <w:right w:val="single" w:sz="4" w:space="0" w:color="auto"/>
            </w:tcBorders>
          </w:tcPr>
          <w:p w14:paraId="23A984C5" w14:textId="77777777" w:rsidR="008214A2" w:rsidRDefault="00654227">
            <w:r>
              <w:t xml:space="preserve">        Октобар </w:t>
            </w:r>
          </w:p>
          <w:p w14:paraId="39575009" w14:textId="77777777" w:rsidR="008214A2" w:rsidRDefault="00654227">
            <w:r>
              <w:t xml:space="preserve">      2025. године            </w:t>
            </w:r>
          </w:p>
          <w:p w14:paraId="65A63445" w14:textId="77777777" w:rsidR="008214A2" w:rsidRDefault="00654227">
            <w:r>
              <w:t xml:space="preserve">        „Радост“</w:t>
            </w:r>
          </w:p>
        </w:tc>
      </w:tr>
      <w:tr w:rsidR="008214A2" w14:paraId="6A746DF9" w14:textId="77777777">
        <w:trPr>
          <w:trHeight w:val="1060"/>
        </w:trPr>
        <w:tc>
          <w:tcPr>
            <w:tcW w:w="2444" w:type="dxa"/>
            <w:tcBorders>
              <w:top w:val="single" w:sz="4" w:space="0" w:color="auto"/>
              <w:left w:val="single" w:sz="4" w:space="0" w:color="auto"/>
              <w:bottom w:val="single" w:sz="4" w:space="0" w:color="auto"/>
              <w:right w:val="single" w:sz="4" w:space="0" w:color="auto"/>
            </w:tcBorders>
          </w:tcPr>
          <w:p w14:paraId="38590382" w14:textId="77777777" w:rsidR="008214A2" w:rsidRDefault="00654227">
            <w:r>
              <w:lastRenderedPageBreak/>
              <w:t>Договор око обележавања дана вртића</w:t>
            </w:r>
          </w:p>
        </w:tc>
        <w:tc>
          <w:tcPr>
            <w:tcW w:w="2422" w:type="dxa"/>
            <w:tcBorders>
              <w:top w:val="single" w:sz="4" w:space="0" w:color="auto"/>
              <w:left w:val="single" w:sz="4" w:space="0" w:color="auto"/>
              <w:bottom w:val="single" w:sz="4" w:space="0" w:color="auto"/>
              <w:right w:val="single" w:sz="4" w:space="0" w:color="auto"/>
            </w:tcBorders>
          </w:tcPr>
          <w:p w14:paraId="49E86300" w14:textId="77777777" w:rsidR="008214A2" w:rsidRDefault="00654227">
            <w:r>
              <w:t>Састанак</w:t>
            </w:r>
          </w:p>
        </w:tc>
        <w:tc>
          <w:tcPr>
            <w:tcW w:w="2429" w:type="dxa"/>
            <w:tcBorders>
              <w:top w:val="single" w:sz="4" w:space="0" w:color="auto"/>
              <w:left w:val="single" w:sz="4" w:space="0" w:color="auto"/>
              <w:bottom w:val="single" w:sz="4" w:space="0" w:color="auto"/>
              <w:right w:val="single" w:sz="4" w:space="0" w:color="auto"/>
            </w:tcBorders>
          </w:tcPr>
          <w:p w14:paraId="732AC97E" w14:textId="77777777" w:rsidR="008214A2" w:rsidRDefault="00654227">
            <w:r>
              <w:t>-координатор</w:t>
            </w:r>
          </w:p>
          <w:p w14:paraId="4B80E673" w14:textId="77777777" w:rsidR="008214A2" w:rsidRDefault="00654227">
            <w:r>
              <w:t>-чланови тима</w:t>
            </w:r>
          </w:p>
          <w:p w14:paraId="2B15B766" w14:textId="77777777" w:rsidR="008214A2" w:rsidRDefault="008214A2"/>
        </w:tc>
        <w:tc>
          <w:tcPr>
            <w:tcW w:w="2422" w:type="dxa"/>
            <w:tcBorders>
              <w:top w:val="single" w:sz="4" w:space="0" w:color="auto"/>
              <w:left w:val="single" w:sz="4" w:space="0" w:color="auto"/>
              <w:bottom w:val="single" w:sz="4" w:space="0" w:color="auto"/>
              <w:right w:val="single" w:sz="4" w:space="0" w:color="auto"/>
            </w:tcBorders>
          </w:tcPr>
          <w:p w14:paraId="7B2993ED" w14:textId="77777777" w:rsidR="008214A2" w:rsidRDefault="00654227">
            <w:r>
              <w:t xml:space="preserve">      Новембар</w:t>
            </w:r>
          </w:p>
          <w:p w14:paraId="051CDD11" w14:textId="77777777" w:rsidR="008214A2" w:rsidRDefault="00654227">
            <w:r>
              <w:t xml:space="preserve">      2025. године     </w:t>
            </w:r>
          </w:p>
          <w:p w14:paraId="3F59934B" w14:textId="77777777" w:rsidR="008214A2" w:rsidRDefault="00654227">
            <w:r>
              <w:t xml:space="preserve">      „Колибри“</w:t>
            </w:r>
          </w:p>
        </w:tc>
      </w:tr>
      <w:tr w:rsidR="008214A2" w14:paraId="74430EFC" w14:textId="77777777">
        <w:trPr>
          <w:trHeight w:val="1069"/>
        </w:trPr>
        <w:tc>
          <w:tcPr>
            <w:tcW w:w="2444" w:type="dxa"/>
            <w:tcBorders>
              <w:top w:val="single" w:sz="4" w:space="0" w:color="auto"/>
              <w:left w:val="single" w:sz="4" w:space="0" w:color="auto"/>
              <w:bottom w:val="single" w:sz="4" w:space="0" w:color="auto"/>
              <w:right w:val="single" w:sz="4" w:space="0" w:color="auto"/>
            </w:tcBorders>
          </w:tcPr>
          <w:p w14:paraId="0FABDF79" w14:textId="77777777" w:rsidR="008214A2" w:rsidRDefault="00654227">
            <w:r>
              <w:t>Организација Новогодишњег базара</w:t>
            </w:r>
          </w:p>
        </w:tc>
        <w:tc>
          <w:tcPr>
            <w:tcW w:w="2422" w:type="dxa"/>
            <w:tcBorders>
              <w:top w:val="single" w:sz="4" w:space="0" w:color="auto"/>
              <w:left w:val="single" w:sz="4" w:space="0" w:color="auto"/>
              <w:bottom w:val="single" w:sz="4" w:space="0" w:color="auto"/>
              <w:right w:val="single" w:sz="4" w:space="0" w:color="auto"/>
            </w:tcBorders>
          </w:tcPr>
          <w:p w14:paraId="4FA8DBA7" w14:textId="77777777" w:rsidR="008214A2" w:rsidRDefault="00654227">
            <w:r>
              <w:t>Састанак</w:t>
            </w:r>
          </w:p>
        </w:tc>
        <w:tc>
          <w:tcPr>
            <w:tcW w:w="2429" w:type="dxa"/>
            <w:tcBorders>
              <w:top w:val="single" w:sz="4" w:space="0" w:color="auto"/>
              <w:left w:val="single" w:sz="4" w:space="0" w:color="auto"/>
              <w:bottom w:val="single" w:sz="4" w:space="0" w:color="auto"/>
              <w:right w:val="single" w:sz="4" w:space="0" w:color="auto"/>
            </w:tcBorders>
          </w:tcPr>
          <w:p w14:paraId="1BFF8670" w14:textId="77777777" w:rsidR="008214A2" w:rsidRDefault="00654227">
            <w:r>
              <w:t>-координатор</w:t>
            </w:r>
          </w:p>
          <w:p w14:paraId="34D53853" w14:textId="77777777" w:rsidR="008214A2" w:rsidRDefault="00654227">
            <w:r>
              <w:t>-чланови тима</w:t>
            </w:r>
          </w:p>
          <w:p w14:paraId="72DEA67C" w14:textId="77777777" w:rsidR="008214A2" w:rsidRDefault="008214A2"/>
        </w:tc>
        <w:tc>
          <w:tcPr>
            <w:tcW w:w="2422" w:type="dxa"/>
            <w:tcBorders>
              <w:top w:val="single" w:sz="4" w:space="0" w:color="auto"/>
              <w:left w:val="single" w:sz="4" w:space="0" w:color="auto"/>
              <w:bottom w:val="single" w:sz="4" w:space="0" w:color="auto"/>
              <w:right w:val="single" w:sz="4" w:space="0" w:color="auto"/>
            </w:tcBorders>
          </w:tcPr>
          <w:p w14:paraId="62A5D72F" w14:textId="77777777" w:rsidR="008214A2" w:rsidRDefault="00654227">
            <w:r>
              <w:t xml:space="preserve">      Децембар </w:t>
            </w:r>
          </w:p>
          <w:p w14:paraId="0F3D14E5" w14:textId="77777777" w:rsidR="008214A2" w:rsidRDefault="00654227">
            <w:r>
              <w:t xml:space="preserve">   2025. .године</w:t>
            </w:r>
          </w:p>
          <w:p w14:paraId="35576178" w14:textId="77777777" w:rsidR="008214A2" w:rsidRDefault="00654227">
            <w:r>
              <w:t xml:space="preserve">      „Радост“</w:t>
            </w:r>
          </w:p>
        </w:tc>
      </w:tr>
      <w:tr w:rsidR="008214A2" w14:paraId="179FC8C5" w14:textId="77777777">
        <w:trPr>
          <w:trHeight w:val="1069"/>
        </w:trPr>
        <w:tc>
          <w:tcPr>
            <w:tcW w:w="2444" w:type="dxa"/>
            <w:tcBorders>
              <w:top w:val="single" w:sz="4" w:space="0" w:color="auto"/>
              <w:left w:val="single" w:sz="4" w:space="0" w:color="auto"/>
              <w:bottom w:val="single" w:sz="4" w:space="0" w:color="auto"/>
              <w:right w:val="single" w:sz="4" w:space="0" w:color="auto"/>
            </w:tcBorders>
          </w:tcPr>
          <w:p w14:paraId="4BA2C3F2" w14:textId="77777777" w:rsidR="008214A2" w:rsidRDefault="00654227">
            <w:r>
              <w:t>Организација Васкршњег вашара</w:t>
            </w:r>
          </w:p>
        </w:tc>
        <w:tc>
          <w:tcPr>
            <w:tcW w:w="2422" w:type="dxa"/>
            <w:tcBorders>
              <w:top w:val="single" w:sz="4" w:space="0" w:color="auto"/>
              <w:left w:val="single" w:sz="4" w:space="0" w:color="auto"/>
              <w:bottom w:val="single" w:sz="4" w:space="0" w:color="auto"/>
              <w:right w:val="single" w:sz="4" w:space="0" w:color="auto"/>
            </w:tcBorders>
          </w:tcPr>
          <w:p w14:paraId="3E43F20E" w14:textId="77777777" w:rsidR="008214A2" w:rsidRDefault="00654227">
            <w:r>
              <w:t>Састанак</w:t>
            </w:r>
          </w:p>
        </w:tc>
        <w:tc>
          <w:tcPr>
            <w:tcW w:w="2429" w:type="dxa"/>
            <w:tcBorders>
              <w:top w:val="single" w:sz="4" w:space="0" w:color="auto"/>
              <w:left w:val="single" w:sz="4" w:space="0" w:color="auto"/>
              <w:bottom w:val="single" w:sz="4" w:space="0" w:color="auto"/>
              <w:right w:val="single" w:sz="4" w:space="0" w:color="auto"/>
            </w:tcBorders>
          </w:tcPr>
          <w:p w14:paraId="4FA9E671" w14:textId="77777777" w:rsidR="008214A2" w:rsidRDefault="00654227">
            <w:r>
              <w:t>-координатор</w:t>
            </w:r>
          </w:p>
          <w:p w14:paraId="43FA5158" w14:textId="77777777" w:rsidR="008214A2" w:rsidRDefault="00654227">
            <w:r>
              <w:t>-чланови тима</w:t>
            </w:r>
          </w:p>
          <w:p w14:paraId="750F8411" w14:textId="77777777" w:rsidR="008214A2" w:rsidRDefault="008214A2"/>
        </w:tc>
        <w:tc>
          <w:tcPr>
            <w:tcW w:w="2422" w:type="dxa"/>
            <w:tcBorders>
              <w:top w:val="single" w:sz="4" w:space="0" w:color="auto"/>
              <w:left w:val="single" w:sz="4" w:space="0" w:color="auto"/>
              <w:bottom w:val="single" w:sz="4" w:space="0" w:color="auto"/>
              <w:right w:val="single" w:sz="4" w:space="0" w:color="auto"/>
            </w:tcBorders>
          </w:tcPr>
          <w:p w14:paraId="6F4A7DFA" w14:textId="77777777" w:rsidR="008214A2" w:rsidRDefault="00654227">
            <w:r>
              <w:t xml:space="preserve">       Април</w:t>
            </w:r>
          </w:p>
          <w:p w14:paraId="17CFDF20" w14:textId="77777777" w:rsidR="008214A2" w:rsidRDefault="00654227">
            <w:r>
              <w:t xml:space="preserve">   2026. године</w:t>
            </w:r>
          </w:p>
          <w:p w14:paraId="1CAF997B" w14:textId="77777777" w:rsidR="008214A2" w:rsidRDefault="00654227">
            <w:r>
              <w:t xml:space="preserve">     „Колибри“</w:t>
            </w:r>
          </w:p>
        </w:tc>
      </w:tr>
      <w:tr w:rsidR="008214A2" w14:paraId="242CC991" w14:textId="77777777">
        <w:trPr>
          <w:trHeight w:val="1069"/>
        </w:trPr>
        <w:tc>
          <w:tcPr>
            <w:tcW w:w="2444" w:type="dxa"/>
            <w:tcBorders>
              <w:top w:val="single" w:sz="4" w:space="0" w:color="auto"/>
              <w:left w:val="single" w:sz="4" w:space="0" w:color="auto"/>
              <w:bottom w:val="single" w:sz="4" w:space="0" w:color="auto"/>
              <w:right w:val="single" w:sz="4" w:space="0" w:color="auto"/>
            </w:tcBorders>
          </w:tcPr>
          <w:p w14:paraId="67E5F32C" w14:textId="77777777" w:rsidR="008214A2" w:rsidRDefault="00654227">
            <w:r>
              <w:t>Завршна приредба предшколаца</w:t>
            </w:r>
          </w:p>
        </w:tc>
        <w:tc>
          <w:tcPr>
            <w:tcW w:w="2422" w:type="dxa"/>
            <w:tcBorders>
              <w:top w:val="single" w:sz="4" w:space="0" w:color="auto"/>
              <w:left w:val="single" w:sz="4" w:space="0" w:color="auto"/>
              <w:bottom w:val="single" w:sz="4" w:space="0" w:color="auto"/>
              <w:right w:val="single" w:sz="4" w:space="0" w:color="auto"/>
            </w:tcBorders>
          </w:tcPr>
          <w:p w14:paraId="7BAED55E" w14:textId="77777777" w:rsidR="008214A2" w:rsidRDefault="00654227">
            <w:r>
              <w:t>Састанак</w:t>
            </w:r>
          </w:p>
        </w:tc>
        <w:tc>
          <w:tcPr>
            <w:tcW w:w="2429" w:type="dxa"/>
            <w:tcBorders>
              <w:top w:val="single" w:sz="4" w:space="0" w:color="auto"/>
              <w:left w:val="single" w:sz="4" w:space="0" w:color="auto"/>
              <w:bottom w:val="single" w:sz="4" w:space="0" w:color="auto"/>
              <w:right w:val="single" w:sz="4" w:space="0" w:color="auto"/>
            </w:tcBorders>
          </w:tcPr>
          <w:p w14:paraId="7D3C770C" w14:textId="77777777" w:rsidR="008214A2" w:rsidRDefault="00654227">
            <w:r>
              <w:t>-координатор</w:t>
            </w:r>
          </w:p>
          <w:p w14:paraId="13B009F6" w14:textId="77777777" w:rsidR="008214A2" w:rsidRDefault="00654227">
            <w:r>
              <w:t>-чланови тима</w:t>
            </w:r>
          </w:p>
          <w:p w14:paraId="637AECEB" w14:textId="77777777" w:rsidR="008214A2" w:rsidRDefault="008214A2"/>
        </w:tc>
        <w:tc>
          <w:tcPr>
            <w:tcW w:w="2422" w:type="dxa"/>
            <w:tcBorders>
              <w:top w:val="single" w:sz="4" w:space="0" w:color="auto"/>
              <w:left w:val="single" w:sz="4" w:space="0" w:color="auto"/>
              <w:bottom w:val="single" w:sz="4" w:space="0" w:color="auto"/>
              <w:right w:val="single" w:sz="4" w:space="0" w:color="auto"/>
            </w:tcBorders>
          </w:tcPr>
          <w:p w14:paraId="7DDFE94E" w14:textId="77777777" w:rsidR="008214A2" w:rsidRDefault="00654227">
            <w:r>
              <w:t xml:space="preserve">         Мај</w:t>
            </w:r>
          </w:p>
          <w:p w14:paraId="120651CC" w14:textId="77777777" w:rsidR="008214A2" w:rsidRDefault="00654227">
            <w:r>
              <w:t xml:space="preserve">   2026. године</w:t>
            </w:r>
          </w:p>
          <w:p w14:paraId="177CA759" w14:textId="77777777" w:rsidR="008214A2" w:rsidRDefault="00654227">
            <w:r>
              <w:t xml:space="preserve">     „Радост“</w:t>
            </w:r>
          </w:p>
        </w:tc>
      </w:tr>
      <w:tr w:rsidR="008214A2" w14:paraId="086F759D" w14:textId="77777777">
        <w:trPr>
          <w:trHeight w:val="793"/>
        </w:trPr>
        <w:tc>
          <w:tcPr>
            <w:tcW w:w="2444" w:type="dxa"/>
            <w:tcBorders>
              <w:top w:val="single" w:sz="4" w:space="0" w:color="auto"/>
              <w:left w:val="single" w:sz="4" w:space="0" w:color="auto"/>
              <w:bottom w:val="single" w:sz="4" w:space="0" w:color="auto"/>
              <w:right w:val="single" w:sz="4" w:space="0" w:color="auto"/>
            </w:tcBorders>
          </w:tcPr>
          <w:p w14:paraId="653D770C" w14:textId="77777777" w:rsidR="008214A2" w:rsidRDefault="00654227">
            <w:r>
              <w:t>Израда годишњег извештаја и плана за наредну годину</w:t>
            </w:r>
          </w:p>
        </w:tc>
        <w:tc>
          <w:tcPr>
            <w:tcW w:w="2422" w:type="dxa"/>
            <w:tcBorders>
              <w:top w:val="single" w:sz="4" w:space="0" w:color="auto"/>
              <w:left w:val="single" w:sz="4" w:space="0" w:color="auto"/>
              <w:bottom w:val="single" w:sz="4" w:space="0" w:color="auto"/>
              <w:right w:val="single" w:sz="4" w:space="0" w:color="auto"/>
            </w:tcBorders>
          </w:tcPr>
          <w:p w14:paraId="020CEA1E" w14:textId="77777777" w:rsidR="008214A2" w:rsidRDefault="00654227">
            <w:r>
              <w:t>Састанак</w:t>
            </w:r>
          </w:p>
        </w:tc>
        <w:tc>
          <w:tcPr>
            <w:tcW w:w="2429" w:type="dxa"/>
            <w:tcBorders>
              <w:top w:val="single" w:sz="4" w:space="0" w:color="auto"/>
              <w:left w:val="single" w:sz="4" w:space="0" w:color="auto"/>
              <w:bottom w:val="single" w:sz="4" w:space="0" w:color="auto"/>
              <w:right w:val="single" w:sz="4" w:space="0" w:color="auto"/>
            </w:tcBorders>
          </w:tcPr>
          <w:p w14:paraId="447E43CF" w14:textId="77777777" w:rsidR="008214A2" w:rsidRDefault="00654227">
            <w:r>
              <w:t>-координатор</w:t>
            </w:r>
          </w:p>
          <w:p w14:paraId="3AFC3DE9" w14:textId="77777777" w:rsidR="008214A2" w:rsidRDefault="00654227">
            <w:r>
              <w:t>-чланови тима</w:t>
            </w:r>
          </w:p>
          <w:p w14:paraId="79DFD8BA" w14:textId="77777777" w:rsidR="008214A2" w:rsidRDefault="008214A2"/>
        </w:tc>
        <w:tc>
          <w:tcPr>
            <w:tcW w:w="2422" w:type="dxa"/>
            <w:tcBorders>
              <w:top w:val="single" w:sz="4" w:space="0" w:color="auto"/>
              <w:left w:val="single" w:sz="4" w:space="0" w:color="auto"/>
              <w:bottom w:val="single" w:sz="4" w:space="0" w:color="auto"/>
              <w:right w:val="single" w:sz="4" w:space="0" w:color="auto"/>
            </w:tcBorders>
          </w:tcPr>
          <w:p w14:paraId="1B8A438B" w14:textId="77777777" w:rsidR="008214A2" w:rsidRDefault="00654227">
            <w:r>
              <w:t xml:space="preserve">         Јун</w:t>
            </w:r>
          </w:p>
          <w:p w14:paraId="224DFB99" w14:textId="77777777" w:rsidR="008214A2" w:rsidRDefault="00654227">
            <w:r>
              <w:t xml:space="preserve">   2026. године</w:t>
            </w:r>
          </w:p>
          <w:p w14:paraId="24B9D6BA" w14:textId="77777777" w:rsidR="008214A2" w:rsidRDefault="00654227">
            <w:r>
              <w:t xml:space="preserve">    „Колибри“</w:t>
            </w:r>
          </w:p>
        </w:tc>
      </w:tr>
    </w:tbl>
    <w:p w14:paraId="36FFCBEC" w14:textId="77777777" w:rsidR="00BF12D7" w:rsidRDefault="00BF12D7" w:rsidP="00BF12D7">
      <w:pPr>
        <w:ind w:right="-142"/>
        <w:rPr>
          <w:b/>
          <w:sz w:val="28"/>
          <w:szCs w:val="28"/>
        </w:rPr>
      </w:pPr>
    </w:p>
    <w:p w14:paraId="3B55FDCB" w14:textId="77777777" w:rsidR="00BF12D7" w:rsidRPr="00953CE7" w:rsidRDefault="00BF12D7" w:rsidP="00BF12D7">
      <w:pPr>
        <w:ind w:right="-142"/>
        <w:rPr>
          <w:b/>
          <w:sz w:val="28"/>
          <w:szCs w:val="28"/>
          <w:lang w:val="sr-Cyrl-RS"/>
        </w:rPr>
      </w:pPr>
    </w:p>
    <w:p w14:paraId="6CF629DD" w14:textId="77777777" w:rsidR="00BF12D7" w:rsidRDefault="00BF12D7" w:rsidP="00BF12D7">
      <w:pPr>
        <w:ind w:right="-142"/>
        <w:rPr>
          <w:b/>
          <w:sz w:val="28"/>
          <w:szCs w:val="28"/>
        </w:rPr>
      </w:pPr>
    </w:p>
    <w:p w14:paraId="3AB0EA50" w14:textId="77777777" w:rsidR="00BF12D7" w:rsidRDefault="00BF12D7" w:rsidP="00BF12D7">
      <w:pPr>
        <w:ind w:right="-142"/>
        <w:rPr>
          <w:b/>
          <w:sz w:val="28"/>
          <w:szCs w:val="28"/>
        </w:rPr>
      </w:pPr>
    </w:p>
    <w:p w14:paraId="3019CF9D" w14:textId="77777777" w:rsidR="008214A2" w:rsidRDefault="00654227" w:rsidP="00BF12D7">
      <w:pPr>
        <w:ind w:right="-142"/>
        <w:jc w:val="center"/>
        <w:rPr>
          <w:b/>
          <w:sz w:val="28"/>
          <w:szCs w:val="28"/>
        </w:rPr>
      </w:pPr>
      <w:r>
        <w:rPr>
          <w:b/>
          <w:sz w:val="28"/>
          <w:szCs w:val="28"/>
        </w:rPr>
        <w:t>12.4. План рада тима за самовредновање</w:t>
      </w:r>
    </w:p>
    <w:p w14:paraId="693E77A0" w14:textId="77777777" w:rsidR="000E07E9" w:rsidRDefault="000E07E9" w:rsidP="00BF08CB">
      <w:pPr>
        <w:ind w:right="-142"/>
        <w:rPr>
          <w:b/>
          <w:sz w:val="28"/>
          <w:szCs w:val="28"/>
        </w:rPr>
      </w:pPr>
    </w:p>
    <w:p w14:paraId="1C801ACE" w14:textId="77777777" w:rsidR="000E07E9" w:rsidRDefault="000E07E9" w:rsidP="000E07E9">
      <w:pPr>
        <w:ind w:right="-142"/>
        <w:rPr>
          <w:b/>
          <w:sz w:val="28"/>
          <w:szCs w:val="28"/>
        </w:rPr>
      </w:pPr>
    </w:p>
    <w:p w14:paraId="799116F7" w14:textId="77777777" w:rsidR="000E07E9" w:rsidRDefault="000E07E9" w:rsidP="000E07E9">
      <w:pPr>
        <w:ind w:right="-142"/>
      </w:pPr>
      <w:r>
        <w:t xml:space="preserve">        Чланови тима за самовредновање су: </w:t>
      </w:r>
    </w:p>
    <w:p w14:paraId="4E2B0288" w14:textId="77777777" w:rsidR="000E07E9" w:rsidRDefault="000E07E9" w:rsidP="000E07E9">
      <w:pPr>
        <w:ind w:right="-142"/>
      </w:pPr>
    </w:p>
    <w:p w14:paraId="630CFE89" w14:textId="77777777" w:rsidR="000E07E9" w:rsidRDefault="000E07E9" w:rsidP="000E07E9">
      <w:pPr>
        <w:ind w:right="-142"/>
        <w:rPr>
          <w:bCs/>
        </w:rPr>
      </w:pPr>
      <w:r>
        <w:rPr>
          <w:bCs/>
        </w:rPr>
        <w:t>1.</w:t>
      </w:r>
      <w:r w:rsidRPr="00283949">
        <w:rPr>
          <w:b/>
        </w:rPr>
        <w:t>Никола Радичевић-стручни сарадник, психолог</w:t>
      </w:r>
      <w:r w:rsidR="00283949">
        <w:rPr>
          <w:b/>
        </w:rPr>
        <w:t>,координатор тима</w:t>
      </w:r>
    </w:p>
    <w:p w14:paraId="048DB387" w14:textId="77777777" w:rsidR="000E07E9" w:rsidRDefault="000E07E9" w:rsidP="000E07E9">
      <w:pPr>
        <w:ind w:right="-142"/>
        <w:rPr>
          <w:bCs/>
        </w:rPr>
      </w:pPr>
      <w:r>
        <w:rPr>
          <w:bCs/>
        </w:rPr>
        <w:t>2. Весна Манџукић- сручни сарадник, педагог</w:t>
      </w:r>
    </w:p>
    <w:p w14:paraId="4B2CE8C8" w14:textId="77777777" w:rsidR="000E07E9" w:rsidRDefault="000E07E9" w:rsidP="000E07E9">
      <w:pPr>
        <w:ind w:right="-142"/>
        <w:rPr>
          <w:bCs/>
        </w:rPr>
      </w:pPr>
      <w:r>
        <w:rPr>
          <w:bCs/>
        </w:rPr>
        <w:t>3. Маја Цветковић- директор</w:t>
      </w:r>
    </w:p>
    <w:p w14:paraId="14EB16FA" w14:textId="77777777" w:rsidR="000E07E9" w:rsidRDefault="000E07E9" w:rsidP="000E07E9">
      <w:pPr>
        <w:ind w:right="-142"/>
        <w:rPr>
          <w:bCs/>
        </w:rPr>
      </w:pPr>
      <w:r>
        <w:rPr>
          <w:bCs/>
        </w:rPr>
        <w:t>4. Ивана Бежановић- помоћник директора</w:t>
      </w:r>
    </w:p>
    <w:p w14:paraId="19DD31E4" w14:textId="77777777" w:rsidR="000E07E9" w:rsidRDefault="000E07E9" w:rsidP="000E07E9">
      <w:pPr>
        <w:ind w:right="-142"/>
        <w:rPr>
          <w:bCs/>
        </w:rPr>
      </w:pPr>
      <w:r>
        <w:rPr>
          <w:bCs/>
        </w:rPr>
        <w:t>5. Сања Миљковић-васпитач</w:t>
      </w:r>
    </w:p>
    <w:p w14:paraId="55CFACBA" w14:textId="77777777" w:rsidR="000E07E9" w:rsidRDefault="000E07E9" w:rsidP="000E07E9">
      <w:pPr>
        <w:ind w:right="-142"/>
        <w:rPr>
          <w:bCs/>
        </w:rPr>
      </w:pPr>
      <w:r>
        <w:rPr>
          <w:bCs/>
        </w:rPr>
        <w:t>6. Тамара Тошић- медицинска сестра васпитач</w:t>
      </w:r>
    </w:p>
    <w:p w14:paraId="1B223E8E" w14:textId="77777777" w:rsidR="000E07E9" w:rsidRDefault="000E07E9" w:rsidP="000E07E9">
      <w:pPr>
        <w:ind w:right="-142"/>
        <w:rPr>
          <w:bCs/>
        </w:rPr>
      </w:pPr>
      <w:r>
        <w:rPr>
          <w:bCs/>
        </w:rPr>
        <w:t>7. Ивана Стевановић-медицинска сестра васпитач</w:t>
      </w:r>
    </w:p>
    <w:p w14:paraId="0BC67F0B" w14:textId="77777777" w:rsidR="000E07E9" w:rsidRDefault="000E07E9" w:rsidP="000E07E9">
      <w:pPr>
        <w:ind w:right="-142"/>
        <w:rPr>
          <w:bCs/>
        </w:rPr>
      </w:pPr>
      <w:r>
        <w:rPr>
          <w:bCs/>
        </w:rPr>
        <w:t>8. Славица Крљар- медицинска сестра васпитач</w:t>
      </w:r>
    </w:p>
    <w:p w14:paraId="590477FA" w14:textId="77777777" w:rsidR="000E07E9" w:rsidRDefault="000E07E9" w:rsidP="000E07E9">
      <w:pPr>
        <w:ind w:right="-142"/>
        <w:rPr>
          <w:bCs/>
        </w:rPr>
      </w:pPr>
      <w:r>
        <w:rPr>
          <w:bCs/>
        </w:rPr>
        <w:t>9. Марина Радивојевић- васпитач</w:t>
      </w:r>
    </w:p>
    <w:p w14:paraId="1B7B8764" w14:textId="77777777" w:rsidR="000E07E9" w:rsidRDefault="000E07E9" w:rsidP="000E07E9">
      <w:pPr>
        <w:ind w:right="-142"/>
        <w:rPr>
          <w:bCs/>
        </w:rPr>
      </w:pPr>
      <w:r>
        <w:rPr>
          <w:bCs/>
        </w:rPr>
        <w:t>10. Тања Катић-васпитач</w:t>
      </w:r>
    </w:p>
    <w:p w14:paraId="6D05CB6F" w14:textId="77777777" w:rsidR="000E07E9" w:rsidRDefault="000E07E9" w:rsidP="000E07E9">
      <w:pPr>
        <w:ind w:right="-142"/>
        <w:rPr>
          <w:bCs/>
        </w:rPr>
      </w:pPr>
      <w:r>
        <w:rPr>
          <w:bCs/>
        </w:rPr>
        <w:t>11. Александра Вукмировић- васпитач</w:t>
      </w:r>
    </w:p>
    <w:p w14:paraId="125A65CD" w14:textId="77777777" w:rsidR="00E30F3F" w:rsidRDefault="00E30F3F" w:rsidP="000E07E9">
      <w:pPr>
        <w:ind w:right="-142"/>
        <w:rPr>
          <w:bCs/>
        </w:rPr>
      </w:pPr>
      <w:r>
        <w:rPr>
          <w:bCs/>
        </w:rPr>
        <w:t>12. Ивана Младеновић-медицинска сестра-васпитач</w:t>
      </w:r>
    </w:p>
    <w:p w14:paraId="31002258" w14:textId="77777777" w:rsidR="000E07E9" w:rsidRDefault="000E07E9" w:rsidP="000E07E9">
      <w:pPr>
        <w:spacing w:line="360" w:lineRule="auto"/>
      </w:pPr>
    </w:p>
    <w:p w14:paraId="6D325EA3" w14:textId="77777777" w:rsidR="000E07E9" w:rsidRDefault="000E07E9" w:rsidP="000E07E9">
      <w:pPr>
        <w:spacing w:line="360" w:lineRule="auto"/>
        <w:rPr>
          <w:b/>
          <w:bCs/>
        </w:rPr>
      </w:pPr>
      <w:r>
        <w:t xml:space="preserve">Област која ће се вредновати у 2025/2026 години је </w:t>
      </w:r>
      <w:r>
        <w:rPr>
          <w:b/>
          <w:bCs/>
        </w:rPr>
        <w:t>Област 4  Управљање и организација.</w:t>
      </w:r>
    </w:p>
    <w:p w14:paraId="406576CB" w14:textId="77777777" w:rsidR="000E07E9" w:rsidRDefault="000E07E9" w:rsidP="000E07E9">
      <w:pPr>
        <w:spacing w:line="360" w:lineRule="auto"/>
        <w:rPr>
          <w:color w:val="000000"/>
          <w:shd w:val="clear" w:color="auto" w:fill="FFFFFF"/>
        </w:rPr>
      </w:pPr>
      <w:r>
        <w:rPr>
          <w:b/>
          <w:bCs/>
        </w:rPr>
        <w:lastRenderedPageBreak/>
        <w:t xml:space="preserve">Разлог: </w:t>
      </w:r>
      <w:r>
        <w:rPr>
          <w:color w:val="000000"/>
          <w:shd w:val="clear" w:color="auto" w:fill="FFFFFF"/>
        </w:rPr>
        <w:t>Претходне три године вредноване област 1,2 и 3. Такође неки од резултата добијени путем фокус група и анкете индукују да је ова област потребна за вредновање у наредној години (посебно лошије оцењени индикатор 3.2.1 који се индиректно односи и на управљање и организацију“). Тим је једногласно донео одлуку да вреднована област у наредној години буде област 4.</w:t>
      </w:r>
    </w:p>
    <w:p w14:paraId="0F8B3306" w14:textId="77777777" w:rsidR="000E07E9" w:rsidRDefault="000E07E9" w:rsidP="000E07E9">
      <w:pPr>
        <w:spacing w:line="360" w:lineRule="auto"/>
        <w:rPr>
          <w:color w:val="000000"/>
          <w:shd w:val="clear" w:color="auto" w:fill="FFFFFF"/>
        </w:rPr>
      </w:pPr>
      <w:r>
        <w:t>На основу изабране области тим је израдио следећи  план рада:</w:t>
      </w:r>
    </w:p>
    <w:p w14:paraId="6A312885" w14:textId="77777777" w:rsidR="000E07E9" w:rsidRDefault="000E07E9" w:rsidP="000E07E9">
      <w:pPr>
        <w:pStyle w:val="ListParagraph"/>
        <w:spacing w:line="360" w:lineRule="auto"/>
        <w:ind w:left="0"/>
      </w:pPr>
    </w:p>
    <w:tbl>
      <w:tblPr>
        <w:tblStyle w:val="TableGrid"/>
        <w:tblW w:w="9810" w:type="dxa"/>
        <w:jc w:val="center"/>
        <w:tblLayout w:type="fixed"/>
        <w:tblLook w:val="04A0" w:firstRow="1" w:lastRow="0" w:firstColumn="1" w:lastColumn="0" w:noHBand="0" w:noVBand="1"/>
      </w:tblPr>
      <w:tblGrid>
        <w:gridCol w:w="1893"/>
        <w:gridCol w:w="1730"/>
        <w:gridCol w:w="1730"/>
        <w:gridCol w:w="1567"/>
        <w:gridCol w:w="1323"/>
        <w:gridCol w:w="1567"/>
      </w:tblGrid>
      <w:tr w:rsidR="000E07E9" w14:paraId="284B0281" w14:textId="77777777" w:rsidTr="000E07E9">
        <w:trPr>
          <w:trHeight w:val="857"/>
          <w:jc w:val="center"/>
        </w:trPr>
        <w:tc>
          <w:tcPr>
            <w:tcW w:w="2070" w:type="dxa"/>
            <w:tcBorders>
              <w:top w:val="single" w:sz="4" w:space="0" w:color="auto"/>
              <w:left w:val="single" w:sz="4" w:space="0" w:color="auto"/>
              <w:bottom w:val="single" w:sz="4" w:space="0" w:color="auto"/>
              <w:right w:val="single" w:sz="4" w:space="0" w:color="auto"/>
            </w:tcBorders>
            <w:hideMark/>
          </w:tcPr>
          <w:p w14:paraId="7AEC711F" w14:textId="77777777" w:rsidR="000E07E9" w:rsidRDefault="000E07E9">
            <w:pPr>
              <w:spacing w:line="360" w:lineRule="auto"/>
            </w:pPr>
            <w:r>
              <w:t>Област самовредновања</w:t>
            </w:r>
          </w:p>
        </w:tc>
        <w:tc>
          <w:tcPr>
            <w:tcW w:w="1890" w:type="dxa"/>
            <w:tcBorders>
              <w:top w:val="single" w:sz="4" w:space="0" w:color="auto"/>
              <w:left w:val="single" w:sz="4" w:space="0" w:color="auto"/>
              <w:bottom w:val="single" w:sz="4" w:space="0" w:color="auto"/>
              <w:right w:val="single" w:sz="4" w:space="0" w:color="auto"/>
            </w:tcBorders>
            <w:hideMark/>
          </w:tcPr>
          <w:p w14:paraId="5BBCA74C" w14:textId="77777777" w:rsidR="000E07E9" w:rsidRDefault="000E07E9">
            <w:pPr>
              <w:spacing w:line="360" w:lineRule="auto"/>
            </w:pPr>
            <w:r>
              <w:t>Планиране активности и задаци</w:t>
            </w:r>
          </w:p>
        </w:tc>
        <w:tc>
          <w:tcPr>
            <w:tcW w:w="1890" w:type="dxa"/>
            <w:tcBorders>
              <w:top w:val="single" w:sz="4" w:space="0" w:color="auto"/>
              <w:left w:val="single" w:sz="4" w:space="0" w:color="auto"/>
              <w:bottom w:val="single" w:sz="4" w:space="0" w:color="auto"/>
              <w:right w:val="single" w:sz="4" w:space="0" w:color="auto"/>
            </w:tcBorders>
            <w:hideMark/>
          </w:tcPr>
          <w:p w14:paraId="6F6B0452" w14:textId="77777777" w:rsidR="000E07E9" w:rsidRDefault="000E07E9">
            <w:pPr>
              <w:spacing w:line="360" w:lineRule="auto"/>
            </w:pPr>
            <w:r>
              <w:t>Инструменти и методе</w:t>
            </w:r>
          </w:p>
        </w:tc>
        <w:tc>
          <w:tcPr>
            <w:tcW w:w="1710" w:type="dxa"/>
            <w:tcBorders>
              <w:top w:val="single" w:sz="4" w:space="0" w:color="auto"/>
              <w:left w:val="single" w:sz="4" w:space="0" w:color="auto"/>
              <w:bottom w:val="single" w:sz="4" w:space="0" w:color="auto"/>
              <w:right w:val="single" w:sz="4" w:space="0" w:color="auto"/>
            </w:tcBorders>
            <w:hideMark/>
          </w:tcPr>
          <w:p w14:paraId="7791A556" w14:textId="77777777" w:rsidR="000E07E9" w:rsidRDefault="000E07E9">
            <w:pPr>
              <w:spacing w:line="360" w:lineRule="auto"/>
            </w:pPr>
            <w:r>
              <w:t>Носиоци одговорности</w:t>
            </w:r>
          </w:p>
        </w:tc>
        <w:tc>
          <w:tcPr>
            <w:tcW w:w="1440" w:type="dxa"/>
            <w:tcBorders>
              <w:top w:val="single" w:sz="4" w:space="0" w:color="auto"/>
              <w:left w:val="single" w:sz="4" w:space="0" w:color="auto"/>
              <w:bottom w:val="single" w:sz="4" w:space="0" w:color="auto"/>
              <w:right w:val="single" w:sz="4" w:space="0" w:color="auto"/>
            </w:tcBorders>
            <w:hideMark/>
          </w:tcPr>
          <w:p w14:paraId="2980D5A5" w14:textId="77777777" w:rsidR="000E07E9" w:rsidRDefault="000E07E9">
            <w:pPr>
              <w:spacing w:line="360" w:lineRule="auto"/>
            </w:pPr>
            <w:r>
              <w:t>Планирано време</w:t>
            </w:r>
          </w:p>
        </w:tc>
        <w:tc>
          <w:tcPr>
            <w:tcW w:w="1710" w:type="dxa"/>
            <w:tcBorders>
              <w:top w:val="single" w:sz="4" w:space="0" w:color="auto"/>
              <w:left w:val="single" w:sz="4" w:space="0" w:color="auto"/>
              <w:bottom w:val="single" w:sz="4" w:space="0" w:color="auto"/>
              <w:right w:val="single" w:sz="4" w:space="0" w:color="auto"/>
            </w:tcBorders>
            <w:hideMark/>
          </w:tcPr>
          <w:p w14:paraId="4E90E917" w14:textId="77777777" w:rsidR="000E07E9" w:rsidRDefault="000E07E9">
            <w:pPr>
              <w:spacing w:line="360" w:lineRule="auto"/>
            </w:pPr>
            <w:r>
              <w:t>Праћење и евалуација</w:t>
            </w:r>
          </w:p>
        </w:tc>
      </w:tr>
      <w:tr w:rsidR="000E07E9" w14:paraId="1EA96DBF" w14:textId="77777777" w:rsidTr="000E07E9">
        <w:trPr>
          <w:trHeight w:val="1738"/>
          <w:jc w:val="center"/>
        </w:trPr>
        <w:tc>
          <w:tcPr>
            <w:tcW w:w="2070" w:type="dxa"/>
            <w:tcBorders>
              <w:top w:val="single" w:sz="4" w:space="0" w:color="auto"/>
              <w:left w:val="single" w:sz="4" w:space="0" w:color="auto"/>
              <w:bottom w:val="single" w:sz="4" w:space="0" w:color="auto"/>
              <w:right w:val="single" w:sz="4" w:space="0" w:color="auto"/>
            </w:tcBorders>
            <w:hideMark/>
          </w:tcPr>
          <w:p w14:paraId="60ABDEF6" w14:textId="77777777" w:rsidR="000E07E9" w:rsidRDefault="000E07E9">
            <w:pPr>
              <w:spacing w:line="360" w:lineRule="auto"/>
            </w:pPr>
            <w:r>
              <w:t>Управљање и организација</w:t>
            </w:r>
          </w:p>
        </w:tc>
        <w:tc>
          <w:tcPr>
            <w:tcW w:w="1890" w:type="dxa"/>
            <w:tcBorders>
              <w:top w:val="single" w:sz="4" w:space="0" w:color="auto"/>
              <w:left w:val="single" w:sz="4" w:space="0" w:color="auto"/>
              <w:bottom w:val="single" w:sz="4" w:space="0" w:color="auto"/>
              <w:right w:val="single" w:sz="4" w:space="0" w:color="auto"/>
            </w:tcBorders>
            <w:hideMark/>
          </w:tcPr>
          <w:p w14:paraId="3C9563E0" w14:textId="77777777" w:rsidR="000E07E9" w:rsidRDefault="000E07E9">
            <w:pPr>
              <w:spacing w:line="360" w:lineRule="auto"/>
              <w:rPr>
                <w:bCs/>
              </w:rPr>
            </w:pPr>
            <w:r>
              <w:rPr>
                <w:bCs/>
              </w:rPr>
              <w:t>На првом В.О.В. упознати запослене са акционим планом</w:t>
            </w:r>
          </w:p>
        </w:tc>
        <w:tc>
          <w:tcPr>
            <w:tcW w:w="1890" w:type="dxa"/>
            <w:tcBorders>
              <w:top w:val="single" w:sz="4" w:space="0" w:color="auto"/>
              <w:left w:val="single" w:sz="4" w:space="0" w:color="auto"/>
              <w:bottom w:val="single" w:sz="4" w:space="0" w:color="auto"/>
              <w:right w:val="single" w:sz="4" w:space="0" w:color="auto"/>
            </w:tcBorders>
            <w:hideMark/>
          </w:tcPr>
          <w:p w14:paraId="4A25606A" w14:textId="77777777" w:rsidR="000E07E9" w:rsidRDefault="000E07E9">
            <w:pPr>
              <w:spacing w:line="360" w:lineRule="auto"/>
            </w:pPr>
            <w:r>
              <w:t>Акциони план план за 2025/2026</w:t>
            </w:r>
          </w:p>
        </w:tc>
        <w:tc>
          <w:tcPr>
            <w:tcW w:w="1710" w:type="dxa"/>
            <w:tcBorders>
              <w:top w:val="single" w:sz="4" w:space="0" w:color="auto"/>
              <w:left w:val="single" w:sz="4" w:space="0" w:color="auto"/>
              <w:bottom w:val="single" w:sz="4" w:space="0" w:color="auto"/>
              <w:right w:val="single" w:sz="4" w:space="0" w:color="auto"/>
            </w:tcBorders>
            <w:hideMark/>
          </w:tcPr>
          <w:p w14:paraId="16F0ACC2" w14:textId="77777777" w:rsidR="000E07E9" w:rsidRDefault="000E07E9">
            <w:pPr>
              <w:spacing w:line="360" w:lineRule="auto"/>
              <w:rPr>
                <w:bCs/>
              </w:rPr>
            </w:pPr>
            <w:r>
              <w:rPr>
                <w:bCs/>
              </w:rPr>
              <w:t>Тим за самовредновање</w:t>
            </w:r>
          </w:p>
        </w:tc>
        <w:tc>
          <w:tcPr>
            <w:tcW w:w="1440" w:type="dxa"/>
            <w:tcBorders>
              <w:top w:val="single" w:sz="4" w:space="0" w:color="auto"/>
              <w:left w:val="single" w:sz="4" w:space="0" w:color="auto"/>
              <w:bottom w:val="single" w:sz="4" w:space="0" w:color="auto"/>
              <w:right w:val="single" w:sz="4" w:space="0" w:color="auto"/>
            </w:tcBorders>
            <w:hideMark/>
          </w:tcPr>
          <w:p w14:paraId="2A2057AF" w14:textId="77777777" w:rsidR="000E07E9" w:rsidRDefault="000E07E9">
            <w:pPr>
              <w:spacing w:line="360" w:lineRule="auto"/>
            </w:pPr>
            <w:r>
              <w:t xml:space="preserve">Август </w:t>
            </w:r>
          </w:p>
        </w:tc>
        <w:tc>
          <w:tcPr>
            <w:tcW w:w="1710" w:type="dxa"/>
            <w:tcBorders>
              <w:top w:val="single" w:sz="4" w:space="0" w:color="auto"/>
              <w:left w:val="single" w:sz="4" w:space="0" w:color="auto"/>
              <w:bottom w:val="single" w:sz="4" w:space="0" w:color="auto"/>
              <w:right w:val="single" w:sz="4" w:space="0" w:color="auto"/>
            </w:tcBorders>
            <w:hideMark/>
          </w:tcPr>
          <w:p w14:paraId="35D099CF" w14:textId="77777777" w:rsidR="000E07E9" w:rsidRDefault="000E07E9">
            <w:pPr>
              <w:spacing w:line="360" w:lineRule="auto"/>
            </w:pPr>
            <w:r>
              <w:t>На састанку тима</w:t>
            </w:r>
          </w:p>
        </w:tc>
      </w:tr>
      <w:tr w:rsidR="000E07E9" w14:paraId="3F83C7B2" w14:textId="77777777" w:rsidTr="000E07E9">
        <w:trPr>
          <w:trHeight w:val="857"/>
          <w:jc w:val="center"/>
        </w:trPr>
        <w:tc>
          <w:tcPr>
            <w:tcW w:w="2070" w:type="dxa"/>
            <w:tcBorders>
              <w:top w:val="single" w:sz="4" w:space="0" w:color="auto"/>
              <w:left w:val="single" w:sz="4" w:space="0" w:color="auto"/>
              <w:bottom w:val="single" w:sz="4" w:space="0" w:color="auto"/>
              <w:right w:val="single" w:sz="4" w:space="0" w:color="auto"/>
            </w:tcBorders>
            <w:hideMark/>
          </w:tcPr>
          <w:p w14:paraId="64E4002B" w14:textId="77777777" w:rsidR="000E07E9" w:rsidRDefault="000E07E9">
            <w:pPr>
              <w:spacing w:line="360" w:lineRule="auto"/>
            </w:pPr>
            <w:r>
              <w:t>Професионална заједница учења</w:t>
            </w:r>
          </w:p>
        </w:tc>
        <w:tc>
          <w:tcPr>
            <w:tcW w:w="1890" w:type="dxa"/>
            <w:tcBorders>
              <w:top w:val="single" w:sz="4" w:space="0" w:color="auto"/>
              <w:left w:val="single" w:sz="4" w:space="0" w:color="auto"/>
              <w:bottom w:val="single" w:sz="4" w:space="0" w:color="auto"/>
              <w:right w:val="single" w:sz="4" w:space="0" w:color="auto"/>
            </w:tcBorders>
            <w:hideMark/>
          </w:tcPr>
          <w:p w14:paraId="19E74BEA" w14:textId="77777777" w:rsidR="000E07E9" w:rsidRDefault="000E07E9">
            <w:pPr>
              <w:spacing w:line="360" w:lineRule="auto"/>
            </w:pPr>
            <w:r>
              <w:t>На посебно организованом састанку за ванваспитно и васпитно особље почетком школске године упознати све запослене</w:t>
            </w:r>
          </w:p>
          <w:p w14:paraId="5957FEC3" w14:textId="77777777" w:rsidR="000E07E9" w:rsidRDefault="000E07E9">
            <w:pPr>
              <w:spacing w:line="360" w:lineRule="auto"/>
              <w:rPr>
                <w:b/>
              </w:rPr>
            </w:pPr>
            <w:r>
              <w:t>са стандардима и идикаторима области 4</w:t>
            </w:r>
          </w:p>
        </w:tc>
        <w:tc>
          <w:tcPr>
            <w:tcW w:w="1890" w:type="dxa"/>
            <w:tcBorders>
              <w:top w:val="single" w:sz="4" w:space="0" w:color="auto"/>
              <w:left w:val="single" w:sz="4" w:space="0" w:color="auto"/>
              <w:bottom w:val="single" w:sz="4" w:space="0" w:color="auto"/>
              <w:right w:val="single" w:sz="4" w:space="0" w:color="auto"/>
            </w:tcBorders>
            <w:hideMark/>
          </w:tcPr>
          <w:p w14:paraId="1FD565DE" w14:textId="77777777" w:rsidR="000E07E9" w:rsidRDefault="000E07E9">
            <w:pPr>
              <w:spacing w:line="360" w:lineRule="auto"/>
              <w:rPr>
                <w:b/>
              </w:rPr>
            </w:pPr>
            <w:r>
              <w:t>Усменим путем упознати</w:t>
            </w:r>
          </w:p>
        </w:tc>
        <w:tc>
          <w:tcPr>
            <w:tcW w:w="1710" w:type="dxa"/>
            <w:tcBorders>
              <w:top w:val="single" w:sz="4" w:space="0" w:color="auto"/>
              <w:left w:val="single" w:sz="4" w:space="0" w:color="auto"/>
              <w:bottom w:val="single" w:sz="4" w:space="0" w:color="auto"/>
              <w:right w:val="single" w:sz="4" w:space="0" w:color="auto"/>
            </w:tcBorders>
            <w:hideMark/>
          </w:tcPr>
          <w:p w14:paraId="58B1C61F" w14:textId="77777777" w:rsidR="000E07E9" w:rsidRDefault="000E07E9">
            <w:pPr>
              <w:spacing w:line="360" w:lineRule="auto"/>
              <w:rPr>
                <w:b/>
              </w:rPr>
            </w:pPr>
            <w:r>
              <w:rPr>
                <w:bCs/>
              </w:rPr>
              <w:t>Тим за самовредновање</w:t>
            </w:r>
          </w:p>
        </w:tc>
        <w:tc>
          <w:tcPr>
            <w:tcW w:w="1440" w:type="dxa"/>
            <w:tcBorders>
              <w:top w:val="single" w:sz="4" w:space="0" w:color="auto"/>
              <w:left w:val="single" w:sz="4" w:space="0" w:color="auto"/>
              <w:bottom w:val="single" w:sz="4" w:space="0" w:color="auto"/>
              <w:right w:val="single" w:sz="4" w:space="0" w:color="auto"/>
            </w:tcBorders>
            <w:hideMark/>
          </w:tcPr>
          <w:p w14:paraId="370A7040" w14:textId="77777777" w:rsidR="000E07E9" w:rsidRDefault="000E07E9">
            <w:pPr>
              <w:spacing w:line="360" w:lineRule="auto"/>
              <w:rPr>
                <w:b/>
              </w:rPr>
            </w:pPr>
            <w:r>
              <w:t>Септембар или Октобар у складу са могућностима организације</w:t>
            </w:r>
          </w:p>
        </w:tc>
        <w:tc>
          <w:tcPr>
            <w:tcW w:w="1710" w:type="dxa"/>
            <w:tcBorders>
              <w:top w:val="single" w:sz="4" w:space="0" w:color="auto"/>
              <w:left w:val="single" w:sz="4" w:space="0" w:color="auto"/>
              <w:bottom w:val="single" w:sz="4" w:space="0" w:color="auto"/>
              <w:right w:val="single" w:sz="4" w:space="0" w:color="auto"/>
            </w:tcBorders>
            <w:hideMark/>
          </w:tcPr>
          <w:p w14:paraId="26810AB0" w14:textId="77777777" w:rsidR="000E07E9" w:rsidRDefault="000E07E9">
            <w:pPr>
              <w:spacing w:line="360" w:lineRule="auto"/>
              <w:rPr>
                <w:b/>
              </w:rPr>
            </w:pPr>
            <w:r>
              <w:t>На састанку тима</w:t>
            </w:r>
          </w:p>
        </w:tc>
      </w:tr>
      <w:tr w:rsidR="000E07E9" w14:paraId="212C5103" w14:textId="77777777" w:rsidTr="000E07E9">
        <w:trPr>
          <w:trHeight w:val="99"/>
          <w:jc w:val="center"/>
        </w:trPr>
        <w:tc>
          <w:tcPr>
            <w:tcW w:w="2070" w:type="dxa"/>
            <w:tcBorders>
              <w:top w:val="single" w:sz="4" w:space="0" w:color="auto"/>
              <w:left w:val="single" w:sz="4" w:space="0" w:color="auto"/>
              <w:bottom w:val="single" w:sz="4" w:space="0" w:color="auto"/>
              <w:right w:val="single" w:sz="4" w:space="0" w:color="auto"/>
            </w:tcBorders>
            <w:hideMark/>
          </w:tcPr>
          <w:p w14:paraId="3D90D5A0" w14:textId="77777777" w:rsidR="000E07E9" w:rsidRDefault="000E07E9">
            <w:pPr>
              <w:spacing w:line="360" w:lineRule="auto"/>
            </w:pPr>
            <w:r>
              <w:lastRenderedPageBreak/>
              <w:t>Професионална заједница учења</w:t>
            </w:r>
          </w:p>
        </w:tc>
        <w:tc>
          <w:tcPr>
            <w:tcW w:w="1890" w:type="dxa"/>
            <w:tcBorders>
              <w:top w:val="single" w:sz="4" w:space="0" w:color="auto"/>
              <w:left w:val="single" w:sz="4" w:space="0" w:color="auto"/>
              <w:bottom w:val="single" w:sz="4" w:space="0" w:color="auto"/>
              <w:right w:val="single" w:sz="4" w:space="0" w:color="auto"/>
            </w:tcBorders>
            <w:hideMark/>
          </w:tcPr>
          <w:p w14:paraId="78602C6B" w14:textId="77777777" w:rsidR="000E07E9" w:rsidRDefault="000E07E9">
            <w:pPr>
              <w:spacing w:line="360" w:lineRule="auto"/>
            </w:pPr>
            <w:r>
              <w:t>-Упитник за васпитаче и медицинске сестре-васпитаче</w:t>
            </w:r>
          </w:p>
          <w:p w14:paraId="1C950826" w14:textId="77777777" w:rsidR="000E07E9" w:rsidRDefault="000E07E9">
            <w:pPr>
              <w:spacing w:line="360" w:lineRule="auto"/>
            </w:pPr>
            <w:r>
              <w:t>-Сумирање резултата анкете</w:t>
            </w:r>
          </w:p>
        </w:tc>
        <w:tc>
          <w:tcPr>
            <w:tcW w:w="1890" w:type="dxa"/>
            <w:tcBorders>
              <w:top w:val="single" w:sz="4" w:space="0" w:color="auto"/>
              <w:left w:val="single" w:sz="4" w:space="0" w:color="auto"/>
              <w:bottom w:val="single" w:sz="4" w:space="0" w:color="auto"/>
              <w:right w:val="single" w:sz="4" w:space="0" w:color="auto"/>
            </w:tcBorders>
            <w:hideMark/>
          </w:tcPr>
          <w:p w14:paraId="1C665646" w14:textId="77777777" w:rsidR="000E07E9" w:rsidRDefault="000E07E9">
            <w:pPr>
              <w:spacing w:line="360" w:lineRule="auto"/>
            </w:pPr>
            <w:r>
              <w:t>Праћење резултата анкете</w:t>
            </w:r>
          </w:p>
        </w:tc>
        <w:tc>
          <w:tcPr>
            <w:tcW w:w="1710" w:type="dxa"/>
            <w:tcBorders>
              <w:top w:val="single" w:sz="4" w:space="0" w:color="auto"/>
              <w:left w:val="single" w:sz="4" w:space="0" w:color="auto"/>
              <w:bottom w:val="single" w:sz="4" w:space="0" w:color="auto"/>
              <w:right w:val="single" w:sz="4" w:space="0" w:color="auto"/>
            </w:tcBorders>
            <w:hideMark/>
          </w:tcPr>
          <w:p w14:paraId="1D088550" w14:textId="77777777" w:rsidR="000E07E9" w:rsidRDefault="000E07E9">
            <w:pPr>
              <w:spacing w:line="360" w:lineRule="auto"/>
            </w:pPr>
            <w:r>
              <w:t>Тим за самовредновање</w:t>
            </w:r>
          </w:p>
        </w:tc>
        <w:tc>
          <w:tcPr>
            <w:tcW w:w="1440" w:type="dxa"/>
            <w:tcBorders>
              <w:top w:val="single" w:sz="4" w:space="0" w:color="auto"/>
              <w:left w:val="single" w:sz="4" w:space="0" w:color="auto"/>
              <w:bottom w:val="single" w:sz="4" w:space="0" w:color="auto"/>
              <w:right w:val="single" w:sz="4" w:space="0" w:color="auto"/>
            </w:tcBorders>
          </w:tcPr>
          <w:p w14:paraId="6AEF0548" w14:textId="77777777" w:rsidR="000E07E9" w:rsidRDefault="000E07E9">
            <w:pPr>
              <w:spacing w:line="360" w:lineRule="auto"/>
            </w:pPr>
            <w:r>
              <w:t>Новембар</w:t>
            </w:r>
          </w:p>
          <w:p w14:paraId="6EAA9656" w14:textId="77777777" w:rsidR="000E07E9" w:rsidRDefault="000E07E9">
            <w:pPr>
              <w:spacing w:line="360" w:lineRule="auto"/>
            </w:pPr>
          </w:p>
          <w:p w14:paraId="215652C3" w14:textId="77777777" w:rsidR="000E07E9" w:rsidRDefault="000E07E9">
            <w:pPr>
              <w:spacing w:line="360" w:lineRule="auto"/>
            </w:pPr>
          </w:p>
          <w:p w14:paraId="07B1BD83" w14:textId="77777777" w:rsidR="000E07E9" w:rsidRDefault="000E07E9">
            <w:pPr>
              <w:spacing w:line="360" w:lineRule="auto"/>
            </w:pPr>
            <w:r>
              <w:t>Новембар</w:t>
            </w:r>
          </w:p>
        </w:tc>
        <w:tc>
          <w:tcPr>
            <w:tcW w:w="1710" w:type="dxa"/>
            <w:tcBorders>
              <w:top w:val="single" w:sz="4" w:space="0" w:color="auto"/>
              <w:left w:val="single" w:sz="4" w:space="0" w:color="auto"/>
              <w:bottom w:val="single" w:sz="4" w:space="0" w:color="auto"/>
              <w:right w:val="single" w:sz="4" w:space="0" w:color="auto"/>
            </w:tcBorders>
          </w:tcPr>
          <w:p w14:paraId="48C006AF" w14:textId="77777777" w:rsidR="000E07E9" w:rsidRDefault="000E07E9">
            <w:pPr>
              <w:spacing w:line="360" w:lineRule="auto"/>
            </w:pPr>
            <w:r>
              <w:t>На састанку тима</w:t>
            </w:r>
          </w:p>
          <w:p w14:paraId="09CD34FB" w14:textId="77777777" w:rsidR="000E07E9" w:rsidRDefault="000E07E9">
            <w:pPr>
              <w:spacing w:line="360" w:lineRule="auto"/>
            </w:pPr>
          </w:p>
          <w:p w14:paraId="207626A6" w14:textId="77777777" w:rsidR="000E07E9" w:rsidRDefault="000E07E9">
            <w:pPr>
              <w:spacing w:line="360" w:lineRule="auto"/>
            </w:pPr>
          </w:p>
          <w:p w14:paraId="6FB5813F" w14:textId="77777777" w:rsidR="000E07E9" w:rsidRDefault="000E07E9">
            <w:pPr>
              <w:spacing w:line="360" w:lineRule="auto"/>
            </w:pPr>
            <w:r>
              <w:t>На састанку тима</w:t>
            </w:r>
          </w:p>
        </w:tc>
      </w:tr>
      <w:tr w:rsidR="000E07E9" w14:paraId="5A6161D7" w14:textId="77777777" w:rsidTr="000E07E9">
        <w:trPr>
          <w:trHeight w:val="3932"/>
          <w:jc w:val="center"/>
        </w:trPr>
        <w:tc>
          <w:tcPr>
            <w:tcW w:w="2070" w:type="dxa"/>
            <w:tcBorders>
              <w:top w:val="single" w:sz="4" w:space="0" w:color="auto"/>
              <w:left w:val="single" w:sz="4" w:space="0" w:color="auto"/>
              <w:bottom w:val="single" w:sz="4" w:space="0" w:color="auto"/>
              <w:right w:val="single" w:sz="4" w:space="0" w:color="auto"/>
            </w:tcBorders>
            <w:hideMark/>
          </w:tcPr>
          <w:p w14:paraId="3C2CB522" w14:textId="77777777" w:rsidR="000E07E9" w:rsidRDefault="000E07E9">
            <w:pPr>
              <w:spacing w:line="360" w:lineRule="auto"/>
            </w:pPr>
            <w:r>
              <w:t>Професионална заједница учења</w:t>
            </w:r>
          </w:p>
        </w:tc>
        <w:tc>
          <w:tcPr>
            <w:tcW w:w="1890" w:type="dxa"/>
            <w:tcBorders>
              <w:top w:val="single" w:sz="4" w:space="0" w:color="auto"/>
              <w:left w:val="single" w:sz="4" w:space="0" w:color="auto"/>
              <w:bottom w:val="single" w:sz="4" w:space="0" w:color="auto"/>
              <w:right w:val="single" w:sz="4" w:space="0" w:color="auto"/>
            </w:tcBorders>
            <w:hideMark/>
          </w:tcPr>
          <w:p w14:paraId="1A2DB96A" w14:textId="77777777" w:rsidR="000E07E9" w:rsidRDefault="000E07E9">
            <w:pPr>
              <w:spacing w:line="360" w:lineRule="auto"/>
            </w:pPr>
            <w:r>
              <w:t>-Спровести истраживање интервју са директором</w:t>
            </w:r>
          </w:p>
          <w:p w14:paraId="672EC5BD" w14:textId="77777777" w:rsidR="000E07E9" w:rsidRDefault="000E07E9">
            <w:pPr>
              <w:spacing w:line="360" w:lineRule="auto"/>
            </w:pPr>
            <w:r>
              <w:t>-Обрадити квалитативне податке и предложити мере на основу добијених резултата</w:t>
            </w:r>
          </w:p>
        </w:tc>
        <w:tc>
          <w:tcPr>
            <w:tcW w:w="1890" w:type="dxa"/>
            <w:tcBorders>
              <w:top w:val="single" w:sz="4" w:space="0" w:color="auto"/>
              <w:left w:val="single" w:sz="4" w:space="0" w:color="auto"/>
              <w:bottom w:val="single" w:sz="4" w:space="0" w:color="auto"/>
              <w:right w:val="single" w:sz="4" w:space="0" w:color="auto"/>
            </w:tcBorders>
            <w:hideMark/>
          </w:tcPr>
          <w:p w14:paraId="0864C046" w14:textId="77777777" w:rsidR="000E07E9" w:rsidRDefault="000E07E9">
            <w:pPr>
              <w:spacing w:line="360" w:lineRule="auto"/>
            </w:pPr>
            <w:r>
              <w:t>Праћење квалитативних резултата</w:t>
            </w:r>
          </w:p>
        </w:tc>
        <w:tc>
          <w:tcPr>
            <w:tcW w:w="1710" w:type="dxa"/>
            <w:tcBorders>
              <w:top w:val="single" w:sz="4" w:space="0" w:color="auto"/>
              <w:left w:val="single" w:sz="4" w:space="0" w:color="auto"/>
              <w:bottom w:val="single" w:sz="4" w:space="0" w:color="auto"/>
              <w:right w:val="single" w:sz="4" w:space="0" w:color="auto"/>
            </w:tcBorders>
            <w:hideMark/>
          </w:tcPr>
          <w:p w14:paraId="1C310464" w14:textId="77777777" w:rsidR="000E07E9" w:rsidRDefault="000E07E9">
            <w:pPr>
              <w:spacing w:line="360" w:lineRule="auto"/>
            </w:pPr>
            <w:r>
              <w:t>Тим за самовредновање</w:t>
            </w:r>
          </w:p>
        </w:tc>
        <w:tc>
          <w:tcPr>
            <w:tcW w:w="1440" w:type="dxa"/>
            <w:tcBorders>
              <w:top w:val="single" w:sz="4" w:space="0" w:color="auto"/>
              <w:left w:val="single" w:sz="4" w:space="0" w:color="auto"/>
              <w:bottom w:val="single" w:sz="4" w:space="0" w:color="auto"/>
              <w:right w:val="single" w:sz="4" w:space="0" w:color="auto"/>
            </w:tcBorders>
          </w:tcPr>
          <w:p w14:paraId="1F822455" w14:textId="77777777" w:rsidR="000E07E9" w:rsidRDefault="000E07E9">
            <w:pPr>
              <w:spacing w:line="360" w:lineRule="auto"/>
            </w:pPr>
            <w:r>
              <w:t>Фебруар</w:t>
            </w:r>
          </w:p>
          <w:p w14:paraId="5EB8869A" w14:textId="77777777" w:rsidR="000E07E9" w:rsidRDefault="000E07E9">
            <w:pPr>
              <w:spacing w:line="360" w:lineRule="auto"/>
            </w:pPr>
          </w:p>
          <w:p w14:paraId="6810A4D9" w14:textId="77777777" w:rsidR="000E07E9" w:rsidRDefault="000E07E9">
            <w:pPr>
              <w:spacing w:line="360" w:lineRule="auto"/>
            </w:pPr>
          </w:p>
          <w:p w14:paraId="6191100B" w14:textId="77777777" w:rsidR="000E07E9" w:rsidRDefault="000E07E9">
            <w:pPr>
              <w:spacing w:line="360" w:lineRule="auto"/>
            </w:pPr>
          </w:p>
          <w:p w14:paraId="15214F77" w14:textId="77777777" w:rsidR="000E07E9" w:rsidRDefault="000E07E9">
            <w:pPr>
              <w:spacing w:line="360" w:lineRule="auto"/>
            </w:pPr>
          </w:p>
          <w:p w14:paraId="39F23710" w14:textId="77777777" w:rsidR="000E07E9" w:rsidRDefault="000E07E9">
            <w:pPr>
              <w:spacing w:line="360" w:lineRule="auto"/>
            </w:pPr>
          </w:p>
          <w:p w14:paraId="1C372872" w14:textId="77777777" w:rsidR="000E07E9" w:rsidRDefault="000E07E9">
            <w:pPr>
              <w:spacing w:line="360" w:lineRule="auto"/>
            </w:pPr>
          </w:p>
          <w:p w14:paraId="0B1769C5" w14:textId="77777777" w:rsidR="000E07E9" w:rsidRDefault="000E07E9">
            <w:pPr>
              <w:spacing w:line="360" w:lineRule="auto"/>
            </w:pPr>
            <w:r>
              <w:t>Фебруар</w:t>
            </w:r>
          </w:p>
        </w:tc>
        <w:tc>
          <w:tcPr>
            <w:tcW w:w="1710" w:type="dxa"/>
            <w:tcBorders>
              <w:top w:val="single" w:sz="4" w:space="0" w:color="auto"/>
              <w:left w:val="single" w:sz="4" w:space="0" w:color="auto"/>
              <w:bottom w:val="single" w:sz="4" w:space="0" w:color="auto"/>
              <w:right w:val="single" w:sz="4" w:space="0" w:color="auto"/>
            </w:tcBorders>
          </w:tcPr>
          <w:p w14:paraId="1C416191" w14:textId="77777777" w:rsidR="000E07E9" w:rsidRDefault="000E07E9">
            <w:pPr>
              <w:spacing w:line="360" w:lineRule="auto"/>
            </w:pPr>
            <w:r>
              <w:t>На састанку тима</w:t>
            </w:r>
          </w:p>
          <w:p w14:paraId="1348B798" w14:textId="77777777" w:rsidR="000E07E9" w:rsidRDefault="000E07E9">
            <w:pPr>
              <w:spacing w:line="360" w:lineRule="auto"/>
            </w:pPr>
          </w:p>
          <w:p w14:paraId="67B7F35F" w14:textId="77777777" w:rsidR="000E07E9" w:rsidRDefault="000E07E9">
            <w:pPr>
              <w:spacing w:line="360" w:lineRule="auto"/>
            </w:pPr>
          </w:p>
          <w:p w14:paraId="17006359" w14:textId="77777777" w:rsidR="000E07E9" w:rsidRDefault="000E07E9">
            <w:pPr>
              <w:spacing w:line="360" w:lineRule="auto"/>
            </w:pPr>
          </w:p>
          <w:p w14:paraId="04F00D06" w14:textId="77777777" w:rsidR="000E07E9" w:rsidRDefault="000E07E9">
            <w:pPr>
              <w:spacing w:line="360" w:lineRule="auto"/>
            </w:pPr>
          </w:p>
          <w:p w14:paraId="083061CB" w14:textId="77777777" w:rsidR="000E07E9" w:rsidRDefault="000E07E9">
            <w:pPr>
              <w:spacing w:line="360" w:lineRule="auto"/>
            </w:pPr>
          </w:p>
          <w:p w14:paraId="43246E94" w14:textId="77777777" w:rsidR="000E07E9" w:rsidRDefault="000E07E9">
            <w:pPr>
              <w:spacing w:line="360" w:lineRule="auto"/>
            </w:pPr>
          </w:p>
          <w:p w14:paraId="67B308B1" w14:textId="77777777" w:rsidR="000E07E9" w:rsidRDefault="000E07E9">
            <w:pPr>
              <w:spacing w:line="360" w:lineRule="auto"/>
            </w:pPr>
            <w:r>
              <w:t>На састанку тима</w:t>
            </w:r>
          </w:p>
        </w:tc>
      </w:tr>
      <w:tr w:rsidR="000E07E9" w14:paraId="7886275A" w14:textId="77777777" w:rsidTr="000E07E9">
        <w:trPr>
          <w:trHeight w:val="857"/>
          <w:jc w:val="center"/>
        </w:trPr>
        <w:tc>
          <w:tcPr>
            <w:tcW w:w="2070" w:type="dxa"/>
            <w:tcBorders>
              <w:top w:val="single" w:sz="4" w:space="0" w:color="auto"/>
              <w:left w:val="single" w:sz="4" w:space="0" w:color="auto"/>
              <w:bottom w:val="single" w:sz="4" w:space="0" w:color="auto"/>
              <w:right w:val="single" w:sz="4" w:space="0" w:color="auto"/>
            </w:tcBorders>
            <w:hideMark/>
          </w:tcPr>
          <w:p w14:paraId="64F35264" w14:textId="77777777" w:rsidR="000E07E9" w:rsidRDefault="000E07E9">
            <w:pPr>
              <w:spacing w:line="360" w:lineRule="auto"/>
            </w:pPr>
            <w:r>
              <w:t>Професионална заједница учења</w:t>
            </w:r>
          </w:p>
        </w:tc>
        <w:tc>
          <w:tcPr>
            <w:tcW w:w="1890" w:type="dxa"/>
            <w:tcBorders>
              <w:top w:val="single" w:sz="4" w:space="0" w:color="auto"/>
              <w:left w:val="single" w:sz="4" w:space="0" w:color="auto"/>
              <w:bottom w:val="single" w:sz="4" w:space="0" w:color="auto"/>
              <w:right w:val="single" w:sz="4" w:space="0" w:color="auto"/>
            </w:tcBorders>
            <w:hideMark/>
          </w:tcPr>
          <w:p w14:paraId="65ACA5A3" w14:textId="77777777" w:rsidR="000E07E9" w:rsidRDefault="000E07E9">
            <w:pPr>
              <w:spacing w:line="360" w:lineRule="auto"/>
            </w:pPr>
            <w:r>
              <w:t>-Спровести Интервју са стручним сарадником</w:t>
            </w:r>
          </w:p>
          <w:p w14:paraId="2B5B39DB" w14:textId="77777777" w:rsidR="000E07E9" w:rsidRDefault="000E07E9">
            <w:pPr>
              <w:spacing w:line="360" w:lineRule="auto"/>
            </w:pPr>
            <w:r>
              <w:t>- Обрада резултата</w:t>
            </w:r>
          </w:p>
        </w:tc>
        <w:tc>
          <w:tcPr>
            <w:tcW w:w="1890" w:type="dxa"/>
            <w:tcBorders>
              <w:top w:val="single" w:sz="4" w:space="0" w:color="auto"/>
              <w:left w:val="single" w:sz="4" w:space="0" w:color="auto"/>
              <w:bottom w:val="single" w:sz="4" w:space="0" w:color="auto"/>
              <w:right w:val="single" w:sz="4" w:space="0" w:color="auto"/>
            </w:tcBorders>
            <w:hideMark/>
          </w:tcPr>
          <w:p w14:paraId="65C73FA7" w14:textId="77777777" w:rsidR="000E07E9" w:rsidRDefault="000E07E9">
            <w:pPr>
              <w:spacing w:line="360" w:lineRule="auto"/>
            </w:pPr>
            <w:r>
              <w:t>Праћење квалитативних резултата</w:t>
            </w:r>
          </w:p>
        </w:tc>
        <w:tc>
          <w:tcPr>
            <w:tcW w:w="1710" w:type="dxa"/>
            <w:tcBorders>
              <w:top w:val="single" w:sz="4" w:space="0" w:color="auto"/>
              <w:left w:val="single" w:sz="4" w:space="0" w:color="auto"/>
              <w:bottom w:val="single" w:sz="4" w:space="0" w:color="auto"/>
              <w:right w:val="single" w:sz="4" w:space="0" w:color="auto"/>
            </w:tcBorders>
            <w:hideMark/>
          </w:tcPr>
          <w:p w14:paraId="27E1D33E" w14:textId="77777777" w:rsidR="000E07E9" w:rsidRDefault="000E07E9">
            <w:pPr>
              <w:spacing w:line="360" w:lineRule="auto"/>
            </w:pPr>
            <w:r>
              <w:t>Тим за самовредновање</w:t>
            </w:r>
          </w:p>
        </w:tc>
        <w:tc>
          <w:tcPr>
            <w:tcW w:w="1440" w:type="dxa"/>
            <w:tcBorders>
              <w:top w:val="single" w:sz="4" w:space="0" w:color="auto"/>
              <w:left w:val="single" w:sz="4" w:space="0" w:color="auto"/>
              <w:bottom w:val="single" w:sz="4" w:space="0" w:color="auto"/>
              <w:right w:val="single" w:sz="4" w:space="0" w:color="auto"/>
            </w:tcBorders>
          </w:tcPr>
          <w:p w14:paraId="1D71C8BE" w14:textId="77777777" w:rsidR="000E07E9" w:rsidRDefault="000E07E9">
            <w:pPr>
              <w:spacing w:line="360" w:lineRule="auto"/>
            </w:pPr>
            <w:r>
              <w:t>Март</w:t>
            </w:r>
          </w:p>
          <w:p w14:paraId="312EE4FC" w14:textId="77777777" w:rsidR="000E07E9" w:rsidRDefault="000E07E9">
            <w:pPr>
              <w:spacing w:line="360" w:lineRule="auto"/>
            </w:pPr>
          </w:p>
          <w:p w14:paraId="6F1367B8" w14:textId="77777777" w:rsidR="000E07E9" w:rsidRDefault="000E07E9">
            <w:pPr>
              <w:spacing w:line="360" w:lineRule="auto"/>
            </w:pPr>
          </w:p>
          <w:p w14:paraId="567EE552" w14:textId="77777777" w:rsidR="000E07E9" w:rsidRDefault="000E07E9">
            <w:pPr>
              <w:spacing w:line="360" w:lineRule="auto"/>
            </w:pPr>
            <w:r>
              <w:t>Март</w:t>
            </w:r>
          </w:p>
          <w:p w14:paraId="5D304EC8" w14:textId="77777777" w:rsidR="000E07E9" w:rsidRDefault="000E07E9">
            <w:pPr>
              <w:spacing w:line="360" w:lineRule="auto"/>
            </w:pPr>
          </w:p>
        </w:tc>
        <w:tc>
          <w:tcPr>
            <w:tcW w:w="1710" w:type="dxa"/>
            <w:tcBorders>
              <w:top w:val="single" w:sz="4" w:space="0" w:color="auto"/>
              <w:left w:val="single" w:sz="4" w:space="0" w:color="auto"/>
              <w:bottom w:val="single" w:sz="4" w:space="0" w:color="auto"/>
              <w:right w:val="single" w:sz="4" w:space="0" w:color="auto"/>
            </w:tcBorders>
          </w:tcPr>
          <w:p w14:paraId="214B4040" w14:textId="77777777" w:rsidR="000E07E9" w:rsidRDefault="000E07E9">
            <w:pPr>
              <w:spacing w:line="360" w:lineRule="auto"/>
            </w:pPr>
            <w:r>
              <w:t>На састанку тима</w:t>
            </w:r>
          </w:p>
          <w:p w14:paraId="5EEC98D0" w14:textId="77777777" w:rsidR="000E07E9" w:rsidRDefault="000E07E9">
            <w:pPr>
              <w:spacing w:line="360" w:lineRule="auto"/>
            </w:pPr>
          </w:p>
          <w:p w14:paraId="35AF3AEE" w14:textId="77777777" w:rsidR="000E07E9" w:rsidRDefault="000E07E9">
            <w:pPr>
              <w:spacing w:line="360" w:lineRule="auto"/>
            </w:pPr>
          </w:p>
          <w:p w14:paraId="1E748E5C" w14:textId="77777777" w:rsidR="000E07E9" w:rsidRDefault="000E07E9">
            <w:pPr>
              <w:spacing w:line="360" w:lineRule="auto"/>
            </w:pPr>
            <w:r>
              <w:t>На састанку тима</w:t>
            </w:r>
          </w:p>
        </w:tc>
      </w:tr>
      <w:tr w:rsidR="000E07E9" w14:paraId="40ABA98B" w14:textId="77777777" w:rsidTr="000E07E9">
        <w:trPr>
          <w:trHeight w:val="99"/>
          <w:jc w:val="center"/>
        </w:trPr>
        <w:tc>
          <w:tcPr>
            <w:tcW w:w="2070" w:type="dxa"/>
            <w:tcBorders>
              <w:top w:val="single" w:sz="4" w:space="0" w:color="auto"/>
              <w:left w:val="single" w:sz="4" w:space="0" w:color="auto"/>
              <w:bottom w:val="single" w:sz="4" w:space="0" w:color="auto"/>
              <w:right w:val="single" w:sz="4" w:space="0" w:color="auto"/>
            </w:tcBorders>
            <w:hideMark/>
          </w:tcPr>
          <w:p w14:paraId="4DA08FEC" w14:textId="77777777" w:rsidR="000E07E9" w:rsidRDefault="000E07E9">
            <w:pPr>
              <w:spacing w:line="360" w:lineRule="auto"/>
            </w:pPr>
            <w:r>
              <w:t>Професионална заједница учења</w:t>
            </w:r>
          </w:p>
        </w:tc>
        <w:tc>
          <w:tcPr>
            <w:tcW w:w="1890" w:type="dxa"/>
            <w:tcBorders>
              <w:top w:val="single" w:sz="4" w:space="0" w:color="auto"/>
              <w:left w:val="single" w:sz="4" w:space="0" w:color="auto"/>
              <w:bottom w:val="single" w:sz="4" w:space="0" w:color="auto"/>
              <w:right w:val="single" w:sz="4" w:space="0" w:color="auto"/>
            </w:tcBorders>
            <w:hideMark/>
          </w:tcPr>
          <w:p w14:paraId="23BE1DB0" w14:textId="77777777" w:rsidR="000E07E9" w:rsidRDefault="000E07E9">
            <w:pPr>
              <w:spacing w:line="360" w:lineRule="auto"/>
            </w:pPr>
            <w:r>
              <w:t>-Спровести интервју са одабраним представници</w:t>
            </w:r>
            <w:r>
              <w:lastRenderedPageBreak/>
              <w:t>ма из локалне заједнице</w:t>
            </w:r>
          </w:p>
          <w:p w14:paraId="4F85B151" w14:textId="77777777" w:rsidR="000E07E9" w:rsidRDefault="000E07E9">
            <w:pPr>
              <w:spacing w:line="360" w:lineRule="auto"/>
            </w:pPr>
            <w:r>
              <w:t>-Обрада резултата</w:t>
            </w:r>
          </w:p>
        </w:tc>
        <w:tc>
          <w:tcPr>
            <w:tcW w:w="1890" w:type="dxa"/>
            <w:tcBorders>
              <w:top w:val="single" w:sz="4" w:space="0" w:color="auto"/>
              <w:left w:val="single" w:sz="4" w:space="0" w:color="auto"/>
              <w:bottom w:val="single" w:sz="4" w:space="0" w:color="auto"/>
              <w:right w:val="single" w:sz="4" w:space="0" w:color="auto"/>
            </w:tcBorders>
            <w:hideMark/>
          </w:tcPr>
          <w:p w14:paraId="56F05C19" w14:textId="77777777" w:rsidR="000E07E9" w:rsidRDefault="000E07E9">
            <w:pPr>
              <w:spacing w:line="360" w:lineRule="auto"/>
            </w:pPr>
            <w:r>
              <w:lastRenderedPageBreak/>
              <w:t>Праћење квалитативних резултата</w:t>
            </w:r>
          </w:p>
        </w:tc>
        <w:tc>
          <w:tcPr>
            <w:tcW w:w="1710" w:type="dxa"/>
            <w:tcBorders>
              <w:top w:val="single" w:sz="4" w:space="0" w:color="auto"/>
              <w:left w:val="single" w:sz="4" w:space="0" w:color="auto"/>
              <w:bottom w:val="single" w:sz="4" w:space="0" w:color="auto"/>
              <w:right w:val="single" w:sz="4" w:space="0" w:color="auto"/>
            </w:tcBorders>
            <w:hideMark/>
          </w:tcPr>
          <w:p w14:paraId="5E0A0598" w14:textId="77777777" w:rsidR="000E07E9" w:rsidRDefault="000E07E9">
            <w:pPr>
              <w:spacing w:line="360" w:lineRule="auto"/>
            </w:pPr>
            <w:r>
              <w:t>Тим за самовредновање</w:t>
            </w:r>
          </w:p>
        </w:tc>
        <w:tc>
          <w:tcPr>
            <w:tcW w:w="1440" w:type="dxa"/>
            <w:tcBorders>
              <w:top w:val="single" w:sz="4" w:space="0" w:color="auto"/>
              <w:left w:val="single" w:sz="4" w:space="0" w:color="auto"/>
              <w:bottom w:val="single" w:sz="4" w:space="0" w:color="auto"/>
              <w:right w:val="single" w:sz="4" w:space="0" w:color="auto"/>
            </w:tcBorders>
          </w:tcPr>
          <w:p w14:paraId="4185823E" w14:textId="77777777" w:rsidR="000E07E9" w:rsidRDefault="000E07E9">
            <w:pPr>
              <w:spacing w:line="360" w:lineRule="auto"/>
            </w:pPr>
            <w:r>
              <w:t>Април</w:t>
            </w:r>
          </w:p>
          <w:p w14:paraId="39E25F30" w14:textId="77777777" w:rsidR="000E07E9" w:rsidRDefault="000E07E9">
            <w:pPr>
              <w:spacing w:line="360" w:lineRule="auto"/>
            </w:pPr>
          </w:p>
          <w:p w14:paraId="3C6A8609" w14:textId="77777777" w:rsidR="000E07E9" w:rsidRDefault="000E07E9">
            <w:pPr>
              <w:spacing w:line="360" w:lineRule="auto"/>
            </w:pPr>
          </w:p>
          <w:p w14:paraId="5DA4D9B0" w14:textId="77777777" w:rsidR="000E07E9" w:rsidRDefault="000E07E9">
            <w:pPr>
              <w:spacing w:line="360" w:lineRule="auto"/>
            </w:pPr>
          </w:p>
          <w:p w14:paraId="18402DA6" w14:textId="77777777" w:rsidR="000E07E9" w:rsidRDefault="000E07E9">
            <w:pPr>
              <w:spacing w:line="360" w:lineRule="auto"/>
            </w:pPr>
          </w:p>
          <w:p w14:paraId="712404AE" w14:textId="77777777" w:rsidR="000E07E9" w:rsidRDefault="000E07E9">
            <w:pPr>
              <w:spacing w:line="360" w:lineRule="auto"/>
            </w:pPr>
          </w:p>
          <w:p w14:paraId="0DD47D14" w14:textId="77777777" w:rsidR="000E07E9" w:rsidRDefault="000E07E9">
            <w:pPr>
              <w:spacing w:line="360" w:lineRule="auto"/>
            </w:pPr>
          </w:p>
          <w:p w14:paraId="2BCF111A" w14:textId="77777777" w:rsidR="000E07E9" w:rsidRDefault="000E07E9">
            <w:pPr>
              <w:spacing w:line="360" w:lineRule="auto"/>
            </w:pPr>
            <w:r>
              <w:t>Април</w:t>
            </w:r>
          </w:p>
        </w:tc>
        <w:tc>
          <w:tcPr>
            <w:tcW w:w="1710" w:type="dxa"/>
            <w:tcBorders>
              <w:top w:val="single" w:sz="4" w:space="0" w:color="auto"/>
              <w:left w:val="single" w:sz="4" w:space="0" w:color="auto"/>
              <w:bottom w:val="single" w:sz="4" w:space="0" w:color="auto"/>
              <w:right w:val="single" w:sz="4" w:space="0" w:color="auto"/>
            </w:tcBorders>
          </w:tcPr>
          <w:p w14:paraId="41CFEC0F" w14:textId="77777777" w:rsidR="000E07E9" w:rsidRDefault="000E07E9">
            <w:pPr>
              <w:spacing w:line="360" w:lineRule="auto"/>
            </w:pPr>
            <w:r>
              <w:lastRenderedPageBreak/>
              <w:t>На састанку тима</w:t>
            </w:r>
          </w:p>
          <w:p w14:paraId="609FDE94" w14:textId="77777777" w:rsidR="000E07E9" w:rsidRDefault="000E07E9">
            <w:pPr>
              <w:spacing w:line="360" w:lineRule="auto"/>
            </w:pPr>
          </w:p>
          <w:p w14:paraId="702AB984" w14:textId="77777777" w:rsidR="000E07E9" w:rsidRDefault="000E07E9">
            <w:pPr>
              <w:spacing w:line="360" w:lineRule="auto"/>
            </w:pPr>
          </w:p>
          <w:p w14:paraId="321BF06B" w14:textId="77777777" w:rsidR="000E07E9" w:rsidRDefault="000E07E9">
            <w:pPr>
              <w:spacing w:line="360" w:lineRule="auto"/>
            </w:pPr>
          </w:p>
          <w:p w14:paraId="74E30F43" w14:textId="77777777" w:rsidR="000E07E9" w:rsidRDefault="000E07E9">
            <w:pPr>
              <w:spacing w:line="360" w:lineRule="auto"/>
            </w:pPr>
          </w:p>
          <w:p w14:paraId="45CD67BD" w14:textId="77777777" w:rsidR="000E07E9" w:rsidRDefault="000E07E9">
            <w:pPr>
              <w:spacing w:line="360" w:lineRule="auto"/>
            </w:pPr>
          </w:p>
          <w:p w14:paraId="741194CD" w14:textId="77777777" w:rsidR="000E07E9" w:rsidRDefault="000E07E9">
            <w:pPr>
              <w:spacing w:line="360" w:lineRule="auto"/>
            </w:pPr>
          </w:p>
          <w:p w14:paraId="61865FD3" w14:textId="77777777" w:rsidR="000E07E9" w:rsidRDefault="000E07E9">
            <w:pPr>
              <w:spacing w:line="360" w:lineRule="auto"/>
            </w:pPr>
            <w:r>
              <w:t>На састанку тима</w:t>
            </w:r>
          </w:p>
          <w:p w14:paraId="7B171C75" w14:textId="77777777" w:rsidR="000E07E9" w:rsidRDefault="000E07E9">
            <w:pPr>
              <w:spacing w:line="360" w:lineRule="auto"/>
            </w:pPr>
          </w:p>
        </w:tc>
      </w:tr>
      <w:tr w:rsidR="000E07E9" w14:paraId="207ABC3A" w14:textId="77777777" w:rsidTr="000E07E9">
        <w:trPr>
          <w:trHeight w:val="99"/>
          <w:jc w:val="center"/>
        </w:trPr>
        <w:tc>
          <w:tcPr>
            <w:tcW w:w="2070" w:type="dxa"/>
            <w:tcBorders>
              <w:top w:val="single" w:sz="4" w:space="0" w:color="auto"/>
              <w:left w:val="single" w:sz="4" w:space="0" w:color="auto"/>
              <w:bottom w:val="single" w:sz="4" w:space="0" w:color="auto"/>
              <w:right w:val="single" w:sz="4" w:space="0" w:color="auto"/>
            </w:tcBorders>
            <w:hideMark/>
          </w:tcPr>
          <w:p w14:paraId="149408D9" w14:textId="77777777" w:rsidR="000E07E9" w:rsidRDefault="000E07E9">
            <w:pPr>
              <w:spacing w:line="360" w:lineRule="auto"/>
            </w:pPr>
            <w:r>
              <w:lastRenderedPageBreak/>
              <w:t>Професионална заједница учења</w:t>
            </w:r>
          </w:p>
        </w:tc>
        <w:tc>
          <w:tcPr>
            <w:tcW w:w="1890" w:type="dxa"/>
            <w:tcBorders>
              <w:top w:val="single" w:sz="4" w:space="0" w:color="auto"/>
              <w:left w:val="single" w:sz="4" w:space="0" w:color="auto"/>
              <w:bottom w:val="single" w:sz="4" w:space="0" w:color="auto"/>
              <w:right w:val="single" w:sz="4" w:space="0" w:color="auto"/>
            </w:tcBorders>
            <w:hideMark/>
          </w:tcPr>
          <w:p w14:paraId="0E242E06" w14:textId="77777777" w:rsidR="000E07E9" w:rsidRDefault="000E07E9">
            <w:pPr>
              <w:spacing w:line="360" w:lineRule="auto"/>
            </w:pPr>
            <w:r>
              <w:t>Састанак координатора свих тимова</w:t>
            </w:r>
          </w:p>
        </w:tc>
        <w:tc>
          <w:tcPr>
            <w:tcW w:w="1890" w:type="dxa"/>
            <w:tcBorders>
              <w:top w:val="single" w:sz="4" w:space="0" w:color="auto"/>
              <w:left w:val="single" w:sz="4" w:space="0" w:color="auto"/>
              <w:bottom w:val="single" w:sz="4" w:space="0" w:color="auto"/>
              <w:right w:val="single" w:sz="4" w:space="0" w:color="auto"/>
            </w:tcBorders>
            <w:hideMark/>
          </w:tcPr>
          <w:p w14:paraId="1D0650B5" w14:textId="77777777" w:rsidR="000E07E9" w:rsidRDefault="000E07E9">
            <w:pPr>
              <w:spacing w:line="360" w:lineRule="auto"/>
            </w:pPr>
            <w:r>
              <w:t>Усаглашавање докумената и планова</w:t>
            </w:r>
          </w:p>
        </w:tc>
        <w:tc>
          <w:tcPr>
            <w:tcW w:w="1710" w:type="dxa"/>
            <w:tcBorders>
              <w:top w:val="single" w:sz="4" w:space="0" w:color="auto"/>
              <w:left w:val="single" w:sz="4" w:space="0" w:color="auto"/>
              <w:bottom w:val="single" w:sz="4" w:space="0" w:color="auto"/>
              <w:right w:val="single" w:sz="4" w:space="0" w:color="auto"/>
            </w:tcBorders>
            <w:hideMark/>
          </w:tcPr>
          <w:p w14:paraId="1652EFE5" w14:textId="77777777" w:rsidR="000E07E9" w:rsidRDefault="000E07E9">
            <w:pPr>
              <w:spacing w:line="360" w:lineRule="auto"/>
            </w:pPr>
            <w:r>
              <w:t>Тим за унапређивање квалитета рада устанвое у сарадњи са осталим тимовима</w:t>
            </w:r>
          </w:p>
        </w:tc>
        <w:tc>
          <w:tcPr>
            <w:tcW w:w="1440" w:type="dxa"/>
            <w:tcBorders>
              <w:top w:val="single" w:sz="4" w:space="0" w:color="auto"/>
              <w:left w:val="single" w:sz="4" w:space="0" w:color="auto"/>
              <w:bottom w:val="single" w:sz="4" w:space="0" w:color="auto"/>
              <w:right w:val="single" w:sz="4" w:space="0" w:color="auto"/>
            </w:tcBorders>
            <w:hideMark/>
          </w:tcPr>
          <w:p w14:paraId="06C9EA41" w14:textId="77777777" w:rsidR="000E07E9" w:rsidRDefault="000E07E9">
            <w:pPr>
              <w:spacing w:line="360" w:lineRule="auto"/>
            </w:pPr>
            <w:r>
              <w:t>Мај-Јун</w:t>
            </w:r>
          </w:p>
        </w:tc>
        <w:tc>
          <w:tcPr>
            <w:tcW w:w="1710" w:type="dxa"/>
            <w:tcBorders>
              <w:top w:val="single" w:sz="4" w:space="0" w:color="auto"/>
              <w:left w:val="single" w:sz="4" w:space="0" w:color="auto"/>
              <w:bottom w:val="single" w:sz="4" w:space="0" w:color="auto"/>
              <w:right w:val="single" w:sz="4" w:space="0" w:color="auto"/>
            </w:tcBorders>
            <w:hideMark/>
          </w:tcPr>
          <w:p w14:paraId="0B2C6CB9" w14:textId="77777777" w:rsidR="000E07E9" w:rsidRDefault="000E07E9">
            <w:pPr>
              <w:spacing w:line="360" w:lineRule="auto"/>
            </w:pPr>
            <w:r>
              <w:t>На састанку тима</w:t>
            </w:r>
          </w:p>
          <w:p w14:paraId="4253B605" w14:textId="77777777" w:rsidR="000E07E9" w:rsidRDefault="000E07E9">
            <w:pPr>
              <w:tabs>
                <w:tab w:val="left" w:pos="2985"/>
              </w:tabs>
              <w:spacing w:line="360" w:lineRule="auto"/>
            </w:pPr>
            <w:r>
              <w:tab/>
            </w:r>
          </w:p>
        </w:tc>
      </w:tr>
      <w:tr w:rsidR="000E07E9" w14:paraId="016A4A80" w14:textId="77777777" w:rsidTr="000E07E9">
        <w:trPr>
          <w:trHeight w:val="2303"/>
          <w:jc w:val="center"/>
        </w:trPr>
        <w:tc>
          <w:tcPr>
            <w:tcW w:w="2070" w:type="dxa"/>
            <w:tcBorders>
              <w:top w:val="single" w:sz="4" w:space="0" w:color="auto"/>
              <w:left w:val="single" w:sz="4" w:space="0" w:color="auto"/>
              <w:bottom w:val="single" w:sz="4" w:space="0" w:color="auto"/>
              <w:right w:val="single" w:sz="4" w:space="0" w:color="auto"/>
            </w:tcBorders>
            <w:hideMark/>
          </w:tcPr>
          <w:p w14:paraId="1F93D1D1" w14:textId="77777777" w:rsidR="000E07E9" w:rsidRDefault="000E07E9">
            <w:pPr>
              <w:spacing w:line="360" w:lineRule="auto"/>
            </w:pPr>
            <w:r>
              <w:t>Професионална заједница учења</w:t>
            </w:r>
          </w:p>
        </w:tc>
        <w:tc>
          <w:tcPr>
            <w:tcW w:w="1890" w:type="dxa"/>
            <w:tcBorders>
              <w:top w:val="single" w:sz="4" w:space="0" w:color="auto"/>
              <w:left w:val="single" w:sz="4" w:space="0" w:color="auto"/>
              <w:bottom w:val="single" w:sz="4" w:space="0" w:color="auto"/>
              <w:right w:val="single" w:sz="4" w:space="0" w:color="auto"/>
            </w:tcBorders>
            <w:hideMark/>
          </w:tcPr>
          <w:p w14:paraId="04E5031D" w14:textId="77777777" w:rsidR="000E07E9" w:rsidRDefault="000E07E9">
            <w:pPr>
              <w:spacing w:line="360" w:lineRule="auto"/>
            </w:pPr>
            <w:r>
              <w:t>Израда плана за наредну годину и подношење извештаја васпитно-образовном већу</w:t>
            </w:r>
          </w:p>
        </w:tc>
        <w:tc>
          <w:tcPr>
            <w:tcW w:w="1890" w:type="dxa"/>
            <w:tcBorders>
              <w:top w:val="single" w:sz="4" w:space="0" w:color="auto"/>
              <w:left w:val="single" w:sz="4" w:space="0" w:color="auto"/>
              <w:bottom w:val="single" w:sz="4" w:space="0" w:color="auto"/>
              <w:right w:val="single" w:sz="4" w:space="0" w:color="auto"/>
            </w:tcBorders>
            <w:hideMark/>
          </w:tcPr>
          <w:p w14:paraId="60B52E40" w14:textId="77777777" w:rsidR="000E07E9" w:rsidRDefault="000E07E9">
            <w:pPr>
              <w:spacing w:line="360" w:lineRule="auto"/>
            </w:pPr>
            <w:r>
              <w:t>Извештај</w:t>
            </w:r>
          </w:p>
        </w:tc>
        <w:tc>
          <w:tcPr>
            <w:tcW w:w="1710" w:type="dxa"/>
            <w:tcBorders>
              <w:top w:val="single" w:sz="4" w:space="0" w:color="auto"/>
              <w:left w:val="single" w:sz="4" w:space="0" w:color="auto"/>
              <w:bottom w:val="single" w:sz="4" w:space="0" w:color="auto"/>
              <w:right w:val="single" w:sz="4" w:space="0" w:color="auto"/>
            </w:tcBorders>
            <w:hideMark/>
          </w:tcPr>
          <w:p w14:paraId="21BC285D" w14:textId="77777777" w:rsidR="000E07E9" w:rsidRDefault="000E07E9">
            <w:pPr>
              <w:spacing w:line="360" w:lineRule="auto"/>
            </w:pPr>
            <w:r>
              <w:t>Тим за самовредновање</w:t>
            </w:r>
          </w:p>
        </w:tc>
        <w:tc>
          <w:tcPr>
            <w:tcW w:w="1440" w:type="dxa"/>
            <w:tcBorders>
              <w:top w:val="single" w:sz="4" w:space="0" w:color="auto"/>
              <w:left w:val="single" w:sz="4" w:space="0" w:color="auto"/>
              <w:bottom w:val="single" w:sz="4" w:space="0" w:color="auto"/>
              <w:right w:val="single" w:sz="4" w:space="0" w:color="auto"/>
            </w:tcBorders>
            <w:hideMark/>
          </w:tcPr>
          <w:p w14:paraId="4A654CD4" w14:textId="77777777" w:rsidR="000E07E9" w:rsidRDefault="000E07E9">
            <w:pPr>
              <w:spacing w:line="360" w:lineRule="auto"/>
            </w:pPr>
            <w:r>
              <w:t>Јун</w:t>
            </w:r>
          </w:p>
        </w:tc>
        <w:tc>
          <w:tcPr>
            <w:tcW w:w="1710" w:type="dxa"/>
            <w:tcBorders>
              <w:top w:val="single" w:sz="4" w:space="0" w:color="auto"/>
              <w:left w:val="single" w:sz="4" w:space="0" w:color="auto"/>
              <w:bottom w:val="single" w:sz="4" w:space="0" w:color="auto"/>
              <w:right w:val="single" w:sz="4" w:space="0" w:color="auto"/>
            </w:tcBorders>
            <w:hideMark/>
          </w:tcPr>
          <w:p w14:paraId="2B414113" w14:textId="77777777" w:rsidR="000E07E9" w:rsidRDefault="000E07E9">
            <w:pPr>
              <w:spacing w:line="360" w:lineRule="auto"/>
            </w:pPr>
            <w:r>
              <w:t>ВОВ</w:t>
            </w:r>
          </w:p>
        </w:tc>
      </w:tr>
    </w:tbl>
    <w:p w14:paraId="3CEB4525" w14:textId="77777777" w:rsidR="00953CE7" w:rsidRPr="00953CE7" w:rsidRDefault="00953CE7" w:rsidP="000E07E9">
      <w:pPr>
        <w:ind w:right="-142"/>
        <w:rPr>
          <w:lang w:val="sr-Cyrl-RS"/>
        </w:rPr>
      </w:pPr>
    </w:p>
    <w:p w14:paraId="2AA599E7" w14:textId="77777777" w:rsidR="00953CE7" w:rsidRDefault="00953CE7" w:rsidP="000E07E9">
      <w:pPr>
        <w:ind w:right="-142"/>
        <w:rPr>
          <w:lang w:val="sr-Cyrl-RS"/>
        </w:rPr>
      </w:pPr>
    </w:p>
    <w:p w14:paraId="55443783" w14:textId="77777777" w:rsidR="00953CE7" w:rsidRDefault="00953CE7" w:rsidP="000E07E9">
      <w:pPr>
        <w:ind w:right="-142"/>
        <w:rPr>
          <w:lang w:val="sr-Cyrl-RS"/>
        </w:rPr>
      </w:pPr>
    </w:p>
    <w:p w14:paraId="2230764C" w14:textId="77777777" w:rsidR="00953CE7" w:rsidRDefault="00953CE7" w:rsidP="000E07E9">
      <w:pPr>
        <w:ind w:right="-142"/>
        <w:rPr>
          <w:lang w:val="sr-Cyrl-RS"/>
        </w:rPr>
      </w:pPr>
    </w:p>
    <w:p w14:paraId="30E92D35" w14:textId="77777777" w:rsidR="00953CE7" w:rsidRDefault="00953CE7" w:rsidP="000E07E9">
      <w:pPr>
        <w:ind w:right="-142"/>
        <w:rPr>
          <w:lang w:val="sr-Cyrl-RS"/>
        </w:rPr>
      </w:pPr>
    </w:p>
    <w:p w14:paraId="25198068" w14:textId="77777777" w:rsidR="00953CE7" w:rsidRDefault="00953CE7" w:rsidP="000E07E9">
      <w:pPr>
        <w:ind w:right="-142"/>
        <w:rPr>
          <w:lang w:val="sr-Cyrl-RS"/>
        </w:rPr>
      </w:pPr>
    </w:p>
    <w:p w14:paraId="1D1D2A9D" w14:textId="77777777" w:rsidR="00953CE7" w:rsidRDefault="00953CE7" w:rsidP="000E07E9">
      <w:pPr>
        <w:ind w:right="-142"/>
        <w:rPr>
          <w:lang w:val="sr-Cyrl-RS"/>
        </w:rPr>
      </w:pPr>
    </w:p>
    <w:p w14:paraId="15A49309" w14:textId="77777777" w:rsidR="00953CE7" w:rsidRDefault="00953CE7" w:rsidP="000E07E9">
      <w:pPr>
        <w:ind w:right="-142"/>
        <w:rPr>
          <w:lang w:val="sr-Cyrl-RS"/>
        </w:rPr>
      </w:pPr>
    </w:p>
    <w:p w14:paraId="323A3E82" w14:textId="77777777" w:rsidR="00953CE7" w:rsidRDefault="00953CE7" w:rsidP="000E07E9">
      <w:pPr>
        <w:ind w:right="-142"/>
        <w:rPr>
          <w:lang w:val="sr-Cyrl-RS"/>
        </w:rPr>
      </w:pPr>
    </w:p>
    <w:p w14:paraId="73EFCCB7" w14:textId="77777777" w:rsidR="00953CE7" w:rsidRDefault="00953CE7" w:rsidP="000E07E9">
      <w:pPr>
        <w:ind w:right="-142"/>
        <w:rPr>
          <w:lang w:val="sr-Cyrl-RS"/>
        </w:rPr>
      </w:pPr>
    </w:p>
    <w:p w14:paraId="325F2C00" w14:textId="77777777" w:rsidR="00953CE7" w:rsidRDefault="00953CE7" w:rsidP="000E07E9">
      <w:pPr>
        <w:ind w:right="-142"/>
        <w:rPr>
          <w:lang w:val="sr-Cyrl-RS"/>
        </w:rPr>
      </w:pPr>
    </w:p>
    <w:p w14:paraId="79A57D66" w14:textId="77777777" w:rsidR="00953CE7" w:rsidRDefault="00953CE7" w:rsidP="000E07E9">
      <w:pPr>
        <w:ind w:right="-142"/>
        <w:rPr>
          <w:lang w:val="sr-Cyrl-RS"/>
        </w:rPr>
      </w:pPr>
    </w:p>
    <w:p w14:paraId="71135183" w14:textId="77777777" w:rsidR="00953CE7" w:rsidRPr="00953CE7" w:rsidRDefault="00953CE7">
      <w:pPr>
        <w:pStyle w:val="ListParagraph"/>
        <w:tabs>
          <w:tab w:val="left" w:pos="3402"/>
        </w:tabs>
        <w:ind w:left="0"/>
        <w:jc w:val="center"/>
        <w:rPr>
          <w:sz w:val="22"/>
          <w:szCs w:val="22"/>
          <w:lang w:val="sr-Cyrl-RS"/>
        </w:rPr>
      </w:pPr>
    </w:p>
    <w:p w14:paraId="0668190A" w14:textId="77777777" w:rsidR="008214A2" w:rsidRDefault="00654227">
      <w:pPr>
        <w:ind w:right="-142"/>
        <w:jc w:val="center"/>
        <w:rPr>
          <w:b/>
          <w:bCs/>
          <w:sz w:val="28"/>
          <w:szCs w:val="28"/>
        </w:rPr>
      </w:pPr>
      <w:bookmarkStart w:id="43" w:name="_Toc490837299"/>
      <w:r>
        <w:rPr>
          <w:b/>
          <w:bCs/>
          <w:sz w:val="28"/>
          <w:szCs w:val="28"/>
        </w:rPr>
        <w:lastRenderedPageBreak/>
        <w:t xml:space="preserve">12.5. План рада </w:t>
      </w:r>
      <w:bookmarkStart w:id="44" w:name="_Hlk142903059"/>
      <w:r>
        <w:rPr>
          <w:b/>
          <w:bCs/>
          <w:sz w:val="28"/>
          <w:szCs w:val="28"/>
        </w:rPr>
        <w:t>тима за заштиту деце од дискриминације,  насиља,</w:t>
      </w:r>
    </w:p>
    <w:p w14:paraId="6295391F" w14:textId="77777777" w:rsidR="008214A2" w:rsidRDefault="00654227">
      <w:pPr>
        <w:ind w:right="-142"/>
        <w:jc w:val="center"/>
        <w:rPr>
          <w:b/>
          <w:bCs/>
          <w:sz w:val="28"/>
          <w:szCs w:val="28"/>
        </w:rPr>
      </w:pPr>
      <w:r>
        <w:rPr>
          <w:b/>
          <w:bCs/>
          <w:sz w:val="28"/>
          <w:szCs w:val="28"/>
        </w:rPr>
        <w:t>злостављања и  занемаривања</w:t>
      </w:r>
      <w:bookmarkEnd w:id="44"/>
    </w:p>
    <w:p w14:paraId="11BD45B6" w14:textId="77777777" w:rsidR="008214A2" w:rsidRDefault="00654227">
      <w:pPr>
        <w:pStyle w:val="ListParagraph"/>
        <w:ind w:left="0"/>
        <w:rPr>
          <w:lang w:eastAsia="zh-CN"/>
        </w:rPr>
      </w:pPr>
      <w:bookmarkStart w:id="45" w:name="_Hlk142903127"/>
      <w:bookmarkEnd w:id="43"/>
      <w:r>
        <w:t>Чланови тима:</w:t>
      </w:r>
    </w:p>
    <w:p w14:paraId="25281CBA" w14:textId="77777777" w:rsidR="008214A2" w:rsidRDefault="008214A2">
      <w:pPr>
        <w:pStyle w:val="Heading1"/>
        <w:ind w:right="-142"/>
        <w:jc w:val="left"/>
        <w:rPr>
          <w:b w:val="0"/>
          <w:bCs w:val="0"/>
          <w:sz w:val="24"/>
        </w:rPr>
      </w:pPr>
    </w:p>
    <w:p w14:paraId="0EE2DB99" w14:textId="77777777" w:rsidR="008214A2" w:rsidRDefault="008214A2">
      <w:pPr>
        <w:rPr>
          <w:lang w:eastAsia="zh-CN"/>
        </w:rPr>
      </w:pPr>
    </w:p>
    <w:p w14:paraId="300F2FC2" w14:textId="77777777" w:rsidR="008214A2" w:rsidRPr="00EB66D1" w:rsidRDefault="00654227" w:rsidP="009700F9">
      <w:pPr>
        <w:pStyle w:val="Heading1"/>
        <w:numPr>
          <w:ilvl w:val="0"/>
          <w:numId w:val="49"/>
        </w:numPr>
        <w:ind w:right="-142"/>
        <w:jc w:val="left"/>
        <w:rPr>
          <w:sz w:val="24"/>
        </w:rPr>
      </w:pPr>
      <w:r w:rsidRPr="00EB66D1">
        <w:rPr>
          <w:sz w:val="24"/>
        </w:rPr>
        <w:t>Весна Манџукић-стручни сарадник, педагог</w:t>
      </w:r>
      <w:r w:rsidR="00EB66D1">
        <w:rPr>
          <w:sz w:val="24"/>
        </w:rPr>
        <w:t>, координатор тима</w:t>
      </w:r>
    </w:p>
    <w:p w14:paraId="51A801A3" w14:textId="77777777" w:rsidR="008214A2" w:rsidRDefault="00654227" w:rsidP="009700F9">
      <w:pPr>
        <w:pStyle w:val="Heading1"/>
        <w:numPr>
          <w:ilvl w:val="0"/>
          <w:numId w:val="49"/>
        </w:numPr>
        <w:ind w:right="-142"/>
        <w:jc w:val="left"/>
        <w:rPr>
          <w:sz w:val="24"/>
        </w:rPr>
      </w:pPr>
      <w:r>
        <w:rPr>
          <w:b w:val="0"/>
          <w:bCs w:val="0"/>
          <w:sz w:val="24"/>
        </w:rPr>
        <w:t>Никола Радичевић-  стручни сарадник, психолог</w:t>
      </w:r>
    </w:p>
    <w:p w14:paraId="3553B417" w14:textId="77777777" w:rsidR="008214A2" w:rsidRDefault="00654227" w:rsidP="009700F9">
      <w:pPr>
        <w:pStyle w:val="Heading1"/>
        <w:numPr>
          <w:ilvl w:val="0"/>
          <w:numId w:val="49"/>
        </w:numPr>
        <w:ind w:right="-142"/>
        <w:jc w:val="left"/>
        <w:rPr>
          <w:sz w:val="24"/>
        </w:rPr>
      </w:pPr>
      <w:r>
        <w:rPr>
          <w:b w:val="0"/>
          <w:bCs w:val="0"/>
          <w:sz w:val="24"/>
        </w:rPr>
        <w:t>Маја Цветковић-директор</w:t>
      </w:r>
    </w:p>
    <w:p w14:paraId="6730A314" w14:textId="77777777" w:rsidR="008214A2" w:rsidRDefault="00654227" w:rsidP="009700F9">
      <w:pPr>
        <w:pStyle w:val="Heading1"/>
        <w:numPr>
          <w:ilvl w:val="0"/>
          <w:numId w:val="49"/>
        </w:numPr>
        <w:ind w:right="-142"/>
        <w:jc w:val="left"/>
        <w:rPr>
          <w:b w:val="0"/>
          <w:bCs w:val="0"/>
          <w:sz w:val="24"/>
        </w:rPr>
      </w:pPr>
      <w:r>
        <w:rPr>
          <w:b w:val="0"/>
          <w:bCs w:val="0"/>
          <w:sz w:val="24"/>
        </w:rPr>
        <w:t>Бојана Лазаревић</w:t>
      </w:r>
      <w:r>
        <w:t xml:space="preserve"> -</w:t>
      </w:r>
      <w:r>
        <w:rPr>
          <w:b w:val="0"/>
          <w:bCs w:val="0"/>
          <w:sz w:val="24"/>
        </w:rPr>
        <w:t xml:space="preserve">медицинска сестра-васпитач </w:t>
      </w:r>
    </w:p>
    <w:p w14:paraId="4FED3678" w14:textId="77777777" w:rsidR="008214A2" w:rsidRDefault="00654227" w:rsidP="009700F9">
      <w:pPr>
        <w:pStyle w:val="Heading1"/>
        <w:numPr>
          <w:ilvl w:val="0"/>
          <w:numId w:val="49"/>
        </w:numPr>
        <w:ind w:right="-142"/>
        <w:jc w:val="left"/>
        <w:rPr>
          <w:b w:val="0"/>
          <w:bCs w:val="0"/>
          <w:sz w:val="24"/>
        </w:rPr>
      </w:pPr>
      <w:r>
        <w:rPr>
          <w:b w:val="0"/>
          <w:bCs w:val="0"/>
          <w:sz w:val="24"/>
        </w:rPr>
        <w:t xml:space="preserve">Вукица Вукићевић  </w:t>
      </w:r>
      <w:bookmarkEnd w:id="45"/>
      <w:r>
        <w:rPr>
          <w:b w:val="0"/>
          <w:bCs w:val="0"/>
          <w:sz w:val="24"/>
        </w:rPr>
        <w:t>-васпитач</w:t>
      </w:r>
    </w:p>
    <w:p w14:paraId="5A4F6B44" w14:textId="77777777" w:rsidR="008214A2" w:rsidRDefault="00654227" w:rsidP="009700F9">
      <w:pPr>
        <w:pStyle w:val="ListParagraph"/>
        <w:numPr>
          <w:ilvl w:val="0"/>
          <w:numId w:val="49"/>
        </w:numPr>
        <w:rPr>
          <w:lang w:eastAsia="zh-CN"/>
        </w:rPr>
      </w:pPr>
      <w:r>
        <w:rPr>
          <w:lang w:eastAsia="zh-CN"/>
        </w:rPr>
        <w:t>Љиљана Ратковић- васпитач</w:t>
      </w:r>
    </w:p>
    <w:p w14:paraId="33D2E918" w14:textId="77777777" w:rsidR="008214A2" w:rsidRDefault="00654227" w:rsidP="009700F9">
      <w:pPr>
        <w:pStyle w:val="ListParagraph"/>
        <w:numPr>
          <w:ilvl w:val="0"/>
          <w:numId w:val="49"/>
        </w:numPr>
        <w:rPr>
          <w:lang w:eastAsia="zh-CN"/>
        </w:rPr>
      </w:pPr>
      <w:r>
        <w:rPr>
          <w:lang w:eastAsia="zh-CN"/>
        </w:rPr>
        <w:t>Милена Жерађанин-васпитач</w:t>
      </w:r>
    </w:p>
    <w:p w14:paraId="3D450BF2" w14:textId="77777777" w:rsidR="008214A2" w:rsidRDefault="00654227" w:rsidP="009700F9">
      <w:pPr>
        <w:pStyle w:val="ListParagraph"/>
        <w:numPr>
          <w:ilvl w:val="0"/>
          <w:numId w:val="49"/>
        </w:numPr>
        <w:rPr>
          <w:lang w:eastAsia="zh-CN"/>
        </w:rPr>
      </w:pPr>
      <w:r>
        <w:rPr>
          <w:lang w:eastAsia="zh-CN"/>
        </w:rPr>
        <w:t>Мила Алексић-васпитач</w:t>
      </w:r>
    </w:p>
    <w:p w14:paraId="1CE80EAB" w14:textId="77777777" w:rsidR="008214A2" w:rsidRDefault="00654227" w:rsidP="009700F9">
      <w:pPr>
        <w:pStyle w:val="ListParagraph"/>
        <w:numPr>
          <w:ilvl w:val="0"/>
          <w:numId w:val="49"/>
        </w:numPr>
        <w:rPr>
          <w:lang w:eastAsia="zh-CN"/>
        </w:rPr>
      </w:pPr>
      <w:r>
        <w:rPr>
          <w:lang w:eastAsia="zh-CN"/>
        </w:rPr>
        <w:t>Сузана Веселиновић-васпитач</w:t>
      </w:r>
    </w:p>
    <w:p w14:paraId="0D87821A" w14:textId="77777777" w:rsidR="008214A2" w:rsidRDefault="00654227" w:rsidP="009700F9">
      <w:pPr>
        <w:pStyle w:val="ListParagraph"/>
        <w:numPr>
          <w:ilvl w:val="0"/>
          <w:numId w:val="49"/>
        </w:numPr>
        <w:rPr>
          <w:lang w:eastAsia="zh-CN"/>
        </w:rPr>
      </w:pPr>
      <w:r>
        <w:rPr>
          <w:lang w:eastAsia="zh-CN"/>
        </w:rPr>
        <w:t xml:space="preserve"> Дијана Раковић-васпитач</w:t>
      </w:r>
    </w:p>
    <w:p w14:paraId="2296D9F7" w14:textId="77777777" w:rsidR="008214A2" w:rsidRDefault="00654227" w:rsidP="009700F9">
      <w:pPr>
        <w:pStyle w:val="ListParagraph"/>
        <w:numPr>
          <w:ilvl w:val="0"/>
          <w:numId w:val="49"/>
        </w:numPr>
        <w:rPr>
          <w:lang w:eastAsia="zh-CN"/>
        </w:rPr>
      </w:pPr>
      <w:r>
        <w:rPr>
          <w:lang w:eastAsia="zh-CN"/>
        </w:rPr>
        <w:t>Катарина Пријовић-васпитач</w:t>
      </w:r>
    </w:p>
    <w:p w14:paraId="1034AD41" w14:textId="77777777" w:rsidR="008214A2" w:rsidRDefault="00654227" w:rsidP="009700F9">
      <w:pPr>
        <w:pStyle w:val="ListParagraph"/>
        <w:numPr>
          <w:ilvl w:val="0"/>
          <w:numId w:val="49"/>
        </w:numPr>
        <w:rPr>
          <w:lang w:eastAsia="zh-CN"/>
        </w:rPr>
      </w:pPr>
      <w:r>
        <w:rPr>
          <w:lang w:eastAsia="zh-CN"/>
        </w:rPr>
        <w:t>Ивана Стевановић Жерађанин-васпитач</w:t>
      </w:r>
    </w:p>
    <w:p w14:paraId="4FE745E4" w14:textId="77777777" w:rsidR="008214A2" w:rsidRDefault="00654227" w:rsidP="009700F9">
      <w:pPr>
        <w:pStyle w:val="ListParagraph"/>
        <w:numPr>
          <w:ilvl w:val="0"/>
          <w:numId w:val="49"/>
        </w:numPr>
        <w:rPr>
          <w:lang w:eastAsia="zh-CN"/>
        </w:rPr>
      </w:pPr>
      <w:r>
        <w:rPr>
          <w:lang w:eastAsia="zh-CN"/>
        </w:rPr>
        <w:t>Теодора Савић-васпитач</w:t>
      </w:r>
    </w:p>
    <w:p w14:paraId="76712D44" w14:textId="77777777" w:rsidR="008214A2" w:rsidRDefault="008214A2">
      <w:pPr>
        <w:pStyle w:val="ListParagraph"/>
        <w:ind w:left="0"/>
        <w:rPr>
          <w:lang w:eastAsia="zh-CN"/>
        </w:rPr>
      </w:pPr>
    </w:p>
    <w:p w14:paraId="6EE28A0E" w14:textId="77777777" w:rsidR="008214A2" w:rsidRDefault="008214A2">
      <w:pPr>
        <w:pStyle w:val="ListParagraph"/>
        <w:ind w:left="0"/>
        <w:rPr>
          <w:lang w:eastAsia="zh-CN"/>
        </w:rPr>
      </w:pPr>
    </w:p>
    <w:p w14:paraId="03D71AC6" w14:textId="77777777" w:rsidR="008214A2" w:rsidRDefault="00654227">
      <w:pPr>
        <w:spacing w:line="360" w:lineRule="auto"/>
      </w:pPr>
      <w:r>
        <w:t>Задаци тима су да раде на превентивним активностима (које су им подељене) у циљу спречавања непожељних понашања код деце.</w:t>
      </w:r>
    </w:p>
    <w:p w14:paraId="6E2ACFC1" w14:textId="77777777" w:rsidR="008214A2" w:rsidRDefault="00654227">
      <w:pPr>
        <w:spacing w:line="360" w:lineRule="auto"/>
      </w:pPr>
      <w:r>
        <w:t>Да благовремено сарађују са родитељима, по потреби са стручним сарадницима као и са тимом.</w:t>
      </w:r>
    </w:p>
    <w:p w14:paraId="7B71174C" w14:textId="77777777" w:rsidR="008214A2" w:rsidRDefault="00654227">
      <w:pPr>
        <w:spacing w:line="360" w:lineRule="auto"/>
      </w:pPr>
      <w:r>
        <w:t>Да тромесечно предају листе о вођењу евиденције о непожељним понашањима.</w:t>
      </w:r>
    </w:p>
    <w:p w14:paraId="3C97A5F0" w14:textId="77777777" w:rsidR="008214A2" w:rsidRDefault="008214A2">
      <w:pPr>
        <w:ind w:right="-651"/>
        <w:jc w:val="both"/>
        <w:rPr>
          <w:b/>
          <w:bCs/>
        </w:rPr>
      </w:pPr>
    </w:p>
    <w:tbl>
      <w:tblPr>
        <w:tblW w:w="92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568"/>
        <w:gridCol w:w="1724"/>
        <w:gridCol w:w="1695"/>
        <w:gridCol w:w="1323"/>
        <w:gridCol w:w="1342"/>
      </w:tblGrid>
      <w:tr w:rsidR="008214A2" w14:paraId="4B5EED5B" w14:textId="77777777">
        <w:tc>
          <w:tcPr>
            <w:tcW w:w="587" w:type="dxa"/>
            <w:noWrap/>
          </w:tcPr>
          <w:p w14:paraId="20C5AE3F" w14:textId="77777777" w:rsidR="008214A2" w:rsidRDefault="008214A2">
            <w:pPr>
              <w:jc w:val="both"/>
              <w:rPr>
                <w:b/>
                <w:bCs/>
              </w:rPr>
            </w:pPr>
          </w:p>
        </w:tc>
        <w:tc>
          <w:tcPr>
            <w:tcW w:w="2568" w:type="dxa"/>
            <w:noWrap/>
          </w:tcPr>
          <w:p w14:paraId="5ABA7A5B" w14:textId="77777777" w:rsidR="008214A2" w:rsidRDefault="00654227">
            <w:pPr>
              <w:jc w:val="center"/>
              <w:rPr>
                <w:bCs/>
              </w:rPr>
            </w:pPr>
            <w:r>
              <w:rPr>
                <w:b/>
              </w:rPr>
              <w:t>Активност</w:t>
            </w:r>
          </w:p>
        </w:tc>
        <w:tc>
          <w:tcPr>
            <w:tcW w:w="1724" w:type="dxa"/>
            <w:noWrap/>
          </w:tcPr>
          <w:p w14:paraId="3EF4DC3C" w14:textId="77777777" w:rsidR="008214A2" w:rsidRDefault="00654227">
            <w:pPr>
              <w:jc w:val="both"/>
              <w:rPr>
                <w:bCs/>
              </w:rPr>
            </w:pPr>
            <w:r>
              <w:rPr>
                <w:b/>
              </w:rPr>
              <w:t>Начин реализације</w:t>
            </w:r>
          </w:p>
        </w:tc>
        <w:tc>
          <w:tcPr>
            <w:tcW w:w="1695" w:type="dxa"/>
            <w:noWrap/>
          </w:tcPr>
          <w:p w14:paraId="52B1C835" w14:textId="77777777" w:rsidR="008214A2" w:rsidRDefault="00654227">
            <w:pPr>
              <w:jc w:val="both"/>
              <w:rPr>
                <w:b/>
              </w:rPr>
            </w:pPr>
            <w:r>
              <w:rPr>
                <w:b/>
              </w:rPr>
              <w:t>Носиоци</w:t>
            </w:r>
          </w:p>
          <w:p w14:paraId="095A6E00" w14:textId="77777777" w:rsidR="008214A2" w:rsidRDefault="00654227">
            <w:pPr>
              <w:jc w:val="both"/>
              <w:rPr>
                <w:bCs/>
              </w:rPr>
            </w:pPr>
            <w:r>
              <w:rPr>
                <w:b/>
              </w:rPr>
              <w:t>активности</w:t>
            </w:r>
          </w:p>
        </w:tc>
        <w:tc>
          <w:tcPr>
            <w:tcW w:w="1323" w:type="dxa"/>
            <w:noWrap/>
          </w:tcPr>
          <w:p w14:paraId="6D3ABA2F" w14:textId="77777777" w:rsidR="008214A2" w:rsidRDefault="00654227">
            <w:pPr>
              <w:jc w:val="both"/>
              <w:rPr>
                <w:bCs/>
              </w:rPr>
            </w:pPr>
            <w:r>
              <w:rPr>
                <w:b/>
              </w:rPr>
              <w:t>Време</w:t>
            </w:r>
          </w:p>
        </w:tc>
        <w:tc>
          <w:tcPr>
            <w:tcW w:w="1342" w:type="dxa"/>
            <w:noWrap/>
          </w:tcPr>
          <w:p w14:paraId="01058228" w14:textId="77777777" w:rsidR="008214A2" w:rsidRDefault="00654227">
            <w:pPr>
              <w:jc w:val="both"/>
              <w:rPr>
                <w:bCs/>
              </w:rPr>
            </w:pPr>
            <w:r>
              <w:rPr>
                <w:b/>
              </w:rPr>
              <w:t>Место</w:t>
            </w:r>
          </w:p>
        </w:tc>
      </w:tr>
      <w:tr w:rsidR="008214A2" w14:paraId="673D2B0A" w14:textId="77777777">
        <w:tc>
          <w:tcPr>
            <w:tcW w:w="587" w:type="dxa"/>
            <w:noWrap/>
          </w:tcPr>
          <w:p w14:paraId="13C49813" w14:textId="77777777" w:rsidR="008214A2" w:rsidRDefault="00654227">
            <w:pPr>
              <w:jc w:val="both"/>
              <w:rPr>
                <w:b/>
                <w:bCs/>
              </w:rPr>
            </w:pPr>
            <w:r>
              <w:rPr>
                <w:b/>
                <w:bCs/>
              </w:rPr>
              <w:t>1.</w:t>
            </w:r>
          </w:p>
          <w:p w14:paraId="780AD1F0" w14:textId="77777777" w:rsidR="008214A2" w:rsidRDefault="008214A2">
            <w:pPr>
              <w:jc w:val="both"/>
              <w:rPr>
                <w:b/>
                <w:bCs/>
              </w:rPr>
            </w:pPr>
          </w:p>
          <w:p w14:paraId="5224D780" w14:textId="77777777" w:rsidR="008214A2" w:rsidRDefault="008214A2">
            <w:pPr>
              <w:jc w:val="both"/>
              <w:rPr>
                <w:b/>
                <w:bCs/>
              </w:rPr>
            </w:pPr>
          </w:p>
        </w:tc>
        <w:tc>
          <w:tcPr>
            <w:tcW w:w="2568" w:type="dxa"/>
            <w:noWrap/>
          </w:tcPr>
          <w:p w14:paraId="6A6C3851" w14:textId="77777777" w:rsidR="008214A2" w:rsidRDefault="00654227">
            <w:pPr>
              <w:jc w:val="center"/>
              <w:rPr>
                <w:bCs/>
              </w:rPr>
            </w:pPr>
            <w:r>
              <w:rPr>
                <w:bCs/>
              </w:rPr>
              <w:t>Анализа постојећих ресурса, резултата самовредновања и припрема за израду Програма</w:t>
            </w:r>
          </w:p>
        </w:tc>
        <w:tc>
          <w:tcPr>
            <w:tcW w:w="1724" w:type="dxa"/>
            <w:noWrap/>
          </w:tcPr>
          <w:p w14:paraId="54B96E11" w14:textId="77777777" w:rsidR="008214A2" w:rsidRDefault="008214A2">
            <w:pPr>
              <w:jc w:val="both"/>
              <w:rPr>
                <w:bCs/>
              </w:rPr>
            </w:pPr>
          </w:p>
          <w:p w14:paraId="68C05891" w14:textId="77777777" w:rsidR="008214A2" w:rsidRDefault="00654227">
            <w:pPr>
              <w:jc w:val="both"/>
              <w:rPr>
                <w:bCs/>
              </w:rPr>
            </w:pPr>
            <w:r>
              <w:rPr>
                <w:bCs/>
              </w:rPr>
              <w:t>Састанак стручних тимова</w:t>
            </w:r>
          </w:p>
        </w:tc>
        <w:tc>
          <w:tcPr>
            <w:tcW w:w="1695" w:type="dxa"/>
            <w:noWrap/>
          </w:tcPr>
          <w:p w14:paraId="36129D13" w14:textId="77777777" w:rsidR="008214A2" w:rsidRDefault="008214A2">
            <w:pPr>
              <w:jc w:val="both"/>
              <w:rPr>
                <w:b/>
                <w:bCs/>
              </w:rPr>
            </w:pPr>
          </w:p>
          <w:p w14:paraId="0320B90C" w14:textId="77777777" w:rsidR="008214A2" w:rsidRDefault="00654227">
            <w:pPr>
              <w:jc w:val="both"/>
              <w:rPr>
                <w:bCs/>
              </w:rPr>
            </w:pPr>
            <w:r>
              <w:rPr>
                <w:bCs/>
              </w:rPr>
              <w:t>Координатори тимова</w:t>
            </w:r>
          </w:p>
          <w:p w14:paraId="1967BE5B" w14:textId="77777777" w:rsidR="008214A2" w:rsidRDefault="008214A2">
            <w:pPr>
              <w:jc w:val="both"/>
              <w:rPr>
                <w:bCs/>
              </w:rPr>
            </w:pPr>
          </w:p>
        </w:tc>
        <w:tc>
          <w:tcPr>
            <w:tcW w:w="1323" w:type="dxa"/>
            <w:noWrap/>
          </w:tcPr>
          <w:p w14:paraId="3BFE56FE" w14:textId="77777777" w:rsidR="008214A2" w:rsidRDefault="008214A2">
            <w:pPr>
              <w:jc w:val="both"/>
              <w:rPr>
                <w:bCs/>
              </w:rPr>
            </w:pPr>
          </w:p>
          <w:p w14:paraId="275C2604" w14:textId="77777777" w:rsidR="008214A2" w:rsidRDefault="008214A2">
            <w:pPr>
              <w:jc w:val="both"/>
              <w:rPr>
                <w:bCs/>
              </w:rPr>
            </w:pPr>
          </w:p>
          <w:p w14:paraId="152B35D5" w14:textId="77777777" w:rsidR="008214A2" w:rsidRDefault="00654227">
            <w:pPr>
              <w:jc w:val="both"/>
              <w:rPr>
                <w:bCs/>
              </w:rPr>
            </w:pPr>
            <w:r>
              <w:rPr>
                <w:bCs/>
              </w:rPr>
              <w:t>Јун</w:t>
            </w:r>
          </w:p>
        </w:tc>
        <w:tc>
          <w:tcPr>
            <w:tcW w:w="1342" w:type="dxa"/>
            <w:noWrap/>
          </w:tcPr>
          <w:p w14:paraId="35BCDFB5" w14:textId="77777777" w:rsidR="008214A2" w:rsidRDefault="008214A2">
            <w:pPr>
              <w:jc w:val="both"/>
              <w:rPr>
                <w:bCs/>
              </w:rPr>
            </w:pPr>
          </w:p>
          <w:p w14:paraId="29DEE67E" w14:textId="77777777" w:rsidR="008214A2" w:rsidRDefault="00654227">
            <w:pPr>
              <w:jc w:val="both"/>
              <w:rPr>
                <w:bCs/>
              </w:rPr>
            </w:pPr>
            <w:r>
              <w:rPr>
                <w:bCs/>
              </w:rPr>
              <w:t>''Колибри''</w:t>
            </w:r>
          </w:p>
        </w:tc>
      </w:tr>
      <w:tr w:rsidR="008214A2" w14:paraId="28DBF595" w14:textId="77777777">
        <w:tc>
          <w:tcPr>
            <w:tcW w:w="587" w:type="dxa"/>
            <w:noWrap/>
          </w:tcPr>
          <w:p w14:paraId="30A91279" w14:textId="77777777" w:rsidR="008214A2" w:rsidRDefault="00654227">
            <w:pPr>
              <w:jc w:val="both"/>
              <w:rPr>
                <w:b/>
                <w:bCs/>
              </w:rPr>
            </w:pPr>
            <w:r>
              <w:rPr>
                <w:b/>
                <w:bCs/>
              </w:rPr>
              <w:t>2.</w:t>
            </w:r>
          </w:p>
          <w:p w14:paraId="61367EC0" w14:textId="77777777" w:rsidR="008214A2" w:rsidRDefault="008214A2">
            <w:pPr>
              <w:jc w:val="both"/>
              <w:rPr>
                <w:b/>
                <w:bCs/>
              </w:rPr>
            </w:pPr>
          </w:p>
          <w:p w14:paraId="02A980F1" w14:textId="77777777" w:rsidR="008214A2" w:rsidRDefault="008214A2">
            <w:pPr>
              <w:jc w:val="both"/>
              <w:rPr>
                <w:b/>
                <w:bCs/>
              </w:rPr>
            </w:pPr>
          </w:p>
        </w:tc>
        <w:tc>
          <w:tcPr>
            <w:tcW w:w="2568" w:type="dxa"/>
            <w:noWrap/>
          </w:tcPr>
          <w:p w14:paraId="3BC45453" w14:textId="77777777" w:rsidR="008214A2" w:rsidRDefault="00654227">
            <w:pPr>
              <w:jc w:val="center"/>
              <w:rPr>
                <w:bCs/>
              </w:rPr>
            </w:pPr>
            <w:r>
              <w:rPr>
                <w:bCs/>
              </w:rPr>
              <w:t>Израда Плана  заштите деце од дискриминације, насиља, злостављања и занемаривања и Програма превенције дискриминаторног понашања и вређања угледа,  части или достојанства личности</w:t>
            </w:r>
          </w:p>
        </w:tc>
        <w:tc>
          <w:tcPr>
            <w:tcW w:w="1724" w:type="dxa"/>
            <w:noWrap/>
          </w:tcPr>
          <w:p w14:paraId="75E3C586" w14:textId="77777777" w:rsidR="008214A2" w:rsidRDefault="008214A2">
            <w:pPr>
              <w:jc w:val="both"/>
              <w:rPr>
                <w:bCs/>
              </w:rPr>
            </w:pPr>
          </w:p>
          <w:p w14:paraId="3E1DA090" w14:textId="77777777" w:rsidR="008214A2" w:rsidRDefault="008214A2">
            <w:pPr>
              <w:jc w:val="both"/>
              <w:rPr>
                <w:bCs/>
              </w:rPr>
            </w:pPr>
          </w:p>
          <w:p w14:paraId="11A589F5" w14:textId="77777777" w:rsidR="008214A2" w:rsidRDefault="008214A2">
            <w:pPr>
              <w:jc w:val="both"/>
              <w:rPr>
                <w:bCs/>
              </w:rPr>
            </w:pPr>
          </w:p>
          <w:p w14:paraId="16AA4716" w14:textId="77777777" w:rsidR="008214A2" w:rsidRDefault="008214A2">
            <w:pPr>
              <w:jc w:val="both"/>
              <w:rPr>
                <w:bCs/>
              </w:rPr>
            </w:pPr>
          </w:p>
          <w:p w14:paraId="1D75CA9F" w14:textId="77777777" w:rsidR="008214A2" w:rsidRDefault="00654227">
            <w:pPr>
              <w:jc w:val="both"/>
              <w:rPr>
                <w:bCs/>
              </w:rPr>
            </w:pPr>
            <w:r>
              <w:rPr>
                <w:bCs/>
              </w:rPr>
              <w:t>Састанак тима</w:t>
            </w:r>
          </w:p>
        </w:tc>
        <w:tc>
          <w:tcPr>
            <w:tcW w:w="1695" w:type="dxa"/>
            <w:noWrap/>
          </w:tcPr>
          <w:p w14:paraId="4AEAEF02" w14:textId="77777777" w:rsidR="008214A2" w:rsidRDefault="008214A2">
            <w:pPr>
              <w:jc w:val="both"/>
              <w:rPr>
                <w:bCs/>
              </w:rPr>
            </w:pPr>
          </w:p>
          <w:p w14:paraId="31DFF0E0" w14:textId="77777777" w:rsidR="008214A2" w:rsidRDefault="008214A2">
            <w:pPr>
              <w:jc w:val="both"/>
              <w:rPr>
                <w:bCs/>
              </w:rPr>
            </w:pPr>
          </w:p>
          <w:p w14:paraId="77289059" w14:textId="77777777" w:rsidR="008214A2" w:rsidRDefault="008214A2">
            <w:pPr>
              <w:jc w:val="both"/>
              <w:rPr>
                <w:bCs/>
              </w:rPr>
            </w:pPr>
          </w:p>
          <w:p w14:paraId="6A369167" w14:textId="77777777" w:rsidR="008214A2" w:rsidRDefault="008214A2">
            <w:pPr>
              <w:jc w:val="both"/>
              <w:rPr>
                <w:bCs/>
              </w:rPr>
            </w:pPr>
          </w:p>
          <w:p w14:paraId="4A750BFC" w14:textId="77777777" w:rsidR="008214A2" w:rsidRDefault="00654227">
            <w:pPr>
              <w:jc w:val="both"/>
              <w:rPr>
                <w:bCs/>
              </w:rPr>
            </w:pPr>
            <w:r>
              <w:rPr>
                <w:bCs/>
              </w:rPr>
              <w:t>Чланови тима</w:t>
            </w:r>
          </w:p>
        </w:tc>
        <w:tc>
          <w:tcPr>
            <w:tcW w:w="1323" w:type="dxa"/>
            <w:noWrap/>
          </w:tcPr>
          <w:p w14:paraId="0759AE26" w14:textId="77777777" w:rsidR="008214A2" w:rsidRDefault="008214A2">
            <w:pPr>
              <w:jc w:val="both"/>
              <w:rPr>
                <w:bCs/>
              </w:rPr>
            </w:pPr>
          </w:p>
          <w:p w14:paraId="167A94FD" w14:textId="77777777" w:rsidR="008214A2" w:rsidRDefault="008214A2">
            <w:pPr>
              <w:jc w:val="both"/>
              <w:rPr>
                <w:bCs/>
              </w:rPr>
            </w:pPr>
          </w:p>
          <w:p w14:paraId="77B275B0" w14:textId="77777777" w:rsidR="008214A2" w:rsidRDefault="008214A2">
            <w:pPr>
              <w:jc w:val="both"/>
              <w:rPr>
                <w:bCs/>
              </w:rPr>
            </w:pPr>
          </w:p>
          <w:p w14:paraId="1459E198" w14:textId="77777777" w:rsidR="008214A2" w:rsidRDefault="008214A2">
            <w:pPr>
              <w:jc w:val="both"/>
              <w:rPr>
                <w:bCs/>
              </w:rPr>
            </w:pPr>
          </w:p>
          <w:p w14:paraId="5730330C" w14:textId="77777777" w:rsidR="008214A2" w:rsidRDefault="00654227">
            <w:pPr>
              <w:jc w:val="both"/>
              <w:rPr>
                <w:bCs/>
              </w:rPr>
            </w:pPr>
            <w:r>
              <w:rPr>
                <w:bCs/>
              </w:rPr>
              <w:t>Јун</w:t>
            </w:r>
          </w:p>
        </w:tc>
        <w:tc>
          <w:tcPr>
            <w:tcW w:w="1342" w:type="dxa"/>
            <w:noWrap/>
          </w:tcPr>
          <w:p w14:paraId="6F23415A" w14:textId="77777777" w:rsidR="008214A2" w:rsidRDefault="008214A2">
            <w:pPr>
              <w:jc w:val="both"/>
              <w:rPr>
                <w:bCs/>
              </w:rPr>
            </w:pPr>
          </w:p>
          <w:p w14:paraId="368F0C69" w14:textId="77777777" w:rsidR="008214A2" w:rsidRDefault="00654227">
            <w:pPr>
              <w:jc w:val="both"/>
              <w:rPr>
                <w:bCs/>
                <w:lang w:val="sr-Latn-CS"/>
              </w:rPr>
            </w:pPr>
            <w:r>
              <w:rPr>
                <w:bCs/>
              </w:rPr>
              <w:t>''Радост''</w:t>
            </w:r>
          </w:p>
        </w:tc>
      </w:tr>
      <w:tr w:rsidR="008214A2" w14:paraId="27095A33" w14:textId="77777777">
        <w:tc>
          <w:tcPr>
            <w:tcW w:w="587" w:type="dxa"/>
            <w:noWrap/>
          </w:tcPr>
          <w:p w14:paraId="19691C04" w14:textId="77777777" w:rsidR="008214A2" w:rsidRDefault="00654227">
            <w:pPr>
              <w:jc w:val="both"/>
              <w:rPr>
                <w:b/>
                <w:bCs/>
              </w:rPr>
            </w:pPr>
            <w:r>
              <w:rPr>
                <w:b/>
                <w:bCs/>
              </w:rPr>
              <w:lastRenderedPageBreak/>
              <w:t>3.</w:t>
            </w:r>
          </w:p>
          <w:p w14:paraId="7064727B" w14:textId="77777777" w:rsidR="008214A2" w:rsidRDefault="008214A2">
            <w:pPr>
              <w:jc w:val="both"/>
              <w:rPr>
                <w:b/>
                <w:bCs/>
              </w:rPr>
            </w:pPr>
          </w:p>
          <w:p w14:paraId="5888DF41" w14:textId="77777777" w:rsidR="008214A2" w:rsidRDefault="008214A2">
            <w:pPr>
              <w:jc w:val="both"/>
              <w:rPr>
                <w:b/>
                <w:bCs/>
                <w:lang w:val="sr-Latn-CS"/>
              </w:rPr>
            </w:pPr>
          </w:p>
          <w:p w14:paraId="15E9A326" w14:textId="77777777" w:rsidR="008214A2" w:rsidRDefault="008214A2">
            <w:pPr>
              <w:jc w:val="both"/>
              <w:rPr>
                <w:b/>
                <w:bCs/>
                <w:lang w:val="sr-Latn-CS"/>
              </w:rPr>
            </w:pPr>
          </w:p>
          <w:p w14:paraId="3F2496D0" w14:textId="77777777" w:rsidR="008214A2" w:rsidRDefault="00654227">
            <w:pPr>
              <w:jc w:val="both"/>
              <w:rPr>
                <w:b/>
                <w:bCs/>
                <w:lang w:val="sr-Latn-CS"/>
              </w:rPr>
            </w:pPr>
            <w:r>
              <w:rPr>
                <w:b/>
                <w:bCs/>
                <w:lang w:val="sr-Latn-CS"/>
              </w:rPr>
              <w:t>4.</w:t>
            </w:r>
          </w:p>
        </w:tc>
        <w:tc>
          <w:tcPr>
            <w:tcW w:w="2568" w:type="dxa"/>
            <w:noWrap/>
          </w:tcPr>
          <w:p w14:paraId="79BA7144" w14:textId="77777777" w:rsidR="008214A2" w:rsidRDefault="00654227">
            <w:pPr>
              <w:jc w:val="center"/>
              <w:rPr>
                <w:bCs/>
              </w:rPr>
            </w:pPr>
            <w:r>
              <w:rPr>
                <w:bCs/>
              </w:rPr>
              <w:t>-Информисање запослених о  Програму заштите</w:t>
            </w:r>
          </w:p>
          <w:p w14:paraId="00983764" w14:textId="77777777" w:rsidR="008214A2" w:rsidRDefault="008214A2">
            <w:pPr>
              <w:jc w:val="center"/>
              <w:rPr>
                <w:bCs/>
                <w:lang w:val="sr-Latn-CS"/>
              </w:rPr>
            </w:pPr>
          </w:p>
          <w:p w14:paraId="6A91AA34" w14:textId="77777777" w:rsidR="008214A2" w:rsidRDefault="00654227">
            <w:pPr>
              <w:jc w:val="center"/>
              <w:rPr>
                <w:bCs/>
              </w:rPr>
            </w:pPr>
            <w:r>
              <w:rPr>
                <w:bCs/>
                <w:lang w:val="sr-Latn-CS"/>
              </w:rPr>
              <w:t>-</w:t>
            </w:r>
            <w:r>
              <w:rPr>
                <w:bCs/>
              </w:rPr>
              <w:t>Договор око организације ,,Недеље толеранције"</w:t>
            </w:r>
          </w:p>
        </w:tc>
        <w:tc>
          <w:tcPr>
            <w:tcW w:w="1724" w:type="dxa"/>
            <w:noWrap/>
          </w:tcPr>
          <w:p w14:paraId="713B738A" w14:textId="77777777" w:rsidR="008214A2" w:rsidRDefault="00654227">
            <w:pPr>
              <w:jc w:val="both"/>
              <w:rPr>
                <w:bCs/>
              </w:rPr>
            </w:pPr>
            <w:r>
              <w:rPr>
                <w:bCs/>
              </w:rPr>
              <w:t>Васпитно образовно веће</w:t>
            </w:r>
          </w:p>
          <w:p w14:paraId="10CC7AF5" w14:textId="77777777" w:rsidR="008214A2" w:rsidRDefault="008214A2">
            <w:pPr>
              <w:jc w:val="both"/>
              <w:rPr>
                <w:bCs/>
                <w:lang w:val="ru-RU"/>
              </w:rPr>
            </w:pPr>
          </w:p>
          <w:p w14:paraId="0F95CC5E" w14:textId="77777777" w:rsidR="008214A2" w:rsidRDefault="00654227">
            <w:pPr>
              <w:jc w:val="both"/>
              <w:rPr>
                <w:bCs/>
              </w:rPr>
            </w:pPr>
            <w:r>
              <w:rPr>
                <w:bCs/>
              </w:rPr>
              <w:t>Састанак тима</w:t>
            </w:r>
          </w:p>
        </w:tc>
        <w:tc>
          <w:tcPr>
            <w:tcW w:w="1695" w:type="dxa"/>
            <w:noWrap/>
          </w:tcPr>
          <w:p w14:paraId="00CDF0F1" w14:textId="77777777" w:rsidR="008214A2" w:rsidRDefault="00654227">
            <w:pPr>
              <w:jc w:val="both"/>
              <w:rPr>
                <w:bCs/>
              </w:rPr>
            </w:pPr>
            <w:r>
              <w:rPr>
                <w:bCs/>
              </w:rPr>
              <w:t>Кординатор тима</w:t>
            </w:r>
          </w:p>
          <w:p w14:paraId="77A10944" w14:textId="77777777" w:rsidR="008214A2" w:rsidRDefault="008214A2">
            <w:pPr>
              <w:rPr>
                <w:lang w:val="en-US"/>
              </w:rPr>
            </w:pPr>
          </w:p>
          <w:p w14:paraId="77ED6CFD" w14:textId="77777777" w:rsidR="008214A2" w:rsidRDefault="008214A2"/>
          <w:p w14:paraId="6A7B11E1" w14:textId="77777777" w:rsidR="008214A2" w:rsidRDefault="00654227">
            <w:r>
              <w:t>Чланови тима</w:t>
            </w:r>
          </w:p>
          <w:p w14:paraId="0E69DB34" w14:textId="77777777" w:rsidR="008214A2" w:rsidRDefault="008214A2">
            <w:pPr>
              <w:jc w:val="center"/>
            </w:pPr>
          </w:p>
          <w:p w14:paraId="0E0B140A" w14:textId="77777777" w:rsidR="008214A2" w:rsidRDefault="008214A2">
            <w:pPr>
              <w:jc w:val="center"/>
            </w:pPr>
          </w:p>
        </w:tc>
        <w:tc>
          <w:tcPr>
            <w:tcW w:w="1323" w:type="dxa"/>
            <w:noWrap/>
          </w:tcPr>
          <w:p w14:paraId="5A0C754F" w14:textId="77777777" w:rsidR="008214A2" w:rsidRDefault="00654227">
            <w:pPr>
              <w:rPr>
                <w:bCs/>
              </w:rPr>
            </w:pPr>
            <w:r>
              <w:rPr>
                <w:bCs/>
              </w:rPr>
              <w:t>Септембар</w:t>
            </w:r>
          </w:p>
          <w:p w14:paraId="2AFD41F3" w14:textId="77777777" w:rsidR="008214A2" w:rsidRDefault="008214A2">
            <w:pPr>
              <w:rPr>
                <w:bCs/>
              </w:rPr>
            </w:pPr>
          </w:p>
          <w:p w14:paraId="50D7D07B" w14:textId="77777777" w:rsidR="008214A2" w:rsidRDefault="008214A2">
            <w:pPr>
              <w:rPr>
                <w:bCs/>
              </w:rPr>
            </w:pPr>
          </w:p>
          <w:p w14:paraId="0265EA49" w14:textId="77777777" w:rsidR="008214A2" w:rsidRDefault="008214A2">
            <w:pPr>
              <w:rPr>
                <w:bCs/>
              </w:rPr>
            </w:pPr>
          </w:p>
          <w:p w14:paraId="1AD99FB4" w14:textId="77777777" w:rsidR="008214A2" w:rsidRDefault="00654227">
            <w:pPr>
              <w:rPr>
                <w:bCs/>
              </w:rPr>
            </w:pPr>
            <w:r>
              <w:rPr>
                <w:bCs/>
              </w:rPr>
              <w:t>Октобар</w:t>
            </w:r>
          </w:p>
        </w:tc>
        <w:tc>
          <w:tcPr>
            <w:tcW w:w="1342" w:type="dxa"/>
            <w:noWrap/>
          </w:tcPr>
          <w:p w14:paraId="29D0842D" w14:textId="77777777" w:rsidR="008214A2" w:rsidRDefault="00654227">
            <w:pPr>
              <w:jc w:val="both"/>
              <w:rPr>
                <w:bCs/>
              </w:rPr>
            </w:pPr>
            <w:r>
              <w:rPr>
                <w:bCs/>
              </w:rPr>
              <w:t>''Радост''</w:t>
            </w:r>
          </w:p>
          <w:p w14:paraId="3F6B7D47" w14:textId="77777777" w:rsidR="008214A2" w:rsidRDefault="008214A2">
            <w:pPr>
              <w:jc w:val="both"/>
              <w:rPr>
                <w:bCs/>
                <w:lang w:val="en-US"/>
              </w:rPr>
            </w:pPr>
          </w:p>
          <w:p w14:paraId="19B1D8D9" w14:textId="77777777" w:rsidR="008214A2" w:rsidRDefault="008214A2">
            <w:pPr>
              <w:jc w:val="both"/>
              <w:rPr>
                <w:bCs/>
              </w:rPr>
            </w:pPr>
          </w:p>
          <w:p w14:paraId="56D8BE51" w14:textId="77777777" w:rsidR="008214A2" w:rsidRDefault="008214A2">
            <w:pPr>
              <w:jc w:val="both"/>
              <w:rPr>
                <w:bCs/>
              </w:rPr>
            </w:pPr>
          </w:p>
          <w:p w14:paraId="540A2030" w14:textId="77777777" w:rsidR="008214A2" w:rsidRDefault="00654227">
            <w:pPr>
              <w:jc w:val="both"/>
              <w:rPr>
                <w:bCs/>
              </w:rPr>
            </w:pPr>
            <w:r>
              <w:rPr>
                <w:bCs/>
              </w:rPr>
              <w:t>''Радост''</w:t>
            </w:r>
          </w:p>
          <w:p w14:paraId="2381A775" w14:textId="77777777" w:rsidR="008214A2" w:rsidRDefault="008214A2">
            <w:pPr>
              <w:jc w:val="both"/>
              <w:rPr>
                <w:bCs/>
                <w:lang w:val="en-US"/>
              </w:rPr>
            </w:pPr>
          </w:p>
          <w:p w14:paraId="4001FB10" w14:textId="77777777" w:rsidR="008214A2" w:rsidRDefault="008214A2">
            <w:pPr>
              <w:jc w:val="both"/>
              <w:rPr>
                <w:bCs/>
              </w:rPr>
            </w:pPr>
          </w:p>
        </w:tc>
      </w:tr>
      <w:tr w:rsidR="008214A2" w14:paraId="6D8A1E21" w14:textId="77777777">
        <w:trPr>
          <w:trHeight w:val="1140"/>
        </w:trPr>
        <w:tc>
          <w:tcPr>
            <w:tcW w:w="587" w:type="dxa"/>
            <w:noWrap/>
          </w:tcPr>
          <w:p w14:paraId="2CD611A6" w14:textId="77777777" w:rsidR="008214A2" w:rsidRDefault="00654227">
            <w:pPr>
              <w:jc w:val="both"/>
              <w:rPr>
                <w:b/>
                <w:bCs/>
              </w:rPr>
            </w:pPr>
            <w:r>
              <w:rPr>
                <w:b/>
                <w:bCs/>
              </w:rPr>
              <w:t>5.</w:t>
            </w:r>
          </w:p>
          <w:p w14:paraId="2B6FCCD8" w14:textId="77777777" w:rsidR="008214A2" w:rsidRDefault="008214A2">
            <w:pPr>
              <w:jc w:val="both"/>
              <w:rPr>
                <w:b/>
                <w:bCs/>
              </w:rPr>
            </w:pPr>
          </w:p>
          <w:p w14:paraId="7B125581" w14:textId="77777777" w:rsidR="008214A2" w:rsidRDefault="008214A2">
            <w:pPr>
              <w:jc w:val="both"/>
              <w:rPr>
                <w:b/>
                <w:bCs/>
                <w:lang w:val="en-US"/>
              </w:rPr>
            </w:pPr>
          </w:p>
          <w:p w14:paraId="09672A4E" w14:textId="77777777" w:rsidR="008214A2" w:rsidRDefault="008214A2">
            <w:pPr>
              <w:jc w:val="both"/>
              <w:rPr>
                <w:b/>
                <w:bCs/>
                <w:lang w:val="en-US"/>
              </w:rPr>
            </w:pPr>
          </w:p>
        </w:tc>
        <w:tc>
          <w:tcPr>
            <w:tcW w:w="2568" w:type="dxa"/>
            <w:noWrap/>
          </w:tcPr>
          <w:p w14:paraId="55CEB04D" w14:textId="77777777" w:rsidR="008214A2" w:rsidRDefault="00654227">
            <w:pPr>
              <w:jc w:val="center"/>
              <w:rPr>
                <w:bCs/>
              </w:rPr>
            </w:pPr>
            <w:r>
              <w:rPr>
                <w:bCs/>
              </w:rPr>
              <w:t>-Вођење евиденционих листа</w:t>
            </w:r>
          </w:p>
          <w:p w14:paraId="754E5C20" w14:textId="77777777" w:rsidR="008214A2" w:rsidRDefault="008214A2">
            <w:pPr>
              <w:jc w:val="center"/>
              <w:rPr>
                <w:bCs/>
              </w:rPr>
            </w:pPr>
          </w:p>
          <w:p w14:paraId="5A3135E1" w14:textId="77777777" w:rsidR="008214A2" w:rsidRDefault="00654227">
            <w:pPr>
              <w:jc w:val="center"/>
              <w:rPr>
                <w:bCs/>
              </w:rPr>
            </w:pPr>
            <w:r>
              <w:rPr>
                <w:bCs/>
              </w:rPr>
              <w:t>-Анализа евиденционих листа о присутности дискриминације и насиља</w:t>
            </w:r>
          </w:p>
        </w:tc>
        <w:tc>
          <w:tcPr>
            <w:tcW w:w="1724" w:type="dxa"/>
            <w:noWrap/>
          </w:tcPr>
          <w:p w14:paraId="2CECD520" w14:textId="77777777" w:rsidR="008214A2" w:rsidRDefault="008214A2">
            <w:pPr>
              <w:jc w:val="center"/>
              <w:rPr>
                <w:bCs/>
              </w:rPr>
            </w:pPr>
          </w:p>
          <w:p w14:paraId="14B9050B" w14:textId="77777777" w:rsidR="008214A2" w:rsidRDefault="00654227">
            <w:pPr>
              <w:jc w:val="center"/>
              <w:rPr>
                <w:bCs/>
              </w:rPr>
            </w:pPr>
            <w:r>
              <w:rPr>
                <w:bCs/>
              </w:rPr>
              <w:t>Када се насиље догоди</w:t>
            </w:r>
          </w:p>
          <w:p w14:paraId="1903375D" w14:textId="77777777" w:rsidR="008214A2" w:rsidRDefault="008214A2">
            <w:pPr>
              <w:jc w:val="center"/>
              <w:rPr>
                <w:bCs/>
              </w:rPr>
            </w:pPr>
          </w:p>
          <w:p w14:paraId="2B6F9F63" w14:textId="77777777" w:rsidR="008214A2" w:rsidRDefault="00654227">
            <w:pPr>
              <w:rPr>
                <w:bCs/>
              </w:rPr>
            </w:pPr>
            <w:r>
              <w:rPr>
                <w:bCs/>
              </w:rPr>
              <w:t>Састанак тима</w:t>
            </w:r>
          </w:p>
        </w:tc>
        <w:tc>
          <w:tcPr>
            <w:tcW w:w="1695" w:type="dxa"/>
            <w:noWrap/>
          </w:tcPr>
          <w:p w14:paraId="74426012" w14:textId="77777777" w:rsidR="008214A2" w:rsidRDefault="008214A2">
            <w:pPr>
              <w:jc w:val="both"/>
              <w:rPr>
                <w:bCs/>
              </w:rPr>
            </w:pPr>
          </w:p>
          <w:p w14:paraId="316C7AD7" w14:textId="77777777" w:rsidR="008214A2" w:rsidRDefault="00654227">
            <w:pPr>
              <w:jc w:val="both"/>
              <w:rPr>
                <w:bCs/>
              </w:rPr>
            </w:pPr>
            <w:r>
              <w:rPr>
                <w:bCs/>
              </w:rPr>
              <w:t>Васпитно особље</w:t>
            </w:r>
          </w:p>
          <w:p w14:paraId="29B15DF4" w14:textId="77777777" w:rsidR="008214A2" w:rsidRDefault="008214A2">
            <w:pPr>
              <w:jc w:val="both"/>
              <w:rPr>
                <w:bCs/>
              </w:rPr>
            </w:pPr>
          </w:p>
          <w:p w14:paraId="146E16EF" w14:textId="77777777" w:rsidR="008214A2" w:rsidRDefault="008214A2">
            <w:pPr>
              <w:jc w:val="both"/>
              <w:rPr>
                <w:bCs/>
              </w:rPr>
            </w:pPr>
          </w:p>
          <w:p w14:paraId="5E7298A1" w14:textId="77777777" w:rsidR="008214A2" w:rsidRDefault="00654227">
            <w:pPr>
              <w:jc w:val="both"/>
              <w:rPr>
                <w:bCs/>
              </w:rPr>
            </w:pPr>
            <w:r>
              <w:rPr>
                <w:bCs/>
              </w:rPr>
              <w:t>Чланови тима</w:t>
            </w:r>
          </w:p>
        </w:tc>
        <w:tc>
          <w:tcPr>
            <w:tcW w:w="1323" w:type="dxa"/>
            <w:noWrap/>
          </w:tcPr>
          <w:p w14:paraId="6D562F1A" w14:textId="77777777" w:rsidR="008214A2" w:rsidRDefault="008214A2">
            <w:pPr>
              <w:jc w:val="both"/>
              <w:rPr>
                <w:bCs/>
              </w:rPr>
            </w:pPr>
          </w:p>
          <w:p w14:paraId="1E59F7C0" w14:textId="77777777" w:rsidR="008214A2" w:rsidRDefault="00654227">
            <w:pPr>
              <w:jc w:val="both"/>
              <w:rPr>
                <w:bCs/>
              </w:rPr>
            </w:pPr>
            <w:r>
              <w:rPr>
                <w:bCs/>
              </w:rPr>
              <w:t>Током годие</w:t>
            </w:r>
          </w:p>
          <w:p w14:paraId="7C824B9A" w14:textId="77777777" w:rsidR="008214A2" w:rsidRDefault="008214A2">
            <w:pPr>
              <w:jc w:val="both"/>
              <w:rPr>
                <w:bCs/>
              </w:rPr>
            </w:pPr>
          </w:p>
          <w:p w14:paraId="2D9B3E65" w14:textId="77777777" w:rsidR="008214A2" w:rsidRDefault="00654227">
            <w:pPr>
              <w:jc w:val="both"/>
              <w:rPr>
                <w:bCs/>
              </w:rPr>
            </w:pPr>
            <w:r>
              <w:rPr>
                <w:bCs/>
              </w:rPr>
              <w:t>Током годие</w:t>
            </w:r>
          </w:p>
          <w:p w14:paraId="37B56E73" w14:textId="77777777" w:rsidR="008214A2" w:rsidRDefault="008214A2">
            <w:pPr>
              <w:jc w:val="both"/>
              <w:rPr>
                <w:bCs/>
              </w:rPr>
            </w:pPr>
          </w:p>
        </w:tc>
        <w:tc>
          <w:tcPr>
            <w:tcW w:w="1342" w:type="dxa"/>
            <w:noWrap/>
          </w:tcPr>
          <w:p w14:paraId="465B0FBD" w14:textId="77777777" w:rsidR="008214A2" w:rsidRDefault="008214A2">
            <w:pPr>
              <w:jc w:val="both"/>
              <w:rPr>
                <w:bCs/>
              </w:rPr>
            </w:pPr>
          </w:p>
          <w:p w14:paraId="2E7796F5" w14:textId="77777777" w:rsidR="008214A2" w:rsidRDefault="008214A2">
            <w:pPr>
              <w:jc w:val="both"/>
              <w:rPr>
                <w:bCs/>
              </w:rPr>
            </w:pPr>
          </w:p>
          <w:p w14:paraId="3CE711EA" w14:textId="77777777" w:rsidR="008214A2" w:rsidRDefault="00654227">
            <w:pPr>
              <w:jc w:val="both"/>
              <w:rPr>
                <w:bCs/>
              </w:rPr>
            </w:pPr>
            <w:r>
              <w:rPr>
                <w:bCs/>
              </w:rPr>
              <w:t>''Радост''</w:t>
            </w:r>
          </w:p>
          <w:p w14:paraId="07A720D8" w14:textId="77777777" w:rsidR="008214A2" w:rsidRDefault="00654227">
            <w:pPr>
              <w:jc w:val="both"/>
              <w:rPr>
                <w:bCs/>
              </w:rPr>
            </w:pPr>
            <w:r>
              <w:rPr>
                <w:bCs/>
              </w:rPr>
              <w:t>''Колибри''</w:t>
            </w:r>
          </w:p>
          <w:p w14:paraId="31A3A1FC" w14:textId="77777777" w:rsidR="008214A2" w:rsidRDefault="00654227">
            <w:pPr>
              <w:jc w:val="both"/>
              <w:rPr>
                <w:bCs/>
              </w:rPr>
            </w:pPr>
            <w:r>
              <w:rPr>
                <w:bCs/>
              </w:rPr>
              <w:t>терен</w:t>
            </w:r>
          </w:p>
        </w:tc>
      </w:tr>
      <w:tr w:rsidR="008214A2" w14:paraId="6AB4F2E5" w14:textId="77777777">
        <w:trPr>
          <w:trHeight w:val="1140"/>
        </w:trPr>
        <w:tc>
          <w:tcPr>
            <w:tcW w:w="587" w:type="dxa"/>
            <w:noWrap/>
          </w:tcPr>
          <w:p w14:paraId="66B2D32B" w14:textId="77777777" w:rsidR="008214A2" w:rsidRDefault="00654227">
            <w:pPr>
              <w:jc w:val="both"/>
              <w:rPr>
                <w:b/>
                <w:bCs/>
                <w:lang w:val="en-US"/>
              </w:rPr>
            </w:pPr>
            <w:r>
              <w:rPr>
                <w:b/>
                <w:bCs/>
                <w:lang w:val="en-US"/>
              </w:rPr>
              <w:t>6.</w:t>
            </w:r>
          </w:p>
        </w:tc>
        <w:tc>
          <w:tcPr>
            <w:tcW w:w="2568" w:type="dxa"/>
            <w:noWrap/>
          </w:tcPr>
          <w:p w14:paraId="755C0A22" w14:textId="77777777" w:rsidR="008214A2" w:rsidRDefault="00654227">
            <w:pPr>
              <w:jc w:val="center"/>
              <w:rPr>
                <w:bCs/>
              </w:rPr>
            </w:pPr>
            <w:r>
              <w:rPr>
                <w:bCs/>
              </w:rPr>
              <w:t>-Процена нивоа безбедности и сигурности деце у установи као и безбедност деце у двориштима</w:t>
            </w:r>
          </w:p>
        </w:tc>
        <w:tc>
          <w:tcPr>
            <w:tcW w:w="1724" w:type="dxa"/>
            <w:noWrap/>
          </w:tcPr>
          <w:p w14:paraId="66FDC1AC" w14:textId="77777777" w:rsidR="008214A2" w:rsidRDefault="008214A2">
            <w:pPr>
              <w:jc w:val="both"/>
              <w:rPr>
                <w:bCs/>
              </w:rPr>
            </w:pPr>
          </w:p>
          <w:p w14:paraId="2FFBBF1F" w14:textId="77777777" w:rsidR="008214A2" w:rsidRDefault="00654227">
            <w:pPr>
              <w:jc w:val="both"/>
              <w:rPr>
                <w:bCs/>
              </w:rPr>
            </w:pPr>
            <w:r>
              <w:rPr>
                <w:bCs/>
              </w:rPr>
              <w:t>Обилазак објеката и дворишта</w:t>
            </w:r>
          </w:p>
        </w:tc>
        <w:tc>
          <w:tcPr>
            <w:tcW w:w="1695" w:type="dxa"/>
            <w:noWrap/>
          </w:tcPr>
          <w:p w14:paraId="67DFE7B8" w14:textId="77777777" w:rsidR="008214A2" w:rsidRDefault="008214A2">
            <w:pPr>
              <w:jc w:val="both"/>
              <w:rPr>
                <w:bCs/>
              </w:rPr>
            </w:pPr>
          </w:p>
          <w:p w14:paraId="13C9676C" w14:textId="77777777" w:rsidR="008214A2" w:rsidRDefault="00654227">
            <w:pPr>
              <w:jc w:val="both"/>
              <w:rPr>
                <w:bCs/>
              </w:rPr>
            </w:pPr>
            <w:r>
              <w:rPr>
                <w:bCs/>
              </w:rPr>
              <w:t>Чланови тима у сарадњи са васпитачимаи референтом за безбедност на раду и заштиту од пожара</w:t>
            </w:r>
          </w:p>
          <w:p w14:paraId="30914B17" w14:textId="77777777" w:rsidR="008214A2" w:rsidRDefault="008214A2">
            <w:pPr>
              <w:jc w:val="both"/>
              <w:rPr>
                <w:bCs/>
              </w:rPr>
            </w:pPr>
          </w:p>
        </w:tc>
        <w:tc>
          <w:tcPr>
            <w:tcW w:w="1323" w:type="dxa"/>
            <w:noWrap/>
          </w:tcPr>
          <w:p w14:paraId="50FA7551" w14:textId="77777777" w:rsidR="008214A2" w:rsidRDefault="008214A2">
            <w:pPr>
              <w:jc w:val="both"/>
              <w:rPr>
                <w:bCs/>
              </w:rPr>
            </w:pPr>
          </w:p>
          <w:p w14:paraId="3373749A" w14:textId="77777777" w:rsidR="008214A2" w:rsidRDefault="008214A2">
            <w:pPr>
              <w:jc w:val="both"/>
              <w:rPr>
                <w:bCs/>
              </w:rPr>
            </w:pPr>
          </w:p>
          <w:p w14:paraId="6F4CF90E" w14:textId="77777777" w:rsidR="008214A2" w:rsidRDefault="00654227">
            <w:pPr>
              <w:jc w:val="both"/>
              <w:rPr>
                <w:bCs/>
              </w:rPr>
            </w:pPr>
            <w:r>
              <w:rPr>
                <w:bCs/>
              </w:rPr>
              <w:t>Током године</w:t>
            </w:r>
          </w:p>
        </w:tc>
        <w:tc>
          <w:tcPr>
            <w:tcW w:w="1342" w:type="dxa"/>
            <w:noWrap/>
          </w:tcPr>
          <w:p w14:paraId="76FB885E" w14:textId="77777777" w:rsidR="008214A2" w:rsidRDefault="00654227">
            <w:pPr>
              <w:jc w:val="both"/>
              <w:rPr>
                <w:bCs/>
              </w:rPr>
            </w:pPr>
            <w:r>
              <w:rPr>
                <w:bCs/>
              </w:rPr>
              <w:t>„Радост“</w:t>
            </w:r>
          </w:p>
          <w:p w14:paraId="2AAB68C6" w14:textId="77777777" w:rsidR="008214A2" w:rsidRDefault="00654227">
            <w:pPr>
              <w:jc w:val="both"/>
              <w:rPr>
                <w:bCs/>
              </w:rPr>
            </w:pPr>
            <w:r>
              <w:rPr>
                <w:bCs/>
              </w:rPr>
              <w:t>,,Колибри“</w:t>
            </w:r>
          </w:p>
          <w:p w14:paraId="0CDF39B1" w14:textId="77777777" w:rsidR="008214A2" w:rsidRDefault="00654227">
            <w:pPr>
              <w:jc w:val="both"/>
              <w:rPr>
                <w:bCs/>
              </w:rPr>
            </w:pPr>
            <w:r>
              <w:rPr>
                <w:bCs/>
              </w:rPr>
              <w:t xml:space="preserve">  терен</w:t>
            </w:r>
          </w:p>
        </w:tc>
      </w:tr>
      <w:tr w:rsidR="008214A2" w14:paraId="0A03A58F" w14:textId="77777777">
        <w:trPr>
          <w:trHeight w:val="1642"/>
        </w:trPr>
        <w:tc>
          <w:tcPr>
            <w:tcW w:w="587" w:type="dxa"/>
            <w:noWrap/>
          </w:tcPr>
          <w:p w14:paraId="3AD732DA" w14:textId="77777777" w:rsidR="008214A2" w:rsidRDefault="00654227">
            <w:pPr>
              <w:jc w:val="both"/>
              <w:rPr>
                <w:b/>
                <w:bCs/>
                <w:lang w:val="en-US"/>
              </w:rPr>
            </w:pPr>
            <w:r>
              <w:rPr>
                <w:b/>
                <w:bCs/>
                <w:lang w:val="en-US"/>
              </w:rPr>
              <w:t>7.</w:t>
            </w:r>
          </w:p>
        </w:tc>
        <w:tc>
          <w:tcPr>
            <w:tcW w:w="2568" w:type="dxa"/>
            <w:noWrap/>
          </w:tcPr>
          <w:p w14:paraId="6CC6B21B" w14:textId="77777777" w:rsidR="008214A2" w:rsidRDefault="00654227">
            <w:pPr>
              <w:jc w:val="center"/>
              <w:rPr>
                <w:bCs/>
              </w:rPr>
            </w:pPr>
            <w:r>
              <w:rPr>
                <w:bCs/>
              </w:rPr>
              <w:t>Анализа присутности дискриминације и насиља</w:t>
            </w:r>
          </w:p>
          <w:p w14:paraId="1DAB98A4" w14:textId="77777777" w:rsidR="008214A2" w:rsidRDefault="008214A2">
            <w:pPr>
              <w:jc w:val="center"/>
              <w:rPr>
                <w:bCs/>
              </w:rPr>
            </w:pPr>
          </w:p>
        </w:tc>
        <w:tc>
          <w:tcPr>
            <w:tcW w:w="1724" w:type="dxa"/>
            <w:noWrap/>
          </w:tcPr>
          <w:p w14:paraId="5B0B9588" w14:textId="77777777" w:rsidR="008214A2" w:rsidRDefault="00654227">
            <w:pPr>
              <w:jc w:val="both"/>
              <w:rPr>
                <w:bCs/>
              </w:rPr>
            </w:pPr>
            <w:r>
              <w:rPr>
                <w:bCs/>
              </w:rPr>
              <w:t>Увидом у евиденционе листе</w:t>
            </w:r>
          </w:p>
        </w:tc>
        <w:tc>
          <w:tcPr>
            <w:tcW w:w="1695" w:type="dxa"/>
            <w:noWrap/>
          </w:tcPr>
          <w:p w14:paraId="667466F5" w14:textId="77777777" w:rsidR="008214A2" w:rsidRDefault="008214A2">
            <w:pPr>
              <w:jc w:val="both"/>
              <w:rPr>
                <w:bCs/>
              </w:rPr>
            </w:pPr>
          </w:p>
          <w:p w14:paraId="1A9EBC11" w14:textId="77777777" w:rsidR="008214A2" w:rsidRDefault="00654227">
            <w:pPr>
              <w:jc w:val="both"/>
              <w:rPr>
                <w:bCs/>
              </w:rPr>
            </w:pPr>
            <w:r>
              <w:rPr>
                <w:bCs/>
              </w:rPr>
              <w:t>Чланови тима</w:t>
            </w:r>
          </w:p>
        </w:tc>
        <w:tc>
          <w:tcPr>
            <w:tcW w:w="1323" w:type="dxa"/>
            <w:noWrap/>
          </w:tcPr>
          <w:p w14:paraId="56A1A3B4" w14:textId="77777777" w:rsidR="008214A2" w:rsidRDefault="008214A2">
            <w:pPr>
              <w:jc w:val="both"/>
              <w:rPr>
                <w:bCs/>
              </w:rPr>
            </w:pPr>
          </w:p>
          <w:p w14:paraId="12120DD4" w14:textId="77777777" w:rsidR="008214A2" w:rsidRDefault="00654227">
            <w:pPr>
              <w:jc w:val="both"/>
              <w:rPr>
                <w:bCs/>
              </w:rPr>
            </w:pPr>
            <w:r>
              <w:rPr>
                <w:bCs/>
              </w:rPr>
              <w:t xml:space="preserve">Новембар </w:t>
            </w:r>
          </w:p>
          <w:p w14:paraId="59A944E6" w14:textId="77777777" w:rsidR="008214A2" w:rsidRDefault="00654227">
            <w:pPr>
              <w:jc w:val="both"/>
              <w:rPr>
                <w:bCs/>
              </w:rPr>
            </w:pPr>
            <w:r>
              <w:rPr>
                <w:bCs/>
              </w:rPr>
              <w:t>Фебруар</w:t>
            </w:r>
          </w:p>
          <w:p w14:paraId="4DC4FEF3" w14:textId="77777777" w:rsidR="008214A2" w:rsidRDefault="00654227">
            <w:pPr>
              <w:jc w:val="both"/>
              <w:rPr>
                <w:bCs/>
              </w:rPr>
            </w:pPr>
            <w:r>
              <w:rPr>
                <w:bCs/>
              </w:rPr>
              <w:t>Мај</w:t>
            </w:r>
          </w:p>
        </w:tc>
        <w:tc>
          <w:tcPr>
            <w:tcW w:w="1342" w:type="dxa"/>
            <w:noWrap/>
          </w:tcPr>
          <w:p w14:paraId="1975907D" w14:textId="77777777" w:rsidR="008214A2" w:rsidRDefault="008214A2">
            <w:pPr>
              <w:jc w:val="both"/>
              <w:rPr>
                <w:bCs/>
              </w:rPr>
            </w:pPr>
          </w:p>
          <w:p w14:paraId="4E34C794" w14:textId="77777777" w:rsidR="008214A2" w:rsidRDefault="00654227">
            <w:pPr>
              <w:jc w:val="both"/>
              <w:rPr>
                <w:bCs/>
              </w:rPr>
            </w:pPr>
            <w:r>
              <w:rPr>
                <w:bCs/>
              </w:rPr>
              <w:t>,Колибри“</w:t>
            </w:r>
          </w:p>
          <w:p w14:paraId="59D94D22" w14:textId="77777777" w:rsidR="008214A2" w:rsidRDefault="00654227">
            <w:pPr>
              <w:jc w:val="both"/>
              <w:rPr>
                <w:bCs/>
              </w:rPr>
            </w:pPr>
            <w:r>
              <w:rPr>
                <w:bCs/>
              </w:rPr>
              <w:t>,,Радост“</w:t>
            </w:r>
          </w:p>
          <w:p w14:paraId="0070FF6D" w14:textId="77777777" w:rsidR="008214A2" w:rsidRDefault="00654227">
            <w:pPr>
              <w:jc w:val="both"/>
              <w:rPr>
                <w:bCs/>
              </w:rPr>
            </w:pPr>
            <w:r>
              <w:rPr>
                <w:bCs/>
              </w:rPr>
              <w:t xml:space="preserve">   терен</w:t>
            </w:r>
          </w:p>
        </w:tc>
      </w:tr>
      <w:tr w:rsidR="008214A2" w14:paraId="5CA5C86E" w14:textId="77777777">
        <w:tc>
          <w:tcPr>
            <w:tcW w:w="587" w:type="dxa"/>
            <w:noWrap/>
          </w:tcPr>
          <w:p w14:paraId="48F311D4" w14:textId="77777777" w:rsidR="008214A2" w:rsidRDefault="00654227">
            <w:pPr>
              <w:jc w:val="both"/>
              <w:rPr>
                <w:b/>
                <w:bCs/>
                <w:lang w:val="en-US"/>
              </w:rPr>
            </w:pPr>
            <w:r>
              <w:rPr>
                <w:b/>
                <w:bCs/>
                <w:lang w:val="en-US"/>
              </w:rPr>
              <w:t>8.</w:t>
            </w:r>
          </w:p>
          <w:p w14:paraId="2FFFBDCF" w14:textId="77777777" w:rsidR="008214A2" w:rsidRDefault="008214A2">
            <w:pPr>
              <w:jc w:val="both"/>
              <w:rPr>
                <w:b/>
                <w:bCs/>
              </w:rPr>
            </w:pPr>
          </w:p>
          <w:p w14:paraId="01216A72" w14:textId="77777777" w:rsidR="008214A2" w:rsidRDefault="008214A2">
            <w:pPr>
              <w:jc w:val="both"/>
              <w:rPr>
                <w:b/>
                <w:bCs/>
              </w:rPr>
            </w:pPr>
          </w:p>
        </w:tc>
        <w:tc>
          <w:tcPr>
            <w:tcW w:w="2568" w:type="dxa"/>
            <w:noWrap/>
          </w:tcPr>
          <w:p w14:paraId="79FD4C63" w14:textId="77777777" w:rsidR="008214A2" w:rsidRDefault="00654227">
            <w:pPr>
              <w:jc w:val="center"/>
              <w:rPr>
                <w:bCs/>
              </w:rPr>
            </w:pPr>
            <w:r>
              <w:rPr>
                <w:bCs/>
              </w:rPr>
              <w:t>Евалуација Програма заштите деце од Д.Н.З.и З.</w:t>
            </w:r>
          </w:p>
        </w:tc>
        <w:tc>
          <w:tcPr>
            <w:tcW w:w="1724" w:type="dxa"/>
            <w:noWrap/>
          </w:tcPr>
          <w:p w14:paraId="05685BEB" w14:textId="77777777" w:rsidR="008214A2" w:rsidRDefault="00654227">
            <w:pPr>
              <w:jc w:val="both"/>
              <w:rPr>
                <w:bCs/>
              </w:rPr>
            </w:pPr>
            <w:r>
              <w:rPr>
                <w:bCs/>
              </w:rPr>
              <w:t>Педагошки  колегијум</w:t>
            </w:r>
          </w:p>
          <w:p w14:paraId="0F9AFF3F" w14:textId="77777777" w:rsidR="008214A2" w:rsidRDefault="00654227">
            <w:pPr>
              <w:jc w:val="both"/>
              <w:rPr>
                <w:bCs/>
              </w:rPr>
            </w:pPr>
            <w:r>
              <w:rPr>
                <w:bCs/>
              </w:rPr>
              <w:t>В.О.веће</w:t>
            </w:r>
          </w:p>
        </w:tc>
        <w:tc>
          <w:tcPr>
            <w:tcW w:w="1695" w:type="dxa"/>
            <w:noWrap/>
          </w:tcPr>
          <w:p w14:paraId="483EC231" w14:textId="77777777" w:rsidR="008214A2" w:rsidRDefault="00654227">
            <w:pPr>
              <w:jc w:val="both"/>
              <w:rPr>
                <w:bCs/>
              </w:rPr>
            </w:pPr>
            <w:r>
              <w:rPr>
                <w:bCs/>
              </w:rPr>
              <w:t>Васпитно особље</w:t>
            </w:r>
          </w:p>
          <w:p w14:paraId="2AACB562" w14:textId="77777777" w:rsidR="008214A2" w:rsidRDefault="008214A2">
            <w:pPr>
              <w:jc w:val="both"/>
              <w:rPr>
                <w:bCs/>
              </w:rPr>
            </w:pPr>
          </w:p>
          <w:p w14:paraId="3EB73370" w14:textId="77777777" w:rsidR="008214A2" w:rsidRDefault="00654227">
            <w:pPr>
              <w:jc w:val="both"/>
              <w:rPr>
                <w:bCs/>
              </w:rPr>
            </w:pPr>
            <w:r>
              <w:rPr>
                <w:bCs/>
              </w:rPr>
              <w:t>Тим</w:t>
            </w:r>
          </w:p>
        </w:tc>
        <w:tc>
          <w:tcPr>
            <w:tcW w:w="1323" w:type="dxa"/>
            <w:noWrap/>
          </w:tcPr>
          <w:p w14:paraId="153D2A6E" w14:textId="77777777" w:rsidR="008214A2" w:rsidRDefault="008214A2">
            <w:pPr>
              <w:jc w:val="both"/>
              <w:rPr>
                <w:bCs/>
              </w:rPr>
            </w:pPr>
          </w:p>
          <w:p w14:paraId="66917029" w14:textId="77777777" w:rsidR="008214A2" w:rsidRDefault="00654227">
            <w:pPr>
              <w:jc w:val="both"/>
              <w:rPr>
                <w:bCs/>
              </w:rPr>
            </w:pPr>
            <w:r>
              <w:rPr>
                <w:bCs/>
              </w:rPr>
              <w:t>Децембар</w:t>
            </w:r>
          </w:p>
          <w:p w14:paraId="7488C98E" w14:textId="77777777" w:rsidR="008214A2" w:rsidRDefault="00654227">
            <w:pPr>
              <w:jc w:val="both"/>
              <w:rPr>
                <w:bCs/>
              </w:rPr>
            </w:pPr>
            <w:r>
              <w:rPr>
                <w:bCs/>
              </w:rPr>
              <w:t>Март</w:t>
            </w:r>
          </w:p>
          <w:p w14:paraId="3EA945AC" w14:textId="77777777" w:rsidR="008214A2" w:rsidRDefault="00654227">
            <w:pPr>
              <w:jc w:val="both"/>
              <w:rPr>
                <w:bCs/>
              </w:rPr>
            </w:pPr>
            <w:r>
              <w:rPr>
                <w:bCs/>
              </w:rPr>
              <w:t>Јун</w:t>
            </w:r>
          </w:p>
        </w:tc>
        <w:tc>
          <w:tcPr>
            <w:tcW w:w="1342" w:type="dxa"/>
            <w:noWrap/>
          </w:tcPr>
          <w:p w14:paraId="7EE29F56" w14:textId="77777777" w:rsidR="008214A2" w:rsidRDefault="008214A2">
            <w:pPr>
              <w:jc w:val="both"/>
              <w:rPr>
                <w:bCs/>
              </w:rPr>
            </w:pPr>
          </w:p>
          <w:p w14:paraId="5707ADDC" w14:textId="77777777" w:rsidR="008214A2" w:rsidRDefault="00654227">
            <w:pPr>
              <w:jc w:val="both"/>
              <w:rPr>
                <w:bCs/>
              </w:rPr>
            </w:pPr>
            <w:r>
              <w:rPr>
                <w:bCs/>
              </w:rPr>
              <w:t>,,Радост"</w:t>
            </w:r>
          </w:p>
        </w:tc>
      </w:tr>
      <w:tr w:rsidR="008214A2" w14:paraId="1407CA28" w14:textId="77777777">
        <w:tc>
          <w:tcPr>
            <w:tcW w:w="587" w:type="dxa"/>
            <w:noWrap/>
          </w:tcPr>
          <w:p w14:paraId="5F07194C" w14:textId="77777777" w:rsidR="008214A2" w:rsidRDefault="00654227">
            <w:pPr>
              <w:jc w:val="both"/>
              <w:rPr>
                <w:b/>
                <w:bCs/>
              </w:rPr>
            </w:pPr>
            <w:r>
              <w:rPr>
                <w:b/>
                <w:bCs/>
              </w:rPr>
              <w:t>9.</w:t>
            </w:r>
          </w:p>
        </w:tc>
        <w:tc>
          <w:tcPr>
            <w:tcW w:w="2568" w:type="dxa"/>
            <w:noWrap/>
          </w:tcPr>
          <w:p w14:paraId="2E6263AF" w14:textId="77777777" w:rsidR="008214A2" w:rsidRDefault="00654227">
            <w:pPr>
              <w:jc w:val="center"/>
              <w:rPr>
                <w:bCs/>
              </w:rPr>
            </w:pPr>
            <w:r>
              <w:rPr>
                <w:bCs/>
              </w:rPr>
              <w:t>Праћење реализације активности у вези са превенцијом и заштитом деце</w:t>
            </w:r>
          </w:p>
        </w:tc>
        <w:tc>
          <w:tcPr>
            <w:tcW w:w="1724" w:type="dxa"/>
            <w:noWrap/>
          </w:tcPr>
          <w:p w14:paraId="0F96F9B5" w14:textId="77777777" w:rsidR="008214A2" w:rsidRDefault="00654227">
            <w:pPr>
              <w:jc w:val="both"/>
              <w:rPr>
                <w:bCs/>
              </w:rPr>
            </w:pPr>
            <w:r>
              <w:rPr>
                <w:bCs/>
              </w:rPr>
              <w:t>Увид у вођење документације и евиденције</w:t>
            </w:r>
          </w:p>
        </w:tc>
        <w:tc>
          <w:tcPr>
            <w:tcW w:w="1695" w:type="dxa"/>
            <w:noWrap/>
          </w:tcPr>
          <w:p w14:paraId="2DF65305" w14:textId="77777777" w:rsidR="008214A2" w:rsidRDefault="00654227">
            <w:pPr>
              <w:jc w:val="both"/>
              <w:rPr>
                <w:bCs/>
              </w:rPr>
            </w:pPr>
            <w:r>
              <w:rPr>
                <w:bCs/>
              </w:rPr>
              <w:t>Координатор тима</w:t>
            </w:r>
          </w:p>
        </w:tc>
        <w:tc>
          <w:tcPr>
            <w:tcW w:w="1323" w:type="dxa"/>
            <w:noWrap/>
          </w:tcPr>
          <w:p w14:paraId="5DDBBE7B" w14:textId="77777777" w:rsidR="008214A2" w:rsidRDefault="00654227">
            <w:pPr>
              <w:jc w:val="both"/>
              <w:rPr>
                <w:bCs/>
              </w:rPr>
            </w:pPr>
            <w:r>
              <w:rPr>
                <w:bCs/>
              </w:rPr>
              <w:t>Током године</w:t>
            </w:r>
          </w:p>
        </w:tc>
        <w:tc>
          <w:tcPr>
            <w:tcW w:w="1342" w:type="dxa"/>
            <w:noWrap/>
          </w:tcPr>
          <w:p w14:paraId="52276274" w14:textId="77777777" w:rsidR="008214A2" w:rsidRDefault="00654227">
            <w:pPr>
              <w:jc w:val="center"/>
              <w:rPr>
                <w:bCs/>
              </w:rPr>
            </w:pPr>
            <w:r>
              <w:rPr>
                <w:bCs/>
              </w:rPr>
              <w:t>,,Радост"</w:t>
            </w:r>
          </w:p>
          <w:p w14:paraId="4BF8D9F3" w14:textId="77777777" w:rsidR="008214A2" w:rsidRDefault="00654227">
            <w:pPr>
              <w:jc w:val="center"/>
              <w:rPr>
                <w:bCs/>
              </w:rPr>
            </w:pPr>
            <w:r>
              <w:rPr>
                <w:bCs/>
              </w:rPr>
              <w:t>,,Колибри"</w:t>
            </w:r>
          </w:p>
          <w:p w14:paraId="24CE2901" w14:textId="77777777" w:rsidR="008214A2" w:rsidRDefault="00654227">
            <w:pPr>
              <w:jc w:val="center"/>
              <w:rPr>
                <w:bCs/>
              </w:rPr>
            </w:pPr>
            <w:r>
              <w:rPr>
                <w:bCs/>
              </w:rPr>
              <w:t>терен</w:t>
            </w:r>
          </w:p>
        </w:tc>
      </w:tr>
      <w:tr w:rsidR="008214A2" w14:paraId="69DD5F89" w14:textId="77777777">
        <w:tc>
          <w:tcPr>
            <w:tcW w:w="587" w:type="dxa"/>
            <w:noWrap/>
          </w:tcPr>
          <w:p w14:paraId="09E31C41" w14:textId="77777777" w:rsidR="008214A2" w:rsidRDefault="00654227">
            <w:pPr>
              <w:jc w:val="both"/>
              <w:rPr>
                <w:b/>
                <w:bCs/>
              </w:rPr>
            </w:pPr>
            <w:r>
              <w:rPr>
                <w:b/>
                <w:bCs/>
              </w:rPr>
              <w:t>10</w:t>
            </w:r>
          </w:p>
        </w:tc>
        <w:tc>
          <w:tcPr>
            <w:tcW w:w="2568" w:type="dxa"/>
            <w:noWrap/>
          </w:tcPr>
          <w:p w14:paraId="68BF942C" w14:textId="77777777" w:rsidR="008214A2" w:rsidRDefault="00654227">
            <w:pPr>
              <w:ind w:left="108"/>
              <w:jc w:val="center"/>
              <w:rPr>
                <w:bCs/>
              </w:rPr>
            </w:pPr>
            <w:r>
              <w:rPr>
                <w:bCs/>
              </w:rPr>
              <w:t>Сарадња са различитим установама(СУП,Дом здравља,Центар за социјални рад,Развојно саветовалиште)</w:t>
            </w:r>
          </w:p>
        </w:tc>
        <w:tc>
          <w:tcPr>
            <w:tcW w:w="1724" w:type="dxa"/>
            <w:noWrap/>
          </w:tcPr>
          <w:p w14:paraId="18A43C6B" w14:textId="77777777" w:rsidR="008214A2" w:rsidRDefault="008214A2">
            <w:pPr>
              <w:ind w:left="108"/>
              <w:jc w:val="both"/>
              <w:rPr>
                <w:bCs/>
              </w:rPr>
            </w:pPr>
          </w:p>
          <w:p w14:paraId="6FAEA5F1" w14:textId="77777777" w:rsidR="008214A2" w:rsidRDefault="00654227">
            <w:pPr>
              <w:ind w:left="108"/>
              <w:jc w:val="both"/>
              <w:rPr>
                <w:bCs/>
              </w:rPr>
            </w:pPr>
            <w:r>
              <w:rPr>
                <w:bCs/>
              </w:rPr>
              <w:t>Срадња по потреби</w:t>
            </w:r>
          </w:p>
        </w:tc>
        <w:tc>
          <w:tcPr>
            <w:tcW w:w="1695" w:type="dxa"/>
            <w:noWrap/>
          </w:tcPr>
          <w:p w14:paraId="1A20FCEC" w14:textId="77777777" w:rsidR="008214A2" w:rsidRDefault="008214A2">
            <w:pPr>
              <w:ind w:left="108"/>
              <w:jc w:val="both"/>
              <w:rPr>
                <w:bCs/>
              </w:rPr>
            </w:pPr>
          </w:p>
          <w:p w14:paraId="7E93B2A3" w14:textId="77777777" w:rsidR="008214A2" w:rsidRDefault="00654227">
            <w:pPr>
              <w:ind w:left="108"/>
              <w:jc w:val="both"/>
              <w:rPr>
                <w:bCs/>
              </w:rPr>
            </w:pPr>
            <w:r>
              <w:rPr>
                <w:bCs/>
              </w:rPr>
              <w:t>Тим</w:t>
            </w:r>
          </w:p>
        </w:tc>
        <w:tc>
          <w:tcPr>
            <w:tcW w:w="1323" w:type="dxa"/>
            <w:noWrap/>
          </w:tcPr>
          <w:p w14:paraId="03390D4E" w14:textId="77777777" w:rsidR="008214A2" w:rsidRDefault="00654227">
            <w:pPr>
              <w:jc w:val="both"/>
              <w:rPr>
                <w:bCs/>
              </w:rPr>
            </w:pPr>
            <w:r>
              <w:rPr>
                <w:bCs/>
              </w:rPr>
              <w:t>Током године</w:t>
            </w:r>
          </w:p>
        </w:tc>
        <w:tc>
          <w:tcPr>
            <w:tcW w:w="1342" w:type="dxa"/>
            <w:noWrap/>
          </w:tcPr>
          <w:p w14:paraId="3EC02701" w14:textId="77777777" w:rsidR="008214A2" w:rsidRDefault="00654227">
            <w:pPr>
              <w:ind w:left="108"/>
              <w:jc w:val="both"/>
              <w:rPr>
                <w:bCs/>
              </w:rPr>
            </w:pPr>
            <w:r>
              <w:rPr>
                <w:bCs/>
              </w:rPr>
              <w:t>СУП</w:t>
            </w:r>
          </w:p>
          <w:p w14:paraId="6CA517A5" w14:textId="77777777" w:rsidR="008214A2" w:rsidRDefault="00654227">
            <w:pPr>
              <w:ind w:left="108"/>
              <w:jc w:val="both"/>
              <w:rPr>
                <w:bCs/>
              </w:rPr>
            </w:pPr>
            <w:r>
              <w:rPr>
                <w:bCs/>
              </w:rPr>
              <w:t>Дом здравља</w:t>
            </w:r>
          </w:p>
          <w:p w14:paraId="14891453" w14:textId="77777777" w:rsidR="008214A2" w:rsidRDefault="00654227">
            <w:pPr>
              <w:ind w:left="108"/>
              <w:jc w:val="both"/>
              <w:rPr>
                <w:bCs/>
              </w:rPr>
            </w:pPr>
            <w:r>
              <w:rPr>
                <w:bCs/>
              </w:rPr>
              <w:t>Центар за соц.рад</w:t>
            </w:r>
          </w:p>
        </w:tc>
      </w:tr>
      <w:tr w:rsidR="008214A2" w14:paraId="77E7E0F9" w14:textId="77777777">
        <w:trPr>
          <w:trHeight w:val="936"/>
        </w:trPr>
        <w:tc>
          <w:tcPr>
            <w:tcW w:w="587" w:type="dxa"/>
            <w:noWrap/>
          </w:tcPr>
          <w:p w14:paraId="6CA6EB20" w14:textId="34D99DC7" w:rsidR="008214A2" w:rsidRPr="00CC61EF" w:rsidRDefault="00654227">
            <w:pPr>
              <w:jc w:val="both"/>
              <w:rPr>
                <w:b/>
                <w:bCs/>
                <w:lang w:val="sr-Cyrl-RS"/>
              </w:rPr>
            </w:pPr>
            <w:r>
              <w:rPr>
                <w:b/>
                <w:bCs/>
              </w:rPr>
              <w:lastRenderedPageBreak/>
              <w:t>11</w:t>
            </w:r>
            <w:r w:rsidR="00CC61EF">
              <w:rPr>
                <w:b/>
                <w:bCs/>
                <w:lang w:val="sr-Cyrl-RS"/>
              </w:rPr>
              <w:t>.</w:t>
            </w:r>
          </w:p>
          <w:p w14:paraId="5A971B17" w14:textId="77777777" w:rsidR="008214A2" w:rsidRDefault="008214A2">
            <w:pPr>
              <w:jc w:val="both"/>
              <w:rPr>
                <w:b/>
                <w:bCs/>
              </w:rPr>
            </w:pPr>
          </w:p>
          <w:p w14:paraId="71F733EB" w14:textId="77777777" w:rsidR="008214A2" w:rsidRDefault="008214A2">
            <w:pPr>
              <w:jc w:val="both"/>
              <w:rPr>
                <w:b/>
                <w:bCs/>
              </w:rPr>
            </w:pPr>
          </w:p>
        </w:tc>
        <w:tc>
          <w:tcPr>
            <w:tcW w:w="2568" w:type="dxa"/>
            <w:noWrap/>
          </w:tcPr>
          <w:p w14:paraId="338FB429" w14:textId="77777777" w:rsidR="008214A2" w:rsidRDefault="00654227">
            <w:pPr>
              <w:jc w:val="center"/>
              <w:rPr>
                <w:bCs/>
              </w:rPr>
            </w:pPr>
            <w:r>
              <w:rPr>
                <w:bCs/>
              </w:rPr>
              <w:t>Упућивање родитеља и деце у стручне институције-са потешкоћама у понашању.</w:t>
            </w:r>
          </w:p>
        </w:tc>
        <w:tc>
          <w:tcPr>
            <w:tcW w:w="1724" w:type="dxa"/>
            <w:noWrap/>
          </w:tcPr>
          <w:p w14:paraId="2AFF510D" w14:textId="77777777" w:rsidR="008214A2" w:rsidRDefault="00654227">
            <w:pPr>
              <w:jc w:val="both"/>
              <w:rPr>
                <w:bCs/>
              </w:rPr>
            </w:pPr>
            <w:r>
              <w:rPr>
                <w:bCs/>
              </w:rPr>
              <w:t>Састанак тима</w:t>
            </w:r>
          </w:p>
        </w:tc>
        <w:tc>
          <w:tcPr>
            <w:tcW w:w="1695" w:type="dxa"/>
            <w:noWrap/>
          </w:tcPr>
          <w:p w14:paraId="1FD5367E" w14:textId="77777777" w:rsidR="008214A2" w:rsidRDefault="00654227">
            <w:pPr>
              <w:jc w:val="both"/>
              <w:rPr>
                <w:bCs/>
              </w:rPr>
            </w:pPr>
            <w:r>
              <w:rPr>
                <w:bCs/>
              </w:rPr>
              <w:t>Чланови тима</w:t>
            </w:r>
          </w:p>
          <w:p w14:paraId="51984049" w14:textId="77777777" w:rsidR="008214A2" w:rsidRDefault="008214A2">
            <w:pPr>
              <w:jc w:val="both"/>
              <w:rPr>
                <w:bCs/>
              </w:rPr>
            </w:pPr>
          </w:p>
        </w:tc>
        <w:tc>
          <w:tcPr>
            <w:tcW w:w="1323" w:type="dxa"/>
            <w:noWrap/>
          </w:tcPr>
          <w:p w14:paraId="58E7196B" w14:textId="77777777" w:rsidR="008214A2" w:rsidRDefault="00654227">
            <w:pPr>
              <w:jc w:val="both"/>
              <w:rPr>
                <w:bCs/>
              </w:rPr>
            </w:pPr>
            <w:r>
              <w:rPr>
                <w:bCs/>
              </w:rPr>
              <w:t>Током</w:t>
            </w:r>
          </w:p>
          <w:p w14:paraId="34C7031A" w14:textId="77777777" w:rsidR="008214A2" w:rsidRDefault="00654227">
            <w:pPr>
              <w:jc w:val="both"/>
              <w:rPr>
                <w:bCs/>
              </w:rPr>
            </w:pPr>
            <w:r>
              <w:rPr>
                <w:bCs/>
              </w:rPr>
              <w:t>године</w:t>
            </w:r>
          </w:p>
          <w:p w14:paraId="51CEBF21" w14:textId="77777777" w:rsidR="008214A2" w:rsidRDefault="008214A2">
            <w:pPr>
              <w:jc w:val="both"/>
              <w:rPr>
                <w:bCs/>
              </w:rPr>
            </w:pPr>
          </w:p>
        </w:tc>
        <w:tc>
          <w:tcPr>
            <w:tcW w:w="1342" w:type="dxa"/>
            <w:noWrap/>
          </w:tcPr>
          <w:p w14:paraId="03874828" w14:textId="77777777" w:rsidR="008214A2" w:rsidRDefault="00654227">
            <w:pPr>
              <w:jc w:val="both"/>
              <w:rPr>
                <w:bCs/>
              </w:rPr>
            </w:pPr>
            <w:r>
              <w:rPr>
                <w:bCs/>
              </w:rPr>
              <w:t>''Радост''</w:t>
            </w:r>
          </w:p>
        </w:tc>
      </w:tr>
      <w:tr w:rsidR="008214A2" w14:paraId="486CE74E" w14:textId="77777777">
        <w:trPr>
          <w:trHeight w:val="936"/>
        </w:trPr>
        <w:tc>
          <w:tcPr>
            <w:tcW w:w="587" w:type="dxa"/>
            <w:tcBorders>
              <w:top w:val="single" w:sz="4" w:space="0" w:color="auto"/>
              <w:left w:val="single" w:sz="4" w:space="0" w:color="auto"/>
              <w:bottom w:val="single" w:sz="4" w:space="0" w:color="auto"/>
              <w:right w:val="single" w:sz="4" w:space="0" w:color="auto"/>
            </w:tcBorders>
            <w:noWrap/>
          </w:tcPr>
          <w:p w14:paraId="15AEA460" w14:textId="1B86A793" w:rsidR="008214A2" w:rsidRPr="00CC61EF" w:rsidRDefault="00654227">
            <w:pPr>
              <w:jc w:val="both"/>
              <w:rPr>
                <w:b/>
                <w:bCs/>
                <w:lang w:val="sr-Cyrl-RS"/>
              </w:rPr>
            </w:pPr>
            <w:r>
              <w:rPr>
                <w:b/>
                <w:bCs/>
              </w:rPr>
              <w:t>12</w:t>
            </w:r>
            <w:r w:rsidR="00CC61EF">
              <w:rPr>
                <w:b/>
                <w:bCs/>
                <w:lang w:val="sr-Cyrl-RS"/>
              </w:rPr>
              <w:t>.</w:t>
            </w:r>
          </w:p>
        </w:tc>
        <w:tc>
          <w:tcPr>
            <w:tcW w:w="2568" w:type="dxa"/>
            <w:tcBorders>
              <w:top w:val="single" w:sz="4" w:space="0" w:color="auto"/>
              <w:left w:val="single" w:sz="4" w:space="0" w:color="auto"/>
              <w:bottom w:val="single" w:sz="4" w:space="0" w:color="auto"/>
              <w:right w:val="single" w:sz="4" w:space="0" w:color="auto"/>
            </w:tcBorders>
            <w:noWrap/>
          </w:tcPr>
          <w:p w14:paraId="67E4AA59" w14:textId="77777777" w:rsidR="008214A2" w:rsidRDefault="00654227">
            <w:pPr>
              <w:jc w:val="center"/>
              <w:rPr>
                <w:bCs/>
              </w:rPr>
            </w:pPr>
            <w:r>
              <w:rPr>
                <w:bCs/>
              </w:rPr>
              <w:t>-Израда извештаја о плану рада тима за заштиту деце од Д.Н.З.и З.</w:t>
            </w:r>
          </w:p>
          <w:p w14:paraId="4A68105E" w14:textId="77777777" w:rsidR="008214A2" w:rsidRDefault="00654227">
            <w:pPr>
              <w:jc w:val="center"/>
              <w:rPr>
                <w:bCs/>
              </w:rPr>
            </w:pPr>
            <w:r>
              <w:rPr>
                <w:bCs/>
              </w:rPr>
              <w:t>-Израда  плана рада тима за наредну годину</w:t>
            </w:r>
          </w:p>
          <w:p w14:paraId="1548BF8A" w14:textId="77777777" w:rsidR="008214A2" w:rsidRDefault="00654227">
            <w:pPr>
              <w:jc w:val="center"/>
              <w:rPr>
                <w:bCs/>
              </w:rPr>
            </w:pPr>
            <w:r>
              <w:rPr>
                <w:bCs/>
              </w:rPr>
              <w:t>-Израда Акционог плана.</w:t>
            </w:r>
          </w:p>
          <w:p w14:paraId="22E8DF5C" w14:textId="77777777" w:rsidR="008214A2" w:rsidRDefault="008214A2">
            <w:pPr>
              <w:jc w:val="center"/>
              <w:rPr>
                <w:bCs/>
              </w:rPr>
            </w:pPr>
          </w:p>
        </w:tc>
        <w:tc>
          <w:tcPr>
            <w:tcW w:w="1724" w:type="dxa"/>
            <w:tcBorders>
              <w:top w:val="single" w:sz="4" w:space="0" w:color="auto"/>
              <w:left w:val="single" w:sz="4" w:space="0" w:color="auto"/>
              <w:bottom w:val="single" w:sz="4" w:space="0" w:color="auto"/>
              <w:right w:val="single" w:sz="4" w:space="0" w:color="auto"/>
            </w:tcBorders>
            <w:noWrap/>
          </w:tcPr>
          <w:p w14:paraId="5ACD982C" w14:textId="77777777" w:rsidR="008214A2" w:rsidRDefault="008214A2">
            <w:pPr>
              <w:jc w:val="both"/>
              <w:rPr>
                <w:bCs/>
              </w:rPr>
            </w:pPr>
          </w:p>
          <w:p w14:paraId="1C53C254" w14:textId="77777777" w:rsidR="008214A2" w:rsidRDefault="008214A2">
            <w:pPr>
              <w:jc w:val="both"/>
              <w:rPr>
                <w:bCs/>
              </w:rPr>
            </w:pPr>
          </w:p>
          <w:p w14:paraId="5452CB09" w14:textId="77777777" w:rsidR="008214A2" w:rsidRDefault="008214A2">
            <w:pPr>
              <w:jc w:val="both"/>
              <w:rPr>
                <w:bCs/>
              </w:rPr>
            </w:pPr>
          </w:p>
          <w:p w14:paraId="0743ECCB" w14:textId="77777777" w:rsidR="008214A2" w:rsidRDefault="00654227">
            <w:pPr>
              <w:jc w:val="both"/>
              <w:rPr>
                <w:bCs/>
              </w:rPr>
            </w:pPr>
            <w:r>
              <w:rPr>
                <w:bCs/>
              </w:rPr>
              <w:t>Састанак тима</w:t>
            </w:r>
          </w:p>
        </w:tc>
        <w:tc>
          <w:tcPr>
            <w:tcW w:w="1695" w:type="dxa"/>
            <w:tcBorders>
              <w:top w:val="single" w:sz="4" w:space="0" w:color="auto"/>
              <w:left w:val="single" w:sz="4" w:space="0" w:color="auto"/>
              <w:bottom w:val="single" w:sz="4" w:space="0" w:color="auto"/>
              <w:right w:val="single" w:sz="4" w:space="0" w:color="auto"/>
            </w:tcBorders>
            <w:noWrap/>
          </w:tcPr>
          <w:p w14:paraId="53DFD706" w14:textId="77777777" w:rsidR="008214A2" w:rsidRDefault="008214A2">
            <w:pPr>
              <w:jc w:val="both"/>
              <w:rPr>
                <w:bCs/>
              </w:rPr>
            </w:pPr>
          </w:p>
          <w:p w14:paraId="4D48F29F" w14:textId="77777777" w:rsidR="008214A2" w:rsidRDefault="008214A2">
            <w:pPr>
              <w:jc w:val="both"/>
              <w:rPr>
                <w:bCs/>
              </w:rPr>
            </w:pPr>
          </w:p>
          <w:p w14:paraId="029097C1" w14:textId="77777777" w:rsidR="008214A2" w:rsidRDefault="008214A2">
            <w:pPr>
              <w:jc w:val="both"/>
              <w:rPr>
                <w:bCs/>
              </w:rPr>
            </w:pPr>
          </w:p>
          <w:p w14:paraId="001A805D" w14:textId="77777777" w:rsidR="008214A2" w:rsidRDefault="00654227">
            <w:pPr>
              <w:jc w:val="both"/>
              <w:rPr>
                <w:bCs/>
              </w:rPr>
            </w:pPr>
            <w:r>
              <w:rPr>
                <w:bCs/>
              </w:rPr>
              <w:t>Чланови тима</w:t>
            </w:r>
          </w:p>
        </w:tc>
        <w:tc>
          <w:tcPr>
            <w:tcW w:w="1323" w:type="dxa"/>
            <w:tcBorders>
              <w:top w:val="single" w:sz="4" w:space="0" w:color="auto"/>
              <w:left w:val="single" w:sz="4" w:space="0" w:color="auto"/>
              <w:bottom w:val="single" w:sz="4" w:space="0" w:color="auto"/>
              <w:right w:val="single" w:sz="4" w:space="0" w:color="auto"/>
            </w:tcBorders>
            <w:noWrap/>
          </w:tcPr>
          <w:p w14:paraId="13BB1A93" w14:textId="77777777" w:rsidR="008214A2" w:rsidRDefault="008214A2">
            <w:pPr>
              <w:jc w:val="both"/>
              <w:rPr>
                <w:bCs/>
              </w:rPr>
            </w:pPr>
          </w:p>
          <w:p w14:paraId="0BF73904" w14:textId="77777777" w:rsidR="008214A2" w:rsidRDefault="008214A2">
            <w:pPr>
              <w:jc w:val="both"/>
              <w:rPr>
                <w:bCs/>
              </w:rPr>
            </w:pPr>
          </w:p>
          <w:p w14:paraId="2652F9D7" w14:textId="77777777" w:rsidR="008214A2" w:rsidRDefault="008214A2">
            <w:pPr>
              <w:jc w:val="both"/>
              <w:rPr>
                <w:bCs/>
              </w:rPr>
            </w:pPr>
          </w:p>
          <w:p w14:paraId="58476719" w14:textId="77777777" w:rsidR="008214A2" w:rsidRDefault="00654227">
            <w:pPr>
              <w:jc w:val="both"/>
              <w:rPr>
                <w:bCs/>
              </w:rPr>
            </w:pPr>
            <w:r>
              <w:rPr>
                <w:bCs/>
              </w:rPr>
              <w:t>Јун</w:t>
            </w:r>
          </w:p>
          <w:p w14:paraId="464B1A8D" w14:textId="77777777" w:rsidR="008214A2" w:rsidRDefault="008214A2">
            <w:pPr>
              <w:jc w:val="both"/>
              <w:rPr>
                <w:bCs/>
              </w:rPr>
            </w:pPr>
          </w:p>
        </w:tc>
        <w:tc>
          <w:tcPr>
            <w:tcW w:w="1342" w:type="dxa"/>
            <w:tcBorders>
              <w:top w:val="single" w:sz="4" w:space="0" w:color="auto"/>
              <w:left w:val="single" w:sz="4" w:space="0" w:color="auto"/>
              <w:bottom w:val="single" w:sz="4" w:space="0" w:color="auto"/>
              <w:right w:val="single" w:sz="4" w:space="0" w:color="auto"/>
            </w:tcBorders>
            <w:noWrap/>
          </w:tcPr>
          <w:p w14:paraId="4A465F59" w14:textId="77777777" w:rsidR="008214A2" w:rsidRDefault="00654227">
            <w:pPr>
              <w:jc w:val="both"/>
              <w:rPr>
                <w:bCs/>
              </w:rPr>
            </w:pPr>
            <w:r>
              <w:rPr>
                <w:bCs/>
              </w:rPr>
              <w:t>'</w:t>
            </w:r>
          </w:p>
          <w:p w14:paraId="08C4C828" w14:textId="77777777" w:rsidR="008214A2" w:rsidRDefault="008214A2">
            <w:pPr>
              <w:jc w:val="both"/>
              <w:rPr>
                <w:bCs/>
              </w:rPr>
            </w:pPr>
          </w:p>
          <w:p w14:paraId="003F4C73" w14:textId="77777777" w:rsidR="008214A2" w:rsidRDefault="008214A2">
            <w:pPr>
              <w:jc w:val="both"/>
              <w:rPr>
                <w:bCs/>
              </w:rPr>
            </w:pPr>
          </w:p>
          <w:p w14:paraId="176487CF" w14:textId="77777777" w:rsidR="008214A2" w:rsidRDefault="00654227">
            <w:pPr>
              <w:jc w:val="both"/>
              <w:rPr>
                <w:bCs/>
              </w:rPr>
            </w:pPr>
            <w:r>
              <w:rPr>
                <w:bCs/>
              </w:rPr>
              <w:t>'Радост''</w:t>
            </w:r>
          </w:p>
          <w:p w14:paraId="06BAD43D" w14:textId="77777777" w:rsidR="008214A2" w:rsidRDefault="008214A2">
            <w:pPr>
              <w:jc w:val="both"/>
              <w:rPr>
                <w:bCs/>
              </w:rPr>
            </w:pPr>
          </w:p>
        </w:tc>
      </w:tr>
    </w:tbl>
    <w:p w14:paraId="14F281BF" w14:textId="77777777" w:rsidR="008214A2" w:rsidRDefault="008214A2">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8214A2" w14:paraId="55390AA1" w14:textId="77777777">
        <w:tc>
          <w:tcPr>
            <w:tcW w:w="9063" w:type="dxa"/>
            <w:tcBorders>
              <w:top w:val="single" w:sz="4" w:space="0" w:color="auto"/>
              <w:left w:val="single" w:sz="4" w:space="0" w:color="auto"/>
              <w:bottom w:val="single" w:sz="4" w:space="0" w:color="auto"/>
              <w:right w:val="single" w:sz="4" w:space="0" w:color="auto"/>
            </w:tcBorders>
          </w:tcPr>
          <w:p w14:paraId="36684358" w14:textId="77777777" w:rsidR="008214A2" w:rsidRDefault="00654227">
            <w:pPr>
              <w:jc w:val="both"/>
              <w:rPr>
                <w:b/>
              </w:rPr>
            </w:pPr>
            <w:r>
              <w:rPr>
                <w:b/>
              </w:rPr>
              <w:t>Евиденција и документовање</w:t>
            </w:r>
          </w:p>
          <w:p w14:paraId="58EC6155" w14:textId="77777777" w:rsidR="008214A2" w:rsidRDefault="00654227">
            <w:pPr>
              <w:jc w:val="both"/>
            </w:pPr>
            <w:r>
              <w:t>Евиденција и документовање о планираним и реализованим превентивним и интервентним активностима води се:</w:t>
            </w:r>
          </w:p>
          <w:p w14:paraId="7F5ED5F6" w14:textId="77777777" w:rsidR="008214A2" w:rsidRDefault="00654227">
            <w:pPr>
              <w:jc w:val="both"/>
              <w:rPr>
                <w:b/>
              </w:rPr>
            </w:pPr>
            <w:r>
              <w:rPr>
                <w:b/>
              </w:rPr>
              <w:t xml:space="preserve">  На групном нивоу:</w:t>
            </w:r>
          </w:p>
          <w:p w14:paraId="744347A2" w14:textId="77777777" w:rsidR="008214A2" w:rsidRDefault="00654227">
            <w:pPr>
              <w:jc w:val="both"/>
              <w:rPr>
                <w:lang w:val="ru-RU"/>
              </w:rPr>
            </w:pPr>
            <w:r>
              <w:t>-У месечном плану планирају се најмање 4 активности. Конкретне и посебно обележене активности  се воде у  плановима васпитача ,  а процена и критички осврт на превентивне активности се евидентирају у  евалуацијама.</w:t>
            </w:r>
          </w:p>
          <w:p w14:paraId="54200910" w14:textId="77777777" w:rsidR="008214A2" w:rsidRDefault="00654227">
            <w:pPr>
              <w:jc w:val="both"/>
            </w:pPr>
            <w:r>
              <w:rPr>
                <w:lang w:val="ru-RU"/>
              </w:rPr>
              <w:t>-</w:t>
            </w:r>
            <w:r>
              <w:t xml:space="preserve"> Насиље првог нивоа и  васпитачи бележе у евиденционим листама присутности насиља и на крају месеца са извештајем о превентивним активностима предају координатору Тима за заштиту,</w:t>
            </w:r>
          </w:p>
          <w:p w14:paraId="6C088459" w14:textId="77777777" w:rsidR="008214A2" w:rsidRDefault="00654227">
            <w:pPr>
              <w:jc w:val="both"/>
            </w:pPr>
            <w:r>
              <w:t>- Процену безбедности деце васпитач води се у евиденционим листама о безбедној средини, и на крају месеца предају се  сестри на превентиви.</w:t>
            </w:r>
          </w:p>
          <w:p w14:paraId="1DCA4CDC" w14:textId="77777777" w:rsidR="008214A2" w:rsidRDefault="00654227">
            <w:pPr>
              <w:jc w:val="both"/>
              <w:rPr>
                <w:b/>
              </w:rPr>
            </w:pPr>
            <w:r>
              <w:rPr>
                <w:b/>
              </w:rPr>
              <w:t>На нивоу установе:</w:t>
            </w:r>
          </w:p>
          <w:p w14:paraId="74F35794" w14:textId="77777777" w:rsidR="008214A2" w:rsidRDefault="00654227">
            <w:pPr>
              <w:jc w:val="both"/>
            </w:pPr>
            <w:r>
              <w:t>-У случајевима који захтевају укључивање тима за заштиту  (другог и трећег нивоа) документацију (слузбене белеше и сви други облици евидентирања података о лицу,  догађају, предузетим радњама и др.)-води, чува и анализира за потребе установе педагог, а изузетно други члан кога је одредио директор,</w:t>
            </w:r>
          </w:p>
          <w:p w14:paraId="3673C9CB" w14:textId="77777777" w:rsidR="008214A2" w:rsidRDefault="00654227">
            <w:pPr>
              <w:jc w:val="both"/>
            </w:pPr>
            <w:r>
              <w:t>-У првој свесци се евидентира свакодневна процена безбедности објекта и дворишта коју води сестра на превентиви,</w:t>
            </w:r>
          </w:p>
          <w:p w14:paraId="1311427F" w14:textId="77777777" w:rsidR="008214A2" w:rsidRDefault="00654227">
            <w:pPr>
              <w:jc w:val="both"/>
            </w:pPr>
            <w:r>
              <w:t>-У другој свесци се евидентирају повреде деце са описом и предузетим мерама.</w:t>
            </w:r>
          </w:p>
          <w:p w14:paraId="1830BC22" w14:textId="77777777" w:rsidR="008214A2" w:rsidRDefault="008214A2">
            <w:pPr>
              <w:jc w:val="both"/>
              <w:rPr>
                <w:b/>
                <w:bCs/>
              </w:rPr>
            </w:pPr>
          </w:p>
          <w:p w14:paraId="20AE2E75" w14:textId="77777777" w:rsidR="008214A2" w:rsidRDefault="008214A2">
            <w:pPr>
              <w:jc w:val="both"/>
              <w:rPr>
                <w:b/>
                <w:bCs/>
              </w:rPr>
            </w:pPr>
          </w:p>
        </w:tc>
      </w:tr>
    </w:tbl>
    <w:p w14:paraId="0859B150" w14:textId="77777777" w:rsidR="008214A2" w:rsidRDefault="008214A2">
      <w:pPr>
        <w:jc w:val="both"/>
        <w:rPr>
          <w:b/>
          <w:bCs/>
        </w:rPr>
      </w:pPr>
    </w:p>
    <w:p w14:paraId="37E685F1" w14:textId="77777777" w:rsidR="006E189B" w:rsidRDefault="006E189B" w:rsidP="006E189B">
      <w:pPr>
        <w:ind w:right="-142"/>
        <w:jc w:val="center"/>
        <w:rPr>
          <w:b/>
          <w:bCs/>
          <w:sz w:val="28"/>
          <w:szCs w:val="28"/>
          <w:lang w:eastAsia="zh-CN"/>
        </w:rPr>
      </w:pPr>
    </w:p>
    <w:p w14:paraId="21AD385B" w14:textId="633065F7" w:rsidR="006E189B" w:rsidRDefault="006E189B" w:rsidP="006E189B">
      <w:pPr>
        <w:ind w:right="-142"/>
        <w:jc w:val="center"/>
        <w:rPr>
          <w:b/>
          <w:bCs/>
          <w:sz w:val="28"/>
          <w:szCs w:val="28"/>
          <w:lang w:eastAsia="zh-CN"/>
        </w:rPr>
      </w:pPr>
      <w:r>
        <w:rPr>
          <w:b/>
          <w:bCs/>
          <w:sz w:val="28"/>
          <w:szCs w:val="28"/>
          <w:lang w:eastAsia="zh-CN"/>
        </w:rPr>
        <w:t>12.</w:t>
      </w:r>
      <w:r>
        <w:rPr>
          <w:b/>
          <w:bCs/>
          <w:sz w:val="28"/>
          <w:szCs w:val="28"/>
          <w:lang w:val="sr-Cyrl-RS" w:eastAsia="zh-CN"/>
        </w:rPr>
        <w:t>6</w:t>
      </w:r>
      <w:r>
        <w:rPr>
          <w:b/>
          <w:bCs/>
          <w:sz w:val="28"/>
          <w:szCs w:val="28"/>
          <w:lang w:eastAsia="zh-CN"/>
        </w:rPr>
        <w:t>.  План рада тима за психолошки кризне интервенције</w:t>
      </w:r>
    </w:p>
    <w:p w14:paraId="0D57D1AE" w14:textId="77777777" w:rsidR="006E189B" w:rsidRDefault="006E189B" w:rsidP="006E189B">
      <w:pPr>
        <w:ind w:right="-142"/>
        <w:rPr>
          <w:sz w:val="28"/>
          <w:szCs w:val="28"/>
          <w:lang w:eastAsia="zh-CN"/>
        </w:rPr>
      </w:pPr>
    </w:p>
    <w:p w14:paraId="7D13B2C9" w14:textId="77777777" w:rsidR="006E189B" w:rsidRDefault="006E189B" w:rsidP="006E189B">
      <w:pPr>
        <w:ind w:left="720" w:right="-142"/>
        <w:rPr>
          <w:b/>
          <w:bCs/>
        </w:rPr>
      </w:pPr>
      <w:r>
        <w:rPr>
          <w:b/>
          <w:bCs/>
        </w:rPr>
        <w:t>Чланови тима:</w:t>
      </w:r>
    </w:p>
    <w:p w14:paraId="77BEBA28" w14:textId="77777777" w:rsidR="006E189B" w:rsidRDefault="006E189B" w:rsidP="006E189B">
      <w:pPr>
        <w:ind w:left="720" w:right="-142"/>
        <w:rPr>
          <w:b/>
          <w:bCs/>
        </w:rPr>
      </w:pPr>
      <w:r>
        <w:rPr>
          <w:bCs/>
        </w:rPr>
        <w:tab/>
      </w:r>
    </w:p>
    <w:p w14:paraId="6AF89B85" w14:textId="77777777" w:rsidR="006E189B" w:rsidRPr="00A2017E" w:rsidRDefault="006E189B" w:rsidP="006E189B">
      <w:pPr>
        <w:pStyle w:val="ListParagraph"/>
        <w:numPr>
          <w:ilvl w:val="0"/>
          <w:numId w:val="52"/>
        </w:numPr>
        <w:ind w:right="-142"/>
        <w:rPr>
          <w:b/>
        </w:rPr>
      </w:pPr>
      <w:r w:rsidRPr="00A2017E">
        <w:rPr>
          <w:b/>
        </w:rPr>
        <w:t>Маја Цветковић-директор,координатор тима</w:t>
      </w:r>
    </w:p>
    <w:p w14:paraId="5E733B6B" w14:textId="77777777" w:rsidR="006E189B" w:rsidRDefault="006E189B" w:rsidP="006E189B">
      <w:pPr>
        <w:pStyle w:val="ListParagraph"/>
        <w:numPr>
          <w:ilvl w:val="0"/>
          <w:numId w:val="52"/>
        </w:numPr>
        <w:ind w:right="-142"/>
        <w:rPr>
          <w:bCs/>
        </w:rPr>
      </w:pPr>
      <w:r>
        <w:rPr>
          <w:bCs/>
        </w:rPr>
        <w:t>Весна Манџукић-педагог</w:t>
      </w:r>
    </w:p>
    <w:p w14:paraId="05BB6CB0" w14:textId="77777777" w:rsidR="006E189B" w:rsidRDefault="006E189B" w:rsidP="006E189B">
      <w:pPr>
        <w:pStyle w:val="ListParagraph"/>
        <w:numPr>
          <w:ilvl w:val="0"/>
          <w:numId w:val="52"/>
        </w:numPr>
        <w:ind w:right="-142"/>
        <w:rPr>
          <w:bCs/>
        </w:rPr>
      </w:pPr>
      <w:r>
        <w:rPr>
          <w:bCs/>
        </w:rPr>
        <w:lastRenderedPageBreak/>
        <w:t>Никола Радичевић-педагог</w:t>
      </w:r>
    </w:p>
    <w:p w14:paraId="0245563C" w14:textId="77777777" w:rsidR="006E189B" w:rsidRDefault="006E189B" w:rsidP="006E189B">
      <w:pPr>
        <w:pStyle w:val="ListParagraph"/>
        <w:numPr>
          <w:ilvl w:val="0"/>
          <w:numId w:val="52"/>
        </w:numPr>
        <w:ind w:right="-142"/>
        <w:rPr>
          <w:bCs/>
        </w:rPr>
      </w:pPr>
      <w:r>
        <w:rPr>
          <w:bCs/>
        </w:rPr>
        <w:t>Ивана Бежановић-помоћник директора</w:t>
      </w:r>
    </w:p>
    <w:p w14:paraId="3909FB69" w14:textId="77777777" w:rsidR="006E189B" w:rsidRDefault="006E189B" w:rsidP="006E189B">
      <w:pPr>
        <w:pStyle w:val="ListParagraph"/>
        <w:numPr>
          <w:ilvl w:val="0"/>
          <w:numId w:val="52"/>
        </w:numPr>
        <w:ind w:right="-142"/>
        <w:rPr>
          <w:bCs/>
        </w:rPr>
      </w:pPr>
      <w:r>
        <w:rPr>
          <w:bCs/>
        </w:rPr>
        <w:t>Драгана Караџић-сестра на превентиви</w:t>
      </w:r>
    </w:p>
    <w:p w14:paraId="4EFECD27" w14:textId="77777777" w:rsidR="006E189B" w:rsidRDefault="006E189B" w:rsidP="006E189B">
      <w:pPr>
        <w:pStyle w:val="ListParagraph"/>
        <w:numPr>
          <w:ilvl w:val="0"/>
          <w:numId w:val="52"/>
        </w:numPr>
        <w:ind w:right="-142"/>
        <w:rPr>
          <w:bCs/>
        </w:rPr>
      </w:pPr>
      <w:r>
        <w:rPr>
          <w:bCs/>
        </w:rPr>
        <w:t>Весна Вукомановић-сестра на превентиви</w:t>
      </w:r>
    </w:p>
    <w:p w14:paraId="20113221" w14:textId="77777777" w:rsidR="006E189B" w:rsidRDefault="006E189B" w:rsidP="006E189B">
      <w:pPr>
        <w:pStyle w:val="ListParagraph"/>
        <w:numPr>
          <w:ilvl w:val="0"/>
          <w:numId w:val="52"/>
        </w:numPr>
        <w:ind w:right="-142"/>
        <w:rPr>
          <w:bCs/>
        </w:rPr>
      </w:pPr>
      <w:r>
        <w:rPr>
          <w:bCs/>
        </w:rPr>
        <w:t>Тања Вукосављевић -сестра на превентиви</w:t>
      </w:r>
    </w:p>
    <w:p w14:paraId="4EBCD11D" w14:textId="77777777" w:rsidR="006E189B" w:rsidRDefault="006E189B" w:rsidP="006E189B">
      <w:pPr>
        <w:pStyle w:val="ListParagraph"/>
        <w:numPr>
          <w:ilvl w:val="0"/>
          <w:numId w:val="52"/>
        </w:numPr>
        <w:ind w:right="-142"/>
        <w:rPr>
          <w:bCs/>
        </w:rPr>
      </w:pPr>
      <w:r>
        <w:rPr>
          <w:bCs/>
        </w:rPr>
        <w:t>Анђела Бабић- секретар</w:t>
      </w:r>
    </w:p>
    <w:p w14:paraId="3CAF170F" w14:textId="77777777" w:rsidR="006E189B" w:rsidRDefault="006E189B" w:rsidP="006E189B">
      <w:pPr>
        <w:pStyle w:val="ListParagraph"/>
        <w:numPr>
          <w:ilvl w:val="0"/>
          <w:numId w:val="52"/>
        </w:numPr>
        <w:ind w:right="-142"/>
        <w:rPr>
          <w:bCs/>
        </w:rPr>
      </w:pPr>
      <w:r>
        <w:rPr>
          <w:bCs/>
        </w:rPr>
        <w:t>Радмила Миладин-председник синдиката</w:t>
      </w:r>
    </w:p>
    <w:p w14:paraId="241465E7" w14:textId="77777777" w:rsidR="006E189B" w:rsidRDefault="006E189B" w:rsidP="006E189B">
      <w:pPr>
        <w:ind w:right="-142"/>
        <w:rPr>
          <w:bCs/>
        </w:rPr>
      </w:pPr>
    </w:p>
    <w:p w14:paraId="3D962563" w14:textId="77777777" w:rsidR="006E189B" w:rsidRDefault="006E189B" w:rsidP="006E189B">
      <w:pPr>
        <w:ind w:right="-142"/>
        <w:rPr>
          <w:bCs/>
        </w:rPr>
      </w:pPr>
    </w:p>
    <w:p w14:paraId="442511F8" w14:textId="77777777" w:rsidR="006E189B" w:rsidRDefault="006E189B" w:rsidP="006E189B">
      <w:pPr>
        <w:ind w:right="-142"/>
        <w:jc w:val="both"/>
      </w:pPr>
      <w:r>
        <w:t>Уз сагласност Министарства просвете, науке и технолошког развоја  изшала</w:t>
      </w:r>
      <w:r>
        <w:rPr>
          <w:lang w:val="en-US"/>
        </w:rPr>
        <w:t>je</w:t>
      </w:r>
      <w:r>
        <w:t xml:space="preserve"> радна верзија Приручника ''Психолошке кризне интервенције у васпитно-образовним институцијама који треба да послужи директору и члановима Кризних тимова у превазилажењу кризних ситуација.Након што смо добили тај приручник и присуствовали предавању у Краљеву, ми смо у нашој установи формирали </w:t>
      </w:r>
      <w:r>
        <w:rPr>
          <w:b/>
        </w:rPr>
        <w:t>Тим за психолошке кризне интарвенције</w:t>
      </w:r>
      <w:r>
        <w:t>.</w:t>
      </w:r>
    </w:p>
    <w:p w14:paraId="5D2F2A1D" w14:textId="77777777" w:rsidR="006E189B" w:rsidRDefault="006E189B" w:rsidP="006E189B">
      <w:pPr>
        <w:ind w:right="-142"/>
        <w:jc w:val="both"/>
      </w:pPr>
      <w:r>
        <w:t xml:space="preserve">        Задатак Тима ће бити да идентификује кризну ситуацију у васпитно-образовној институцији, стресни, трауматски или кризни догађај (природна смрт детета, саобраћајна несрећа у којој озбиљно страда дете или васпитач или други запослени, насиље већих размера или насиље било које врсте, природна смрт, убиство или самоубиство васпитача или другог запосленог) који озбиљно поремети уобичајени ток активности у установи и да предузме мере за превазилажење исте.</w:t>
      </w:r>
    </w:p>
    <w:p w14:paraId="29BB465C" w14:textId="77777777" w:rsidR="00953CE7" w:rsidRPr="00C959F6" w:rsidRDefault="006E189B" w:rsidP="00C959F6">
      <w:pPr>
        <w:pStyle w:val="Heading1"/>
        <w:rPr>
          <w:b w:val="0"/>
          <w:bCs w:val="0"/>
          <w:sz w:val="24"/>
          <w:lang w:val="ru-RU"/>
        </w:rPr>
      </w:pPr>
      <w:r w:rsidRPr="00C959F6">
        <w:rPr>
          <w:b w:val="0"/>
          <w:bCs w:val="0"/>
          <w:sz w:val="24"/>
          <w:lang w:val="ru-RU"/>
        </w:rPr>
        <w:t xml:space="preserve">       Тим ће се састајати ако и када се за то, из наведених разлога, укаже потреба у установи и о томе ће бити обавештен Тим за заштиту деце од насиља и, ако је потребно, </w:t>
      </w:r>
      <w:r w:rsidRPr="00C959F6">
        <w:rPr>
          <w:b w:val="0"/>
          <w:bCs w:val="0"/>
          <w:sz w:val="24"/>
          <w:lang w:val="sr-Cyrl-RS"/>
        </w:rPr>
        <w:t>ј</w:t>
      </w:r>
      <w:r w:rsidRPr="00C959F6">
        <w:rPr>
          <w:b w:val="0"/>
          <w:bCs w:val="0"/>
          <w:sz w:val="24"/>
          <w:lang w:val="ru-RU"/>
        </w:rPr>
        <w:t>единица за  превенцију насиља оформљена у министарству просвете, науке и технолошког развоја</w:t>
      </w:r>
      <w:r w:rsidR="00953CE7" w:rsidRPr="00C959F6">
        <w:rPr>
          <w:b w:val="0"/>
          <w:bCs w:val="0"/>
          <w:sz w:val="24"/>
          <w:lang w:val="ru-RU"/>
        </w:rPr>
        <w:t>.</w:t>
      </w:r>
    </w:p>
    <w:p w14:paraId="054195AE" w14:textId="77777777" w:rsidR="00953CE7" w:rsidRDefault="00953CE7" w:rsidP="00953CE7">
      <w:pPr>
        <w:spacing w:line="360" w:lineRule="auto"/>
        <w:jc w:val="center"/>
        <w:rPr>
          <w:lang w:val="ru-RU"/>
        </w:rPr>
      </w:pPr>
    </w:p>
    <w:p w14:paraId="53F81285" w14:textId="27E1F232" w:rsidR="00953CE7" w:rsidRDefault="00953CE7" w:rsidP="00953CE7">
      <w:pPr>
        <w:spacing w:line="360" w:lineRule="auto"/>
        <w:jc w:val="center"/>
        <w:rPr>
          <w:b/>
          <w:bCs/>
          <w:sz w:val="32"/>
          <w:szCs w:val="32"/>
          <w:lang w:val="sr-Cyrl-RS"/>
        </w:rPr>
      </w:pPr>
      <w:r>
        <w:rPr>
          <w:b/>
          <w:bCs/>
          <w:sz w:val="32"/>
          <w:szCs w:val="32"/>
          <w:lang w:val="sr-Cyrl-RS"/>
        </w:rPr>
        <w:t>План рада тима за психилошке и кризне интервенције 2025/2026.</w:t>
      </w:r>
    </w:p>
    <w:p w14:paraId="6E7F4F5C" w14:textId="77777777" w:rsidR="00953CE7" w:rsidRDefault="00953CE7" w:rsidP="00953CE7">
      <w:pPr>
        <w:spacing w:line="360" w:lineRule="auto"/>
        <w:jc w:val="center"/>
        <w:rPr>
          <w:rFonts w:eastAsia="Times New Roman"/>
          <w:b/>
          <w:bCs/>
          <w:sz w:val="32"/>
          <w:szCs w:val="32"/>
          <w:lang w:val="sr-Cyrl-RS"/>
        </w:rPr>
      </w:pPr>
    </w:p>
    <w:p w14:paraId="6EEB6D21" w14:textId="77777777" w:rsidR="00953CE7" w:rsidRDefault="00953CE7" w:rsidP="00953CE7">
      <w:pPr>
        <w:spacing w:line="360" w:lineRule="auto"/>
        <w:jc w:val="center"/>
        <w:rPr>
          <w:b/>
          <w:bCs/>
          <w:kern w:val="36"/>
          <w:sz w:val="28"/>
          <w:szCs w:val="28"/>
          <w:lang w:val="sr-Cyrl-RS"/>
        </w:rPr>
      </w:pPr>
      <w:r>
        <w:rPr>
          <w:b/>
          <w:bCs/>
          <w:kern w:val="36"/>
          <w:sz w:val="28"/>
          <w:szCs w:val="28"/>
          <w:lang w:val="ru-RU"/>
        </w:rPr>
        <w:t>Увод:</w:t>
      </w:r>
    </w:p>
    <w:p w14:paraId="58C66BA5" w14:textId="77777777" w:rsidR="00953CE7" w:rsidRDefault="00953CE7" w:rsidP="00953CE7">
      <w:pPr>
        <w:spacing w:line="360" w:lineRule="auto"/>
        <w:jc w:val="center"/>
        <w:rPr>
          <w:b/>
          <w:bCs/>
          <w:kern w:val="36"/>
          <w:sz w:val="28"/>
          <w:szCs w:val="28"/>
          <w:lang w:val="sr-Cyrl-RS"/>
        </w:rPr>
      </w:pPr>
    </w:p>
    <w:p w14:paraId="4F1C7F11" w14:textId="77777777" w:rsidR="00953CE7" w:rsidRDefault="00953CE7" w:rsidP="00953CE7">
      <w:pPr>
        <w:spacing w:line="360" w:lineRule="auto"/>
        <w:ind w:firstLine="720"/>
        <w:rPr>
          <w:lang w:val="ru-RU"/>
        </w:rPr>
      </w:pPr>
      <w:r>
        <w:rPr>
          <w:lang w:val="ru-RU"/>
        </w:rPr>
        <w:t>Кризне ситуације у предшколским установама представљају изненадне и неочекиване догађаје који могу озбиљно да угрозе безбедност, психолошку стабилност и нормално функционисање деце, запослених и родитеља. То могу бити природне непогоде, несреће, насиље, губитак живота или други догађаји који код свих учесника изазивају осећај шока, страха, несигурности и губитка контроле.</w:t>
      </w:r>
    </w:p>
    <w:p w14:paraId="13439F1F" w14:textId="77777777" w:rsidR="00953CE7" w:rsidRDefault="00953CE7" w:rsidP="00953CE7">
      <w:pPr>
        <w:spacing w:line="360" w:lineRule="auto"/>
        <w:rPr>
          <w:lang w:val="ru-RU"/>
        </w:rPr>
      </w:pPr>
      <w:r>
        <w:rPr>
          <w:lang w:val="ru-RU"/>
        </w:rPr>
        <w:t>У таквим условима кључно је имати јасно дефинисане протоколе поступања и спреман тим обучених људи који ће знати како да реагују у првим часовима након догађаја, али и како да обезбеде дугорочну подршку и превенцију негативних последица.</w:t>
      </w:r>
    </w:p>
    <w:p w14:paraId="243C29FA" w14:textId="77777777" w:rsidR="00953CE7" w:rsidRDefault="00953CE7" w:rsidP="00953CE7">
      <w:pPr>
        <w:spacing w:line="360" w:lineRule="auto"/>
        <w:rPr>
          <w:lang w:val="ru-RU"/>
        </w:rPr>
      </w:pPr>
      <w:r>
        <w:rPr>
          <w:b/>
          <w:bCs/>
          <w:lang w:val="ru-RU"/>
        </w:rPr>
        <w:lastRenderedPageBreak/>
        <w:t xml:space="preserve">План рада Тима за психолошке </w:t>
      </w:r>
      <w:r>
        <w:rPr>
          <w:b/>
          <w:bCs/>
          <w:lang w:val="sr-Cyrl-RS"/>
        </w:rPr>
        <w:t xml:space="preserve">и </w:t>
      </w:r>
      <w:r>
        <w:rPr>
          <w:b/>
          <w:bCs/>
          <w:lang w:val="ru-RU"/>
        </w:rPr>
        <w:t>кризне интервенције</w:t>
      </w:r>
      <w:r>
        <w:rPr>
          <w:lang w:val="ru-RU"/>
        </w:rPr>
        <w:t xml:space="preserve"> представља оперативни документ који произилази из </w:t>
      </w:r>
      <w:r>
        <w:rPr>
          <w:b/>
          <w:bCs/>
          <w:lang w:val="ru-RU"/>
        </w:rPr>
        <w:t>Програма рада Тима</w:t>
      </w:r>
      <w:r>
        <w:rPr>
          <w:b/>
          <w:bCs/>
          <w:lang w:val="sr-Cyrl-RS"/>
        </w:rPr>
        <w:t xml:space="preserve"> </w:t>
      </w:r>
      <w:r>
        <w:rPr>
          <w:b/>
          <w:bCs/>
          <w:lang w:val="ru-RU"/>
        </w:rPr>
        <w:t xml:space="preserve">за психолошке </w:t>
      </w:r>
      <w:r>
        <w:rPr>
          <w:b/>
          <w:bCs/>
          <w:lang w:val="sr-Cyrl-RS"/>
        </w:rPr>
        <w:t xml:space="preserve">и </w:t>
      </w:r>
      <w:r>
        <w:rPr>
          <w:b/>
          <w:bCs/>
          <w:lang w:val="ru-RU"/>
        </w:rPr>
        <w:t>кризне интервенције</w:t>
      </w:r>
      <w:r>
        <w:rPr>
          <w:lang w:val="ru-RU"/>
        </w:rPr>
        <w:t xml:space="preserve"> и служи као водич за практично деловање у различитим фазама кризе: од припреме и превенције, преко хитних мера, до посткризних активности и евалуације.</w:t>
      </w:r>
    </w:p>
    <w:p w14:paraId="33231AC3" w14:textId="77777777" w:rsidR="00953CE7" w:rsidRDefault="00953CE7" w:rsidP="00953CE7">
      <w:pPr>
        <w:spacing w:line="360" w:lineRule="auto"/>
        <w:ind w:firstLine="720"/>
        <w:rPr>
          <w:lang w:val="ru-RU"/>
        </w:rPr>
      </w:pPr>
      <w:r>
        <w:rPr>
          <w:lang w:val="ru-RU"/>
        </w:rPr>
        <w:t>Овај План заснован је на:</w:t>
      </w:r>
    </w:p>
    <w:p w14:paraId="64C6747E" w14:textId="77777777" w:rsidR="00953CE7" w:rsidRDefault="00953CE7" w:rsidP="00953CE7">
      <w:pPr>
        <w:pStyle w:val="ListParagraph"/>
        <w:numPr>
          <w:ilvl w:val="0"/>
          <w:numId w:val="88"/>
        </w:numPr>
        <w:spacing w:line="360" w:lineRule="auto"/>
        <w:rPr>
          <w:lang w:val="ru-RU"/>
        </w:rPr>
      </w:pPr>
      <w:r>
        <w:rPr>
          <w:b/>
          <w:bCs/>
          <w:lang w:val="ru-RU"/>
        </w:rPr>
        <w:t>„Приручнику за запослене у установама образовања и васпитања – кризне ситуације“ (Министарство просвете, 2023)</w:t>
      </w:r>
      <w:r>
        <w:rPr>
          <w:lang w:val="ru-RU"/>
        </w:rPr>
        <w:t>,</w:t>
      </w:r>
    </w:p>
    <w:p w14:paraId="2C6FF4D2" w14:textId="77777777" w:rsidR="00953CE7" w:rsidRDefault="00953CE7" w:rsidP="00953CE7">
      <w:pPr>
        <w:pStyle w:val="ListParagraph"/>
        <w:numPr>
          <w:ilvl w:val="0"/>
          <w:numId w:val="88"/>
        </w:numPr>
        <w:spacing w:line="360" w:lineRule="auto"/>
        <w:rPr>
          <w:lang w:val="ru-RU"/>
        </w:rPr>
      </w:pPr>
      <w:r>
        <w:rPr>
          <w:b/>
          <w:bCs/>
          <w:lang w:val="ru-RU"/>
        </w:rPr>
        <w:t>„Психолошким кризним интервенцијама у образовно-васпитним установама“ (Друштво психолога Србије, 2014)</w:t>
      </w:r>
      <w:r>
        <w:rPr>
          <w:lang w:val="ru-RU"/>
        </w:rPr>
        <w:t>,</w:t>
      </w:r>
    </w:p>
    <w:p w14:paraId="5E0FD71B" w14:textId="77777777" w:rsidR="00953CE7" w:rsidRDefault="00953CE7" w:rsidP="00953CE7">
      <w:pPr>
        <w:pStyle w:val="ListParagraph"/>
        <w:numPr>
          <w:ilvl w:val="0"/>
          <w:numId w:val="88"/>
        </w:numPr>
        <w:spacing w:line="360" w:lineRule="auto"/>
        <w:rPr>
          <w:lang w:val="ru-RU"/>
        </w:rPr>
      </w:pPr>
      <w:r>
        <w:rPr>
          <w:lang w:val="sr-Cyrl-RS"/>
        </w:rPr>
        <w:t>К</w:t>
      </w:r>
      <w:r>
        <w:rPr>
          <w:lang w:val="ru-RU"/>
        </w:rPr>
        <w:t>ао и на важећим законима и правилницима који регулишу систем заштите деце.</w:t>
      </w:r>
    </w:p>
    <w:p w14:paraId="20BC1734" w14:textId="77777777" w:rsidR="00953CE7" w:rsidRDefault="00953CE7" w:rsidP="00953CE7">
      <w:pPr>
        <w:spacing w:line="360" w:lineRule="auto"/>
        <w:rPr>
          <w:b/>
          <w:bCs/>
          <w:lang w:val="ru-RU"/>
        </w:rPr>
      </w:pPr>
    </w:p>
    <w:p w14:paraId="6AD2EB0C" w14:textId="77777777" w:rsidR="00953CE7" w:rsidRDefault="00953CE7" w:rsidP="00953CE7">
      <w:pPr>
        <w:spacing w:line="360" w:lineRule="auto"/>
        <w:rPr>
          <w:b/>
          <w:bCs/>
          <w:lang w:val="ru-RU"/>
        </w:rPr>
      </w:pPr>
      <w:r>
        <w:rPr>
          <w:b/>
          <w:bCs/>
          <w:lang w:val="ru-RU"/>
        </w:rPr>
        <w:t>Основе и подела кризних интервенција</w:t>
      </w:r>
    </w:p>
    <w:p w14:paraId="38901E4D" w14:textId="77777777" w:rsidR="00953CE7" w:rsidRDefault="00953CE7" w:rsidP="00953CE7">
      <w:pPr>
        <w:spacing w:line="360" w:lineRule="auto"/>
        <w:rPr>
          <w:lang w:val="ru-RU"/>
        </w:rPr>
      </w:pPr>
      <w:r>
        <w:rPr>
          <w:lang w:val="ru-RU"/>
        </w:rPr>
        <w:t xml:space="preserve">Према релевантној литератури и приручницима, </w:t>
      </w:r>
      <w:r>
        <w:rPr>
          <w:b/>
          <w:bCs/>
          <w:lang w:val="ru-RU"/>
        </w:rPr>
        <w:t>кризне интервенције</w:t>
      </w:r>
      <w:r>
        <w:rPr>
          <w:lang w:val="ru-RU"/>
        </w:rPr>
        <w:t xml:space="preserve"> обухватају низ мера које имају за циљ да:</w:t>
      </w:r>
    </w:p>
    <w:p w14:paraId="0BE73C07" w14:textId="77777777" w:rsidR="00953CE7" w:rsidRDefault="00953CE7" w:rsidP="00953CE7">
      <w:pPr>
        <w:pStyle w:val="ListParagraph"/>
        <w:numPr>
          <w:ilvl w:val="0"/>
          <w:numId w:val="89"/>
        </w:numPr>
        <w:spacing w:line="360" w:lineRule="auto"/>
        <w:rPr>
          <w:lang w:val="ru-RU"/>
        </w:rPr>
      </w:pPr>
      <w:r>
        <w:rPr>
          <w:b/>
          <w:bCs/>
          <w:lang w:val="ru-RU"/>
        </w:rPr>
        <w:t>Смање непосредни стрес и осећај угрожености</w:t>
      </w:r>
      <w:r>
        <w:rPr>
          <w:lang w:val="ru-RU"/>
        </w:rPr>
        <w:t>,</w:t>
      </w:r>
    </w:p>
    <w:p w14:paraId="40F69A08" w14:textId="77777777" w:rsidR="00953CE7" w:rsidRDefault="00953CE7" w:rsidP="00953CE7">
      <w:pPr>
        <w:pStyle w:val="ListParagraph"/>
        <w:numPr>
          <w:ilvl w:val="0"/>
          <w:numId w:val="89"/>
        </w:numPr>
        <w:spacing w:line="360" w:lineRule="auto"/>
        <w:rPr>
          <w:lang w:val="ru-RU"/>
        </w:rPr>
      </w:pPr>
      <w:r>
        <w:rPr>
          <w:b/>
          <w:bCs/>
          <w:lang w:val="ru-RU"/>
        </w:rPr>
        <w:t>Врате особу и групу на ниво функционалности који је постојао пре кризе</w:t>
      </w:r>
      <w:r>
        <w:rPr>
          <w:lang w:val="ru-RU"/>
        </w:rPr>
        <w:t>,</w:t>
      </w:r>
    </w:p>
    <w:p w14:paraId="4F7FF54E" w14:textId="77777777" w:rsidR="00953CE7" w:rsidRDefault="00953CE7" w:rsidP="00953CE7">
      <w:pPr>
        <w:pStyle w:val="ListParagraph"/>
        <w:numPr>
          <w:ilvl w:val="0"/>
          <w:numId w:val="89"/>
        </w:numPr>
        <w:spacing w:line="360" w:lineRule="auto"/>
        <w:rPr>
          <w:lang w:val="en-US"/>
        </w:rPr>
      </w:pPr>
      <w:r>
        <w:rPr>
          <w:b/>
          <w:bCs/>
        </w:rPr>
        <w:t>Спрече дугорочне психолошке последице</w:t>
      </w:r>
      <w:r>
        <w:t>.</w:t>
      </w:r>
    </w:p>
    <w:p w14:paraId="7AF2875A" w14:textId="77777777" w:rsidR="00953CE7" w:rsidRDefault="00953CE7" w:rsidP="00953CE7">
      <w:pPr>
        <w:spacing w:line="360" w:lineRule="auto"/>
        <w:rPr>
          <w:lang w:val="ru-RU"/>
        </w:rPr>
      </w:pPr>
      <w:r>
        <w:rPr>
          <w:lang w:val="ru-RU"/>
        </w:rPr>
        <w:t>Интервенције се најчешће деле на три нивоа:</w:t>
      </w:r>
    </w:p>
    <w:p w14:paraId="453F759D" w14:textId="77777777" w:rsidR="00953CE7" w:rsidRDefault="00953CE7" w:rsidP="00953CE7">
      <w:pPr>
        <w:pStyle w:val="ListParagraph"/>
        <w:numPr>
          <w:ilvl w:val="0"/>
          <w:numId w:val="90"/>
        </w:numPr>
        <w:spacing w:line="360" w:lineRule="auto"/>
        <w:rPr>
          <w:lang w:val="ru-RU"/>
        </w:rPr>
      </w:pPr>
      <w:r>
        <w:rPr>
          <w:b/>
          <w:bCs/>
          <w:lang w:val="ru-RU"/>
        </w:rPr>
        <w:t>Примарна превенција</w:t>
      </w:r>
      <w:r>
        <w:rPr>
          <w:lang w:val="ru-RU"/>
        </w:rPr>
        <w:t xml:space="preserve"> – активности пре кризе (припрема, едукација, симулације, развијање безбедносне културе).</w:t>
      </w:r>
    </w:p>
    <w:p w14:paraId="2E8FF3DC" w14:textId="77777777" w:rsidR="00953CE7" w:rsidRDefault="00953CE7" w:rsidP="00953CE7">
      <w:pPr>
        <w:pStyle w:val="ListParagraph"/>
        <w:numPr>
          <w:ilvl w:val="0"/>
          <w:numId w:val="90"/>
        </w:numPr>
        <w:spacing w:line="360" w:lineRule="auto"/>
        <w:rPr>
          <w:lang w:val="ru-RU"/>
        </w:rPr>
      </w:pPr>
      <w:r>
        <w:rPr>
          <w:b/>
          <w:bCs/>
          <w:lang w:val="ru-RU"/>
        </w:rPr>
        <w:t>Секундарна интервенција</w:t>
      </w:r>
      <w:r>
        <w:rPr>
          <w:lang w:val="ru-RU"/>
        </w:rPr>
        <w:t xml:space="preserve"> – мере које се предузимају одмах након догађаја (евакуација, психолошка прва помоћ, информисање).</w:t>
      </w:r>
    </w:p>
    <w:p w14:paraId="638B0102" w14:textId="77777777" w:rsidR="00953CE7" w:rsidRDefault="00953CE7" w:rsidP="00953CE7">
      <w:pPr>
        <w:pStyle w:val="ListParagraph"/>
        <w:numPr>
          <w:ilvl w:val="0"/>
          <w:numId w:val="90"/>
        </w:numPr>
        <w:spacing w:line="360" w:lineRule="auto"/>
        <w:rPr>
          <w:lang w:val="ru-RU"/>
        </w:rPr>
      </w:pPr>
      <w:r>
        <w:rPr>
          <w:b/>
          <w:bCs/>
          <w:lang w:val="ru-RU"/>
        </w:rPr>
        <w:t>Терцијарна интервенција</w:t>
      </w:r>
      <w:r>
        <w:rPr>
          <w:lang w:val="ru-RU"/>
        </w:rPr>
        <w:t xml:space="preserve"> – активности усмерене на дугорочну подршку и рехабилитацију (саветовање, супервизија, сарадња са стручним институцијама).</w:t>
      </w:r>
    </w:p>
    <w:p w14:paraId="66B28B82" w14:textId="77777777" w:rsidR="00953CE7" w:rsidRDefault="00953CE7" w:rsidP="00953CE7">
      <w:pPr>
        <w:spacing w:line="360" w:lineRule="auto"/>
        <w:ind w:firstLine="360"/>
        <w:rPr>
          <w:lang w:val="ru-RU"/>
        </w:rPr>
      </w:pPr>
      <w:r>
        <w:rPr>
          <w:lang w:val="ru-RU"/>
        </w:rPr>
        <w:t xml:space="preserve">Ова подела је важна јер омогућава систему да делује </w:t>
      </w:r>
      <w:r>
        <w:rPr>
          <w:b/>
          <w:bCs/>
          <w:lang w:val="ru-RU"/>
        </w:rPr>
        <w:t>правовремено, слојевито и у складу са специфичним потребама деце предшколског узраста</w:t>
      </w:r>
      <w:r>
        <w:rPr>
          <w:lang w:val="ru-RU"/>
        </w:rPr>
        <w:t>.</w:t>
      </w:r>
    </w:p>
    <w:p w14:paraId="6A9ED5A3" w14:textId="77777777" w:rsidR="00953CE7" w:rsidRDefault="00953CE7" w:rsidP="00953CE7">
      <w:pPr>
        <w:spacing w:line="360" w:lineRule="auto"/>
        <w:rPr>
          <w:b/>
          <w:bCs/>
          <w:sz w:val="28"/>
          <w:szCs w:val="28"/>
          <w:lang w:val="sr-Cyrl-RS"/>
        </w:rPr>
      </w:pPr>
    </w:p>
    <w:p w14:paraId="6A76BF21" w14:textId="77777777" w:rsidR="00953CE7" w:rsidRDefault="00953CE7" w:rsidP="00953CE7">
      <w:pPr>
        <w:spacing w:line="360" w:lineRule="auto"/>
        <w:ind w:firstLine="360"/>
        <w:jc w:val="center"/>
        <w:rPr>
          <w:b/>
          <w:bCs/>
          <w:sz w:val="28"/>
          <w:szCs w:val="28"/>
          <w:lang w:val="sr-Cyrl-RS"/>
        </w:rPr>
      </w:pPr>
      <w:r>
        <w:rPr>
          <w:b/>
          <w:bCs/>
          <w:sz w:val="28"/>
          <w:szCs w:val="28"/>
          <w:lang w:val="sr-Cyrl-RS"/>
        </w:rPr>
        <w:t>План:</w:t>
      </w:r>
    </w:p>
    <w:tbl>
      <w:tblPr>
        <w:tblStyle w:val="TableGrid"/>
        <w:tblW w:w="0" w:type="auto"/>
        <w:jc w:val="center"/>
        <w:tblLook w:val="04A0" w:firstRow="1" w:lastRow="0" w:firstColumn="1" w:lastColumn="0" w:noHBand="0" w:noVBand="1"/>
      </w:tblPr>
      <w:tblGrid>
        <w:gridCol w:w="2898"/>
        <w:gridCol w:w="2860"/>
        <w:gridCol w:w="1575"/>
        <w:gridCol w:w="2017"/>
      </w:tblGrid>
      <w:tr w:rsidR="00953CE7" w14:paraId="5C3A3C30"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688F4AEC" w14:textId="77777777" w:rsidR="00953CE7" w:rsidRDefault="00953CE7">
            <w:pPr>
              <w:spacing w:line="360" w:lineRule="auto"/>
              <w:jc w:val="center"/>
              <w:rPr>
                <w:b/>
                <w:bCs/>
                <w:lang w:val="sr-Cyrl-RS"/>
              </w:rPr>
            </w:pPr>
            <w:r>
              <w:rPr>
                <w:b/>
                <w:bCs/>
                <w:lang w:val="sr-Cyrl-RS"/>
              </w:rPr>
              <w:t>1.Организација и припрема</w:t>
            </w:r>
          </w:p>
        </w:tc>
      </w:tr>
      <w:tr w:rsidR="00953CE7" w14:paraId="476454F2"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4123F253" w14:textId="77777777" w:rsidR="00953CE7" w:rsidRDefault="00953CE7">
            <w:pPr>
              <w:spacing w:line="360" w:lineRule="auto"/>
              <w:jc w:val="center"/>
              <w:rPr>
                <w:lang w:val="sr-Cyrl-RS"/>
              </w:rPr>
            </w:pPr>
            <w:r>
              <w:rPr>
                <w:lang w:val="sr-Cyrl-RS"/>
              </w:rPr>
              <w:lastRenderedPageBreak/>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1B1441C8" w14:textId="77777777" w:rsidR="00953CE7" w:rsidRDefault="00953CE7">
            <w:pPr>
              <w:spacing w:line="360" w:lineRule="auto"/>
              <w:jc w:val="center"/>
              <w:rPr>
                <w:lang w:val="sr-Cyrl-RS"/>
              </w:rP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732C5126" w14:textId="77777777" w:rsidR="00953CE7" w:rsidRDefault="00953CE7">
            <w:pPr>
              <w:spacing w:line="360" w:lineRule="auto"/>
              <w:jc w:val="center"/>
              <w:rPr>
                <w:lang w:val="en-US"/>
              </w:rP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06320130" w14:textId="77777777" w:rsidR="00953CE7" w:rsidRDefault="00953CE7">
            <w:pPr>
              <w:spacing w:line="360" w:lineRule="auto"/>
              <w:jc w:val="center"/>
            </w:pPr>
            <w:r>
              <w:rPr>
                <w:lang w:val="sr-Cyrl-RS"/>
              </w:rPr>
              <w:t>Индикатор реализације</w:t>
            </w:r>
          </w:p>
        </w:tc>
      </w:tr>
      <w:tr w:rsidR="00953CE7" w14:paraId="6EE645AA"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6F1B9ED4" w14:textId="77777777" w:rsidR="00953CE7" w:rsidRDefault="00953CE7">
            <w:pPr>
              <w:spacing w:line="360" w:lineRule="auto"/>
              <w:jc w:val="center"/>
              <w:rPr>
                <w:lang w:val="sr-Cyrl-RS"/>
              </w:rPr>
            </w:pPr>
            <w:r>
              <w:rPr>
                <w:lang w:val="sr-Cyrl-RS"/>
              </w:rPr>
              <w:t>Формирање тима за психолошке и кризне интервенције</w:t>
            </w:r>
          </w:p>
        </w:tc>
        <w:tc>
          <w:tcPr>
            <w:tcW w:w="3156" w:type="dxa"/>
            <w:tcBorders>
              <w:top w:val="single" w:sz="4" w:space="0" w:color="auto"/>
              <w:left w:val="single" w:sz="4" w:space="0" w:color="auto"/>
              <w:bottom w:val="single" w:sz="4" w:space="0" w:color="auto"/>
              <w:right w:val="single" w:sz="4" w:space="0" w:color="auto"/>
            </w:tcBorders>
          </w:tcPr>
          <w:p w14:paraId="11A91FD5" w14:textId="77777777" w:rsidR="00953CE7" w:rsidRDefault="00953CE7">
            <w:pPr>
              <w:spacing w:line="360" w:lineRule="auto"/>
              <w:jc w:val="center"/>
              <w:rPr>
                <w:lang w:val="sr-Cyrl-RS"/>
              </w:rPr>
            </w:pPr>
          </w:p>
          <w:p w14:paraId="2036E8C0" w14:textId="77777777" w:rsidR="00953CE7" w:rsidRDefault="00953CE7">
            <w:pPr>
              <w:spacing w:line="360" w:lineRule="auto"/>
              <w:jc w:val="center"/>
              <w:rPr>
                <w:lang w:val="sr-Cyrl-RS"/>
              </w:rPr>
            </w:pPr>
          </w:p>
          <w:p w14:paraId="758BD454" w14:textId="77777777" w:rsidR="00953CE7" w:rsidRDefault="00953CE7">
            <w:pPr>
              <w:spacing w:line="360" w:lineRule="auto"/>
              <w:jc w:val="center"/>
              <w:rPr>
                <w:lang w:val="sr-Cyrl-RS"/>
              </w:rPr>
            </w:pPr>
            <w:r>
              <w:rPr>
                <w:lang w:val="sr-Cyrl-RS"/>
              </w:rPr>
              <w:t>Директор</w:t>
            </w:r>
          </w:p>
        </w:tc>
        <w:tc>
          <w:tcPr>
            <w:tcW w:w="2024" w:type="dxa"/>
            <w:tcBorders>
              <w:top w:val="single" w:sz="4" w:space="0" w:color="auto"/>
              <w:left w:val="single" w:sz="4" w:space="0" w:color="auto"/>
              <w:bottom w:val="single" w:sz="4" w:space="0" w:color="auto"/>
              <w:right w:val="single" w:sz="4" w:space="0" w:color="auto"/>
            </w:tcBorders>
          </w:tcPr>
          <w:p w14:paraId="105D9EC4" w14:textId="77777777" w:rsidR="00953CE7" w:rsidRDefault="00953CE7">
            <w:pPr>
              <w:spacing w:line="360" w:lineRule="auto"/>
              <w:jc w:val="center"/>
              <w:rPr>
                <w:lang w:val="sr-Cyrl-RS"/>
              </w:rPr>
            </w:pPr>
          </w:p>
          <w:p w14:paraId="72A08F9B" w14:textId="77777777" w:rsidR="00953CE7" w:rsidRDefault="00953CE7">
            <w:pPr>
              <w:spacing w:line="360" w:lineRule="auto"/>
              <w:jc w:val="center"/>
              <w:rPr>
                <w:lang w:val="sr-Cyrl-RS"/>
              </w:rPr>
            </w:pPr>
          </w:p>
          <w:p w14:paraId="14B21550" w14:textId="77777777" w:rsidR="00953CE7" w:rsidRDefault="00953CE7">
            <w:pPr>
              <w:spacing w:line="360" w:lineRule="auto"/>
              <w:jc w:val="center"/>
              <w:rPr>
                <w:lang w:val="sr-Cyrl-RS"/>
              </w:rPr>
            </w:pPr>
            <w:r>
              <w:rPr>
                <w:lang w:val="sr-Cyrl-RS"/>
              </w:rPr>
              <w:t>Јун</w:t>
            </w:r>
          </w:p>
        </w:tc>
        <w:tc>
          <w:tcPr>
            <w:tcW w:w="2327" w:type="dxa"/>
            <w:tcBorders>
              <w:top w:val="single" w:sz="4" w:space="0" w:color="auto"/>
              <w:left w:val="single" w:sz="4" w:space="0" w:color="auto"/>
              <w:bottom w:val="single" w:sz="4" w:space="0" w:color="auto"/>
              <w:right w:val="single" w:sz="4" w:space="0" w:color="auto"/>
            </w:tcBorders>
          </w:tcPr>
          <w:p w14:paraId="0EE8560A" w14:textId="77777777" w:rsidR="00953CE7" w:rsidRDefault="00953CE7">
            <w:pPr>
              <w:spacing w:line="360" w:lineRule="auto"/>
              <w:jc w:val="center"/>
              <w:rPr>
                <w:lang w:val="sr-Cyrl-RS"/>
              </w:rPr>
            </w:pPr>
          </w:p>
          <w:p w14:paraId="0239650D" w14:textId="77777777" w:rsidR="00953CE7" w:rsidRDefault="00953CE7">
            <w:pPr>
              <w:spacing w:line="360" w:lineRule="auto"/>
              <w:jc w:val="center"/>
              <w:rPr>
                <w:lang w:val="sr-Cyrl-RS"/>
              </w:rPr>
            </w:pPr>
            <w:r>
              <w:rPr>
                <w:lang w:val="sr-Cyrl-RS"/>
              </w:rPr>
              <w:t>Решење о именовању чланова тима</w:t>
            </w:r>
          </w:p>
        </w:tc>
      </w:tr>
      <w:tr w:rsidR="00953CE7" w14:paraId="17D785B0"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130B6F78" w14:textId="77777777" w:rsidR="00953CE7" w:rsidRDefault="00953CE7">
            <w:pPr>
              <w:spacing w:line="360" w:lineRule="auto"/>
              <w:jc w:val="center"/>
              <w:rPr>
                <w:lang w:val="sr-Cyrl-RS"/>
              </w:rPr>
            </w:pPr>
            <w:r>
              <w:rPr>
                <w:lang w:val="sr-Cyrl-RS"/>
              </w:rPr>
              <w:t>Упознавање запослених са Програмом и Планом тима за психилошке и кризне интервенције</w:t>
            </w:r>
          </w:p>
        </w:tc>
        <w:tc>
          <w:tcPr>
            <w:tcW w:w="3156" w:type="dxa"/>
            <w:tcBorders>
              <w:top w:val="single" w:sz="4" w:space="0" w:color="auto"/>
              <w:left w:val="single" w:sz="4" w:space="0" w:color="auto"/>
              <w:bottom w:val="single" w:sz="4" w:space="0" w:color="auto"/>
              <w:right w:val="single" w:sz="4" w:space="0" w:color="auto"/>
            </w:tcBorders>
          </w:tcPr>
          <w:p w14:paraId="38BFF795" w14:textId="77777777" w:rsidR="00953CE7" w:rsidRDefault="00953CE7">
            <w:pPr>
              <w:spacing w:line="360" w:lineRule="auto"/>
              <w:jc w:val="center"/>
              <w:rPr>
                <w:lang w:val="sr-Cyrl-RS"/>
              </w:rPr>
            </w:pPr>
          </w:p>
          <w:p w14:paraId="3789D051" w14:textId="77777777" w:rsidR="00953CE7" w:rsidRDefault="00953CE7">
            <w:pPr>
              <w:spacing w:line="360" w:lineRule="auto"/>
              <w:jc w:val="center"/>
              <w:rPr>
                <w:lang w:val="sr-Cyrl-RS"/>
              </w:rPr>
            </w:pPr>
          </w:p>
          <w:p w14:paraId="3D098E50" w14:textId="77777777" w:rsidR="00953CE7" w:rsidRDefault="00953CE7">
            <w:pPr>
              <w:spacing w:line="360" w:lineRule="auto"/>
              <w:jc w:val="center"/>
              <w:rPr>
                <w:lang w:val="sr-Cyrl-RS"/>
              </w:rPr>
            </w:pPr>
          </w:p>
          <w:p w14:paraId="32A57991" w14:textId="77777777" w:rsidR="00953CE7" w:rsidRDefault="00953CE7">
            <w:pPr>
              <w:spacing w:line="360" w:lineRule="auto"/>
              <w:jc w:val="center"/>
              <w:rPr>
                <w:lang w:val="sr-Cyrl-RS"/>
              </w:rPr>
            </w:pPr>
            <w:r>
              <w:rPr>
                <w:lang w:val="sr-Cyrl-RS"/>
              </w:rPr>
              <w:t>Директор</w:t>
            </w:r>
          </w:p>
        </w:tc>
        <w:tc>
          <w:tcPr>
            <w:tcW w:w="2024" w:type="dxa"/>
            <w:tcBorders>
              <w:top w:val="single" w:sz="4" w:space="0" w:color="auto"/>
              <w:left w:val="single" w:sz="4" w:space="0" w:color="auto"/>
              <w:bottom w:val="single" w:sz="4" w:space="0" w:color="auto"/>
              <w:right w:val="single" w:sz="4" w:space="0" w:color="auto"/>
            </w:tcBorders>
          </w:tcPr>
          <w:p w14:paraId="113575BD" w14:textId="77777777" w:rsidR="00953CE7" w:rsidRDefault="00953CE7">
            <w:pPr>
              <w:spacing w:line="360" w:lineRule="auto"/>
              <w:jc w:val="center"/>
              <w:rPr>
                <w:lang w:val="sr-Cyrl-RS"/>
              </w:rPr>
            </w:pPr>
          </w:p>
          <w:p w14:paraId="4AF280C4" w14:textId="77777777" w:rsidR="00953CE7" w:rsidRDefault="00953CE7">
            <w:pPr>
              <w:spacing w:line="360" w:lineRule="auto"/>
              <w:jc w:val="center"/>
              <w:rPr>
                <w:lang w:val="sr-Cyrl-RS"/>
              </w:rPr>
            </w:pPr>
          </w:p>
          <w:p w14:paraId="5442C661" w14:textId="77777777" w:rsidR="00953CE7" w:rsidRDefault="00953CE7">
            <w:pPr>
              <w:spacing w:line="360" w:lineRule="auto"/>
              <w:jc w:val="center"/>
              <w:rPr>
                <w:lang w:val="sr-Cyrl-RS"/>
              </w:rPr>
            </w:pPr>
          </w:p>
          <w:p w14:paraId="20C155A6" w14:textId="77777777" w:rsidR="00953CE7" w:rsidRDefault="00953CE7">
            <w:pPr>
              <w:spacing w:line="360" w:lineRule="auto"/>
              <w:jc w:val="center"/>
              <w:rPr>
                <w:lang w:val="sr-Cyrl-RS"/>
              </w:rPr>
            </w:pPr>
            <w:r>
              <w:rPr>
                <w:lang w:val="sr-Cyrl-RS"/>
              </w:rPr>
              <w:t>Август</w:t>
            </w:r>
          </w:p>
        </w:tc>
        <w:tc>
          <w:tcPr>
            <w:tcW w:w="2327" w:type="dxa"/>
            <w:tcBorders>
              <w:top w:val="single" w:sz="4" w:space="0" w:color="auto"/>
              <w:left w:val="single" w:sz="4" w:space="0" w:color="auto"/>
              <w:bottom w:val="single" w:sz="4" w:space="0" w:color="auto"/>
              <w:right w:val="single" w:sz="4" w:space="0" w:color="auto"/>
            </w:tcBorders>
          </w:tcPr>
          <w:p w14:paraId="33FF960D" w14:textId="77777777" w:rsidR="00953CE7" w:rsidRDefault="00953CE7">
            <w:pPr>
              <w:spacing w:line="360" w:lineRule="auto"/>
              <w:jc w:val="center"/>
              <w:rPr>
                <w:lang w:val="sr-Cyrl-RS"/>
              </w:rPr>
            </w:pPr>
          </w:p>
          <w:p w14:paraId="6F2C34E8" w14:textId="77777777" w:rsidR="00953CE7" w:rsidRDefault="00953CE7">
            <w:pPr>
              <w:spacing w:line="360" w:lineRule="auto"/>
              <w:jc w:val="center"/>
              <w:rPr>
                <w:lang w:val="sr-Cyrl-RS"/>
              </w:rPr>
            </w:pPr>
          </w:p>
          <w:p w14:paraId="0DF68D5D" w14:textId="77777777" w:rsidR="00953CE7" w:rsidRDefault="00953CE7">
            <w:pPr>
              <w:spacing w:line="360" w:lineRule="auto"/>
              <w:jc w:val="center"/>
              <w:rPr>
                <w:lang w:val="sr-Cyrl-RS"/>
              </w:rPr>
            </w:pPr>
          </w:p>
          <w:p w14:paraId="4699DD9C" w14:textId="77777777" w:rsidR="00953CE7" w:rsidRDefault="00953CE7">
            <w:pPr>
              <w:spacing w:line="360" w:lineRule="auto"/>
              <w:jc w:val="center"/>
              <w:rPr>
                <w:lang w:val="en-US"/>
              </w:rPr>
            </w:pPr>
            <w:r>
              <w:rPr>
                <w:lang w:val="sr-Cyrl-RS"/>
              </w:rPr>
              <w:t>Записник са ВОВ</w:t>
            </w:r>
          </w:p>
        </w:tc>
      </w:tr>
      <w:tr w:rsidR="00953CE7" w14:paraId="4C367D6D"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42306683" w14:textId="77777777" w:rsidR="00953CE7" w:rsidRDefault="00953CE7">
            <w:pPr>
              <w:spacing w:line="360" w:lineRule="auto"/>
              <w:jc w:val="center"/>
              <w:rPr>
                <w:lang w:val="sr-Cyrl-RS"/>
              </w:rPr>
            </w:pPr>
            <w:r>
              <w:rPr>
                <w:lang w:val="sr-Cyrl-RS"/>
              </w:rPr>
              <w:t>Адекватно опремање Установе са техничким средствима сигнала за узбуну (разглас)</w:t>
            </w:r>
          </w:p>
        </w:tc>
        <w:tc>
          <w:tcPr>
            <w:tcW w:w="3156" w:type="dxa"/>
            <w:tcBorders>
              <w:top w:val="single" w:sz="4" w:space="0" w:color="auto"/>
              <w:left w:val="single" w:sz="4" w:space="0" w:color="auto"/>
              <w:bottom w:val="single" w:sz="4" w:space="0" w:color="auto"/>
              <w:right w:val="single" w:sz="4" w:space="0" w:color="auto"/>
            </w:tcBorders>
          </w:tcPr>
          <w:p w14:paraId="55D9848F" w14:textId="77777777" w:rsidR="00953CE7" w:rsidRDefault="00953CE7">
            <w:pPr>
              <w:spacing w:line="360" w:lineRule="auto"/>
              <w:jc w:val="center"/>
              <w:rPr>
                <w:lang w:val="sr-Cyrl-RS"/>
              </w:rPr>
            </w:pPr>
          </w:p>
          <w:p w14:paraId="14BF3B0B" w14:textId="77777777" w:rsidR="00953CE7" w:rsidRDefault="00953CE7">
            <w:pPr>
              <w:spacing w:line="360" w:lineRule="auto"/>
              <w:jc w:val="center"/>
              <w:rPr>
                <w:lang w:val="sr-Cyrl-RS"/>
              </w:rPr>
            </w:pPr>
          </w:p>
          <w:p w14:paraId="0748C75A" w14:textId="77777777" w:rsidR="00953CE7" w:rsidRDefault="00953CE7">
            <w:pPr>
              <w:spacing w:line="360" w:lineRule="auto"/>
              <w:jc w:val="center"/>
              <w:rPr>
                <w:lang w:val="sr-Cyrl-RS"/>
              </w:rPr>
            </w:pPr>
            <w:r>
              <w:rPr>
                <w:lang w:val="sr-Cyrl-RS"/>
              </w:rPr>
              <w:t>Директор</w:t>
            </w:r>
          </w:p>
        </w:tc>
        <w:tc>
          <w:tcPr>
            <w:tcW w:w="2024" w:type="dxa"/>
            <w:tcBorders>
              <w:top w:val="single" w:sz="4" w:space="0" w:color="auto"/>
              <w:left w:val="single" w:sz="4" w:space="0" w:color="auto"/>
              <w:bottom w:val="single" w:sz="4" w:space="0" w:color="auto"/>
              <w:right w:val="single" w:sz="4" w:space="0" w:color="auto"/>
            </w:tcBorders>
          </w:tcPr>
          <w:p w14:paraId="0E147D92" w14:textId="77777777" w:rsidR="00953CE7" w:rsidRDefault="00953CE7">
            <w:pPr>
              <w:spacing w:line="360" w:lineRule="auto"/>
              <w:jc w:val="center"/>
              <w:rPr>
                <w:lang w:val="sr-Cyrl-RS"/>
              </w:rPr>
            </w:pPr>
          </w:p>
          <w:p w14:paraId="43221485" w14:textId="77777777" w:rsidR="00953CE7" w:rsidRDefault="00953CE7">
            <w:pPr>
              <w:spacing w:line="360" w:lineRule="auto"/>
              <w:jc w:val="center"/>
              <w:rPr>
                <w:lang w:val="sr-Cyrl-RS"/>
              </w:rPr>
            </w:pPr>
            <w:r>
              <w:rPr>
                <w:lang w:val="sr-Cyrl-RS"/>
              </w:rPr>
              <w:t>У току године у складу са финансијским могућностима Установе</w:t>
            </w:r>
          </w:p>
        </w:tc>
        <w:tc>
          <w:tcPr>
            <w:tcW w:w="2327" w:type="dxa"/>
            <w:tcBorders>
              <w:top w:val="single" w:sz="4" w:space="0" w:color="auto"/>
              <w:left w:val="single" w:sz="4" w:space="0" w:color="auto"/>
              <w:bottom w:val="single" w:sz="4" w:space="0" w:color="auto"/>
              <w:right w:val="single" w:sz="4" w:space="0" w:color="auto"/>
            </w:tcBorders>
          </w:tcPr>
          <w:p w14:paraId="0D79FAED" w14:textId="77777777" w:rsidR="00953CE7" w:rsidRDefault="00953CE7">
            <w:pPr>
              <w:spacing w:line="360" w:lineRule="auto"/>
              <w:jc w:val="center"/>
              <w:rPr>
                <w:lang w:val="sr-Cyrl-RS"/>
              </w:rPr>
            </w:pPr>
          </w:p>
          <w:p w14:paraId="1B9C09F3" w14:textId="77777777" w:rsidR="00953CE7" w:rsidRDefault="00953CE7">
            <w:pPr>
              <w:spacing w:line="360" w:lineRule="auto"/>
              <w:jc w:val="center"/>
              <w:rPr>
                <w:lang w:val="sr-Cyrl-RS"/>
              </w:rPr>
            </w:pPr>
            <w:r>
              <w:rPr>
                <w:lang w:val="sr-Cyrl-RS"/>
              </w:rPr>
              <w:t>Разглас у служби иформисања запослених</w:t>
            </w:r>
          </w:p>
        </w:tc>
      </w:tr>
      <w:tr w:rsidR="00953CE7" w14:paraId="54DA47D4"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6176A9BE" w14:textId="77777777" w:rsidR="00953CE7" w:rsidRDefault="00953CE7">
            <w:pPr>
              <w:spacing w:line="360" w:lineRule="auto"/>
              <w:jc w:val="center"/>
              <w:rPr>
                <w:lang w:val="sr-Cyrl-RS"/>
              </w:rPr>
            </w:pPr>
            <w:r>
              <w:rPr>
                <w:lang w:val="sr-Cyrl-RS"/>
              </w:rPr>
              <w:t>Ажурирање списка контакта хитних служби и партнера (ватрогасци, хитна помоћ итд…)</w:t>
            </w:r>
          </w:p>
        </w:tc>
        <w:tc>
          <w:tcPr>
            <w:tcW w:w="3156" w:type="dxa"/>
            <w:tcBorders>
              <w:top w:val="single" w:sz="4" w:space="0" w:color="auto"/>
              <w:left w:val="single" w:sz="4" w:space="0" w:color="auto"/>
              <w:bottom w:val="single" w:sz="4" w:space="0" w:color="auto"/>
              <w:right w:val="single" w:sz="4" w:space="0" w:color="auto"/>
            </w:tcBorders>
          </w:tcPr>
          <w:p w14:paraId="205AD47D" w14:textId="77777777" w:rsidR="00953CE7" w:rsidRDefault="00953CE7">
            <w:pPr>
              <w:spacing w:line="360" w:lineRule="auto"/>
              <w:jc w:val="center"/>
              <w:rPr>
                <w:lang w:val="sr-Cyrl-RS"/>
              </w:rPr>
            </w:pPr>
          </w:p>
          <w:p w14:paraId="5796798E" w14:textId="77777777" w:rsidR="00953CE7" w:rsidRDefault="00953CE7">
            <w:pPr>
              <w:spacing w:line="360" w:lineRule="auto"/>
              <w:jc w:val="center"/>
              <w:rPr>
                <w:lang w:val="sr-Cyrl-RS"/>
              </w:rPr>
            </w:pPr>
            <w:r>
              <w:rPr>
                <w:lang w:val="sr-Cyrl-RS"/>
              </w:rPr>
              <w:t>Секретар</w:t>
            </w:r>
          </w:p>
        </w:tc>
        <w:tc>
          <w:tcPr>
            <w:tcW w:w="2024" w:type="dxa"/>
            <w:tcBorders>
              <w:top w:val="single" w:sz="4" w:space="0" w:color="auto"/>
              <w:left w:val="single" w:sz="4" w:space="0" w:color="auto"/>
              <w:bottom w:val="single" w:sz="4" w:space="0" w:color="auto"/>
              <w:right w:val="single" w:sz="4" w:space="0" w:color="auto"/>
            </w:tcBorders>
          </w:tcPr>
          <w:p w14:paraId="42C214A0" w14:textId="77777777" w:rsidR="00953CE7" w:rsidRDefault="00953CE7">
            <w:pPr>
              <w:spacing w:line="360" w:lineRule="auto"/>
              <w:jc w:val="center"/>
              <w:rPr>
                <w:lang w:val="sr-Cyrl-RS"/>
              </w:rPr>
            </w:pPr>
          </w:p>
          <w:p w14:paraId="2A9E2860" w14:textId="77777777" w:rsidR="00953CE7" w:rsidRDefault="00953CE7">
            <w:pPr>
              <w:spacing w:line="360" w:lineRule="auto"/>
              <w:jc w:val="center"/>
              <w:rPr>
                <w:lang w:val="sr-Cyrl-RS"/>
              </w:rPr>
            </w:pPr>
            <w:r>
              <w:rPr>
                <w:lang w:val="sr-Cyrl-RS"/>
              </w:rPr>
              <w:t>Август</w:t>
            </w:r>
          </w:p>
        </w:tc>
        <w:tc>
          <w:tcPr>
            <w:tcW w:w="2327" w:type="dxa"/>
            <w:tcBorders>
              <w:top w:val="single" w:sz="4" w:space="0" w:color="auto"/>
              <w:left w:val="single" w:sz="4" w:space="0" w:color="auto"/>
              <w:bottom w:val="single" w:sz="4" w:space="0" w:color="auto"/>
              <w:right w:val="single" w:sz="4" w:space="0" w:color="auto"/>
            </w:tcBorders>
          </w:tcPr>
          <w:p w14:paraId="107FB415" w14:textId="77777777" w:rsidR="00953CE7" w:rsidRDefault="00953CE7">
            <w:pPr>
              <w:spacing w:line="360" w:lineRule="auto"/>
              <w:jc w:val="center"/>
              <w:rPr>
                <w:lang w:val="sr-Cyrl-RS"/>
              </w:rPr>
            </w:pPr>
          </w:p>
          <w:p w14:paraId="0E2C4EDE" w14:textId="77777777" w:rsidR="00953CE7" w:rsidRDefault="00953CE7">
            <w:pPr>
              <w:spacing w:line="360" w:lineRule="auto"/>
              <w:jc w:val="center"/>
              <w:rPr>
                <w:lang w:val="sr-Cyrl-RS"/>
              </w:rPr>
            </w:pPr>
            <w:r>
              <w:rPr>
                <w:lang w:val="sr-Cyrl-RS"/>
              </w:rPr>
              <w:t>Ажурирана листа контакта</w:t>
            </w:r>
          </w:p>
        </w:tc>
      </w:tr>
      <w:tr w:rsidR="00953CE7" w14:paraId="5BAEC52F"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55027E29" w14:textId="77777777" w:rsidR="00953CE7" w:rsidRDefault="00953CE7">
            <w:pPr>
              <w:spacing w:line="360" w:lineRule="auto"/>
              <w:jc w:val="center"/>
              <w:rPr>
                <w:b/>
                <w:bCs/>
                <w:lang w:val="sr-Cyrl-RS"/>
              </w:rPr>
            </w:pPr>
            <w:r>
              <w:rPr>
                <w:b/>
                <w:bCs/>
                <w:lang w:val="sr-Cyrl-RS"/>
              </w:rPr>
              <w:t>2.Едукација запослених</w:t>
            </w:r>
          </w:p>
        </w:tc>
      </w:tr>
      <w:tr w:rsidR="00953CE7" w14:paraId="3CCFB87E"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5ACF7131" w14:textId="77777777" w:rsidR="00953CE7" w:rsidRDefault="00953CE7">
            <w:pPr>
              <w:spacing w:line="360" w:lineRule="auto"/>
              <w:jc w:val="center"/>
              <w:rPr>
                <w:lang w:val="en-US"/>
              </w:rPr>
            </w:pPr>
            <w:r>
              <w:rPr>
                <w:lang w:val="sr-Cyrl-RS"/>
              </w:rPr>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63364BD3" w14:textId="77777777" w:rsidR="00953CE7" w:rsidRDefault="00953CE7">
            <w:pPr>
              <w:spacing w:line="360" w:lineRule="auto"/>
              <w:jc w:val="cente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3507D47D" w14:textId="77777777" w:rsidR="00953CE7" w:rsidRDefault="00953CE7">
            <w:pPr>
              <w:spacing w:line="360" w:lineRule="auto"/>
              <w:jc w:val="cente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086F9C66" w14:textId="77777777" w:rsidR="00953CE7" w:rsidRDefault="00953CE7">
            <w:pPr>
              <w:spacing w:line="360" w:lineRule="auto"/>
              <w:jc w:val="center"/>
            </w:pPr>
            <w:r>
              <w:rPr>
                <w:lang w:val="sr-Cyrl-RS"/>
              </w:rPr>
              <w:t>Индикатор реализације</w:t>
            </w:r>
          </w:p>
        </w:tc>
      </w:tr>
      <w:tr w:rsidR="00953CE7" w14:paraId="17AD827C"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7E57F89" w14:textId="77777777" w:rsidR="00953CE7" w:rsidRDefault="00953CE7">
            <w:pPr>
              <w:spacing w:line="360" w:lineRule="auto"/>
              <w:jc w:val="center"/>
              <w:rPr>
                <w:lang w:val="sr-Cyrl-RS"/>
              </w:rPr>
            </w:pPr>
            <w:r>
              <w:rPr>
                <w:lang w:val="sr-Cyrl-RS"/>
              </w:rPr>
              <w:t>Информисање васпитног особља о психолошкој првој помоћи (посматрај – слушај – повежи) на ВОВ</w:t>
            </w:r>
          </w:p>
        </w:tc>
        <w:tc>
          <w:tcPr>
            <w:tcW w:w="3156" w:type="dxa"/>
            <w:tcBorders>
              <w:top w:val="single" w:sz="4" w:space="0" w:color="auto"/>
              <w:left w:val="single" w:sz="4" w:space="0" w:color="auto"/>
              <w:bottom w:val="single" w:sz="4" w:space="0" w:color="auto"/>
              <w:right w:val="single" w:sz="4" w:space="0" w:color="auto"/>
            </w:tcBorders>
          </w:tcPr>
          <w:p w14:paraId="0A5A625F" w14:textId="77777777" w:rsidR="00953CE7" w:rsidRDefault="00953CE7">
            <w:pPr>
              <w:spacing w:line="360" w:lineRule="auto"/>
              <w:jc w:val="center"/>
              <w:rPr>
                <w:lang w:val="sr-Cyrl-RS"/>
              </w:rPr>
            </w:pPr>
          </w:p>
          <w:p w14:paraId="487C8172" w14:textId="77777777" w:rsidR="00953CE7" w:rsidRDefault="00953CE7">
            <w:pPr>
              <w:spacing w:line="360" w:lineRule="auto"/>
              <w:jc w:val="center"/>
              <w:rPr>
                <w:lang w:val="sr-Cyrl-RS"/>
              </w:rPr>
            </w:pPr>
          </w:p>
          <w:p w14:paraId="6B7ECF53" w14:textId="77777777" w:rsidR="00953CE7" w:rsidRDefault="00953CE7">
            <w:pPr>
              <w:spacing w:line="360" w:lineRule="auto"/>
              <w:jc w:val="center"/>
              <w:rPr>
                <w:lang w:val="sr-Cyrl-RS"/>
              </w:rPr>
            </w:pPr>
            <w:r>
              <w:rPr>
                <w:lang w:val="sr-Cyrl-RS"/>
              </w:rPr>
              <w:t>Психолог,</w:t>
            </w:r>
            <w:r>
              <w:rPr>
                <w:lang w:val="ru-RU"/>
              </w:rPr>
              <w:t xml:space="preserve"> </w:t>
            </w:r>
            <w:r>
              <w:rPr>
                <w:lang w:val="sr-Cyrl-RS"/>
              </w:rPr>
              <w:t>Педагог и Референт за БЗР</w:t>
            </w:r>
            <w:r>
              <w:rPr>
                <w:lang w:val="ru-RU"/>
              </w:rPr>
              <w:t xml:space="preserve"> </w:t>
            </w:r>
            <w:r>
              <w:rPr>
                <w:lang w:val="sr-Cyrl-RS"/>
              </w:rPr>
              <w:t>и</w:t>
            </w:r>
            <w:r>
              <w:rPr>
                <w:lang w:val="ru-RU"/>
              </w:rPr>
              <w:t xml:space="preserve"> </w:t>
            </w:r>
            <w:r>
              <w:rPr>
                <w:lang w:val="sr-Cyrl-RS"/>
              </w:rPr>
              <w:t>ЗОП</w:t>
            </w:r>
          </w:p>
        </w:tc>
        <w:tc>
          <w:tcPr>
            <w:tcW w:w="2024" w:type="dxa"/>
            <w:tcBorders>
              <w:top w:val="single" w:sz="4" w:space="0" w:color="auto"/>
              <w:left w:val="single" w:sz="4" w:space="0" w:color="auto"/>
              <w:bottom w:val="single" w:sz="4" w:space="0" w:color="auto"/>
              <w:right w:val="single" w:sz="4" w:space="0" w:color="auto"/>
            </w:tcBorders>
          </w:tcPr>
          <w:p w14:paraId="7AE485FB" w14:textId="77777777" w:rsidR="00953CE7" w:rsidRDefault="00953CE7">
            <w:pPr>
              <w:spacing w:line="360" w:lineRule="auto"/>
              <w:jc w:val="center"/>
              <w:rPr>
                <w:lang w:val="sr-Cyrl-RS"/>
              </w:rPr>
            </w:pPr>
          </w:p>
          <w:p w14:paraId="2BF4DE81" w14:textId="77777777" w:rsidR="00953CE7" w:rsidRDefault="00953CE7">
            <w:pPr>
              <w:spacing w:line="360" w:lineRule="auto"/>
              <w:jc w:val="center"/>
              <w:rPr>
                <w:lang w:val="sr-Cyrl-RS"/>
              </w:rPr>
            </w:pPr>
          </w:p>
          <w:p w14:paraId="6C08B920" w14:textId="77777777" w:rsidR="00953CE7" w:rsidRDefault="00953CE7">
            <w:pPr>
              <w:spacing w:line="360" w:lineRule="auto"/>
              <w:jc w:val="center"/>
              <w:rPr>
                <w:lang w:val="sr-Cyrl-RS"/>
              </w:rPr>
            </w:pPr>
            <w:r>
              <w:rPr>
                <w:lang w:val="sr-Cyrl-RS"/>
              </w:rPr>
              <w:t>Октобар</w:t>
            </w:r>
          </w:p>
        </w:tc>
        <w:tc>
          <w:tcPr>
            <w:tcW w:w="2327" w:type="dxa"/>
            <w:tcBorders>
              <w:top w:val="single" w:sz="4" w:space="0" w:color="auto"/>
              <w:left w:val="single" w:sz="4" w:space="0" w:color="auto"/>
              <w:bottom w:val="single" w:sz="4" w:space="0" w:color="auto"/>
              <w:right w:val="single" w:sz="4" w:space="0" w:color="auto"/>
            </w:tcBorders>
          </w:tcPr>
          <w:p w14:paraId="25B2FEA8" w14:textId="77777777" w:rsidR="00953CE7" w:rsidRDefault="00953CE7">
            <w:pPr>
              <w:spacing w:line="360" w:lineRule="auto"/>
              <w:jc w:val="center"/>
              <w:rPr>
                <w:lang w:val="sr-Cyrl-RS"/>
              </w:rPr>
            </w:pPr>
          </w:p>
          <w:p w14:paraId="5EE03A96" w14:textId="77777777" w:rsidR="00953CE7" w:rsidRDefault="00953CE7">
            <w:pPr>
              <w:spacing w:line="360" w:lineRule="auto"/>
              <w:jc w:val="center"/>
              <w:rPr>
                <w:lang w:val="sr-Cyrl-RS"/>
              </w:rPr>
            </w:pPr>
          </w:p>
          <w:p w14:paraId="5B34783D" w14:textId="77777777" w:rsidR="00953CE7" w:rsidRDefault="00953CE7">
            <w:pPr>
              <w:spacing w:line="360" w:lineRule="auto"/>
              <w:jc w:val="center"/>
              <w:rPr>
                <w:lang w:val="sr-Cyrl-RS"/>
              </w:rPr>
            </w:pPr>
            <w:r>
              <w:rPr>
                <w:lang w:val="sr-Cyrl-RS"/>
              </w:rPr>
              <w:t>Записник са ВОВ</w:t>
            </w:r>
          </w:p>
          <w:p w14:paraId="06F59DA5" w14:textId="77777777" w:rsidR="00953CE7" w:rsidRDefault="00953CE7">
            <w:pPr>
              <w:spacing w:line="360" w:lineRule="auto"/>
              <w:jc w:val="center"/>
              <w:rPr>
                <w:lang w:val="ru-RU"/>
              </w:rPr>
            </w:pPr>
            <w:r>
              <w:rPr>
                <w:lang w:val="sr-Cyrl-RS"/>
              </w:rPr>
              <w:t>Запиници са Актива васпитача</w:t>
            </w:r>
          </w:p>
        </w:tc>
      </w:tr>
      <w:tr w:rsidR="00953CE7" w14:paraId="4553E79B"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767383B8" w14:textId="77777777" w:rsidR="00953CE7" w:rsidRDefault="00953CE7">
            <w:pPr>
              <w:spacing w:line="360" w:lineRule="auto"/>
              <w:jc w:val="center"/>
              <w:rPr>
                <w:lang w:val="sr-Cyrl-RS"/>
              </w:rPr>
            </w:pPr>
            <w:r>
              <w:rPr>
                <w:lang w:val="sr-Cyrl-RS"/>
              </w:rPr>
              <w:lastRenderedPageBreak/>
              <w:t>Информисање неваспитног особља о психолошкој првој помоћи (посматрај – слушај – повежи) на ВОВ</w:t>
            </w:r>
          </w:p>
        </w:tc>
        <w:tc>
          <w:tcPr>
            <w:tcW w:w="3156" w:type="dxa"/>
            <w:tcBorders>
              <w:top w:val="single" w:sz="4" w:space="0" w:color="auto"/>
              <w:left w:val="single" w:sz="4" w:space="0" w:color="auto"/>
              <w:bottom w:val="single" w:sz="4" w:space="0" w:color="auto"/>
              <w:right w:val="single" w:sz="4" w:space="0" w:color="auto"/>
            </w:tcBorders>
          </w:tcPr>
          <w:p w14:paraId="48911E48" w14:textId="77777777" w:rsidR="00953CE7" w:rsidRDefault="00953CE7">
            <w:pPr>
              <w:spacing w:line="360" w:lineRule="auto"/>
              <w:jc w:val="center"/>
              <w:rPr>
                <w:lang w:val="sr-Cyrl-RS"/>
              </w:rPr>
            </w:pPr>
          </w:p>
          <w:p w14:paraId="0243947D" w14:textId="77777777" w:rsidR="00953CE7" w:rsidRDefault="00953CE7">
            <w:pPr>
              <w:spacing w:line="360" w:lineRule="auto"/>
              <w:jc w:val="center"/>
              <w:rPr>
                <w:lang w:val="sr-Cyrl-RS"/>
              </w:rPr>
            </w:pPr>
          </w:p>
          <w:p w14:paraId="75A43B33" w14:textId="77777777" w:rsidR="00953CE7" w:rsidRDefault="00953CE7">
            <w:pPr>
              <w:spacing w:line="360" w:lineRule="auto"/>
              <w:jc w:val="center"/>
              <w:rPr>
                <w:lang w:val="sr-Cyrl-RS"/>
              </w:rPr>
            </w:pPr>
            <w:r>
              <w:rPr>
                <w:lang w:val="sr-Cyrl-RS"/>
              </w:rPr>
              <w:t>Психолог,</w:t>
            </w:r>
            <w:r>
              <w:rPr>
                <w:lang w:val="ru-RU"/>
              </w:rPr>
              <w:t xml:space="preserve"> </w:t>
            </w:r>
            <w:r>
              <w:rPr>
                <w:lang w:val="sr-Cyrl-RS"/>
              </w:rPr>
              <w:t>Педагог Референт за БЗР</w:t>
            </w:r>
            <w:r>
              <w:rPr>
                <w:lang w:val="ru-RU"/>
              </w:rPr>
              <w:t xml:space="preserve"> </w:t>
            </w:r>
            <w:r>
              <w:rPr>
                <w:lang w:val="sr-Cyrl-RS"/>
              </w:rPr>
              <w:t>и</w:t>
            </w:r>
            <w:r>
              <w:rPr>
                <w:lang w:val="ru-RU"/>
              </w:rPr>
              <w:t xml:space="preserve"> </w:t>
            </w:r>
            <w:r>
              <w:rPr>
                <w:lang w:val="sr-Cyrl-RS"/>
              </w:rPr>
              <w:t>ЗОП</w:t>
            </w:r>
          </w:p>
        </w:tc>
        <w:tc>
          <w:tcPr>
            <w:tcW w:w="2024" w:type="dxa"/>
            <w:tcBorders>
              <w:top w:val="single" w:sz="4" w:space="0" w:color="auto"/>
              <w:left w:val="single" w:sz="4" w:space="0" w:color="auto"/>
              <w:bottom w:val="single" w:sz="4" w:space="0" w:color="auto"/>
              <w:right w:val="single" w:sz="4" w:space="0" w:color="auto"/>
            </w:tcBorders>
          </w:tcPr>
          <w:p w14:paraId="388011C9" w14:textId="77777777" w:rsidR="00953CE7" w:rsidRDefault="00953CE7">
            <w:pPr>
              <w:spacing w:line="360" w:lineRule="auto"/>
              <w:jc w:val="center"/>
              <w:rPr>
                <w:lang w:val="sr-Cyrl-RS"/>
              </w:rPr>
            </w:pPr>
          </w:p>
          <w:p w14:paraId="243718F9" w14:textId="77777777" w:rsidR="00953CE7" w:rsidRDefault="00953CE7">
            <w:pPr>
              <w:spacing w:line="360" w:lineRule="auto"/>
              <w:jc w:val="center"/>
              <w:rPr>
                <w:lang w:val="sr-Cyrl-RS"/>
              </w:rPr>
            </w:pPr>
          </w:p>
          <w:p w14:paraId="70C5D0D6" w14:textId="77777777" w:rsidR="00953CE7" w:rsidRDefault="00953CE7">
            <w:pPr>
              <w:spacing w:line="360" w:lineRule="auto"/>
              <w:jc w:val="center"/>
              <w:rPr>
                <w:lang w:val="sr-Cyrl-RS"/>
              </w:rPr>
            </w:pPr>
            <w:r>
              <w:rPr>
                <w:lang w:val="sr-Cyrl-RS"/>
              </w:rPr>
              <w:t>Октобар</w:t>
            </w:r>
          </w:p>
        </w:tc>
        <w:tc>
          <w:tcPr>
            <w:tcW w:w="2327" w:type="dxa"/>
            <w:tcBorders>
              <w:top w:val="single" w:sz="4" w:space="0" w:color="auto"/>
              <w:left w:val="single" w:sz="4" w:space="0" w:color="auto"/>
              <w:bottom w:val="single" w:sz="4" w:space="0" w:color="auto"/>
              <w:right w:val="single" w:sz="4" w:space="0" w:color="auto"/>
            </w:tcBorders>
          </w:tcPr>
          <w:p w14:paraId="6FE98D69" w14:textId="77777777" w:rsidR="00953CE7" w:rsidRDefault="00953CE7">
            <w:pPr>
              <w:spacing w:line="360" w:lineRule="auto"/>
              <w:jc w:val="center"/>
              <w:rPr>
                <w:lang w:val="sr-Cyrl-RS"/>
              </w:rPr>
            </w:pPr>
          </w:p>
          <w:p w14:paraId="6DE2F618" w14:textId="77777777" w:rsidR="00953CE7" w:rsidRDefault="00953CE7">
            <w:pPr>
              <w:spacing w:line="360" w:lineRule="auto"/>
              <w:jc w:val="center"/>
              <w:rPr>
                <w:lang w:val="sr-Cyrl-RS"/>
              </w:rPr>
            </w:pPr>
          </w:p>
          <w:p w14:paraId="3707E7C9" w14:textId="77777777" w:rsidR="00953CE7" w:rsidRDefault="00953CE7">
            <w:pPr>
              <w:spacing w:line="360" w:lineRule="auto"/>
              <w:jc w:val="center"/>
              <w:rPr>
                <w:lang w:val="sr-Cyrl-RS"/>
              </w:rPr>
            </w:pPr>
            <w:r>
              <w:rPr>
                <w:lang w:val="sr-Cyrl-RS"/>
              </w:rPr>
              <w:t>Записник са посебно организованог састанка</w:t>
            </w:r>
          </w:p>
        </w:tc>
      </w:tr>
      <w:tr w:rsidR="00953CE7" w14:paraId="70FBE3E0"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3EE8FA21" w14:textId="77777777" w:rsidR="00953CE7" w:rsidRDefault="00953CE7">
            <w:pPr>
              <w:spacing w:line="360" w:lineRule="auto"/>
              <w:jc w:val="center"/>
              <w:rPr>
                <w:lang w:val="sr-Cyrl-RS"/>
              </w:rPr>
            </w:pPr>
            <w:r>
              <w:rPr>
                <w:lang w:val="sr-Cyrl-RS"/>
              </w:rPr>
              <w:t>Едуакција васпитача у циљу смањивања панике у кризним ситуацијама</w:t>
            </w:r>
          </w:p>
        </w:tc>
        <w:tc>
          <w:tcPr>
            <w:tcW w:w="3156" w:type="dxa"/>
            <w:tcBorders>
              <w:top w:val="single" w:sz="4" w:space="0" w:color="auto"/>
              <w:left w:val="single" w:sz="4" w:space="0" w:color="auto"/>
              <w:bottom w:val="single" w:sz="4" w:space="0" w:color="auto"/>
              <w:right w:val="single" w:sz="4" w:space="0" w:color="auto"/>
            </w:tcBorders>
            <w:hideMark/>
          </w:tcPr>
          <w:p w14:paraId="0AD08F25" w14:textId="77777777" w:rsidR="00953CE7" w:rsidRDefault="00953CE7">
            <w:pPr>
              <w:spacing w:line="360" w:lineRule="auto"/>
              <w:jc w:val="center"/>
              <w:rPr>
                <w:lang w:val="sr-Cyrl-RS"/>
              </w:rPr>
            </w:pPr>
            <w:r>
              <w:rPr>
                <w:lang w:val="sr-Cyrl-RS"/>
              </w:rPr>
              <w:t>Референт за безбедност на раду и заштиту од пожара</w:t>
            </w:r>
          </w:p>
        </w:tc>
        <w:tc>
          <w:tcPr>
            <w:tcW w:w="2024" w:type="dxa"/>
            <w:tcBorders>
              <w:top w:val="single" w:sz="4" w:space="0" w:color="auto"/>
              <w:left w:val="single" w:sz="4" w:space="0" w:color="auto"/>
              <w:bottom w:val="single" w:sz="4" w:space="0" w:color="auto"/>
              <w:right w:val="single" w:sz="4" w:space="0" w:color="auto"/>
            </w:tcBorders>
            <w:hideMark/>
          </w:tcPr>
          <w:p w14:paraId="7E103908" w14:textId="77777777" w:rsidR="00953CE7" w:rsidRDefault="00953CE7">
            <w:pPr>
              <w:spacing w:line="360" w:lineRule="auto"/>
              <w:jc w:val="center"/>
              <w:rPr>
                <w:lang w:val="sr-Cyrl-RS"/>
              </w:rPr>
            </w:pPr>
            <w:r>
              <w:rPr>
                <w:lang w:val="sr-Cyrl-RS"/>
              </w:rPr>
              <w:t>Октобар ,,Колибри“</w:t>
            </w:r>
          </w:p>
          <w:p w14:paraId="4F68E9C2" w14:textId="77777777" w:rsidR="00953CE7" w:rsidRDefault="00953CE7">
            <w:pPr>
              <w:spacing w:line="360" w:lineRule="auto"/>
              <w:jc w:val="center"/>
              <w:rPr>
                <w:lang w:val="sr-Cyrl-RS"/>
              </w:rPr>
            </w:pPr>
            <w:r>
              <w:rPr>
                <w:lang w:val="sr-Cyrl-RS"/>
              </w:rPr>
              <w:t>Март</w:t>
            </w:r>
          </w:p>
          <w:p w14:paraId="06DC8914" w14:textId="77777777" w:rsidR="00953CE7" w:rsidRDefault="00953CE7">
            <w:pPr>
              <w:spacing w:line="360" w:lineRule="auto"/>
              <w:jc w:val="center"/>
              <w:rPr>
                <w:lang w:val="sr-Cyrl-RS"/>
              </w:rPr>
            </w:pPr>
            <w:r>
              <w:rPr>
                <w:lang w:val="sr-Cyrl-RS"/>
              </w:rPr>
              <w:t>,,Ново Село“</w:t>
            </w:r>
          </w:p>
        </w:tc>
        <w:tc>
          <w:tcPr>
            <w:tcW w:w="2327" w:type="dxa"/>
            <w:tcBorders>
              <w:top w:val="single" w:sz="4" w:space="0" w:color="auto"/>
              <w:left w:val="single" w:sz="4" w:space="0" w:color="auto"/>
              <w:bottom w:val="single" w:sz="4" w:space="0" w:color="auto"/>
              <w:right w:val="single" w:sz="4" w:space="0" w:color="auto"/>
            </w:tcBorders>
          </w:tcPr>
          <w:p w14:paraId="55837053" w14:textId="77777777" w:rsidR="00953CE7" w:rsidRDefault="00953CE7">
            <w:pPr>
              <w:spacing w:line="360" w:lineRule="auto"/>
              <w:jc w:val="center"/>
              <w:rPr>
                <w:lang w:val="sr-Cyrl-RS"/>
              </w:rPr>
            </w:pPr>
          </w:p>
          <w:p w14:paraId="2E78F280" w14:textId="77777777" w:rsidR="00953CE7" w:rsidRDefault="00953CE7">
            <w:pPr>
              <w:spacing w:line="360" w:lineRule="auto"/>
              <w:jc w:val="center"/>
              <w:rPr>
                <w:lang w:val="sr-Cyrl-RS"/>
              </w:rPr>
            </w:pPr>
            <w:r>
              <w:rPr>
                <w:lang w:val="sr-Cyrl-RS"/>
              </w:rPr>
              <w:t>Реализована едуакција</w:t>
            </w:r>
          </w:p>
        </w:tc>
      </w:tr>
      <w:tr w:rsidR="00953CE7" w14:paraId="1F576C73"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A61FE3E" w14:textId="77777777" w:rsidR="00953CE7" w:rsidRDefault="00953CE7">
            <w:pPr>
              <w:pStyle w:val="Heading4"/>
              <w:shd w:val="clear" w:color="auto" w:fill="FFFFFF"/>
              <w:spacing w:line="360" w:lineRule="auto"/>
              <w:jc w:val="center"/>
              <w:outlineLvl w:val="3"/>
              <w:rPr>
                <w:lang w:val="sr-Cyrl-RS"/>
              </w:rPr>
            </w:pPr>
            <w:r>
              <w:rPr>
                <w:i/>
                <w:iCs/>
                <w:lang w:val="sr-Cyrl-RS"/>
              </w:rPr>
              <w:t>Семинар</w:t>
            </w:r>
          </w:p>
          <w:p w14:paraId="6C63395B" w14:textId="77777777" w:rsidR="00953CE7" w:rsidRDefault="00953CE7">
            <w:pPr>
              <w:pStyle w:val="Heading4"/>
              <w:shd w:val="clear" w:color="auto" w:fill="FFFFFF"/>
              <w:spacing w:line="360" w:lineRule="auto"/>
              <w:jc w:val="center"/>
              <w:outlineLvl w:val="3"/>
              <w:rPr>
                <w:i/>
                <w:iCs/>
                <w:lang w:val="sr-Cyrl-RS"/>
              </w:rPr>
            </w:pPr>
            <w:r>
              <w:rPr>
                <w:i/>
                <w:iCs/>
                <w:lang w:val="sr-Cyrl-RS"/>
              </w:rPr>
              <w:t>,,</w:t>
            </w:r>
            <w:r>
              <w:rPr>
                <w:i/>
                <w:iCs/>
                <w:lang w:val="ru-RU"/>
              </w:rPr>
              <w:t xml:space="preserve"> </w:t>
            </w:r>
            <w:hyperlink r:id="rId15" w:history="1">
              <w:r>
                <w:rPr>
                  <w:rStyle w:val="Hyperlink"/>
                  <w:i/>
                  <w:iCs/>
                  <w:lang w:val="ru-RU"/>
                </w:rPr>
                <w:t>Ефикасним реаговањем до успешнијег решавања и превазилажења кризних ситуација</w:t>
              </w:r>
            </w:hyperlink>
            <w:r>
              <w:rPr>
                <w:i/>
                <w:iCs/>
                <w:lang w:val="sr-Cyrl-RS"/>
              </w:rPr>
              <w:t>“</w:t>
            </w:r>
            <w:r>
              <w:rPr>
                <w:i/>
                <w:iCs/>
                <w:shd w:val="clear" w:color="auto" w:fill="FFFFFF"/>
                <w:lang w:val="ru-RU"/>
              </w:rPr>
              <w:t xml:space="preserve"> 136</w:t>
            </w:r>
            <w:r>
              <w:rPr>
                <w:i/>
                <w:iCs/>
                <w:shd w:val="clear" w:color="auto" w:fill="FFFFFF"/>
                <w:lang w:val="sr-Cyrl-RS"/>
              </w:rPr>
              <w:t xml:space="preserve"> у каталогу ЗУОВА</w:t>
            </w:r>
          </w:p>
        </w:tc>
        <w:tc>
          <w:tcPr>
            <w:tcW w:w="3156" w:type="dxa"/>
            <w:tcBorders>
              <w:top w:val="single" w:sz="4" w:space="0" w:color="auto"/>
              <w:left w:val="single" w:sz="4" w:space="0" w:color="auto"/>
              <w:bottom w:val="single" w:sz="4" w:space="0" w:color="auto"/>
              <w:right w:val="single" w:sz="4" w:space="0" w:color="auto"/>
            </w:tcBorders>
          </w:tcPr>
          <w:p w14:paraId="359C5809" w14:textId="77777777" w:rsidR="00953CE7" w:rsidRDefault="00953CE7">
            <w:pPr>
              <w:spacing w:line="360" w:lineRule="auto"/>
              <w:jc w:val="center"/>
              <w:rPr>
                <w:lang w:val="sr-Cyrl-RS"/>
              </w:rPr>
            </w:pPr>
          </w:p>
          <w:p w14:paraId="49EA3466" w14:textId="77777777" w:rsidR="00953CE7" w:rsidRDefault="00953CE7">
            <w:pPr>
              <w:spacing w:line="360" w:lineRule="auto"/>
              <w:jc w:val="center"/>
              <w:rPr>
                <w:lang w:val="sr-Cyrl-RS"/>
              </w:rPr>
            </w:pPr>
          </w:p>
          <w:p w14:paraId="38E912CF" w14:textId="77777777" w:rsidR="00953CE7" w:rsidRDefault="00953CE7">
            <w:pPr>
              <w:spacing w:line="360" w:lineRule="auto"/>
              <w:jc w:val="center"/>
              <w:rPr>
                <w:lang w:val="sr-Cyrl-RS"/>
              </w:rPr>
            </w:pPr>
          </w:p>
          <w:p w14:paraId="60835C4C" w14:textId="77777777" w:rsidR="00953CE7" w:rsidRDefault="00953CE7">
            <w:pPr>
              <w:spacing w:line="360" w:lineRule="auto"/>
              <w:jc w:val="center"/>
              <w:rPr>
                <w:lang w:val="sr-Cyrl-RS"/>
              </w:rPr>
            </w:pPr>
            <w:r>
              <w:rPr>
                <w:lang w:val="sr-Cyrl-RS"/>
              </w:rPr>
              <w:t>Директор, стуручни сарадници и васпитно особље</w:t>
            </w:r>
          </w:p>
        </w:tc>
        <w:tc>
          <w:tcPr>
            <w:tcW w:w="2024" w:type="dxa"/>
            <w:tcBorders>
              <w:top w:val="single" w:sz="4" w:space="0" w:color="auto"/>
              <w:left w:val="single" w:sz="4" w:space="0" w:color="auto"/>
              <w:bottom w:val="single" w:sz="4" w:space="0" w:color="auto"/>
              <w:right w:val="single" w:sz="4" w:space="0" w:color="auto"/>
            </w:tcBorders>
          </w:tcPr>
          <w:p w14:paraId="2A78CC4B" w14:textId="77777777" w:rsidR="00953CE7" w:rsidRDefault="00953CE7">
            <w:pPr>
              <w:spacing w:line="360" w:lineRule="auto"/>
              <w:jc w:val="center"/>
              <w:rPr>
                <w:lang w:val="sr-Cyrl-RS"/>
              </w:rPr>
            </w:pPr>
          </w:p>
          <w:p w14:paraId="7742164F" w14:textId="77777777" w:rsidR="00953CE7" w:rsidRDefault="00953CE7">
            <w:pPr>
              <w:spacing w:line="360" w:lineRule="auto"/>
              <w:jc w:val="center"/>
              <w:rPr>
                <w:lang w:val="sr-Cyrl-RS"/>
              </w:rPr>
            </w:pPr>
          </w:p>
          <w:p w14:paraId="3D5ED653" w14:textId="77777777" w:rsidR="00953CE7" w:rsidRDefault="00953CE7">
            <w:pPr>
              <w:spacing w:line="360" w:lineRule="auto"/>
              <w:jc w:val="center"/>
              <w:rPr>
                <w:lang w:val="sr-Cyrl-RS"/>
              </w:rPr>
            </w:pPr>
            <w:r>
              <w:rPr>
                <w:lang w:val="sr-Cyrl-RS"/>
              </w:rPr>
              <w:t>У току године када ЗУОВ организује семинар пријавити учеснике</w:t>
            </w:r>
          </w:p>
        </w:tc>
        <w:tc>
          <w:tcPr>
            <w:tcW w:w="2327" w:type="dxa"/>
            <w:tcBorders>
              <w:top w:val="single" w:sz="4" w:space="0" w:color="auto"/>
              <w:left w:val="single" w:sz="4" w:space="0" w:color="auto"/>
              <w:bottom w:val="single" w:sz="4" w:space="0" w:color="auto"/>
              <w:right w:val="single" w:sz="4" w:space="0" w:color="auto"/>
            </w:tcBorders>
          </w:tcPr>
          <w:p w14:paraId="7A511147" w14:textId="77777777" w:rsidR="00953CE7" w:rsidRDefault="00953CE7">
            <w:pPr>
              <w:spacing w:line="360" w:lineRule="auto"/>
              <w:jc w:val="center"/>
              <w:rPr>
                <w:lang w:val="sr-Cyrl-RS"/>
              </w:rPr>
            </w:pPr>
          </w:p>
          <w:p w14:paraId="1310DCE9" w14:textId="77777777" w:rsidR="00953CE7" w:rsidRDefault="00953CE7">
            <w:pPr>
              <w:spacing w:line="360" w:lineRule="auto"/>
              <w:jc w:val="center"/>
              <w:rPr>
                <w:lang w:val="sr-Cyrl-RS"/>
              </w:rPr>
            </w:pPr>
          </w:p>
          <w:p w14:paraId="08F7A3E6" w14:textId="77777777" w:rsidR="00953CE7" w:rsidRDefault="00953CE7">
            <w:pPr>
              <w:spacing w:line="360" w:lineRule="auto"/>
              <w:jc w:val="center"/>
              <w:rPr>
                <w:lang w:val="sr-Cyrl-RS"/>
              </w:rPr>
            </w:pPr>
            <w:r>
              <w:rPr>
                <w:lang w:val="sr-Cyrl-RS"/>
              </w:rPr>
              <w:t>Добијена уверења у одслушаном семинару</w:t>
            </w:r>
          </w:p>
        </w:tc>
      </w:tr>
      <w:tr w:rsidR="00953CE7" w14:paraId="14355B3F"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77E82C99" w14:textId="77777777" w:rsidR="00953CE7" w:rsidRDefault="00953CE7">
            <w:pPr>
              <w:spacing w:line="360" w:lineRule="auto"/>
              <w:jc w:val="center"/>
              <w:rPr>
                <w:lang w:val="sr-Cyrl-RS"/>
              </w:rPr>
            </w:pPr>
            <w:r>
              <w:rPr>
                <w:lang w:val="sr-Cyrl-RS"/>
              </w:rPr>
              <w:t>Супервизија и подршка запосленима након кризних догађаја</w:t>
            </w:r>
          </w:p>
        </w:tc>
        <w:tc>
          <w:tcPr>
            <w:tcW w:w="3156" w:type="dxa"/>
            <w:tcBorders>
              <w:top w:val="single" w:sz="4" w:space="0" w:color="auto"/>
              <w:left w:val="single" w:sz="4" w:space="0" w:color="auto"/>
              <w:bottom w:val="single" w:sz="4" w:space="0" w:color="auto"/>
              <w:right w:val="single" w:sz="4" w:space="0" w:color="auto"/>
            </w:tcBorders>
          </w:tcPr>
          <w:p w14:paraId="2103EBF6" w14:textId="77777777" w:rsidR="00953CE7" w:rsidRDefault="00953CE7">
            <w:pPr>
              <w:spacing w:line="360" w:lineRule="auto"/>
              <w:jc w:val="center"/>
              <w:rPr>
                <w:lang w:val="sr-Cyrl-RS"/>
              </w:rPr>
            </w:pPr>
          </w:p>
          <w:p w14:paraId="2E7FF1F1" w14:textId="77777777" w:rsidR="00953CE7" w:rsidRDefault="00953CE7">
            <w:pPr>
              <w:spacing w:line="360" w:lineRule="auto"/>
              <w:jc w:val="center"/>
              <w:rPr>
                <w:lang w:val="sr-Cyrl-RS"/>
              </w:rPr>
            </w:pPr>
            <w:r>
              <w:rPr>
                <w:lang w:val="sr-Cyrl-RS"/>
              </w:rPr>
              <w:t>Психолог,Педагог</w:t>
            </w:r>
          </w:p>
        </w:tc>
        <w:tc>
          <w:tcPr>
            <w:tcW w:w="2024" w:type="dxa"/>
            <w:tcBorders>
              <w:top w:val="single" w:sz="4" w:space="0" w:color="auto"/>
              <w:left w:val="single" w:sz="4" w:space="0" w:color="auto"/>
              <w:bottom w:val="single" w:sz="4" w:space="0" w:color="auto"/>
              <w:right w:val="single" w:sz="4" w:space="0" w:color="auto"/>
            </w:tcBorders>
          </w:tcPr>
          <w:p w14:paraId="7D717F84" w14:textId="77777777" w:rsidR="00953CE7" w:rsidRDefault="00953CE7">
            <w:pPr>
              <w:spacing w:line="360" w:lineRule="auto"/>
              <w:jc w:val="center"/>
              <w:rPr>
                <w:lang w:val="sr-Cyrl-RS"/>
              </w:rPr>
            </w:pPr>
          </w:p>
          <w:p w14:paraId="0635EA69" w14:textId="77777777" w:rsidR="00953CE7" w:rsidRDefault="00953CE7">
            <w:pPr>
              <w:spacing w:line="360" w:lineRule="auto"/>
              <w:jc w:val="center"/>
              <w:rPr>
                <w:lang w:val="sr-Cyrl-RS"/>
              </w:rPr>
            </w:pPr>
            <w:r>
              <w:rPr>
                <w:lang w:val="sr-Cyrl-RS"/>
              </w:rPr>
              <w:t>По потреби</w:t>
            </w:r>
          </w:p>
        </w:tc>
        <w:tc>
          <w:tcPr>
            <w:tcW w:w="2327" w:type="dxa"/>
            <w:tcBorders>
              <w:top w:val="single" w:sz="4" w:space="0" w:color="auto"/>
              <w:left w:val="single" w:sz="4" w:space="0" w:color="auto"/>
              <w:bottom w:val="single" w:sz="4" w:space="0" w:color="auto"/>
              <w:right w:val="single" w:sz="4" w:space="0" w:color="auto"/>
            </w:tcBorders>
          </w:tcPr>
          <w:p w14:paraId="5D6E7092" w14:textId="77777777" w:rsidR="00953CE7" w:rsidRDefault="00953CE7">
            <w:pPr>
              <w:spacing w:line="360" w:lineRule="auto"/>
              <w:jc w:val="center"/>
              <w:rPr>
                <w:lang w:val="sr-Cyrl-RS"/>
              </w:rPr>
            </w:pPr>
          </w:p>
          <w:p w14:paraId="70E1743E" w14:textId="77777777" w:rsidR="00953CE7" w:rsidRDefault="00953CE7">
            <w:pPr>
              <w:spacing w:line="360" w:lineRule="auto"/>
              <w:jc w:val="center"/>
              <w:rPr>
                <w:lang w:val="sr-Cyrl-RS"/>
              </w:rPr>
            </w:pPr>
            <w:r>
              <w:rPr>
                <w:lang w:val="sr-Cyrl-RS"/>
              </w:rPr>
              <w:t>Извештај са супервизије</w:t>
            </w:r>
          </w:p>
        </w:tc>
      </w:tr>
      <w:tr w:rsidR="00953CE7" w14:paraId="65CD2336"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5DFA48F1" w14:textId="77777777" w:rsidR="00953CE7" w:rsidRDefault="00953CE7">
            <w:pPr>
              <w:spacing w:line="360" w:lineRule="auto"/>
              <w:jc w:val="center"/>
              <w:rPr>
                <w:b/>
                <w:bCs/>
                <w:lang w:val="sr-Cyrl-RS"/>
              </w:rPr>
            </w:pPr>
            <w:r>
              <w:rPr>
                <w:b/>
                <w:bCs/>
                <w:lang w:val="sr-Cyrl-RS"/>
              </w:rPr>
              <w:t>3.Превентивне активности са децом</w:t>
            </w:r>
          </w:p>
        </w:tc>
      </w:tr>
      <w:tr w:rsidR="00953CE7" w14:paraId="65A6C8CF"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9CCAA68" w14:textId="77777777" w:rsidR="00953CE7" w:rsidRDefault="00953CE7">
            <w:pPr>
              <w:spacing w:line="360" w:lineRule="auto"/>
              <w:jc w:val="center"/>
              <w:rPr>
                <w:lang w:val="sr-Cyrl-RS"/>
              </w:rPr>
            </w:pPr>
            <w:r>
              <w:rPr>
                <w:lang w:val="sr-Cyrl-RS"/>
              </w:rPr>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0BB21ED1" w14:textId="77777777" w:rsidR="00953CE7" w:rsidRDefault="00953CE7">
            <w:pPr>
              <w:spacing w:line="360" w:lineRule="auto"/>
              <w:jc w:val="center"/>
              <w:rPr>
                <w:lang w:val="sr-Cyrl-RS"/>
              </w:rP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4B54F2E5" w14:textId="77777777" w:rsidR="00953CE7" w:rsidRDefault="00953CE7">
            <w:pPr>
              <w:spacing w:line="360" w:lineRule="auto"/>
              <w:jc w:val="center"/>
              <w:rPr>
                <w:lang w:val="sr-Cyrl-RS"/>
              </w:rP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14F71329" w14:textId="77777777" w:rsidR="00953CE7" w:rsidRDefault="00953CE7">
            <w:pPr>
              <w:spacing w:line="360" w:lineRule="auto"/>
              <w:jc w:val="center"/>
              <w:rPr>
                <w:lang w:val="sr-Cyrl-RS"/>
              </w:rPr>
            </w:pPr>
            <w:r>
              <w:rPr>
                <w:lang w:val="sr-Cyrl-RS"/>
              </w:rPr>
              <w:t>Индикатор реализације</w:t>
            </w:r>
          </w:p>
        </w:tc>
      </w:tr>
      <w:tr w:rsidR="00953CE7" w14:paraId="142161B3"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4A72A0E3" w14:textId="77777777" w:rsidR="00953CE7" w:rsidRDefault="00953CE7">
            <w:pPr>
              <w:spacing w:line="360" w:lineRule="auto"/>
              <w:jc w:val="center"/>
              <w:rPr>
                <w:lang w:val="sr-Cyrl-RS"/>
              </w:rPr>
            </w:pPr>
            <w:r>
              <w:rPr>
                <w:lang w:val="sr-Cyrl-RS"/>
              </w:rPr>
              <w:t>Активности за изражавање емоција (радови, цртежи)</w:t>
            </w:r>
          </w:p>
        </w:tc>
        <w:tc>
          <w:tcPr>
            <w:tcW w:w="3156" w:type="dxa"/>
            <w:tcBorders>
              <w:top w:val="single" w:sz="4" w:space="0" w:color="auto"/>
              <w:left w:val="single" w:sz="4" w:space="0" w:color="auto"/>
              <w:bottom w:val="single" w:sz="4" w:space="0" w:color="auto"/>
              <w:right w:val="single" w:sz="4" w:space="0" w:color="auto"/>
            </w:tcBorders>
          </w:tcPr>
          <w:p w14:paraId="2A930FB0" w14:textId="77777777" w:rsidR="00953CE7" w:rsidRDefault="00953CE7">
            <w:pPr>
              <w:spacing w:line="360" w:lineRule="auto"/>
              <w:jc w:val="center"/>
              <w:rPr>
                <w:lang w:val="sr-Cyrl-RS"/>
              </w:rPr>
            </w:pPr>
          </w:p>
          <w:p w14:paraId="66CDAA01" w14:textId="77777777" w:rsidR="00953CE7" w:rsidRDefault="00953CE7">
            <w:pPr>
              <w:spacing w:line="360" w:lineRule="auto"/>
              <w:jc w:val="center"/>
              <w:rPr>
                <w:lang w:val="sr-Cyrl-RS"/>
              </w:rPr>
            </w:pPr>
            <w:r>
              <w:rPr>
                <w:lang w:val="sr-Cyrl-RS"/>
              </w:rPr>
              <w:t>Васпитачи и медицинске сестре васпитач</w:t>
            </w:r>
          </w:p>
        </w:tc>
        <w:tc>
          <w:tcPr>
            <w:tcW w:w="2024" w:type="dxa"/>
            <w:tcBorders>
              <w:top w:val="single" w:sz="4" w:space="0" w:color="auto"/>
              <w:left w:val="single" w:sz="4" w:space="0" w:color="auto"/>
              <w:bottom w:val="single" w:sz="4" w:space="0" w:color="auto"/>
              <w:right w:val="single" w:sz="4" w:space="0" w:color="auto"/>
            </w:tcBorders>
          </w:tcPr>
          <w:p w14:paraId="7AFFC4BF" w14:textId="77777777" w:rsidR="00953CE7" w:rsidRDefault="00953CE7">
            <w:pPr>
              <w:spacing w:line="360" w:lineRule="auto"/>
              <w:jc w:val="center"/>
              <w:rPr>
                <w:lang w:val="sr-Cyrl-RS"/>
              </w:rPr>
            </w:pPr>
          </w:p>
          <w:p w14:paraId="412BD22A" w14:textId="77777777" w:rsidR="00953CE7" w:rsidRDefault="00953CE7">
            <w:pPr>
              <w:spacing w:line="360" w:lineRule="auto"/>
              <w:jc w:val="center"/>
              <w:rPr>
                <w:lang w:val="sr-Cyrl-RS"/>
              </w:rPr>
            </w:pPr>
            <w:r>
              <w:rPr>
                <w:lang w:val="sr-Cyrl-RS"/>
              </w:rPr>
              <w:t xml:space="preserve">Током године кроз </w:t>
            </w:r>
            <w:r>
              <w:rPr>
                <w:lang w:val="sr-Cyrl-RS"/>
              </w:rPr>
              <w:lastRenderedPageBreak/>
              <w:t>теме / пројкете</w:t>
            </w:r>
          </w:p>
        </w:tc>
        <w:tc>
          <w:tcPr>
            <w:tcW w:w="2327" w:type="dxa"/>
            <w:tcBorders>
              <w:top w:val="single" w:sz="4" w:space="0" w:color="auto"/>
              <w:left w:val="single" w:sz="4" w:space="0" w:color="auto"/>
              <w:bottom w:val="single" w:sz="4" w:space="0" w:color="auto"/>
              <w:right w:val="single" w:sz="4" w:space="0" w:color="auto"/>
            </w:tcBorders>
          </w:tcPr>
          <w:p w14:paraId="492A7BFC" w14:textId="77777777" w:rsidR="00953CE7" w:rsidRDefault="00953CE7">
            <w:pPr>
              <w:spacing w:line="360" w:lineRule="auto"/>
              <w:jc w:val="center"/>
              <w:rPr>
                <w:lang w:val="sr-Cyrl-RS"/>
              </w:rPr>
            </w:pPr>
          </w:p>
          <w:p w14:paraId="7DE34D82" w14:textId="77777777" w:rsidR="00953CE7" w:rsidRDefault="00953CE7">
            <w:pPr>
              <w:spacing w:line="360" w:lineRule="auto"/>
              <w:jc w:val="center"/>
              <w:rPr>
                <w:lang w:val="sr-Cyrl-RS"/>
              </w:rPr>
            </w:pPr>
            <w:r>
              <w:rPr>
                <w:lang w:val="sr-Cyrl-RS"/>
              </w:rPr>
              <w:t>Дечји портфолио</w:t>
            </w:r>
          </w:p>
        </w:tc>
      </w:tr>
      <w:tr w:rsidR="00953CE7" w14:paraId="4486B555"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5FADD20A" w14:textId="77777777" w:rsidR="00953CE7" w:rsidRDefault="00953CE7">
            <w:pPr>
              <w:spacing w:line="360" w:lineRule="auto"/>
              <w:jc w:val="center"/>
              <w:rPr>
                <w:lang w:val="sr-Cyrl-RS"/>
              </w:rPr>
            </w:pPr>
            <w:r>
              <w:rPr>
                <w:lang w:val="sr-Cyrl-RS"/>
              </w:rPr>
              <w:t>Упознавање деце са безбедним местима и рутом евакуације (кроз игру)</w:t>
            </w:r>
          </w:p>
        </w:tc>
        <w:tc>
          <w:tcPr>
            <w:tcW w:w="3156" w:type="dxa"/>
            <w:tcBorders>
              <w:top w:val="single" w:sz="4" w:space="0" w:color="auto"/>
              <w:left w:val="single" w:sz="4" w:space="0" w:color="auto"/>
              <w:bottom w:val="single" w:sz="4" w:space="0" w:color="auto"/>
              <w:right w:val="single" w:sz="4" w:space="0" w:color="auto"/>
            </w:tcBorders>
          </w:tcPr>
          <w:p w14:paraId="2A5FA473" w14:textId="77777777" w:rsidR="00953CE7" w:rsidRDefault="00953CE7">
            <w:pPr>
              <w:spacing w:line="360" w:lineRule="auto"/>
              <w:jc w:val="center"/>
              <w:rPr>
                <w:lang w:val="sr-Cyrl-RS"/>
              </w:rPr>
            </w:pPr>
          </w:p>
          <w:p w14:paraId="323488F3" w14:textId="77777777" w:rsidR="00953CE7" w:rsidRDefault="00953CE7">
            <w:pPr>
              <w:spacing w:line="360" w:lineRule="auto"/>
              <w:jc w:val="center"/>
              <w:rPr>
                <w:lang w:val="sr-Cyrl-RS"/>
              </w:rPr>
            </w:pPr>
            <w:r>
              <w:rPr>
                <w:lang w:val="sr-Cyrl-RS"/>
              </w:rPr>
              <w:t>Васпитачи и Референт за безбедност на раду и заштиту од пожара</w:t>
            </w:r>
          </w:p>
        </w:tc>
        <w:tc>
          <w:tcPr>
            <w:tcW w:w="2024" w:type="dxa"/>
            <w:tcBorders>
              <w:top w:val="single" w:sz="4" w:space="0" w:color="auto"/>
              <w:left w:val="single" w:sz="4" w:space="0" w:color="auto"/>
              <w:bottom w:val="single" w:sz="4" w:space="0" w:color="auto"/>
              <w:right w:val="single" w:sz="4" w:space="0" w:color="auto"/>
            </w:tcBorders>
          </w:tcPr>
          <w:p w14:paraId="24769C75" w14:textId="77777777" w:rsidR="00953CE7" w:rsidRDefault="00953CE7">
            <w:pPr>
              <w:spacing w:line="360" w:lineRule="auto"/>
              <w:jc w:val="center"/>
              <w:rPr>
                <w:lang w:val="sr-Cyrl-RS"/>
              </w:rPr>
            </w:pPr>
          </w:p>
          <w:p w14:paraId="755D0799" w14:textId="77777777" w:rsidR="00953CE7" w:rsidRDefault="00953CE7">
            <w:pPr>
              <w:spacing w:line="360" w:lineRule="auto"/>
              <w:jc w:val="center"/>
              <w:rPr>
                <w:lang w:val="sr-Cyrl-RS"/>
              </w:rPr>
            </w:pPr>
          </w:p>
          <w:p w14:paraId="0CF96349" w14:textId="77777777" w:rsidR="00953CE7" w:rsidRDefault="00953CE7">
            <w:pPr>
              <w:spacing w:line="360" w:lineRule="auto"/>
              <w:jc w:val="center"/>
              <w:rPr>
                <w:lang w:val="sr-Cyrl-RS"/>
              </w:rPr>
            </w:pPr>
            <w:r>
              <w:rPr>
                <w:lang w:val="sr-Cyrl-RS"/>
              </w:rPr>
              <w:t>Април</w:t>
            </w:r>
          </w:p>
        </w:tc>
        <w:tc>
          <w:tcPr>
            <w:tcW w:w="2327" w:type="dxa"/>
            <w:tcBorders>
              <w:top w:val="single" w:sz="4" w:space="0" w:color="auto"/>
              <w:left w:val="single" w:sz="4" w:space="0" w:color="auto"/>
              <w:bottom w:val="single" w:sz="4" w:space="0" w:color="auto"/>
              <w:right w:val="single" w:sz="4" w:space="0" w:color="auto"/>
            </w:tcBorders>
          </w:tcPr>
          <w:p w14:paraId="56628DCF" w14:textId="77777777" w:rsidR="00953CE7" w:rsidRDefault="00953CE7">
            <w:pPr>
              <w:spacing w:line="360" w:lineRule="auto"/>
              <w:jc w:val="center"/>
              <w:rPr>
                <w:lang w:val="sr-Cyrl-RS"/>
              </w:rPr>
            </w:pPr>
          </w:p>
          <w:p w14:paraId="1DE71113" w14:textId="77777777" w:rsidR="00953CE7" w:rsidRDefault="00953CE7">
            <w:pPr>
              <w:spacing w:line="360" w:lineRule="auto"/>
              <w:jc w:val="center"/>
              <w:rPr>
                <w:lang w:val="sr-Cyrl-RS"/>
              </w:rPr>
            </w:pPr>
            <w:r>
              <w:rPr>
                <w:lang w:val="sr-Cyrl-RS"/>
              </w:rPr>
              <w:t>Реализоване игре симулације</w:t>
            </w:r>
          </w:p>
        </w:tc>
      </w:tr>
      <w:tr w:rsidR="00953CE7" w14:paraId="09B5FC55"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7EE756E4" w14:textId="77777777" w:rsidR="00953CE7" w:rsidRDefault="00953CE7">
            <w:pPr>
              <w:spacing w:line="360" w:lineRule="auto"/>
              <w:jc w:val="center"/>
              <w:rPr>
                <w:lang w:val="sr-Cyrl-RS"/>
              </w:rPr>
            </w:pPr>
            <w:r>
              <w:rPr>
                <w:lang w:val="sr-Cyrl-RS"/>
              </w:rPr>
              <w:t>Едуакција деце у циљу смањивања панике у кризним ситуацијама</w:t>
            </w:r>
          </w:p>
        </w:tc>
        <w:tc>
          <w:tcPr>
            <w:tcW w:w="3156" w:type="dxa"/>
            <w:tcBorders>
              <w:top w:val="single" w:sz="4" w:space="0" w:color="auto"/>
              <w:left w:val="single" w:sz="4" w:space="0" w:color="auto"/>
              <w:bottom w:val="single" w:sz="4" w:space="0" w:color="auto"/>
              <w:right w:val="single" w:sz="4" w:space="0" w:color="auto"/>
            </w:tcBorders>
            <w:hideMark/>
          </w:tcPr>
          <w:p w14:paraId="0BFD60F1" w14:textId="77777777" w:rsidR="00953CE7" w:rsidRDefault="00953CE7">
            <w:pPr>
              <w:spacing w:line="360" w:lineRule="auto"/>
              <w:jc w:val="center"/>
              <w:rPr>
                <w:lang w:val="sr-Cyrl-RS"/>
              </w:rPr>
            </w:pPr>
            <w:r>
              <w:rPr>
                <w:lang w:val="sr-Cyrl-RS"/>
              </w:rPr>
              <w:t>Васпитачи и Референт за безбедност на раду и заштиту од пожара</w:t>
            </w:r>
          </w:p>
        </w:tc>
        <w:tc>
          <w:tcPr>
            <w:tcW w:w="2024" w:type="dxa"/>
            <w:tcBorders>
              <w:top w:val="single" w:sz="4" w:space="0" w:color="auto"/>
              <w:left w:val="single" w:sz="4" w:space="0" w:color="auto"/>
              <w:bottom w:val="single" w:sz="4" w:space="0" w:color="auto"/>
              <w:right w:val="single" w:sz="4" w:space="0" w:color="auto"/>
            </w:tcBorders>
            <w:hideMark/>
          </w:tcPr>
          <w:p w14:paraId="127CB7A0" w14:textId="77777777" w:rsidR="00953CE7" w:rsidRDefault="00953CE7">
            <w:pPr>
              <w:spacing w:line="360" w:lineRule="auto"/>
              <w:jc w:val="center"/>
              <w:rPr>
                <w:lang w:val="sr-Cyrl-RS"/>
              </w:rPr>
            </w:pPr>
            <w:r>
              <w:rPr>
                <w:lang w:val="sr-Cyrl-RS"/>
              </w:rPr>
              <w:t>Октобар ,,Колибри“</w:t>
            </w:r>
          </w:p>
          <w:p w14:paraId="559D1FD5" w14:textId="77777777" w:rsidR="00953CE7" w:rsidRDefault="00953CE7">
            <w:pPr>
              <w:spacing w:line="360" w:lineRule="auto"/>
              <w:jc w:val="center"/>
              <w:rPr>
                <w:lang w:val="sr-Cyrl-RS"/>
              </w:rPr>
            </w:pPr>
            <w:r>
              <w:rPr>
                <w:lang w:val="sr-Cyrl-RS"/>
              </w:rPr>
              <w:t>Март</w:t>
            </w:r>
          </w:p>
          <w:p w14:paraId="07DB1CC1" w14:textId="77777777" w:rsidR="00953CE7" w:rsidRDefault="00953CE7">
            <w:pPr>
              <w:spacing w:line="360" w:lineRule="auto"/>
              <w:jc w:val="center"/>
              <w:rPr>
                <w:lang w:val="sr-Cyrl-RS"/>
              </w:rPr>
            </w:pPr>
            <w:r>
              <w:rPr>
                <w:lang w:val="sr-Cyrl-RS"/>
              </w:rPr>
              <w:t>,,Ново Село“</w:t>
            </w:r>
          </w:p>
        </w:tc>
        <w:tc>
          <w:tcPr>
            <w:tcW w:w="2327" w:type="dxa"/>
            <w:tcBorders>
              <w:top w:val="single" w:sz="4" w:space="0" w:color="auto"/>
              <w:left w:val="single" w:sz="4" w:space="0" w:color="auto"/>
              <w:bottom w:val="single" w:sz="4" w:space="0" w:color="auto"/>
              <w:right w:val="single" w:sz="4" w:space="0" w:color="auto"/>
            </w:tcBorders>
          </w:tcPr>
          <w:p w14:paraId="7BEABA94" w14:textId="77777777" w:rsidR="00953CE7" w:rsidRDefault="00953CE7">
            <w:pPr>
              <w:spacing w:line="360" w:lineRule="auto"/>
              <w:jc w:val="center"/>
              <w:rPr>
                <w:lang w:val="sr-Cyrl-RS"/>
              </w:rPr>
            </w:pPr>
          </w:p>
          <w:p w14:paraId="7704AEE2" w14:textId="77777777" w:rsidR="00953CE7" w:rsidRDefault="00953CE7">
            <w:pPr>
              <w:spacing w:line="360" w:lineRule="auto"/>
              <w:jc w:val="center"/>
              <w:rPr>
                <w:lang w:val="sr-Cyrl-RS"/>
              </w:rPr>
            </w:pPr>
            <w:r>
              <w:rPr>
                <w:lang w:val="sr-Cyrl-RS"/>
              </w:rPr>
              <w:t>Реализована едуакција</w:t>
            </w:r>
          </w:p>
        </w:tc>
      </w:tr>
      <w:tr w:rsidR="00953CE7" w14:paraId="4D82771B"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259DEF78" w14:textId="77777777" w:rsidR="00953CE7" w:rsidRDefault="00953CE7">
            <w:pPr>
              <w:spacing w:line="360" w:lineRule="auto"/>
              <w:jc w:val="center"/>
              <w:rPr>
                <w:lang w:val="sr-Cyrl-RS"/>
              </w:rPr>
            </w:pPr>
            <w:r>
              <w:rPr>
                <w:lang w:val="sr-Cyrl-RS"/>
              </w:rPr>
              <w:t>Развијање социјално-емоционалних вештина (емпатија, сарадња, решавање сукоба) кроз теме/пројекте</w:t>
            </w:r>
          </w:p>
        </w:tc>
        <w:tc>
          <w:tcPr>
            <w:tcW w:w="3156" w:type="dxa"/>
            <w:tcBorders>
              <w:top w:val="single" w:sz="4" w:space="0" w:color="auto"/>
              <w:left w:val="single" w:sz="4" w:space="0" w:color="auto"/>
              <w:bottom w:val="single" w:sz="4" w:space="0" w:color="auto"/>
              <w:right w:val="single" w:sz="4" w:space="0" w:color="auto"/>
            </w:tcBorders>
          </w:tcPr>
          <w:p w14:paraId="36F896FA" w14:textId="77777777" w:rsidR="00953CE7" w:rsidRDefault="00953CE7">
            <w:pPr>
              <w:spacing w:line="360" w:lineRule="auto"/>
              <w:jc w:val="center"/>
              <w:rPr>
                <w:lang w:val="sr-Cyrl-RS"/>
              </w:rPr>
            </w:pPr>
          </w:p>
          <w:p w14:paraId="79C4BA20" w14:textId="77777777" w:rsidR="00953CE7" w:rsidRDefault="00953CE7">
            <w:pPr>
              <w:spacing w:line="360" w:lineRule="auto"/>
              <w:jc w:val="center"/>
              <w:rPr>
                <w:lang w:val="sr-Cyrl-RS"/>
              </w:rPr>
            </w:pPr>
          </w:p>
          <w:p w14:paraId="0B255E81" w14:textId="77777777" w:rsidR="00953CE7" w:rsidRDefault="00953CE7">
            <w:pPr>
              <w:spacing w:line="360" w:lineRule="auto"/>
              <w:jc w:val="center"/>
              <w:rPr>
                <w:lang w:val="sr-Cyrl-RS"/>
              </w:rPr>
            </w:pPr>
            <w:r>
              <w:rPr>
                <w:lang w:val="sr-Cyrl-RS"/>
              </w:rPr>
              <w:t>Васпитачи и медицинске сестре васпитачи</w:t>
            </w:r>
          </w:p>
        </w:tc>
        <w:tc>
          <w:tcPr>
            <w:tcW w:w="2024" w:type="dxa"/>
            <w:tcBorders>
              <w:top w:val="single" w:sz="4" w:space="0" w:color="auto"/>
              <w:left w:val="single" w:sz="4" w:space="0" w:color="auto"/>
              <w:bottom w:val="single" w:sz="4" w:space="0" w:color="auto"/>
              <w:right w:val="single" w:sz="4" w:space="0" w:color="auto"/>
            </w:tcBorders>
          </w:tcPr>
          <w:p w14:paraId="33A73E86" w14:textId="77777777" w:rsidR="00953CE7" w:rsidRDefault="00953CE7">
            <w:pPr>
              <w:spacing w:line="360" w:lineRule="auto"/>
              <w:jc w:val="center"/>
              <w:rPr>
                <w:lang w:val="sr-Cyrl-RS"/>
              </w:rPr>
            </w:pPr>
          </w:p>
          <w:p w14:paraId="32167558" w14:textId="77777777" w:rsidR="00953CE7" w:rsidRDefault="00953CE7">
            <w:pPr>
              <w:spacing w:line="360" w:lineRule="auto"/>
              <w:jc w:val="center"/>
              <w:rPr>
                <w:lang w:val="sr-Cyrl-RS"/>
              </w:rPr>
            </w:pPr>
          </w:p>
          <w:p w14:paraId="22A08291" w14:textId="77777777" w:rsidR="00953CE7" w:rsidRDefault="00953CE7">
            <w:pPr>
              <w:spacing w:line="360" w:lineRule="auto"/>
              <w:jc w:val="center"/>
              <w:rPr>
                <w:lang w:val="sr-Cyrl-RS"/>
              </w:rPr>
            </w:pPr>
            <w:r>
              <w:rPr>
                <w:lang w:val="sr-Cyrl-RS"/>
              </w:rPr>
              <w:t>Током године кроз теме / пројекте</w:t>
            </w:r>
          </w:p>
        </w:tc>
        <w:tc>
          <w:tcPr>
            <w:tcW w:w="2327" w:type="dxa"/>
            <w:tcBorders>
              <w:top w:val="single" w:sz="4" w:space="0" w:color="auto"/>
              <w:left w:val="single" w:sz="4" w:space="0" w:color="auto"/>
              <w:bottom w:val="single" w:sz="4" w:space="0" w:color="auto"/>
              <w:right w:val="single" w:sz="4" w:space="0" w:color="auto"/>
            </w:tcBorders>
          </w:tcPr>
          <w:p w14:paraId="02BDC71A" w14:textId="77777777" w:rsidR="00953CE7" w:rsidRDefault="00953CE7">
            <w:pPr>
              <w:spacing w:line="360" w:lineRule="auto"/>
              <w:jc w:val="center"/>
              <w:rPr>
                <w:lang w:val="sr-Cyrl-RS"/>
              </w:rPr>
            </w:pPr>
          </w:p>
          <w:p w14:paraId="458BDC6E" w14:textId="77777777" w:rsidR="00953CE7" w:rsidRDefault="00953CE7">
            <w:pPr>
              <w:spacing w:line="360" w:lineRule="auto"/>
              <w:jc w:val="center"/>
              <w:rPr>
                <w:lang w:val="sr-Cyrl-RS"/>
              </w:rPr>
            </w:pPr>
          </w:p>
          <w:p w14:paraId="21943358" w14:textId="77777777" w:rsidR="00953CE7" w:rsidRDefault="00953CE7">
            <w:pPr>
              <w:spacing w:line="360" w:lineRule="auto"/>
              <w:jc w:val="center"/>
              <w:rPr>
                <w:lang w:val="sr-Cyrl-RS"/>
              </w:rPr>
            </w:pPr>
            <w:r>
              <w:rPr>
                <w:lang w:val="sr-Cyrl-RS"/>
              </w:rPr>
              <w:t>Белешке у тематским портфолијима</w:t>
            </w:r>
          </w:p>
        </w:tc>
      </w:tr>
      <w:tr w:rsidR="00953CE7" w14:paraId="6B5A31E7"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2120333B" w14:textId="77777777" w:rsidR="00953CE7" w:rsidRDefault="00953CE7">
            <w:pPr>
              <w:spacing w:line="360" w:lineRule="auto"/>
              <w:jc w:val="center"/>
              <w:rPr>
                <w:b/>
                <w:bCs/>
                <w:lang w:val="sr-Cyrl-RS"/>
              </w:rPr>
            </w:pPr>
            <w:r>
              <w:rPr>
                <w:b/>
                <w:bCs/>
                <w:lang w:val="sr-Cyrl-RS"/>
              </w:rPr>
              <w:t>4.Превентивне активности са родитељима</w:t>
            </w:r>
          </w:p>
        </w:tc>
      </w:tr>
      <w:tr w:rsidR="00953CE7" w14:paraId="6E6AD8CC"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7E395217" w14:textId="77777777" w:rsidR="00953CE7" w:rsidRDefault="00953CE7">
            <w:pPr>
              <w:spacing w:line="360" w:lineRule="auto"/>
              <w:jc w:val="center"/>
              <w:rPr>
                <w:lang w:val="sr-Cyrl-RS"/>
              </w:rPr>
            </w:pPr>
            <w:r>
              <w:rPr>
                <w:lang w:val="sr-Cyrl-RS"/>
              </w:rPr>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780F4133" w14:textId="77777777" w:rsidR="00953CE7" w:rsidRDefault="00953CE7">
            <w:pPr>
              <w:spacing w:line="360" w:lineRule="auto"/>
              <w:jc w:val="center"/>
              <w:rPr>
                <w:lang w:val="sr-Cyrl-RS"/>
              </w:rP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7C4543AD" w14:textId="77777777" w:rsidR="00953CE7" w:rsidRDefault="00953CE7">
            <w:pPr>
              <w:spacing w:line="360" w:lineRule="auto"/>
              <w:jc w:val="center"/>
              <w:rPr>
                <w:lang w:val="sr-Cyrl-RS"/>
              </w:rP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08423152" w14:textId="77777777" w:rsidR="00953CE7" w:rsidRDefault="00953CE7">
            <w:pPr>
              <w:spacing w:line="360" w:lineRule="auto"/>
              <w:jc w:val="center"/>
              <w:rPr>
                <w:lang w:val="sr-Cyrl-RS"/>
              </w:rPr>
            </w:pPr>
            <w:r>
              <w:rPr>
                <w:lang w:val="sr-Cyrl-RS"/>
              </w:rPr>
              <w:t>Индикатор реализације</w:t>
            </w:r>
          </w:p>
        </w:tc>
      </w:tr>
      <w:tr w:rsidR="00953CE7" w14:paraId="0D55E581"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140C0B4A" w14:textId="77777777" w:rsidR="00953CE7" w:rsidRDefault="00953CE7">
            <w:pPr>
              <w:spacing w:line="360" w:lineRule="auto"/>
              <w:jc w:val="center"/>
              <w:rPr>
                <w:lang w:val="sr-Cyrl-RS"/>
              </w:rPr>
            </w:pPr>
            <w:r>
              <w:rPr>
                <w:lang w:val="sr-Cyrl-RS"/>
              </w:rPr>
              <w:t>На групном родитељском састанку почетком године упознати родитеље о кризним ситуацијама и подршци деци и породици</w:t>
            </w:r>
          </w:p>
        </w:tc>
        <w:tc>
          <w:tcPr>
            <w:tcW w:w="3156" w:type="dxa"/>
            <w:tcBorders>
              <w:top w:val="single" w:sz="4" w:space="0" w:color="auto"/>
              <w:left w:val="single" w:sz="4" w:space="0" w:color="auto"/>
              <w:bottom w:val="single" w:sz="4" w:space="0" w:color="auto"/>
              <w:right w:val="single" w:sz="4" w:space="0" w:color="auto"/>
            </w:tcBorders>
          </w:tcPr>
          <w:p w14:paraId="2D19CF0E" w14:textId="77777777" w:rsidR="00953CE7" w:rsidRDefault="00953CE7">
            <w:pPr>
              <w:spacing w:line="360" w:lineRule="auto"/>
              <w:jc w:val="center"/>
              <w:rPr>
                <w:lang w:val="sr-Cyrl-RS"/>
              </w:rPr>
            </w:pPr>
          </w:p>
          <w:p w14:paraId="52291644" w14:textId="77777777" w:rsidR="00953CE7" w:rsidRDefault="00953CE7">
            <w:pPr>
              <w:spacing w:line="360" w:lineRule="auto"/>
              <w:jc w:val="center"/>
              <w:rPr>
                <w:lang w:val="sr-Cyrl-RS"/>
              </w:rPr>
            </w:pPr>
          </w:p>
          <w:p w14:paraId="0D4801CD" w14:textId="77777777" w:rsidR="00953CE7" w:rsidRDefault="00953CE7">
            <w:pPr>
              <w:spacing w:line="360" w:lineRule="auto"/>
              <w:jc w:val="center"/>
              <w:rPr>
                <w:lang w:val="sr-Cyrl-RS"/>
              </w:rPr>
            </w:pPr>
          </w:p>
          <w:p w14:paraId="1E79D9CF" w14:textId="77777777" w:rsidR="00953CE7" w:rsidRDefault="00953CE7">
            <w:pPr>
              <w:spacing w:line="360" w:lineRule="auto"/>
              <w:jc w:val="center"/>
              <w:rPr>
                <w:lang w:val="sr-Cyrl-RS"/>
              </w:rPr>
            </w:pPr>
            <w:r>
              <w:rPr>
                <w:lang w:val="sr-Cyrl-RS"/>
              </w:rPr>
              <w:t>Васпитачи и медицинске сестре васпитачи</w:t>
            </w:r>
          </w:p>
        </w:tc>
        <w:tc>
          <w:tcPr>
            <w:tcW w:w="2024" w:type="dxa"/>
            <w:tcBorders>
              <w:top w:val="single" w:sz="4" w:space="0" w:color="auto"/>
              <w:left w:val="single" w:sz="4" w:space="0" w:color="auto"/>
              <w:bottom w:val="single" w:sz="4" w:space="0" w:color="auto"/>
              <w:right w:val="single" w:sz="4" w:space="0" w:color="auto"/>
            </w:tcBorders>
          </w:tcPr>
          <w:p w14:paraId="43A5A6DA" w14:textId="77777777" w:rsidR="00953CE7" w:rsidRDefault="00953CE7">
            <w:pPr>
              <w:spacing w:line="360" w:lineRule="auto"/>
              <w:jc w:val="center"/>
              <w:rPr>
                <w:lang w:val="sr-Cyrl-RS"/>
              </w:rPr>
            </w:pPr>
          </w:p>
          <w:p w14:paraId="44FECC11" w14:textId="77777777" w:rsidR="00953CE7" w:rsidRDefault="00953CE7">
            <w:pPr>
              <w:spacing w:line="360" w:lineRule="auto"/>
              <w:jc w:val="center"/>
              <w:rPr>
                <w:lang w:val="sr-Cyrl-RS"/>
              </w:rPr>
            </w:pPr>
          </w:p>
          <w:p w14:paraId="7DE77DF7" w14:textId="77777777" w:rsidR="00953CE7" w:rsidRDefault="00953CE7">
            <w:pPr>
              <w:spacing w:line="360" w:lineRule="auto"/>
              <w:jc w:val="center"/>
              <w:rPr>
                <w:lang w:val="sr-Cyrl-RS"/>
              </w:rPr>
            </w:pPr>
          </w:p>
          <w:p w14:paraId="34D86C1C" w14:textId="77777777" w:rsidR="00953CE7" w:rsidRDefault="00953CE7">
            <w:pPr>
              <w:spacing w:line="360" w:lineRule="auto"/>
              <w:jc w:val="center"/>
              <w:rPr>
                <w:lang w:val="sr-Cyrl-RS"/>
              </w:rPr>
            </w:pPr>
            <w:r>
              <w:rPr>
                <w:lang w:val="sr-Cyrl-RS"/>
              </w:rPr>
              <w:t>Септембар</w:t>
            </w:r>
          </w:p>
        </w:tc>
        <w:tc>
          <w:tcPr>
            <w:tcW w:w="2327" w:type="dxa"/>
            <w:tcBorders>
              <w:top w:val="single" w:sz="4" w:space="0" w:color="auto"/>
              <w:left w:val="single" w:sz="4" w:space="0" w:color="auto"/>
              <w:bottom w:val="single" w:sz="4" w:space="0" w:color="auto"/>
              <w:right w:val="single" w:sz="4" w:space="0" w:color="auto"/>
            </w:tcBorders>
          </w:tcPr>
          <w:p w14:paraId="6DB83FEB" w14:textId="77777777" w:rsidR="00953CE7" w:rsidRDefault="00953CE7">
            <w:pPr>
              <w:spacing w:line="360" w:lineRule="auto"/>
              <w:jc w:val="center"/>
              <w:rPr>
                <w:lang w:val="sr-Cyrl-RS"/>
              </w:rPr>
            </w:pPr>
          </w:p>
          <w:p w14:paraId="5078FABA" w14:textId="77777777" w:rsidR="00953CE7" w:rsidRDefault="00953CE7">
            <w:pPr>
              <w:spacing w:line="360" w:lineRule="auto"/>
              <w:jc w:val="center"/>
              <w:rPr>
                <w:lang w:val="sr-Cyrl-RS"/>
              </w:rPr>
            </w:pPr>
          </w:p>
          <w:p w14:paraId="4C37A230" w14:textId="77777777" w:rsidR="00953CE7" w:rsidRDefault="00953CE7">
            <w:pPr>
              <w:spacing w:line="360" w:lineRule="auto"/>
              <w:jc w:val="center"/>
              <w:rPr>
                <w:lang w:val="sr-Cyrl-RS"/>
              </w:rPr>
            </w:pPr>
            <w:r>
              <w:rPr>
                <w:lang w:val="sr-Cyrl-RS"/>
              </w:rPr>
              <w:t>Записник са родитељског састанка у дневницима</w:t>
            </w:r>
          </w:p>
        </w:tc>
      </w:tr>
      <w:tr w:rsidR="00953CE7" w14:paraId="00B90454"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33524614" w14:textId="77777777" w:rsidR="00953CE7" w:rsidRDefault="00953CE7">
            <w:pPr>
              <w:spacing w:line="360" w:lineRule="auto"/>
              <w:jc w:val="center"/>
              <w:rPr>
                <w:lang w:val="sr-Cyrl-RS"/>
              </w:rPr>
            </w:pPr>
            <w:r>
              <w:rPr>
                <w:lang w:val="sr-Cyrl-RS"/>
              </w:rPr>
              <w:t>Израда смерница за родитеље (леци, обавештења)</w:t>
            </w:r>
          </w:p>
        </w:tc>
        <w:tc>
          <w:tcPr>
            <w:tcW w:w="3156" w:type="dxa"/>
            <w:tcBorders>
              <w:top w:val="single" w:sz="4" w:space="0" w:color="auto"/>
              <w:left w:val="single" w:sz="4" w:space="0" w:color="auto"/>
              <w:bottom w:val="single" w:sz="4" w:space="0" w:color="auto"/>
              <w:right w:val="single" w:sz="4" w:space="0" w:color="auto"/>
            </w:tcBorders>
            <w:hideMark/>
          </w:tcPr>
          <w:p w14:paraId="76573A4A" w14:textId="77777777" w:rsidR="00953CE7" w:rsidRDefault="00953CE7">
            <w:pPr>
              <w:spacing w:line="360" w:lineRule="auto"/>
              <w:jc w:val="center"/>
              <w:rPr>
                <w:lang w:val="sr-Cyrl-RS"/>
              </w:rPr>
            </w:pPr>
            <w:r>
              <w:rPr>
                <w:lang w:val="sr-Cyrl-RS"/>
              </w:rPr>
              <w:t>Тим за Д.Н.З и З</w:t>
            </w:r>
          </w:p>
        </w:tc>
        <w:tc>
          <w:tcPr>
            <w:tcW w:w="2024" w:type="dxa"/>
            <w:tcBorders>
              <w:top w:val="single" w:sz="4" w:space="0" w:color="auto"/>
              <w:left w:val="single" w:sz="4" w:space="0" w:color="auto"/>
              <w:bottom w:val="single" w:sz="4" w:space="0" w:color="auto"/>
              <w:right w:val="single" w:sz="4" w:space="0" w:color="auto"/>
            </w:tcBorders>
            <w:hideMark/>
          </w:tcPr>
          <w:p w14:paraId="0B641E99" w14:textId="77777777" w:rsidR="00953CE7" w:rsidRDefault="00953CE7">
            <w:pPr>
              <w:spacing w:line="360" w:lineRule="auto"/>
              <w:jc w:val="center"/>
              <w:rPr>
                <w:lang w:val="sr-Cyrl-RS"/>
              </w:rPr>
            </w:pPr>
            <w:r>
              <w:rPr>
                <w:lang w:val="sr-Cyrl-RS"/>
              </w:rPr>
              <w:t>По потреби</w:t>
            </w:r>
          </w:p>
        </w:tc>
        <w:tc>
          <w:tcPr>
            <w:tcW w:w="2327" w:type="dxa"/>
            <w:tcBorders>
              <w:top w:val="single" w:sz="4" w:space="0" w:color="auto"/>
              <w:left w:val="single" w:sz="4" w:space="0" w:color="auto"/>
              <w:bottom w:val="single" w:sz="4" w:space="0" w:color="auto"/>
              <w:right w:val="single" w:sz="4" w:space="0" w:color="auto"/>
            </w:tcBorders>
            <w:hideMark/>
          </w:tcPr>
          <w:p w14:paraId="1AF694D9" w14:textId="77777777" w:rsidR="00953CE7" w:rsidRDefault="00953CE7">
            <w:pPr>
              <w:spacing w:line="360" w:lineRule="auto"/>
              <w:jc w:val="center"/>
              <w:rPr>
                <w:lang w:val="sr-Cyrl-RS"/>
              </w:rPr>
            </w:pPr>
            <w:r>
              <w:rPr>
                <w:lang w:val="sr-Cyrl-RS"/>
              </w:rPr>
              <w:t>Подељени материјали</w:t>
            </w:r>
          </w:p>
        </w:tc>
      </w:tr>
      <w:tr w:rsidR="00953CE7" w14:paraId="23273F1E"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54E7C688" w14:textId="77777777" w:rsidR="00953CE7" w:rsidRDefault="00953CE7">
            <w:pPr>
              <w:spacing w:line="360" w:lineRule="auto"/>
              <w:jc w:val="center"/>
              <w:rPr>
                <w:lang w:val="sr-Cyrl-RS"/>
              </w:rPr>
            </w:pPr>
            <w:r>
              <w:rPr>
                <w:lang w:val="sr-Cyrl-RS"/>
              </w:rPr>
              <w:t>Идивидуалне косултације са родитељима</w:t>
            </w:r>
          </w:p>
        </w:tc>
        <w:tc>
          <w:tcPr>
            <w:tcW w:w="3156" w:type="dxa"/>
            <w:tcBorders>
              <w:top w:val="single" w:sz="4" w:space="0" w:color="auto"/>
              <w:left w:val="single" w:sz="4" w:space="0" w:color="auto"/>
              <w:bottom w:val="single" w:sz="4" w:space="0" w:color="auto"/>
              <w:right w:val="single" w:sz="4" w:space="0" w:color="auto"/>
            </w:tcBorders>
          </w:tcPr>
          <w:p w14:paraId="5AB83C34" w14:textId="77777777" w:rsidR="00953CE7" w:rsidRDefault="00953CE7">
            <w:pPr>
              <w:spacing w:line="360" w:lineRule="auto"/>
              <w:jc w:val="center"/>
              <w:rPr>
                <w:lang w:val="sr-Cyrl-RS"/>
              </w:rPr>
            </w:pPr>
          </w:p>
          <w:p w14:paraId="68EA724D" w14:textId="77777777" w:rsidR="00953CE7" w:rsidRDefault="00953CE7">
            <w:pPr>
              <w:spacing w:line="360" w:lineRule="auto"/>
              <w:jc w:val="center"/>
              <w:rPr>
                <w:lang w:val="sr-Cyrl-RS"/>
              </w:rPr>
            </w:pPr>
            <w:r>
              <w:rPr>
                <w:lang w:val="sr-Cyrl-RS"/>
              </w:rPr>
              <w:t>Психолог, педагог</w:t>
            </w:r>
          </w:p>
        </w:tc>
        <w:tc>
          <w:tcPr>
            <w:tcW w:w="2024" w:type="dxa"/>
            <w:tcBorders>
              <w:top w:val="single" w:sz="4" w:space="0" w:color="auto"/>
              <w:left w:val="single" w:sz="4" w:space="0" w:color="auto"/>
              <w:bottom w:val="single" w:sz="4" w:space="0" w:color="auto"/>
              <w:right w:val="single" w:sz="4" w:space="0" w:color="auto"/>
            </w:tcBorders>
          </w:tcPr>
          <w:p w14:paraId="052FE4E5" w14:textId="77777777" w:rsidR="00953CE7" w:rsidRDefault="00953CE7">
            <w:pPr>
              <w:spacing w:line="360" w:lineRule="auto"/>
              <w:jc w:val="center"/>
              <w:rPr>
                <w:lang w:val="sr-Cyrl-RS"/>
              </w:rPr>
            </w:pPr>
          </w:p>
          <w:p w14:paraId="196CCE68" w14:textId="77777777" w:rsidR="00953CE7" w:rsidRDefault="00953CE7">
            <w:pPr>
              <w:spacing w:line="360" w:lineRule="auto"/>
              <w:jc w:val="center"/>
              <w:rPr>
                <w:lang w:val="sr-Cyrl-RS"/>
              </w:rPr>
            </w:pPr>
            <w:r>
              <w:rPr>
                <w:lang w:val="sr-Cyrl-RS"/>
              </w:rPr>
              <w:t>По потреби</w:t>
            </w:r>
          </w:p>
        </w:tc>
        <w:tc>
          <w:tcPr>
            <w:tcW w:w="2327" w:type="dxa"/>
            <w:tcBorders>
              <w:top w:val="single" w:sz="4" w:space="0" w:color="auto"/>
              <w:left w:val="single" w:sz="4" w:space="0" w:color="auto"/>
              <w:bottom w:val="single" w:sz="4" w:space="0" w:color="auto"/>
              <w:right w:val="single" w:sz="4" w:space="0" w:color="auto"/>
            </w:tcBorders>
            <w:hideMark/>
          </w:tcPr>
          <w:p w14:paraId="7E371B82" w14:textId="77777777" w:rsidR="00953CE7" w:rsidRDefault="00953CE7">
            <w:pPr>
              <w:spacing w:line="360" w:lineRule="auto"/>
              <w:jc w:val="center"/>
              <w:rPr>
                <w:lang w:val="sr-Cyrl-RS"/>
              </w:rPr>
            </w:pPr>
            <w:r>
              <w:rPr>
                <w:lang w:val="sr-Cyrl-RS"/>
              </w:rPr>
              <w:t>Евиденција косултација</w:t>
            </w:r>
          </w:p>
        </w:tc>
      </w:tr>
      <w:tr w:rsidR="00953CE7" w14:paraId="142ABDC1"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33AD2329" w14:textId="77777777" w:rsidR="00953CE7" w:rsidRDefault="00953CE7">
            <w:pPr>
              <w:spacing w:line="360" w:lineRule="auto"/>
              <w:jc w:val="center"/>
              <w:rPr>
                <w:b/>
                <w:bCs/>
                <w:lang w:val="sr-Cyrl-RS"/>
              </w:rPr>
            </w:pPr>
            <w:r>
              <w:rPr>
                <w:b/>
                <w:bCs/>
                <w:lang w:val="sr-Cyrl-RS"/>
              </w:rPr>
              <w:t>5.Симулације и вежбе</w:t>
            </w:r>
          </w:p>
        </w:tc>
      </w:tr>
      <w:tr w:rsidR="00953CE7" w14:paraId="6AE23B0A"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46BE5121" w14:textId="77777777" w:rsidR="00953CE7" w:rsidRDefault="00953CE7">
            <w:pPr>
              <w:spacing w:line="360" w:lineRule="auto"/>
              <w:jc w:val="center"/>
              <w:rPr>
                <w:lang w:val="sr-Cyrl-RS"/>
              </w:rPr>
            </w:pPr>
            <w:r>
              <w:rPr>
                <w:lang w:val="sr-Cyrl-RS"/>
              </w:rPr>
              <w:lastRenderedPageBreak/>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0E3B4BCA" w14:textId="77777777" w:rsidR="00953CE7" w:rsidRDefault="00953CE7">
            <w:pPr>
              <w:spacing w:line="360" w:lineRule="auto"/>
              <w:jc w:val="center"/>
              <w:rPr>
                <w:lang w:val="sr-Cyrl-RS"/>
              </w:rP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13D72DF9" w14:textId="77777777" w:rsidR="00953CE7" w:rsidRDefault="00953CE7">
            <w:pPr>
              <w:spacing w:line="360" w:lineRule="auto"/>
              <w:jc w:val="center"/>
              <w:rPr>
                <w:lang w:val="sr-Cyrl-RS"/>
              </w:rP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410B55AA" w14:textId="77777777" w:rsidR="00953CE7" w:rsidRDefault="00953CE7">
            <w:pPr>
              <w:spacing w:line="360" w:lineRule="auto"/>
              <w:jc w:val="center"/>
              <w:rPr>
                <w:lang w:val="sr-Cyrl-RS"/>
              </w:rPr>
            </w:pPr>
            <w:r>
              <w:rPr>
                <w:lang w:val="sr-Cyrl-RS"/>
              </w:rPr>
              <w:t>Индикатор реализације</w:t>
            </w:r>
          </w:p>
        </w:tc>
      </w:tr>
      <w:tr w:rsidR="00953CE7" w14:paraId="717DCC57"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3FFD823" w14:textId="77777777" w:rsidR="00953CE7" w:rsidRDefault="00953CE7">
            <w:pPr>
              <w:spacing w:line="360" w:lineRule="auto"/>
              <w:jc w:val="center"/>
              <w:rPr>
                <w:lang w:val="sr-Cyrl-RS"/>
              </w:rPr>
            </w:pPr>
            <w:r>
              <w:rPr>
                <w:lang w:val="sr-Cyrl-RS"/>
              </w:rPr>
              <w:t>Вежба евакуације у случају кризних ситуација</w:t>
            </w:r>
          </w:p>
        </w:tc>
        <w:tc>
          <w:tcPr>
            <w:tcW w:w="3156" w:type="dxa"/>
            <w:tcBorders>
              <w:top w:val="single" w:sz="4" w:space="0" w:color="auto"/>
              <w:left w:val="single" w:sz="4" w:space="0" w:color="auto"/>
              <w:bottom w:val="single" w:sz="4" w:space="0" w:color="auto"/>
              <w:right w:val="single" w:sz="4" w:space="0" w:color="auto"/>
            </w:tcBorders>
            <w:hideMark/>
          </w:tcPr>
          <w:p w14:paraId="0913609A" w14:textId="77777777" w:rsidR="00953CE7" w:rsidRDefault="00953CE7">
            <w:pPr>
              <w:spacing w:line="360" w:lineRule="auto"/>
              <w:jc w:val="center"/>
              <w:rPr>
                <w:lang w:val="sr-Cyrl-RS"/>
              </w:rPr>
            </w:pPr>
            <w:r>
              <w:rPr>
                <w:lang w:val="sr-Cyrl-RS"/>
              </w:rPr>
              <w:t>Референт за безбедност на раду и заштиту од пожара</w:t>
            </w:r>
          </w:p>
        </w:tc>
        <w:tc>
          <w:tcPr>
            <w:tcW w:w="2024" w:type="dxa"/>
            <w:tcBorders>
              <w:top w:val="single" w:sz="4" w:space="0" w:color="auto"/>
              <w:left w:val="single" w:sz="4" w:space="0" w:color="auto"/>
              <w:bottom w:val="single" w:sz="4" w:space="0" w:color="auto"/>
              <w:right w:val="single" w:sz="4" w:space="0" w:color="auto"/>
            </w:tcBorders>
            <w:hideMark/>
          </w:tcPr>
          <w:p w14:paraId="476DBC07" w14:textId="77777777" w:rsidR="00953CE7" w:rsidRDefault="00953CE7">
            <w:pPr>
              <w:spacing w:line="360" w:lineRule="auto"/>
              <w:jc w:val="center"/>
              <w:rPr>
                <w:lang w:val="sr-Cyrl-RS"/>
              </w:rPr>
            </w:pPr>
            <w:r>
              <w:rPr>
                <w:lang w:val="sr-Cyrl-RS"/>
              </w:rPr>
              <w:t>Октобар ,,Колибри“</w:t>
            </w:r>
          </w:p>
          <w:p w14:paraId="57D32857" w14:textId="77777777" w:rsidR="00953CE7" w:rsidRDefault="00953CE7">
            <w:pPr>
              <w:spacing w:line="360" w:lineRule="auto"/>
              <w:jc w:val="center"/>
              <w:rPr>
                <w:lang w:val="sr-Cyrl-RS"/>
              </w:rPr>
            </w:pPr>
            <w:r>
              <w:rPr>
                <w:lang w:val="sr-Cyrl-RS"/>
              </w:rPr>
              <w:t>Март</w:t>
            </w:r>
          </w:p>
          <w:p w14:paraId="5ABF7C9A" w14:textId="77777777" w:rsidR="00953CE7" w:rsidRDefault="00953CE7">
            <w:pPr>
              <w:spacing w:line="360" w:lineRule="auto"/>
              <w:jc w:val="center"/>
              <w:rPr>
                <w:lang w:val="sr-Cyrl-RS"/>
              </w:rPr>
            </w:pPr>
            <w:r>
              <w:rPr>
                <w:lang w:val="sr-Cyrl-RS"/>
              </w:rPr>
              <w:t>,,Ново Село“</w:t>
            </w:r>
          </w:p>
        </w:tc>
        <w:tc>
          <w:tcPr>
            <w:tcW w:w="2327" w:type="dxa"/>
            <w:tcBorders>
              <w:top w:val="single" w:sz="4" w:space="0" w:color="auto"/>
              <w:left w:val="single" w:sz="4" w:space="0" w:color="auto"/>
              <w:bottom w:val="single" w:sz="4" w:space="0" w:color="auto"/>
              <w:right w:val="single" w:sz="4" w:space="0" w:color="auto"/>
            </w:tcBorders>
            <w:hideMark/>
          </w:tcPr>
          <w:p w14:paraId="7F1C0877" w14:textId="77777777" w:rsidR="00953CE7" w:rsidRDefault="00953CE7">
            <w:pPr>
              <w:spacing w:line="360" w:lineRule="auto"/>
              <w:jc w:val="center"/>
              <w:rPr>
                <w:lang w:val="sr-Cyrl-RS"/>
              </w:rPr>
            </w:pPr>
            <w:r>
              <w:rPr>
                <w:lang w:val="sr-Cyrl-RS"/>
              </w:rPr>
              <w:t>Евиденција и спроведеној вежби</w:t>
            </w:r>
          </w:p>
        </w:tc>
      </w:tr>
      <w:tr w:rsidR="00953CE7" w14:paraId="7FFC4C15"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0215236A" w14:textId="77777777" w:rsidR="00953CE7" w:rsidRDefault="00953CE7">
            <w:pPr>
              <w:spacing w:line="360" w:lineRule="auto"/>
              <w:jc w:val="center"/>
              <w:rPr>
                <w:b/>
                <w:bCs/>
                <w:lang w:val="sr-Cyrl-RS"/>
              </w:rPr>
            </w:pPr>
            <w:r>
              <w:rPr>
                <w:b/>
                <w:bCs/>
                <w:lang w:val="sr-Cyrl-RS"/>
              </w:rPr>
              <w:t>6.Поступци у кризним ситуацијама (акутна фаза)</w:t>
            </w:r>
          </w:p>
        </w:tc>
      </w:tr>
      <w:tr w:rsidR="00953CE7" w14:paraId="04C5A5E1"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CFFB2C7" w14:textId="77777777" w:rsidR="00953CE7" w:rsidRDefault="00953CE7">
            <w:pPr>
              <w:spacing w:line="360" w:lineRule="auto"/>
              <w:jc w:val="center"/>
              <w:rPr>
                <w:lang w:val="sr-Cyrl-RS"/>
              </w:rPr>
            </w:pPr>
            <w:r>
              <w:rPr>
                <w:lang w:val="sr-Cyrl-RS"/>
              </w:rPr>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487A2B1F" w14:textId="77777777" w:rsidR="00953CE7" w:rsidRDefault="00953CE7">
            <w:pPr>
              <w:spacing w:line="360" w:lineRule="auto"/>
              <w:jc w:val="center"/>
              <w:rPr>
                <w:lang w:val="sr-Cyrl-RS"/>
              </w:rP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11D53242" w14:textId="77777777" w:rsidR="00953CE7" w:rsidRDefault="00953CE7">
            <w:pPr>
              <w:spacing w:line="360" w:lineRule="auto"/>
              <w:jc w:val="center"/>
              <w:rPr>
                <w:lang w:val="sr-Cyrl-RS"/>
              </w:rP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3AF5DA54" w14:textId="77777777" w:rsidR="00953CE7" w:rsidRDefault="00953CE7">
            <w:pPr>
              <w:spacing w:line="360" w:lineRule="auto"/>
              <w:jc w:val="center"/>
              <w:rPr>
                <w:lang w:val="sr-Cyrl-RS"/>
              </w:rPr>
            </w:pPr>
            <w:r>
              <w:rPr>
                <w:lang w:val="sr-Cyrl-RS"/>
              </w:rPr>
              <w:t>Индикатор реализације</w:t>
            </w:r>
          </w:p>
        </w:tc>
      </w:tr>
      <w:tr w:rsidR="00953CE7" w14:paraId="1F03D828"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2D7968A7" w14:textId="77777777" w:rsidR="00953CE7" w:rsidRDefault="00953CE7">
            <w:pPr>
              <w:spacing w:line="360" w:lineRule="auto"/>
              <w:jc w:val="center"/>
              <w:rPr>
                <w:lang w:val="sr-Cyrl-RS"/>
              </w:rPr>
            </w:pPr>
            <w:r>
              <w:rPr>
                <w:lang w:val="sr-Cyrl-RS"/>
              </w:rPr>
              <w:t>Активација тима и алармирање запослених</w:t>
            </w:r>
          </w:p>
        </w:tc>
        <w:tc>
          <w:tcPr>
            <w:tcW w:w="3156" w:type="dxa"/>
            <w:tcBorders>
              <w:top w:val="single" w:sz="4" w:space="0" w:color="auto"/>
              <w:left w:val="single" w:sz="4" w:space="0" w:color="auto"/>
              <w:bottom w:val="single" w:sz="4" w:space="0" w:color="auto"/>
              <w:right w:val="single" w:sz="4" w:space="0" w:color="auto"/>
            </w:tcBorders>
          </w:tcPr>
          <w:p w14:paraId="25B0A630" w14:textId="77777777" w:rsidR="00953CE7" w:rsidRDefault="00953CE7">
            <w:pPr>
              <w:spacing w:line="360" w:lineRule="auto"/>
              <w:jc w:val="center"/>
              <w:rPr>
                <w:lang w:val="sr-Cyrl-RS"/>
              </w:rPr>
            </w:pPr>
          </w:p>
          <w:p w14:paraId="04E438E9" w14:textId="77777777" w:rsidR="00953CE7" w:rsidRDefault="00953CE7">
            <w:pPr>
              <w:spacing w:line="360" w:lineRule="auto"/>
              <w:jc w:val="center"/>
              <w:rPr>
                <w:lang w:val="sr-Cyrl-RS"/>
              </w:rPr>
            </w:pPr>
            <w:r>
              <w:rPr>
                <w:lang w:val="sr-Cyrl-RS"/>
              </w:rPr>
              <w:t>Директор</w:t>
            </w:r>
          </w:p>
        </w:tc>
        <w:tc>
          <w:tcPr>
            <w:tcW w:w="2024" w:type="dxa"/>
            <w:tcBorders>
              <w:top w:val="single" w:sz="4" w:space="0" w:color="auto"/>
              <w:left w:val="single" w:sz="4" w:space="0" w:color="auto"/>
              <w:bottom w:val="single" w:sz="4" w:space="0" w:color="auto"/>
              <w:right w:val="single" w:sz="4" w:space="0" w:color="auto"/>
            </w:tcBorders>
          </w:tcPr>
          <w:p w14:paraId="42680255" w14:textId="77777777" w:rsidR="00953CE7" w:rsidRDefault="00953CE7">
            <w:pPr>
              <w:spacing w:line="360" w:lineRule="auto"/>
              <w:jc w:val="center"/>
              <w:rPr>
                <w:lang w:val="sr-Cyrl-RS"/>
              </w:rPr>
            </w:pPr>
          </w:p>
          <w:p w14:paraId="2B2E5FDB" w14:textId="77777777" w:rsidR="00953CE7" w:rsidRDefault="00953CE7">
            <w:pPr>
              <w:spacing w:line="360" w:lineRule="auto"/>
              <w:jc w:val="center"/>
              <w:rPr>
                <w:lang w:val="sr-Cyrl-RS"/>
              </w:rPr>
            </w:pPr>
            <w:r>
              <w:rPr>
                <w:lang w:val="sr-Cyrl-RS"/>
              </w:rPr>
              <w:t>Одмах по догађају</w:t>
            </w:r>
          </w:p>
        </w:tc>
        <w:tc>
          <w:tcPr>
            <w:tcW w:w="2327" w:type="dxa"/>
            <w:tcBorders>
              <w:top w:val="single" w:sz="4" w:space="0" w:color="auto"/>
              <w:left w:val="single" w:sz="4" w:space="0" w:color="auto"/>
              <w:bottom w:val="single" w:sz="4" w:space="0" w:color="auto"/>
              <w:right w:val="single" w:sz="4" w:space="0" w:color="auto"/>
            </w:tcBorders>
          </w:tcPr>
          <w:p w14:paraId="2D201A65" w14:textId="77777777" w:rsidR="00953CE7" w:rsidRDefault="00953CE7">
            <w:pPr>
              <w:spacing w:line="360" w:lineRule="auto"/>
              <w:jc w:val="center"/>
              <w:rPr>
                <w:lang w:val="sr-Cyrl-RS"/>
              </w:rPr>
            </w:pPr>
          </w:p>
          <w:p w14:paraId="43A15342" w14:textId="77777777" w:rsidR="00953CE7" w:rsidRDefault="00953CE7">
            <w:pPr>
              <w:spacing w:line="360" w:lineRule="auto"/>
              <w:jc w:val="center"/>
              <w:rPr>
                <w:lang w:val="sr-Cyrl-RS"/>
              </w:rPr>
            </w:pPr>
            <w:r>
              <w:rPr>
                <w:lang w:val="sr-Cyrl-RS"/>
              </w:rPr>
              <w:t>Белешке у записнику</w:t>
            </w:r>
          </w:p>
        </w:tc>
      </w:tr>
      <w:tr w:rsidR="00953CE7" w14:paraId="3B8C1B4E"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71882D73" w14:textId="77777777" w:rsidR="00953CE7" w:rsidRDefault="00953CE7">
            <w:pPr>
              <w:spacing w:line="360" w:lineRule="auto"/>
              <w:jc w:val="center"/>
              <w:rPr>
                <w:lang w:val="sr-Cyrl-RS"/>
              </w:rPr>
            </w:pPr>
            <w:r>
              <w:rPr>
                <w:lang w:val="sr-Cyrl-RS"/>
              </w:rPr>
              <w:t>Евакуација деце на безбедна места</w:t>
            </w:r>
          </w:p>
        </w:tc>
        <w:tc>
          <w:tcPr>
            <w:tcW w:w="3156" w:type="dxa"/>
            <w:tcBorders>
              <w:top w:val="single" w:sz="4" w:space="0" w:color="auto"/>
              <w:left w:val="single" w:sz="4" w:space="0" w:color="auto"/>
              <w:bottom w:val="single" w:sz="4" w:space="0" w:color="auto"/>
              <w:right w:val="single" w:sz="4" w:space="0" w:color="auto"/>
            </w:tcBorders>
            <w:hideMark/>
          </w:tcPr>
          <w:p w14:paraId="10449A74" w14:textId="77777777" w:rsidR="00953CE7" w:rsidRDefault="00953CE7">
            <w:pPr>
              <w:spacing w:line="360" w:lineRule="auto"/>
              <w:jc w:val="center"/>
              <w:rPr>
                <w:lang w:val="sr-Cyrl-RS"/>
              </w:rPr>
            </w:pPr>
            <w:r>
              <w:rPr>
                <w:lang w:val="sr-Cyrl-RS"/>
              </w:rPr>
              <w:t>Васпитачи и техничко особље</w:t>
            </w:r>
          </w:p>
        </w:tc>
        <w:tc>
          <w:tcPr>
            <w:tcW w:w="2024" w:type="dxa"/>
            <w:tcBorders>
              <w:top w:val="single" w:sz="4" w:space="0" w:color="auto"/>
              <w:left w:val="single" w:sz="4" w:space="0" w:color="auto"/>
              <w:bottom w:val="single" w:sz="4" w:space="0" w:color="auto"/>
              <w:right w:val="single" w:sz="4" w:space="0" w:color="auto"/>
            </w:tcBorders>
            <w:hideMark/>
          </w:tcPr>
          <w:p w14:paraId="32E6096A" w14:textId="77777777" w:rsidR="00953CE7" w:rsidRDefault="00953CE7">
            <w:pPr>
              <w:spacing w:line="360" w:lineRule="auto"/>
              <w:jc w:val="center"/>
              <w:rPr>
                <w:lang w:val="sr-Cyrl-RS"/>
              </w:rPr>
            </w:pPr>
            <w:r>
              <w:rPr>
                <w:lang w:val="sr-Cyrl-RS"/>
              </w:rPr>
              <w:t>Одмах</w:t>
            </w:r>
          </w:p>
        </w:tc>
        <w:tc>
          <w:tcPr>
            <w:tcW w:w="2327" w:type="dxa"/>
            <w:tcBorders>
              <w:top w:val="single" w:sz="4" w:space="0" w:color="auto"/>
              <w:left w:val="single" w:sz="4" w:space="0" w:color="auto"/>
              <w:bottom w:val="single" w:sz="4" w:space="0" w:color="auto"/>
              <w:right w:val="single" w:sz="4" w:space="0" w:color="auto"/>
            </w:tcBorders>
            <w:hideMark/>
          </w:tcPr>
          <w:p w14:paraId="3E0406F8" w14:textId="77777777" w:rsidR="00953CE7" w:rsidRDefault="00953CE7">
            <w:pPr>
              <w:spacing w:line="360" w:lineRule="auto"/>
              <w:jc w:val="center"/>
              <w:rPr>
                <w:lang w:val="sr-Cyrl-RS"/>
              </w:rPr>
            </w:pPr>
            <w:r>
              <w:rPr>
                <w:lang w:val="sr-Cyrl-RS"/>
              </w:rPr>
              <w:t>Евиденција евакуације</w:t>
            </w:r>
          </w:p>
        </w:tc>
      </w:tr>
      <w:tr w:rsidR="00953CE7" w14:paraId="39AC25C5"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900568E" w14:textId="77777777" w:rsidR="00953CE7" w:rsidRDefault="00953CE7">
            <w:pPr>
              <w:spacing w:line="360" w:lineRule="auto"/>
              <w:jc w:val="center"/>
              <w:rPr>
                <w:lang w:val="sr-Cyrl-RS"/>
              </w:rPr>
            </w:pPr>
            <w:r>
              <w:rPr>
                <w:lang w:val="sr-Cyrl-RS"/>
              </w:rPr>
              <w:t>Пружање психолошке прве помоћи</w:t>
            </w:r>
          </w:p>
        </w:tc>
        <w:tc>
          <w:tcPr>
            <w:tcW w:w="3156" w:type="dxa"/>
            <w:tcBorders>
              <w:top w:val="single" w:sz="4" w:space="0" w:color="auto"/>
              <w:left w:val="single" w:sz="4" w:space="0" w:color="auto"/>
              <w:bottom w:val="single" w:sz="4" w:space="0" w:color="auto"/>
              <w:right w:val="single" w:sz="4" w:space="0" w:color="auto"/>
            </w:tcBorders>
          </w:tcPr>
          <w:p w14:paraId="6D05498B" w14:textId="77777777" w:rsidR="00953CE7" w:rsidRDefault="00953CE7">
            <w:pPr>
              <w:spacing w:line="360" w:lineRule="auto"/>
              <w:jc w:val="center"/>
              <w:rPr>
                <w:lang w:val="sr-Cyrl-RS"/>
              </w:rPr>
            </w:pPr>
          </w:p>
          <w:p w14:paraId="7EE35007" w14:textId="77777777" w:rsidR="00953CE7" w:rsidRDefault="00953CE7">
            <w:pPr>
              <w:spacing w:line="360" w:lineRule="auto"/>
              <w:jc w:val="center"/>
              <w:rPr>
                <w:lang w:val="sr-Cyrl-RS"/>
              </w:rPr>
            </w:pPr>
            <w:r>
              <w:rPr>
                <w:lang w:val="sr-Cyrl-RS"/>
              </w:rPr>
              <w:t>Психилог,педагог,васпитачи</w:t>
            </w:r>
          </w:p>
        </w:tc>
        <w:tc>
          <w:tcPr>
            <w:tcW w:w="2024" w:type="dxa"/>
            <w:tcBorders>
              <w:top w:val="single" w:sz="4" w:space="0" w:color="auto"/>
              <w:left w:val="single" w:sz="4" w:space="0" w:color="auto"/>
              <w:bottom w:val="single" w:sz="4" w:space="0" w:color="auto"/>
              <w:right w:val="single" w:sz="4" w:space="0" w:color="auto"/>
            </w:tcBorders>
          </w:tcPr>
          <w:p w14:paraId="71822A88" w14:textId="77777777" w:rsidR="00953CE7" w:rsidRDefault="00953CE7">
            <w:pPr>
              <w:spacing w:line="360" w:lineRule="auto"/>
              <w:jc w:val="center"/>
              <w:rPr>
                <w:lang w:val="sr-Cyrl-RS"/>
              </w:rPr>
            </w:pPr>
          </w:p>
          <w:p w14:paraId="29A68557" w14:textId="77777777" w:rsidR="00953CE7" w:rsidRDefault="00953CE7">
            <w:pPr>
              <w:spacing w:line="360" w:lineRule="auto"/>
              <w:jc w:val="center"/>
              <w:rPr>
                <w:lang w:val="sr-Cyrl-RS"/>
              </w:rPr>
            </w:pPr>
            <w:r>
              <w:rPr>
                <w:lang w:val="sr-Cyrl-RS"/>
              </w:rPr>
              <w:t>Одмах</w:t>
            </w:r>
          </w:p>
        </w:tc>
        <w:tc>
          <w:tcPr>
            <w:tcW w:w="2327" w:type="dxa"/>
            <w:tcBorders>
              <w:top w:val="single" w:sz="4" w:space="0" w:color="auto"/>
              <w:left w:val="single" w:sz="4" w:space="0" w:color="auto"/>
              <w:bottom w:val="single" w:sz="4" w:space="0" w:color="auto"/>
              <w:right w:val="single" w:sz="4" w:space="0" w:color="auto"/>
            </w:tcBorders>
          </w:tcPr>
          <w:p w14:paraId="74561DAA" w14:textId="77777777" w:rsidR="00953CE7" w:rsidRDefault="00953CE7">
            <w:pPr>
              <w:spacing w:line="360" w:lineRule="auto"/>
              <w:jc w:val="center"/>
              <w:rPr>
                <w:lang w:val="sr-Cyrl-RS"/>
              </w:rPr>
            </w:pPr>
          </w:p>
          <w:p w14:paraId="26BCF267" w14:textId="77777777" w:rsidR="00953CE7" w:rsidRDefault="00953CE7">
            <w:pPr>
              <w:spacing w:line="360" w:lineRule="auto"/>
              <w:jc w:val="center"/>
              <w:rPr>
                <w:lang w:val="sr-Cyrl-RS"/>
              </w:rPr>
            </w:pPr>
            <w:r>
              <w:rPr>
                <w:lang w:val="sr-Cyrl-RS"/>
              </w:rPr>
              <w:t>Евиденција о интервенцији</w:t>
            </w:r>
          </w:p>
        </w:tc>
      </w:tr>
      <w:tr w:rsidR="00953CE7" w14:paraId="7E11D4C7"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1C31D3EE" w14:textId="77777777" w:rsidR="00953CE7" w:rsidRDefault="00953CE7">
            <w:pPr>
              <w:spacing w:line="360" w:lineRule="auto"/>
              <w:jc w:val="center"/>
              <w:rPr>
                <w:lang w:val="sr-Cyrl-RS"/>
              </w:rPr>
            </w:pPr>
            <w:r>
              <w:rPr>
                <w:lang w:val="sr-Cyrl-RS"/>
              </w:rPr>
              <w:t>Обавештавање родитеља о кризном догађају на јасан и смирен начин</w:t>
            </w:r>
          </w:p>
        </w:tc>
        <w:tc>
          <w:tcPr>
            <w:tcW w:w="3156" w:type="dxa"/>
            <w:tcBorders>
              <w:top w:val="single" w:sz="4" w:space="0" w:color="auto"/>
              <w:left w:val="single" w:sz="4" w:space="0" w:color="auto"/>
              <w:bottom w:val="single" w:sz="4" w:space="0" w:color="auto"/>
              <w:right w:val="single" w:sz="4" w:space="0" w:color="auto"/>
            </w:tcBorders>
          </w:tcPr>
          <w:p w14:paraId="3E9C1160" w14:textId="77777777" w:rsidR="00953CE7" w:rsidRDefault="00953CE7">
            <w:pPr>
              <w:spacing w:line="360" w:lineRule="auto"/>
              <w:jc w:val="center"/>
              <w:rPr>
                <w:lang w:val="sr-Cyrl-RS"/>
              </w:rPr>
            </w:pPr>
          </w:p>
          <w:p w14:paraId="04536765" w14:textId="77777777" w:rsidR="00953CE7" w:rsidRDefault="00953CE7">
            <w:pPr>
              <w:spacing w:line="360" w:lineRule="auto"/>
              <w:jc w:val="center"/>
              <w:rPr>
                <w:lang w:val="sr-Cyrl-RS"/>
              </w:rPr>
            </w:pPr>
          </w:p>
          <w:p w14:paraId="0EB2472A" w14:textId="77777777" w:rsidR="00953CE7" w:rsidRDefault="00953CE7">
            <w:pPr>
              <w:spacing w:line="360" w:lineRule="auto"/>
              <w:jc w:val="center"/>
              <w:rPr>
                <w:lang w:val="sr-Cyrl-RS"/>
              </w:rPr>
            </w:pPr>
            <w:r>
              <w:rPr>
                <w:lang w:val="sr-Cyrl-RS"/>
              </w:rPr>
              <w:t>Директор, психолог, васпитачи</w:t>
            </w:r>
          </w:p>
        </w:tc>
        <w:tc>
          <w:tcPr>
            <w:tcW w:w="2024" w:type="dxa"/>
            <w:tcBorders>
              <w:top w:val="single" w:sz="4" w:space="0" w:color="auto"/>
              <w:left w:val="single" w:sz="4" w:space="0" w:color="auto"/>
              <w:bottom w:val="single" w:sz="4" w:space="0" w:color="auto"/>
              <w:right w:val="single" w:sz="4" w:space="0" w:color="auto"/>
            </w:tcBorders>
          </w:tcPr>
          <w:p w14:paraId="6860D5F2" w14:textId="77777777" w:rsidR="00953CE7" w:rsidRDefault="00953CE7">
            <w:pPr>
              <w:spacing w:line="360" w:lineRule="auto"/>
              <w:jc w:val="center"/>
              <w:rPr>
                <w:lang w:val="sr-Cyrl-RS"/>
              </w:rPr>
            </w:pPr>
          </w:p>
          <w:p w14:paraId="65FC8DE3" w14:textId="77777777" w:rsidR="00953CE7" w:rsidRDefault="00953CE7">
            <w:pPr>
              <w:spacing w:line="360" w:lineRule="auto"/>
              <w:jc w:val="center"/>
              <w:rPr>
                <w:lang w:val="sr-Cyrl-RS"/>
              </w:rPr>
            </w:pPr>
          </w:p>
          <w:p w14:paraId="24DC29AA" w14:textId="77777777" w:rsidR="00953CE7" w:rsidRDefault="00953CE7">
            <w:pPr>
              <w:spacing w:line="360" w:lineRule="auto"/>
              <w:jc w:val="center"/>
              <w:rPr>
                <w:lang w:val="sr-Cyrl-RS"/>
              </w:rPr>
            </w:pPr>
            <w:r>
              <w:rPr>
                <w:lang w:val="sr-Cyrl-RS"/>
              </w:rPr>
              <w:t>Одмах, чим је безбедно</w:t>
            </w:r>
          </w:p>
        </w:tc>
        <w:tc>
          <w:tcPr>
            <w:tcW w:w="2327" w:type="dxa"/>
            <w:tcBorders>
              <w:top w:val="single" w:sz="4" w:space="0" w:color="auto"/>
              <w:left w:val="single" w:sz="4" w:space="0" w:color="auto"/>
              <w:bottom w:val="single" w:sz="4" w:space="0" w:color="auto"/>
              <w:right w:val="single" w:sz="4" w:space="0" w:color="auto"/>
            </w:tcBorders>
          </w:tcPr>
          <w:p w14:paraId="2D371D53" w14:textId="77777777" w:rsidR="00953CE7" w:rsidRDefault="00953CE7">
            <w:pPr>
              <w:spacing w:line="360" w:lineRule="auto"/>
              <w:jc w:val="center"/>
              <w:rPr>
                <w:lang w:val="sr-Cyrl-RS"/>
              </w:rPr>
            </w:pPr>
          </w:p>
          <w:p w14:paraId="366CC654" w14:textId="77777777" w:rsidR="00953CE7" w:rsidRDefault="00953CE7">
            <w:pPr>
              <w:spacing w:line="360" w:lineRule="auto"/>
              <w:jc w:val="center"/>
              <w:rPr>
                <w:lang w:val="sr-Cyrl-RS"/>
              </w:rPr>
            </w:pPr>
          </w:p>
          <w:p w14:paraId="060161CE" w14:textId="77777777" w:rsidR="00953CE7" w:rsidRDefault="00953CE7">
            <w:pPr>
              <w:spacing w:line="360" w:lineRule="auto"/>
              <w:jc w:val="center"/>
              <w:rPr>
                <w:lang w:val="sr-Cyrl-RS"/>
              </w:rPr>
            </w:pPr>
            <w:r>
              <w:rPr>
                <w:lang w:val="sr-Cyrl-RS"/>
              </w:rPr>
              <w:t>Евиденција позива/обавештења</w:t>
            </w:r>
          </w:p>
        </w:tc>
      </w:tr>
      <w:tr w:rsidR="00953CE7" w14:paraId="09150A5F"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D1CD84C" w14:textId="77777777" w:rsidR="00953CE7" w:rsidRDefault="00953CE7">
            <w:pPr>
              <w:spacing w:line="360" w:lineRule="auto"/>
              <w:jc w:val="center"/>
              <w:rPr>
                <w:lang w:val="sr-Cyrl-RS"/>
              </w:rPr>
            </w:pPr>
            <w:r>
              <w:rPr>
                <w:lang w:val="sr-Cyrl-RS"/>
              </w:rPr>
              <w:t>Обавештавање јавности и медија искључиво преко директора, након стабилизације ситуације и прикупљања тачних информација</w:t>
            </w:r>
          </w:p>
        </w:tc>
        <w:tc>
          <w:tcPr>
            <w:tcW w:w="3156" w:type="dxa"/>
            <w:tcBorders>
              <w:top w:val="single" w:sz="4" w:space="0" w:color="auto"/>
              <w:left w:val="single" w:sz="4" w:space="0" w:color="auto"/>
              <w:bottom w:val="single" w:sz="4" w:space="0" w:color="auto"/>
              <w:right w:val="single" w:sz="4" w:space="0" w:color="auto"/>
            </w:tcBorders>
          </w:tcPr>
          <w:p w14:paraId="26A294C8" w14:textId="77777777" w:rsidR="00953CE7" w:rsidRDefault="00953CE7">
            <w:pPr>
              <w:spacing w:line="360" w:lineRule="auto"/>
              <w:jc w:val="center"/>
              <w:rPr>
                <w:lang w:val="ru-RU"/>
              </w:rPr>
            </w:pPr>
          </w:p>
          <w:p w14:paraId="463286D6" w14:textId="77777777" w:rsidR="00953CE7" w:rsidRDefault="00953CE7">
            <w:pPr>
              <w:spacing w:line="360" w:lineRule="auto"/>
              <w:jc w:val="center"/>
              <w:rPr>
                <w:lang w:val="ru-RU"/>
              </w:rPr>
            </w:pPr>
          </w:p>
          <w:p w14:paraId="1B6B92D7" w14:textId="77777777" w:rsidR="00953CE7" w:rsidRDefault="00953CE7">
            <w:pPr>
              <w:spacing w:line="360" w:lineRule="auto"/>
              <w:jc w:val="center"/>
              <w:rPr>
                <w:vanish/>
                <w:lang w:val="en-US"/>
              </w:rPr>
            </w:pPr>
            <w:r>
              <w:t>Директор (или овлашћено лице)</w:t>
            </w:r>
          </w:p>
        </w:tc>
        <w:tc>
          <w:tcPr>
            <w:tcW w:w="2024" w:type="dxa"/>
            <w:tcBorders>
              <w:top w:val="single" w:sz="4" w:space="0" w:color="auto"/>
              <w:left w:val="single" w:sz="4" w:space="0" w:color="auto"/>
              <w:bottom w:val="single" w:sz="4" w:space="0" w:color="auto"/>
              <w:right w:val="single" w:sz="4" w:space="0" w:color="auto"/>
            </w:tcBorders>
          </w:tcPr>
          <w:p w14:paraId="08ED0672" w14:textId="77777777" w:rsidR="00953CE7" w:rsidRDefault="00953CE7">
            <w:pPr>
              <w:spacing w:line="360" w:lineRule="auto"/>
              <w:jc w:val="center"/>
              <w:rPr>
                <w:lang w:val="sr-Cyrl-RS"/>
              </w:rPr>
            </w:pPr>
          </w:p>
          <w:p w14:paraId="081CE9B5" w14:textId="77777777" w:rsidR="00953CE7" w:rsidRDefault="00953CE7">
            <w:pPr>
              <w:spacing w:line="360" w:lineRule="auto"/>
              <w:jc w:val="center"/>
              <w:rPr>
                <w:lang w:val="sr-Cyrl-RS"/>
              </w:rPr>
            </w:pPr>
            <w:r>
              <w:rPr>
                <w:lang w:val="sr-Cyrl-RS"/>
              </w:rPr>
              <w:t>По процени, у координацији са надлежним институцијама</w:t>
            </w:r>
          </w:p>
        </w:tc>
        <w:tc>
          <w:tcPr>
            <w:tcW w:w="2327" w:type="dxa"/>
            <w:tcBorders>
              <w:top w:val="single" w:sz="4" w:space="0" w:color="auto"/>
              <w:left w:val="single" w:sz="4" w:space="0" w:color="auto"/>
              <w:bottom w:val="single" w:sz="4" w:space="0" w:color="auto"/>
              <w:right w:val="single" w:sz="4" w:space="0" w:color="auto"/>
            </w:tcBorders>
          </w:tcPr>
          <w:p w14:paraId="583E7143" w14:textId="77777777" w:rsidR="00953CE7" w:rsidRDefault="00953CE7">
            <w:pPr>
              <w:spacing w:line="360" w:lineRule="auto"/>
              <w:jc w:val="center"/>
              <w:rPr>
                <w:lang w:val="sr-Cyrl-RS"/>
              </w:rPr>
            </w:pPr>
          </w:p>
          <w:p w14:paraId="6E8BED21" w14:textId="77777777" w:rsidR="00953CE7" w:rsidRDefault="00953CE7">
            <w:pPr>
              <w:spacing w:line="360" w:lineRule="auto"/>
              <w:jc w:val="center"/>
              <w:rPr>
                <w:lang w:val="sr-Cyrl-RS"/>
              </w:rPr>
            </w:pPr>
            <w:r>
              <w:rPr>
                <w:lang w:val="sr-Cyrl-RS"/>
              </w:rPr>
              <w:t>Саопштење, медијски запис</w:t>
            </w:r>
          </w:p>
        </w:tc>
      </w:tr>
      <w:tr w:rsidR="00953CE7" w14:paraId="29F86D66"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73B89E6" w14:textId="77777777" w:rsidR="00953CE7" w:rsidRDefault="00953CE7">
            <w:pPr>
              <w:spacing w:line="360" w:lineRule="auto"/>
              <w:jc w:val="center"/>
              <w:rPr>
                <w:lang w:val="sr-Cyrl-RS"/>
              </w:rPr>
            </w:pPr>
            <w:r>
              <w:rPr>
                <w:lang w:val="sr-Cyrl-RS"/>
              </w:rPr>
              <w:lastRenderedPageBreak/>
              <w:t>Сарадња са хитним службама</w:t>
            </w:r>
          </w:p>
        </w:tc>
        <w:tc>
          <w:tcPr>
            <w:tcW w:w="3156" w:type="dxa"/>
            <w:tcBorders>
              <w:top w:val="single" w:sz="4" w:space="0" w:color="auto"/>
              <w:left w:val="single" w:sz="4" w:space="0" w:color="auto"/>
              <w:bottom w:val="single" w:sz="4" w:space="0" w:color="auto"/>
              <w:right w:val="single" w:sz="4" w:space="0" w:color="auto"/>
            </w:tcBorders>
            <w:hideMark/>
          </w:tcPr>
          <w:p w14:paraId="1225F68D" w14:textId="77777777" w:rsidR="00953CE7" w:rsidRDefault="00953CE7">
            <w:pPr>
              <w:spacing w:line="360" w:lineRule="auto"/>
              <w:jc w:val="center"/>
              <w:rPr>
                <w:lang w:val="sr-Cyrl-RS"/>
              </w:rPr>
            </w:pPr>
            <w:r>
              <w:rPr>
                <w:lang w:val="sr-Cyrl-RS"/>
              </w:rPr>
              <w:t>Директор, психолог</w:t>
            </w:r>
          </w:p>
        </w:tc>
        <w:tc>
          <w:tcPr>
            <w:tcW w:w="2024" w:type="dxa"/>
            <w:tcBorders>
              <w:top w:val="single" w:sz="4" w:space="0" w:color="auto"/>
              <w:left w:val="single" w:sz="4" w:space="0" w:color="auto"/>
              <w:bottom w:val="single" w:sz="4" w:space="0" w:color="auto"/>
              <w:right w:val="single" w:sz="4" w:space="0" w:color="auto"/>
            </w:tcBorders>
            <w:hideMark/>
          </w:tcPr>
          <w:p w14:paraId="55704953" w14:textId="77777777" w:rsidR="00953CE7" w:rsidRDefault="00953CE7">
            <w:pPr>
              <w:spacing w:line="360" w:lineRule="auto"/>
              <w:jc w:val="center"/>
              <w:rPr>
                <w:lang w:val="sr-Cyrl-RS"/>
              </w:rPr>
            </w:pPr>
            <w:r>
              <w:rPr>
                <w:lang w:val="sr-Cyrl-RS"/>
              </w:rPr>
              <w:t>Одмах</w:t>
            </w:r>
          </w:p>
        </w:tc>
        <w:tc>
          <w:tcPr>
            <w:tcW w:w="2327" w:type="dxa"/>
            <w:tcBorders>
              <w:top w:val="single" w:sz="4" w:space="0" w:color="auto"/>
              <w:left w:val="single" w:sz="4" w:space="0" w:color="auto"/>
              <w:bottom w:val="single" w:sz="4" w:space="0" w:color="auto"/>
              <w:right w:val="single" w:sz="4" w:space="0" w:color="auto"/>
            </w:tcBorders>
            <w:hideMark/>
          </w:tcPr>
          <w:p w14:paraId="4FB9E7A4" w14:textId="77777777" w:rsidR="00953CE7" w:rsidRDefault="00953CE7">
            <w:pPr>
              <w:spacing w:line="360" w:lineRule="auto"/>
              <w:jc w:val="center"/>
              <w:rPr>
                <w:lang w:val="sr-Cyrl-RS"/>
              </w:rPr>
            </w:pPr>
            <w:r>
              <w:rPr>
                <w:lang w:val="sr-Cyrl-RS"/>
              </w:rPr>
              <w:t>Белешка о контакту</w:t>
            </w:r>
          </w:p>
        </w:tc>
      </w:tr>
      <w:tr w:rsidR="00953CE7" w14:paraId="4EF1C945"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3A89AE55" w14:textId="77777777" w:rsidR="00953CE7" w:rsidRDefault="00953CE7">
            <w:pPr>
              <w:spacing w:line="360" w:lineRule="auto"/>
              <w:jc w:val="center"/>
              <w:rPr>
                <w:b/>
                <w:bCs/>
                <w:lang w:val="en-US"/>
              </w:rPr>
            </w:pPr>
            <w:r>
              <w:rPr>
                <w:b/>
                <w:bCs/>
              </w:rPr>
              <w:t>7. Посткризне активности</w:t>
            </w:r>
          </w:p>
        </w:tc>
      </w:tr>
      <w:tr w:rsidR="00953CE7" w14:paraId="603D95A7"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2CC34677" w14:textId="77777777" w:rsidR="00953CE7" w:rsidRDefault="00953CE7">
            <w:pPr>
              <w:spacing w:line="360" w:lineRule="auto"/>
              <w:jc w:val="center"/>
              <w:rPr>
                <w:lang w:val="sr-Cyrl-RS"/>
              </w:rPr>
            </w:pPr>
            <w:r>
              <w:rPr>
                <w:lang w:val="sr-Cyrl-RS"/>
              </w:rPr>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5A731A5F" w14:textId="77777777" w:rsidR="00953CE7" w:rsidRDefault="00953CE7">
            <w:pPr>
              <w:spacing w:line="360" w:lineRule="auto"/>
              <w:jc w:val="center"/>
              <w:rPr>
                <w:lang w:val="sr-Cyrl-RS"/>
              </w:rP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0CC791DF" w14:textId="77777777" w:rsidR="00953CE7" w:rsidRDefault="00953CE7">
            <w:pPr>
              <w:spacing w:line="360" w:lineRule="auto"/>
              <w:jc w:val="center"/>
              <w:rPr>
                <w:lang w:val="sr-Cyrl-RS"/>
              </w:rP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5F33C5F1" w14:textId="77777777" w:rsidR="00953CE7" w:rsidRDefault="00953CE7">
            <w:pPr>
              <w:spacing w:line="360" w:lineRule="auto"/>
              <w:jc w:val="center"/>
              <w:rPr>
                <w:lang w:val="sr-Cyrl-RS"/>
              </w:rPr>
            </w:pPr>
            <w:r>
              <w:rPr>
                <w:lang w:val="sr-Cyrl-RS"/>
              </w:rPr>
              <w:t>Индикатор реализације</w:t>
            </w:r>
          </w:p>
        </w:tc>
      </w:tr>
      <w:tr w:rsidR="00953CE7" w14:paraId="3ED0CD88"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35A2FF1C" w14:textId="77777777" w:rsidR="00953CE7" w:rsidRDefault="00953CE7">
            <w:pPr>
              <w:spacing w:line="360" w:lineRule="auto"/>
              <w:jc w:val="center"/>
              <w:rPr>
                <w:lang w:val="sr-Cyrl-RS"/>
              </w:rPr>
            </w:pPr>
            <w:r>
              <w:rPr>
                <w:lang w:val="sr-Cyrl-RS"/>
              </w:rPr>
              <w:t>Групни разговори и активности са децом (игра, цртеж, прича)</w:t>
            </w:r>
          </w:p>
        </w:tc>
        <w:tc>
          <w:tcPr>
            <w:tcW w:w="3156" w:type="dxa"/>
            <w:tcBorders>
              <w:top w:val="single" w:sz="4" w:space="0" w:color="auto"/>
              <w:left w:val="single" w:sz="4" w:space="0" w:color="auto"/>
              <w:bottom w:val="single" w:sz="4" w:space="0" w:color="auto"/>
              <w:right w:val="single" w:sz="4" w:space="0" w:color="auto"/>
            </w:tcBorders>
          </w:tcPr>
          <w:p w14:paraId="4921AE09" w14:textId="77777777" w:rsidR="00953CE7" w:rsidRDefault="00953CE7">
            <w:pPr>
              <w:spacing w:line="360" w:lineRule="auto"/>
              <w:jc w:val="center"/>
              <w:rPr>
                <w:lang w:val="sr-Cyrl-RS"/>
              </w:rPr>
            </w:pPr>
          </w:p>
          <w:p w14:paraId="2C1E7972" w14:textId="77777777" w:rsidR="00953CE7" w:rsidRDefault="00953CE7">
            <w:pPr>
              <w:spacing w:line="360" w:lineRule="auto"/>
              <w:jc w:val="center"/>
              <w:rPr>
                <w:lang w:val="sr-Cyrl-RS"/>
              </w:rPr>
            </w:pPr>
            <w:r>
              <w:rPr>
                <w:lang w:val="sr-Cyrl-RS"/>
              </w:rPr>
              <w:t>Васпитачи, психолог</w:t>
            </w:r>
          </w:p>
        </w:tc>
        <w:tc>
          <w:tcPr>
            <w:tcW w:w="2024" w:type="dxa"/>
            <w:tcBorders>
              <w:top w:val="single" w:sz="4" w:space="0" w:color="auto"/>
              <w:left w:val="single" w:sz="4" w:space="0" w:color="auto"/>
              <w:bottom w:val="single" w:sz="4" w:space="0" w:color="auto"/>
              <w:right w:val="single" w:sz="4" w:space="0" w:color="auto"/>
            </w:tcBorders>
          </w:tcPr>
          <w:p w14:paraId="2825CCA7" w14:textId="77777777" w:rsidR="00953CE7" w:rsidRDefault="00953CE7">
            <w:pPr>
              <w:spacing w:line="360" w:lineRule="auto"/>
              <w:jc w:val="center"/>
              <w:rPr>
                <w:lang w:val="sr-Cyrl-RS"/>
              </w:rPr>
            </w:pPr>
          </w:p>
          <w:p w14:paraId="4D28EC06" w14:textId="77777777" w:rsidR="00953CE7" w:rsidRDefault="00953CE7">
            <w:pPr>
              <w:spacing w:line="360" w:lineRule="auto"/>
              <w:jc w:val="center"/>
              <w:rPr>
                <w:lang w:val="sr-Cyrl-RS"/>
              </w:rPr>
            </w:pPr>
            <w:r>
              <w:rPr>
                <w:lang w:val="sr-Cyrl-RS"/>
              </w:rPr>
              <w:t>Првих 7–10 дана</w:t>
            </w:r>
          </w:p>
        </w:tc>
        <w:tc>
          <w:tcPr>
            <w:tcW w:w="2327" w:type="dxa"/>
            <w:tcBorders>
              <w:top w:val="single" w:sz="4" w:space="0" w:color="auto"/>
              <w:left w:val="single" w:sz="4" w:space="0" w:color="auto"/>
              <w:bottom w:val="single" w:sz="4" w:space="0" w:color="auto"/>
              <w:right w:val="single" w:sz="4" w:space="0" w:color="auto"/>
            </w:tcBorders>
          </w:tcPr>
          <w:p w14:paraId="35F3755A" w14:textId="77777777" w:rsidR="00953CE7" w:rsidRDefault="00953CE7">
            <w:pPr>
              <w:spacing w:line="360" w:lineRule="auto"/>
              <w:jc w:val="center"/>
              <w:rPr>
                <w:lang w:val="sr-Cyrl-RS"/>
              </w:rPr>
            </w:pPr>
          </w:p>
          <w:p w14:paraId="57E9C8FF" w14:textId="77777777" w:rsidR="00953CE7" w:rsidRDefault="00953CE7">
            <w:pPr>
              <w:spacing w:line="360" w:lineRule="auto"/>
              <w:jc w:val="center"/>
              <w:rPr>
                <w:lang w:val="sr-Cyrl-RS"/>
              </w:rPr>
            </w:pPr>
            <w:r>
              <w:rPr>
                <w:lang w:val="sr-Cyrl-RS"/>
              </w:rPr>
              <w:t>Белешке васпитача и психолога</w:t>
            </w:r>
          </w:p>
        </w:tc>
      </w:tr>
      <w:tr w:rsidR="00953CE7" w14:paraId="42247C27"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6B69ADA6" w14:textId="77777777" w:rsidR="00953CE7" w:rsidRDefault="00953CE7">
            <w:pPr>
              <w:spacing w:line="360" w:lineRule="auto"/>
              <w:jc w:val="center"/>
              <w:rPr>
                <w:lang w:val="sr-Cyrl-RS"/>
              </w:rPr>
            </w:pPr>
            <w:r>
              <w:rPr>
                <w:lang w:val="sr-Cyrl-RS"/>
              </w:rPr>
              <w:t>Саветодавни рад са родитељима (састанци, индивидуални разговори)</w:t>
            </w:r>
          </w:p>
        </w:tc>
        <w:tc>
          <w:tcPr>
            <w:tcW w:w="3156" w:type="dxa"/>
            <w:tcBorders>
              <w:top w:val="single" w:sz="4" w:space="0" w:color="auto"/>
              <w:left w:val="single" w:sz="4" w:space="0" w:color="auto"/>
              <w:bottom w:val="single" w:sz="4" w:space="0" w:color="auto"/>
              <w:right w:val="single" w:sz="4" w:space="0" w:color="auto"/>
            </w:tcBorders>
          </w:tcPr>
          <w:p w14:paraId="5037B1F0" w14:textId="77777777" w:rsidR="00953CE7" w:rsidRDefault="00953CE7">
            <w:pPr>
              <w:spacing w:line="360" w:lineRule="auto"/>
              <w:jc w:val="center"/>
              <w:rPr>
                <w:lang w:val="sr-Cyrl-RS"/>
              </w:rPr>
            </w:pPr>
          </w:p>
          <w:p w14:paraId="03B22F1D" w14:textId="77777777" w:rsidR="00953CE7" w:rsidRDefault="00953CE7">
            <w:pPr>
              <w:spacing w:line="360" w:lineRule="auto"/>
              <w:jc w:val="center"/>
              <w:rPr>
                <w:lang w:val="sr-Cyrl-RS"/>
              </w:rPr>
            </w:pPr>
            <w:r>
              <w:rPr>
                <w:lang w:val="sr-Cyrl-RS"/>
              </w:rPr>
              <w:t>Психолог, педагог</w:t>
            </w:r>
          </w:p>
        </w:tc>
        <w:tc>
          <w:tcPr>
            <w:tcW w:w="2024" w:type="dxa"/>
            <w:tcBorders>
              <w:top w:val="single" w:sz="4" w:space="0" w:color="auto"/>
              <w:left w:val="single" w:sz="4" w:space="0" w:color="auto"/>
              <w:bottom w:val="single" w:sz="4" w:space="0" w:color="auto"/>
              <w:right w:val="single" w:sz="4" w:space="0" w:color="auto"/>
            </w:tcBorders>
          </w:tcPr>
          <w:p w14:paraId="65C626BA" w14:textId="77777777" w:rsidR="00953CE7" w:rsidRDefault="00953CE7">
            <w:pPr>
              <w:spacing w:line="360" w:lineRule="auto"/>
              <w:jc w:val="center"/>
              <w:rPr>
                <w:lang w:val="sr-Cyrl-RS"/>
              </w:rPr>
            </w:pPr>
          </w:p>
          <w:p w14:paraId="7DC89A70" w14:textId="77777777" w:rsidR="00953CE7" w:rsidRDefault="00953CE7">
            <w:pPr>
              <w:spacing w:line="360" w:lineRule="auto"/>
              <w:jc w:val="center"/>
              <w:rPr>
                <w:lang w:val="sr-Cyrl-RS"/>
              </w:rPr>
            </w:pPr>
            <w:r>
              <w:rPr>
                <w:lang w:val="sr-Cyrl-RS"/>
              </w:rPr>
              <w:t>Првих 14 дана</w:t>
            </w:r>
          </w:p>
        </w:tc>
        <w:tc>
          <w:tcPr>
            <w:tcW w:w="2327" w:type="dxa"/>
            <w:tcBorders>
              <w:top w:val="single" w:sz="4" w:space="0" w:color="auto"/>
              <w:left w:val="single" w:sz="4" w:space="0" w:color="auto"/>
              <w:bottom w:val="single" w:sz="4" w:space="0" w:color="auto"/>
              <w:right w:val="single" w:sz="4" w:space="0" w:color="auto"/>
            </w:tcBorders>
          </w:tcPr>
          <w:p w14:paraId="13D9B7F8" w14:textId="77777777" w:rsidR="00953CE7" w:rsidRDefault="00953CE7">
            <w:pPr>
              <w:spacing w:line="360" w:lineRule="auto"/>
              <w:jc w:val="center"/>
              <w:rPr>
                <w:lang w:val="sr-Cyrl-RS"/>
              </w:rPr>
            </w:pPr>
          </w:p>
          <w:p w14:paraId="2273738C" w14:textId="77777777" w:rsidR="00953CE7" w:rsidRDefault="00953CE7">
            <w:pPr>
              <w:spacing w:line="360" w:lineRule="auto"/>
              <w:jc w:val="center"/>
              <w:rPr>
                <w:lang w:val="sr-Cyrl-RS"/>
              </w:rPr>
            </w:pPr>
            <w:r>
              <w:rPr>
                <w:lang w:val="sr-Cyrl-RS"/>
              </w:rPr>
              <w:t>Записници са састанака</w:t>
            </w:r>
          </w:p>
        </w:tc>
      </w:tr>
      <w:tr w:rsidR="00953CE7" w14:paraId="27E4CF30"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0CBBCA26" w14:textId="77777777" w:rsidR="00953CE7" w:rsidRDefault="00953CE7">
            <w:pPr>
              <w:spacing w:line="360" w:lineRule="auto"/>
              <w:jc w:val="center"/>
              <w:rPr>
                <w:lang w:val="sr-Cyrl-RS"/>
              </w:rPr>
            </w:pPr>
            <w:r>
              <w:rPr>
                <w:lang w:val="sr-Cyrl-RS"/>
              </w:rPr>
              <w:t>Индивидуална подршка запосленима</w:t>
            </w:r>
          </w:p>
        </w:tc>
        <w:tc>
          <w:tcPr>
            <w:tcW w:w="3156" w:type="dxa"/>
            <w:tcBorders>
              <w:top w:val="single" w:sz="4" w:space="0" w:color="auto"/>
              <w:left w:val="single" w:sz="4" w:space="0" w:color="auto"/>
              <w:bottom w:val="single" w:sz="4" w:space="0" w:color="auto"/>
              <w:right w:val="single" w:sz="4" w:space="0" w:color="auto"/>
            </w:tcBorders>
          </w:tcPr>
          <w:p w14:paraId="1B46CF73" w14:textId="77777777" w:rsidR="00953CE7" w:rsidRDefault="00953CE7">
            <w:pPr>
              <w:spacing w:line="360" w:lineRule="auto"/>
              <w:jc w:val="center"/>
              <w:rPr>
                <w:lang w:val="sr-Cyrl-RS"/>
              </w:rPr>
            </w:pPr>
          </w:p>
          <w:p w14:paraId="069138BC" w14:textId="77777777" w:rsidR="00953CE7" w:rsidRDefault="00953CE7">
            <w:pPr>
              <w:spacing w:line="360" w:lineRule="auto"/>
              <w:jc w:val="center"/>
              <w:rPr>
                <w:lang w:val="sr-Cyrl-RS"/>
              </w:rPr>
            </w:pPr>
            <w:r>
              <w:rPr>
                <w:lang w:val="sr-Cyrl-RS"/>
              </w:rPr>
              <w:t>Психолог</w:t>
            </w:r>
          </w:p>
        </w:tc>
        <w:tc>
          <w:tcPr>
            <w:tcW w:w="2024" w:type="dxa"/>
            <w:tcBorders>
              <w:top w:val="single" w:sz="4" w:space="0" w:color="auto"/>
              <w:left w:val="single" w:sz="4" w:space="0" w:color="auto"/>
              <w:bottom w:val="single" w:sz="4" w:space="0" w:color="auto"/>
              <w:right w:val="single" w:sz="4" w:space="0" w:color="auto"/>
            </w:tcBorders>
          </w:tcPr>
          <w:p w14:paraId="0C3A427E" w14:textId="77777777" w:rsidR="00953CE7" w:rsidRDefault="00953CE7">
            <w:pPr>
              <w:spacing w:line="360" w:lineRule="auto"/>
              <w:jc w:val="center"/>
              <w:rPr>
                <w:lang w:val="sr-Cyrl-RS"/>
              </w:rPr>
            </w:pPr>
          </w:p>
          <w:p w14:paraId="3215861C" w14:textId="77777777" w:rsidR="00953CE7" w:rsidRDefault="00953CE7">
            <w:pPr>
              <w:spacing w:line="360" w:lineRule="auto"/>
              <w:jc w:val="center"/>
              <w:rPr>
                <w:lang w:val="sr-Cyrl-RS"/>
              </w:rPr>
            </w:pPr>
            <w:r>
              <w:rPr>
                <w:lang w:val="sr-Cyrl-RS"/>
              </w:rPr>
              <w:t>Током првог месеца</w:t>
            </w:r>
          </w:p>
        </w:tc>
        <w:tc>
          <w:tcPr>
            <w:tcW w:w="2327" w:type="dxa"/>
            <w:tcBorders>
              <w:top w:val="single" w:sz="4" w:space="0" w:color="auto"/>
              <w:left w:val="single" w:sz="4" w:space="0" w:color="auto"/>
              <w:bottom w:val="single" w:sz="4" w:space="0" w:color="auto"/>
              <w:right w:val="single" w:sz="4" w:space="0" w:color="auto"/>
            </w:tcBorders>
          </w:tcPr>
          <w:p w14:paraId="7EC6ABB2" w14:textId="77777777" w:rsidR="00953CE7" w:rsidRDefault="00953CE7">
            <w:pPr>
              <w:spacing w:line="360" w:lineRule="auto"/>
              <w:jc w:val="center"/>
              <w:rPr>
                <w:lang w:val="sr-Cyrl-RS"/>
              </w:rPr>
            </w:pPr>
          </w:p>
          <w:p w14:paraId="26B5CF77" w14:textId="77777777" w:rsidR="00953CE7" w:rsidRDefault="00953CE7">
            <w:pPr>
              <w:spacing w:line="360" w:lineRule="auto"/>
              <w:jc w:val="center"/>
              <w:rPr>
                <w:lang w:val="sr-Cyrl-RS"/>
              </w:rPr>
            </w:pPr>
            <w:r>
              <w:rPr>
                <w:lang w:val="sr-Cyrl-RS"/>
              </w:rPr>
              <w:t>Евиденција супервизија</w:t>
            </w:r>
          </w:p>
        </w:tc>
      </w:tr>
      <w:tr w:rsidR="00953CE7" w14:paraId="1B8F1A90"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0FED3ECE" w14:textId="77777777" w:rsidR="00953CE7" w:rsidRDefault="00953CE7">
            <w:pPr>
              <w:spacing w:line="360" w:lineRule="auto"/>
              <w:jc w:val="center"/>
              <w:rPr>
                <w:b/>
                <w:bCs/>
                <w:lang w:val="en-US"/>
              </w:rPr>
            </w:pPr>
            <w:r>
              <w:rPr>
                <w:b/>
                <w:bCs/>
              </w:rPr>
              <w:t>8. Документација и извештавање</w:t>
            </w:r>
          </w:p>
        </w:tc>
      </w:tr>
      <w:tr w:rsidR="00953CE7" w14:paraId="490C0E43"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5BFAC2DA" w14:textId="77777777" w:rsidR="00953CE7" w:rsidRDefault="00953CE7">
            <w:pPr>
              <w:spacing w:line="360" w:lineRule="auto"/>
              <w:jc w:val="center"/>
            </w:pPr>
            <w:r>
              <w:rPr>
                <w:lang w:val="sr-Cyrl-RS"/>
              </w:rPr>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3E121C68" w14:textId="77777777" w:rsidR="00953CE7" w:rsidRDefault="00953CE7">
            <w:pPr>
              <w:spacing w:line="360" w:lineRule="auto"/>
              <w:jc w:val="cente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57D89B3F" w14:textId="77777777" w:rsidR="00953CE7" w:rsidRDefault="00953CE7">
            <w:pPr>
              <w:spacing w:line="360" w:lineRule="auto"/>
              <w:jc w:val="cente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2BC89515" w14:textId="77777777" w:rsidR="00953CE7" w:rsidRDefault="00953CE7">
            <w:pPr>
              <w:spacing w:line="360" w:lineRule="auto"/>
              <w:jc w:val="center"/>
            </w:pPr>
            <w:r>
              <w:rPr>
                <w:lang w:val="sr-Cyrl-RS"/>
              </w:rPr>
              <w:t>Индикатор реализације</w:t>
            </w:r>
          </w:p>
        </w:tc>
      </w:tr>
      <w:tr w:rsidR="00953CE7" w14:paraId="127975C4"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6E8BECB0" w14:textId="77777777" w:rsidR="00953CE7" w:rsidRDefault="00953CE7">
            <w:pPr>
              <w:spacing w:line="360" w:lineRule="auto"/>
              <w:jc w:val="center"/>
              <w:rPr>
                <w:lang w:val="sr-Cyrl-RS"/>
              </w:rPr>
            </w:pPr>
            <w:r>
              <w:rPr>
                <w:lang w:val="sr-Cyrl-RS"/>
              </w:rPr>
              <w:t>Записник о догађају и предузетим мерама</w:t>
            </w:r>
          </w:p>
        </w:tc>
        <w:tc>
          <w:tcPr>
            <w:tcW w:w="3156" w:type="dxa"/>
            <w:tcBorders>
              <w:top w:val="single" w:sz="4" w:space="0" w:color="auto"/>
              <w:left w:val="single" w:sz="4" w:space="0" w:color="auto"/>
              <w:bottom w:val="single" w:sz="4" w:space="0" w:color="auto"/>
              <w:right w:val="single" w:sz="4" w:space="0" w:color="auto"/>
            </w:tcBorders>
            <w:hideMark/>
          </w:tcPr>
          <w:p w14:paraId="09041FAA" w14:textId="77777777" w:rsidR="00953CE7" w:rsidRDefault="00953CE7">
            <w:pPr>
              <w:spacing w:line="360" w:lineRule="auto"/>
              <w:jc w:val="center"/>
              <w:rPr>
                <w:lang w:val="sr-Cyrl-RS"/>
              </w:rPr>
            </w:pPr>
            <w:r>
              <w:rPr>
                <w:lang w:val="sr-Cyrl-RS"/>
              </w:rPr>
              <w:t>Секретар, директор</w:t>
            </w:r>
          </w:p>
        </w:tc>
        <w:tc>
          <w:tcPr>
            <w:tcW w:w="2024" w:type="dxa"/>
            <w:tcBorders>
              <w:top w:val="single" w:sz="4" w:space="0" w:color="auto"/>
              <w:left w:val="single" w:sz="4" w:space="0" w:color="auto"/>
              <w:bottom w:val="single" w:sz="4" w:space="0" w:color="auto"/>
              <w:right w:val="single" w:sz="4" w:space="0" w:color="auto"/>
            </w:tcBorders>
            <w:hideMark/>
          </w:tcPr>
          <w:p w14:paraId="7E3F7CD1" w14:textId="77777777" w:rsidR="00953CE7" w:rsidRDefault="00953CE7">
            <w:pPr>
              <w:spacing w:line="360" w:lineRule="auto"/>
              <w:jc w:val="center"/>
              <w:rPr>
                <w:lang w:val="sr-Cyrl-RS"/>
              </w:rPr>
            </w:pPr>
            <w:r>
              <w:rPr>
                <w:lang w:val="sr-Cyrl-RS"/>
              </w:rPr>
              <w:t>Одмах након догађаја</w:t>
            </w:r>
          </w:p>
        </w:tc>
        <w:tc>
          <w:tcPr>
            <w:tcW w:w="2327" w:type="dxa"/>
            <w:tcBorders>
              <w:top w:val="single" w:sz="4" w:space="0" w:color="auto"/>
              <w:left w:val="single" w:sz="4" w:space="0" w:color="auto"/>
              <w:bottom w:val="single" w:sz="4" w:space="0" w:color="auto"/>
              <w:right w:val="single" w:sz="4" w:space="0" w:color="auto"/>
            </w:tcBorders>
            <w:hideMark/>
          </w:tcPr>
          <w:p w14:paraId="64A469BD" w14:textId="77777777" w:rsidR="00953CE7" w:rsidRDefault="00953CE7">
            <w:pPr>
              <w:spacing w:line="360" w:lineRule="auto"/>
              <w:jc w:val="center"/>
              <w:rPr>
                <w:lang w:val="sr-Cyrl-RS"/>
              </w:rPr>
            </w:pPr>
            <w:r>
              <w:rPr>
                <w:lang w:val="sr-Cyrl-RS"/>
              </w:rPr>
              <w:t>Писани записник</w:t>
            </w:r>
          </w:p>
        </w:tc>
      </w:tr>
      <w:tr w:rsidR="00953CE7" w14:paraId="55DCE739"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58A7AE94" w14:textId="77777777" w:rsidR="00953CE7" w:rsidRDefault="00953CE7">
            <w:pPr>
              <w:spacing w:line="360" w:lineRule="auto"/>
              <w:jc w:val="center"/>
              <w:rPr>
                <w:lang w:val="sr-Cyrl-RS"/>
              </w:rPr>
            </w:pPr>
            <w:r>
              <w:rPr>
                <w:lang w:val="sr-Cyrl-RS"/>
              </w:rPr>
              <w:t>Први интерни извештај Тима</w:t>
            </w:r>
          </w:p>
        </w:tc>
        <w:tc>
          <w:tcPr>
            <w:tcW w:w="3156" w:type="dxa"/>
            <w:tcBorders>
              <w:top w:val="single" w:sz="4" w:space="0" w:color="auto"/>
              <w:left w:val="single" w:sz="4" w:space="0" w:color="auto"/>
              <w:bottom w:val="single" w:sz="4" w:space="0" w:color="auto"/>
              <w:right w:val="single" w:sz="4" w:space="0" w:color="auto"/>
            </w:tcBorders>
            <w:hideMark/>
          </w:tcPr>
          <w:p w14:paraId="33E13D75" w14:textId="77777777" w:rsidR="00953CE7" w:rsidRDefault="00953CE7">
            <w:pPr>
              <w:spacing w:line="360" w:lineRule="auto"/>
              <w:jc w:val="center"/>
              <w:rPr>
                <w:lang w:val="sr-Cyrl-RS"/>
              </w:rPr>
            </w:pPr>
            <w:r>
              <w:rPr>
                <w:lang w:val="sr-Cyrl-RS"/>
              </w:rPr>
              <w:t>Директор</w:t>
            </w:r>
          </w:p>
        </w:tc>
        <w:tc>
          <w:tcPr>
            <w:tcW w:w="2024" w:type="dxa"/>
            <w:tcBorders>
              <w:top w:val="single" w:sz="4" w:space="0" w:color="auto"/>
              <w:left w:val="single" w:sz="4" w:space="0" w:color="auto"/>
              <w:bottom w:val="single" w:sz="4" w:space="0" w:color="auto"/>
              <w:right w:val="single" w:sz="4" w:space="0" w:color="auto"/>
            </w:tcBorders>
            <w:hideMark/>
          </w:tcPr>
          <w:p w14:paraId="62FF753D" w14:textId="77777777" w:rsidR="00953CE7" w:rsidRDefault="00953CE7">
            <w:pPr>
              <w:spacing w:line="360" w:lineRule="auto"/>
              <w:jc w:val="center"/>
              <w:rPr>
                <w:lang w:val="sr-Cyrl-RS"/>
              </w:rPr>
            </w:pPr>
            <w:r>
              <w:rPr>
                <w:lang w:val="sr-Cyrl-RS"/>
              </w:rPr>
              <w:t>У року од 24 сата</w:t>
            </w:r>
          </w:p>
        </w:tc>
        <w:tc>
          <w:tcPr>
            <w:tcW w:w="2327" w:type="dxa"/>
            <w:tcBorders>
              <w:top w:val="single" w:sz="4" w:space="0" w:color="auto"/>
              <w:left w:val="single" w:sz="4" w:space="0" w:color="auto"/>
              <w:bottom w:val="single" w:sz="4" w:space="0" w:color="auto"/>
              <w:right w:val="single" w:sz="4" w:space="0" w:color="auto"/>
            </w:tcBorders>
            <w:hideMark/>
          </w:tcPr>
          <w:p w14:paraId="7D4186CA" w14:textId="77777777" w:rsidR="00953CE7" w:rsidRDefault="00953CE7">
            <w:pPr>
              <w:spacing w:line="360" w:lineRule="auto"/>
              <w:jc w:val="center"/>
              <w:rPr>
                <w:lang w:val="sr-Cyrl-RS"/>
              </w:rPr>
            </w:pPr>
            <w:r>
              <w:rPr>
                <w:lang w:val="sr-Cyrl-RS"/>
              </w:rPr>
              <w:t>Интерни документ</w:t>
            </w:r>
          </w:p>
        </w:tc>
      </w:tr>
      <w:tr w:rsidR="00953CE7" w14:paraId="271B0DEB"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169F48A8" w14:textId="77777777" w:rsidR="00953CE7" w:rsidRDefault="00953CE7">
            <w:pPr>
              <w:spacing w:line="360" w:lineRule="auto"/>
              <w:jc w:val="center"/>
              <w:rPr>
                <w:lang w:val="sr-Cyrl-RS"/>
              </w:rPr>
            </w:pPr>
            <w:r>
              <w:rPr>
                <w:lang w:val="sr-Cyrl-RS"/>
              </w:rPr>
              <w:t>Званични извештај Школској управи</w:t>
            </w:r>
          </w:p>
        </w:tc>
        <w:tc>
          <w:tcPr>
            <w:tcW w:w="3156" w:type="dxa"/>
            <w:tcBorders>
              <w:top w:val="single" w:sz="4" w:space="0" w:color="auto"/>
              <w:left w:val="single" w:sz="4" w:space="0" w:color="auto"/>
              <w:bottom w:val="single" w:sz="4" w:space="0" w:color="auto"/>
              <w:right w:val="single" w:sz="4" w:space="0" w:color="auto"/>
            </w:tcBorders>
            <w:hideMark/>
          </w:tcPr>
          <w:p w14:paraId="77B30B6D" w14:textId="77777777" w:rsidR="00953CE7" w:rsidRDefault="00953CE7">
            <w:pPr>
              <w:spacing w:line="360" w:lineRule="auto"/>
              <w:jc w:val="center"/>
              <w:rPr>
                <w:lang w:val="sr-Cyrl-RS"/>
              </w:rPr>
            </w:pPr>
            <w:r>
              <w:t>Директор</w:t>
            </w:r>
          </w:p>
        </w:tc>
        <w:tc>
          <w:tcPr>
            <w:tcW w:w="2024" w:type="dxa"/>
            <w:tcBorders>
              <w:top w:val="single" w:sz="4" w:space="0" w:color="auto"/>
              <w:left w:val="single" w:sz="4" w:space="0" w:color="auto"/>
              <w:bottom w:val="single" w:sz="4" w:space="0" w:color="auto"/>
              <w:right w:val="single" w:sz="4" w:space="0" w:color="auto"/>
            </w:tcBorders>
            <w:hideMark/>
          </w:tcPr>
          <w:p w14:paraId="2ACA4FDB" w14:textId="77777777" w:rsidR="00953CE7" w:rsidRDefault="00953CE7">
            <w:pPr>
              <w:spacing w:line="360" w:lineRule="auto"/>
              <w:jc w:val="center"/>
              <w:rPr>
                <w:lang w:val="sr-Cyrl-RS"/>
              </w:rPr>
            </w:pPr>
            <w:r>
              <w:rPr>
                <w:lang w:val="sr-Cyrl-RS"/>
              </w:rPr>
              <w:t>У року од 15 дана</w:t>
            </w:r>
          </w:p>
        </w:tc>
        <w:tc>
          <w:tcPr>
            <w:tcW w:w="2327" w:type="dxa"/>
            <w:tcBorders>
              <w:top w:val="single" w:sz="4" w:space="0" w:color="auto"/>
              <w:left w:val="single" w:sz="4" w:space="0" w:color="auto"/>
              <w:bottom w:val="single" w:sz="4" w:space="0" w:color="auto"/>
              <w:right w:val="single" w:sz="4" w:space="0" w:color="auto"/>
            </w:tcBorders>
            <w:hideMark/>
          </w:tcPr>
          <w:p w14:paraId="2E6656C2" w14:textId="77777777" w:rsidR="00953CE7" w:rsidRDefault="00953CE7">
            <w:pPr>
              <w:spacing w:line="360" w:lineRule="auto"/>
              <w:jc w:val="center"/>
              <w:rPr>
                <w:lang w:val="sr-Cyrl-RS"/>
              </w:rPr>
            </w:pPr>
            <w:r>
              <w:rPr>
                <w:lang w:val="sr-Cyrl-RS"/>
              </w:rPr>
              <w:t>Послат извештај</w:t>
            </w:r>
          </w:p>
        </w:tc>
      </w:tr>
      <w:tr w:rsidR="00953CE7" w14:paraId="291D63D5"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53F1C81C" w14:textId="77777777" w:rsidR="00953CE7" w:rsidRDefault="00953CE7">
            <w:pPr>
              <w:spacing w:line="360" w:lineRule="auto"/>
              <w:jc w:val="center"/>
              <w:rPr>
                <w:lang w:val="sr-Cyrl-RS"/>
              </w:rPr>
            </w:pPr>
            <w:r>
              <w:rPr>
                <w:lang w:val="sr-Cyrl-RS"/>
              </w:rPr>
              <w:t>Евалуација и анализа поступања</w:t>
            </w:r>
          </w:p>
        </w:tc>
        <w:tc>
          <w:tcPr>
            <w:tcW w:w="3156" w:type="dxa"/>
            <w:tcBorders>
              <w:top w:val="single" w:sz="4" w:space="0" w:color="auto"/>
              <w:left w:val="single" w:sz="4" w:space="0" w:color="auto"/>
              <w:bottom w:val="single" w:sz="4" w:space="0" w:color="auto"/>
              <w:right w:val="single" w:sz="4" w:space="0" w:color="auto"/>
            </w:tcBorders>
          </w:tcPr>
          <w:p w14:paraId="7D96CEE8" w14:textId="77777777" w:rsidR="00953CE7" w:rsidRDefault="00953CE7">
            <w:pPr>
              <w:spacing w:line="360" w:lineRule="auto"/>
              <w:jc w:val="center"/>
              <w:rPr>
                <w:lang w:val="en-US"/>
              </w:rPr>
            </w:pPr>
          </w:p>
          <w:p w14:paraId="1D8C9A56" w14:textId="77777777" w:rsidR="00953CE7" w:rsidRDefault="00953CE7">
            <w:pPr>
              <w:spacing w:line="360" w:lineRule="auto"/>
              <w:jc w:val="center"/>
            </w:pPr>
            <w:r>
              <w:t>Тим</w:t>
            </w:r>
          </w:p>
          <w:p w14:paraId="3609990E" w14:textId="77777777" w:rsidR="00953CE7" w:rsidRDefault="00953CE7">
            <w:pPr>
              <w:spacing w:line="360" w:lineRule="auto"/>
              <w:jc w:val="center"/>
            </w:pPr>
          </w:p>
          <w:p w14:paraId="29417053" w14:textId="77777777" w:rsidR="00953CE7" w:rsidRDefault="00953CE7">
            <w:pPr>
              <w:spacing w:line="360" w:lineRule="auto"/>
              <w:jc w:val="center"/>
              <w:rPr>
                <w:lang w:val="sr-Cyrl-RS"/>
              </w:rPr>
            </w:pPr>
          </w:p>
        </w:tc>
        <w:tc>
          <w:tcPr>
            <w:tcW w:w="2024" w:type="dxa"/>
            <w:tcBorders>
              <w:top w:val="single" w:sz="4" w:space="0" w:color="auto"/>
              <w:left w:val="single" w:sz="4" w:space="0" w:color="auto"/>
              <w:bottom w:val="single" w:sz="4" w:space="0" w:color="auto"/>
              <w:right w:val="single" w:sz="4" w:space="0" w:color="auto"/>
            </w:tcBorders>
          </w:tcPr>
          <w:p w14:paraId="4E7EE982" w14:textId="77777777" w:rsidR="00953CE7" w:rsidRDefault="00953CE7">
            <w:pPr>
              <w:spacing w:line="360" w:lineRule="auto"/>
              <w:jc w:val="center"/>
              <w:rPr>
                <w:lang w:val="sr-Cyrl-RS"/>
              </w:rPr>
            </w:pPr>
          </w:p>
          <w:p w14:paraId="75D0F365" w14:textId="77777777" w:rsidR="00953CE7" w:rsidRDefault="00953CE7">
            <w:pPr>
              <w:spacing w:line="360" w:lineRule="auto"/>
              <w:jc w:val="center"/>
              <w:rPr>
                <w:lang w:val="sr-Cyrl-RS"/>
              </w:rPr>
            </w:pPr>
            <w:r>
              <w:rPr>
                <w:lang w:val="sr-Cyrl-RS"/>
              </w:rPr>
              <w:t>По завршетку кризе</w:t>
            </w:r>
          </w:p>
        </w:tc>
        <w:tc>
          <w:tcPr>
            <w:tcW w:w="2327" w:type="dxa"/>
            <w:tcBorders>
              <w:top w:val="single" w:sz="4" w:space="0" w:color="auto"/>
              <w:left w:val="single" w:sz="4" w:space="0" w:color="auto"/>
              <w:bottom w:val="single" w:sz="4" w:space="0" w:color="auto"/>
              <w:right w:val="single" w:sz="4" w:space="0" w:color="auto"/>
            </w:tcBorders>
          </w:tcPr>
          <w:p w14:paraId="6C165B5B" w14:textId="77777777" w:rsidR="00953CE7" w:rsidRDefault="00953CE7">
            <w:pPr>
              <w:spacing w:line="360" w:lineRule="auto"/>
              <w:jc w:val="center"/>
              <w:rPr>
                <w:lang w:val="en-US"/>
              </w:rPr>
            </w:pPr>
          </w:p>
          <w:p w14:paraId="30BBA107" w14:textId="77777777" w:rsidR="00953CE7" w:rsidRDefault="00953CE7">
            <w:pPr>
              <w:spacing w:line="360" w:lineRule="auto"/>
              <w:jc w:val="center"/>
            </w:pPr>
            <w:r>
              <w:t>Извештај о евалуацији</w:t>
            </w:r>
          </w:p>
        </w:tc>
      </w:tr>
      <w:tr w:rsidR="00953CE7" w14:paraId="760B6A29" w14:textId="77777777">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678BB77F" w14:textId="77777777" w:rsidR="00953CE7" w:rsidRDefault="00953CE7">
            <w:pPr>
              <w:spacing w:line="360" w:lineRule="auto"/>
              <w:jc w:val="center"/>
              <w:rPr>
                <w:b/>
                <w:bCs/>
              </w:rPr>
            </w:pPr>
            <w:r>
              <w:rPr>
                <w:b/>
                <w:bCs/>
              </w:rPr>
              <w:t>9. Евалуација и ревизија плана</w:t>
            </w:r>
          </w:p>
        </w:tc>
      </w:tr>
      <w:tr w:rsidR="00953CE7" w14:paraId="77010021"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2EF49DBB" w14:textId="77777777" w:rsidR="00953CE7" w:rsidRDefault="00953CE7">
            <w:pPr>
              <w:spacing w:line="360" w:lineRule="auto"/>
              <w:jc w:val="center"/>
              <w:rPr>
                <w:lang w:val="sr-Cyrl-RS"/>
              </w:rPr>
            </w:pPr>
            <w:r>
              <w:rPr>
                <w:lang w:val="sr-Cyrl-RS"/>
              </w:rPr>
              <w:lastRenderedPageBreak/>
              <w:t>Активност</w:t>
            </w:r>
          </w:p>
        </w:tc>
        <w:tc>
          <w:tcPr>
            <w:tcW w:w="3156" w:type="dxa"/>
            <w:tcBorders>
              <w:top w:val="single" w:sz="4" w:space="0" w:color="auto"/>
              <w:left w:val="single" w:sz="4" w:space="0" w:color="auto"/>
              <w:bottom w:val="single" w:sz="4" w:space="0" w:color="auto"/>
              <w:right w:val="single" w:sz="4" w:space="0" w:color="auto"/>
            </w:tcBorders>
            <w:hideMark/>
          </w:tcPr>
          <w:p w14:paraId="7953EC11" w14:textId="77777777" w:rsidR="00953CE7" w:rsidRDefault="00953CE7">
            <w:pPr>
              <w:spacing w:line="360" w:lineRule="auto"/>
              <w:jc w:val="center"/>
              <w:rPr>
                <w:lang w:val="sr-Cyrl-RS"/>
              </w:rPr>
            </w:pPr>
            <w:r>
              <w:rPr>
                <w:lang w:val="sr-Cyrl-RS"/>
              </w:rPr>
              <w:t>Одговорна лица</w:t>
            </w:r>
          </w:p>
        </w:tc>
        <w:tc>
          <w:tcPr>
            <w:tcW w:w="2024" w:type="dxa"/>
            <w:tcBorders>
              <w:top w:val="single" w:sz="4" w:space="0" w:color="auto"/>
              <w:left w:val="single" w:sz="4" w:space="0" w:color="auto"/>
              <w:bottom w:val="single" w:sz="4" w:space="0" w:color="auto"/>
              <w:right w:val="single" w:sz="4" w:space="0" w:color="auto"/>
            </w:tcBorders>
            <w:hideMark/>
          </w:tcPr>
          <w:p w14:paraId="23943FEA" w14:textId="77777777" w:rsidR="00953CE7" w:rsidRDefault="00953CE7">
            <w:pPr>
              <w:spacing w:line="360" w:lineRule="auto"/>
              <w:jc w:val="center"/>
              <w:rPr>
                <w:lang w:val="sr-Cyrl-RS"/>
              </w:rPr>
            </w:pPr>
            <w:r>
              <w:rPr>
                <w:lang w:val="sr-Cyrl-RS"/>
              </w:rPr>
              <w:t>Рок</w:t>
            </w:r>
          </w:p>
        </w:tc>
        <w:tc>
          <w:tcPr>
            <w:tcW w:w="2327" w:type="dxa"/>
            <w:tcBorders>
              <w:top w:val="single" w:sz="4" w:space="0" w:color="auto"/>
              <w:left w:val="single" w:sz="4" w:space="0" w:color="auto"/>
              <w:bottom w:val="single" w:sz="4" w:space="0" w:color="auto"/>
              <w:right w:val="single" w:sz="4" w:space="0" w:color="auto"/>
            </w:tcBorders>
            <w:hideMark/>
          </w:tcPr>
          <w:p w14:paraId="0964B1AD" w14:textId="77777777" w:rsidR="00953CE7" w:rsidRDefault="00953CE7">
            <w:pPr>
              <w:spacing w:line="360" w:lineRule="auto"/>
              <w:jc w:val="center"/>
              <w:rPr>
                <w:lang w:val="sr-Cyrl-RS"/>
              </w:rPr>
            </w:pPr>
            <w:r>
              <w:rPr>
                <w:lang w:val="sr-Cyrl-RS"/>
              </w:rPr>
              <w:t>Индикатор реализације</w:t>
            </w:r>
          </w:p>
        </w:tc>
      </w:tr>
      <w:tr w:rsidR="00953CE7" w14:paraId="43495FF1"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7C6EDA5C" w14:textId="77777777" w:rsidR="00953CE7" w:rsidRDefault="00953CE7">
            <w:pPr>
              <w:spacing w:line="360" w:lineRule="auto"/>
              <w:jc w:val="center"/>
              <w:rPr>
                <w:lang w:val="sr-Cyrl-RS"/>
              </w:rPr>
            </w:pPr>
            <w:r>
              <w:rPr>
                <w:lang w:val="sr-Cyrl-RS"/>
              </w:rPr>
              <w:t>Годишња анализа Програма и Плана</w:t>
            </w:r>
          </w:p>
        </w:tc>
        <w:tc>
          <w:tcPr>
            <w:tcW w:w="3156" w:type="dxa"/>
            <w:tcBorders>
              <w:top w:val="single" w:sz="4" w:space="0" w:color="auto"/>
              <w:left w:val="single" w:sz="4" w:space="0" w:color="auto"/>
              <w:bottom w:val="single" w:sz="4" w:space="0" w:color="auto"/>
              <w:right w:val="single" w:sz="4" w:space="0" w:color="auto"/>
            </w:tcBorders>
          </w:tcPr>
          <w:p w14:paraId="43BBFCAC" w14:textId="77777777" w:rsidR="00953CE7" w:rsidRDefault="00953CE7">
            <w:pPr>
              <w:spacing w:line="360" w:lineRule="auto"/>
              <w:jc w:val="center"/>
              <w:rPr>
                <w:lang w:val="sr-Cyrl-RS"/>
              </w:rPr>
            </w:pPr>
          </w:p>
          <w:p w14:paraId="1DD93910" w14:textId="77777777" w:rsidR="00953CE7" w:rsidRDefault="00953CE7">
            <w:pPr>
              <w:spacing w:line="360" w:lineRule="auto"/>
              <w:jc w:val="center"/>
              <w:rPr>
                <w:lang w:val="sr-Cyrl-RS"/>
              </w:rPr>
            </w:pPr>
            <w:r>
              <w:rPr>
                <w:lang w:val="sr-Cyrl-RS"/>
              </w:rPr>
              <w:t>Тим</w:t>
            </w:r>
          </w:p>
        </w:tc>
        <w:tc>
          <w:tcPr>
            <w:tcW w:w="2024" w:type="dxa"/>
            <w:tcBorders>
              <w:top w:val="single" w:sz="4" w:space="0" w:color="auto"/>
              <w:left w:val="single" w:sz="4" w:space="0" w:color="auto"/>
              <w:bottom w:val="single" w:sz="4" w:space="0" w:color="auto"/>
              <w:right w:val="single" w:sz="4" w:space="0" w:color="auto"/>
            </w:tcBorders>
          </w:tcPr>
          <w:p w14:paraId="316EE7D7" w14:textId="77777777" w:rsidR="00953CE7" w:rsidRDefault="00953CE7">
            <w:pPr>
              <w:spacing w:line="360" w:lineRule="auto"/>
              <w:jc w:val="center"/>
              <w:rPr>
                <w:lang w:val="sr-Cyrl-RS"/>
              </w:rPr>
            </w:pPr>
          </w:p>
          <w:p w14:paraId="06C0F275" w14:textId="77777777" w:rsidR="00953CE7" w:rsidRDefault="00953CE7">
            <w:pPr>
              <w:spacing w:line="360" w:lineRule="auto"/>
              <w:jc w:val="center"/>
              <w:rPr>
                <w:lang w:val="sr-Cyrl-RS"/>
              </w:rPr>
            </w:pPr>
            <w:r>
              <w:rPr>
                <w:lang w:val="sr-Cyrl-RS"/>
              </w:rPr>
              <w:t>Јун</w:t>
            </w:r>
          </w:p>
        </w:tc>
        <w:tc>
          <w:tcPr>
            <w:tcW w:w="2327" w:type="dxa"/>
            <w:tcBorders>
              <w:top w:val="single" w:sz="4" w:space="0" w:color="auto"/>
              <w:left w:val="single" w:sz="4" w:space="0" w:color="auto"/>
              <w:bottom w:val="single" w:sz="4" w:space="0" w:color="auto"/>
              <w:right w:val="single" w:sz="4" w:space="0" w:color="auto"/>
            </w:tcBorders>
          </w:tcPr>
          <w:p w14:paraId="332233B1" w14:textId="77777777" w:rsidR="00953CE7" w:rsidRDefault="00953CE7">
            <w:pPr>
              <w:spacing w:line="360" w:lineRule="auto"/>
              <w:jc w:val="center"/>
              <w:rPr>
                <w:lang w:val="sr-Cyrl-RS"/>
              </w:rPr>
            </w:pPr>
          </w:p>
          <w:p w14:paraId="4225E830" w14:textId="77777777" w:rsidR="00953CE7" w:rsidRDefault="00953CE7">
            <w:pPr>
              <w:spacing w:line="360" w:lineRule="auto"/>
              <w:jc w:val="center"/>
              <w:rPr>
                <w:lang w:val="sr-Cyrl-RS"/>
              </w:rPr>
            </w:pPr>
            <w:r>
              <w:rPr>
                <w:lang w:val="sr-Cyrl-RS"/>
              </w:rPr>
              <w:t>Записник о евалуацији</w:t>
            </w:r>
          </w:p>
        </w:tc>
      </w:tr>
      <w:tr w:rsidR="00953CE7" w14:paraId="1CC1C1FA"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70F2669B" w14:textId="77777777" w:rsidR="00953CE7" w:rsidRDefault="00953CE7">
            <w:pPr>
              <w:spacing w:line="360" w:lineRule="auto"/>
              <w:jc w:val="center"/>
              <w:rPr>
                <w:lang w:val="en-US"/>
              </w:rPr>
            </w:pPr>
            <w:r>
              <w:t>Предлог измена и допуна</w:t>
            </w:r>
          </w:p>
        </w:tc>
        <w:tc>
          <w:tcPr>
            <w:tcW w:w="3156" w:type="dxa"/>
            <w:tcBorders>
              <w:top w:val="single" w:sz="4" w:space="0" w:color="auto"/>
              <w:left w:val="single" w:sz="4" w:space="0" w:color="auto"/>
              <w:bottom w:val="single" w:sz="4" w:space="0" w:color="auto"/>
              <w:right w:val="single" w:sz="4" w:space="0" w:color="auto"/>
            </w:tcBorders>
          </w:tcPr>
          <w:p w14:paraId="1E574225" w14:textId="77777777" w:rsidR="00953CE7" w:rsidRDefault="00953CE7">
            <w:pPr>
              <w:spacing w:line="360" w:lineRule="auto"/>
              <w:jc w:val="center"/>
              <w:rPr>
                <w:lang w:val="sr-Cyrl-RS"/>
              </w:rPr>
            </w:pPr>
          </w:p>
          <w:p w14:paraId="14914668" w14:textId="77777777" w:rsidR="00953CE7" w:rsidRDefault="00953CE7">
            <w:pPr>
              <w:spacing w:line="360" w:lineRule="auto"/>
              <w:jc w:val="center"/>
              <w:rPr>
                <w:lang w:val="sr-Cyrl-RS"/>
              </w:rPr>
            </w:pPr>
            <w:r>
              <w:rPr>
                <w:lang w:val="sr-Cyrl-RS"/>
              </w:rPr>
              <w:t>Тим</w:t>
            </w:r>
          </w:p>
        </w:tc>
        <w:tc>
          <w:tcPr>
            <w:tcW w:w="2024" w:type="dxa"/>
            <w:tcBorders>
              <w:top w:val="single" w:sz="4" w:space="0" w:color="auto"/>
              <w:left w:val="single" w:sz="4" w:space="0" w:color="auto"/>
              <w:bottom w:val="single" w:sz="4" w:space="0" w:color="auto"/>
              <w:right w:val="single" w:sz="4" w:space="0" w:color="auto"/>
            </w:tcBorders>
          </w:tcPr>
          <w:p w14:paraId="2446C9C4" w14:textId="77777777" w:rsidR="00953CE7" w:rsidRDefault="00953CE7">
            <w:pPr>
              <w:spacing w:line="360" w:lineRule="auto"/>
              <w:jc w:val="center"/>
              <w:rPr>
                <w:lang w:val="sr-Cyrl-RS"/>
              </w:rPr>
            </w:pPr>
          </w:p>
          <w:p w14:paraId="4AB730B4" w14:textId="77777777" w:rsidR="00953CE7" w:rsidRDefault="00953CE7">
            <w:pPr>
              <w:spacing w:line="360" w:lineRule="auto"/>
              <w:jc w:val="center"/>
              <w:rPr>
                <w:lang w:val="sr-Cyrl-RS"/>
              </w:rPr>
            </w:pPr>
            <w:r>
              <w:rPr>
                <w:lang w:val="sr-Cyrl-RS"/>
              </w:rPr>
              <w:t>Јун</w:t>
            </w:r>
          </w:p>
        </w:tc>
        <w:tc>
          <w:tcPr>
            <w:tcW w:w="2327" w:type="dxa"/>
            <w:tcBorders>
              <w:top w:val="single" w:sz="4" w:space="0" w:color="auto"/>
              <w:left w:val="single" w:sz="4" w:space="0" w:color="auto"/>
              <w:bottom w:val="single" w:sz="4" w:space="0" w:color="auto"/>
              <w:right w:val="single" w:sz="4" w:space="0" w:color="auto"/>
            </w:tcBorders>
            <w:hideMark/>
          </w:tcPr>
          <w:p w14:paraId="70D454AF" w14:textId="77777777" w:rsidR="00953CE7" w:rsidRDefault="00953CE7">
            <w:pPr>
              <w:spacing w:line="360" w:lineRule="auto"/>
              <w:jc w:val="center"/>
              <w:rPr>
                <w:lang w:val="sr-Cyrl-RS"/>
              </w:rPr>
            </w:pPr>
            <w:r>
              <w:rPr>
                <w:lang w:val="sr-Cyrl-RS"/>
              </w:rPr>
              <w:t>Ревидиран документ</w:t>
            </w:r>
          </w:p>
        </w:tc>
      </w:tr>
      <w:tr w:rsidR="00953CE7" w14:paraId="2867BB94" w14:textId="77777777">
        <w:trPr>
          <w:jc w:val="center"/>
        </w:trPr>
        <w:tc>
          <w:tcPr>
            <w:tcW w:w="2069" w:type="dxa"/>
            <w:tcBorders>
              <w:top w:val="single" w:sz="4" w:space="0" w:color="auto"/>
              <w:left w:val="single" w:sz="4" w:space="0" w:color="auto"/>
              <w:bottom w:val="single" w:sz="4" w:space="0" w:color="auto"/>
              <w:right w:val="single" w:sz="4" w:space="0" w:color="auto"/>
            </w:tcBorders>
            <w:hideMark/>
          </w:tcPr>
          <w:p w14:paraId="503B45CC" w14:textId="77777777" w:rsidR="00953CE7" w:rsidRDefault="00953CE7">
            <w:pPr>
              <w:spacing w:line="360" w:lineRule="auto"/>
              <w:jc w:val="center"/>
              <w:rPr>
                <w:lang w:val="sr-Cyrl-RS"/>
              </w:rPr>
            </w:pPr>
            <w:r>
              <w:rPr>
                <w:lang w:val="sr-Cyrl-RS"/>
              </w:rPr>
              <w:t>Усвајање новог Плана за наредну годину</w:t>
            </w:r>
          </w:p>
        </w:tc>
        <w:tc>
          <w:tcPr>
            <w:tcW w:w="3156" w:type="dxa"/>
            <w:tcBorders>
              <w:top w:val="single" w:sz="4" w:space="0" w:color="auto"/>
              <w:left w:val="single" w:sz="4" w:space="0" w:color="auto"/>
              <w:bottom w:val="single" w:sz="4" w:space="0" w:color="auto"/>
              <w:right w:val="single" w:sz="4" w:space="0" w:color="auto"/>
            </w:tcBorders>
          </w:tcPr>
          <w:p w14:paraId="0CF182DF" w14:textId="77777777" w:rsidR="00953CE7" w:rsidRDefault="00953CE7">
            <w:pPr>
              <w:spacing w:line="360" w:lineRule="auto"/>
              <w:jc w:val="center"/>
              <w:rPr>
                <w:lang w:val="sr-Cyrl-RS"/>
              </w:rPr>
            </w:pPr>
          </w:p>
          <w:p w14:paraId="28365DBC" w14:textId="77777777" w:rsidR="00953CE7" w:rsidRDefault="00953CE7">
            <w:pPr>
              <w:spacing w:line="360" w:lineRule="auto"/>
              <w:jc w:val="center"/>
              <w:rPr>
                <w:lang w:val="sr-Cyrl-RS"/>
              </w:rPr>
            </w:pPr>
            <w:r>
              <w:rPr>
                <w:lang w:val="sr-Cyrl-RS"/>
              </w:rPr>
              <w:t>Директор</w:t>
            </w:r>
          </w:p>
        </w:tc>
        <w:tc>
          <w:tcPr>
            <w:tcW w:w="2024" w:type="dxa"/>
            <w:tcBorders>
              <w:top w:val="single" w:sz="4" w:space="0" w:color="auto"/>
              <w:left w:val="single" w:sz="4" w:space="0" w:color="auto"/>
              <w:bottom w:val="single" w:sz="4" w:space="0" w:color="auto"/>
              <w:right w:val="single" w:sz="4" w:space="0" w:color="auto"/>
            </w:tcBorders>
          </w:tcPr>
          <w:p w14:paraId="48B6BC07" w14:textId="77777777" w:rsidR="00953CE7" w:rsidRDefault="00953CE7">
            <w:pPr>
              <w:spacing w:line="360" w:lineRule="auto"/>
              <w:jc w:val="center"/>
              <w:rPr>
                <w:lang w:val="sr-Cyrl-RS"/>
              </w:rPr>
            </w:pPr>
          </w:p>
          <w:p w14:paraId="2558445E" w14:textId="77777777" w:rsidR="00953CE7" w:rsidRDefault="00953CE7">
            <w:pPr>
              <w:spacing w:line="360" w:lineRule="auto"/>
              <w:jc w:val="center"/>
              <w:rPr>
                <w:lang w:val="sr-Cyrl-RS"/>
              </w:rPr>
            </w:pPr>
            <w:r>
              <w:rPr>
                <w:lang w:val="sr-Cyrl-RS"/>
              </w:rPr>
              <w:t>Август</w:t>
            </w:r>
          </w:p>
        </w:tc>
        <w:tc>
          <w:tcPr>
            <w:tcW w:w="2327" w:type="dxa"/>
            <w:tcBorders>
              <w:top w:val="single" w:sz="4" w:space="0" w:color="auto"/>
              <w:left w:val="single" w:sz="4" w:space="0" w:color="auto"/>
              <w:bottom w:val="single" w:sz="4" w:space="0" w:color="auto"/>
              <w:right w:val="single" w:sz="4" w:space="0" w:color="auto"/>
            </w:tcBorders>
            <w:hideMark/>
          </w:tcPr>
          <w:p w14:paraId="46438C3C" w14:textId="77777777" w:rsidR="00953CE7" w:rsidRDefault="00953CE7">
            <w:pPr>
              <w:spacing w:line="360" w:lineRule="auto"/>
              <w:jc w:val="center"/>
              <w:rPr>
                <w:lang w:val="en-US"/>
              </w:rPr>
            </w:pPr>
            <w:r>
              <w:t>Потписан и усвојен План</w:t>
            </w:r>
          </w:p>
        </w:tc>
      </w:tr>
    </w:tbl>
    <w:p w14:paraId="73F3EFF9" w14:textId="77777777" w:rsidR="008214A2" w:rsidRDefault="008214A2">
      <w:pPr>
        <w:jc w:val="both"/>
        <w:rPr>
          <w:b/>
          <w:bCs/>
          <w:lang w:val="ru-RU"/>
        </w:rPr>
      </w:pPr>
    </w:p>
    <w:p w14:paraId="79A70999" w14:textId="77777777" w:rsidR="00C959F6" w:rsidRPr="006E189B" w:rsidRDefault="00C959F6">
      <w:pPr>
        <w:jc w:val="both"/>
        <w:rPr>
          <w:b/>
          <w:bCs/>
          <w:lang w:val="ru-RU"/>
        </w:rPr>
      </w:pPr>
    </w:p>
    <w:p w14:paraId="704A2036" w14:textId="77777777" w:rsidR="008214A2" w:rsidRDefault="008214A2" w:rsidP="00C959F6">
      <w:pPr>
        <w:ind w:right="-142"/>
        <w:jc w:val="center"/>
        <w:rPr>
          <w:b/>
          <w:sz w:val="28"/>
          <w:szCs w:val="28"/>
          <w:lang w:val="ru-RU" w:eastAsia="zh-CN"/>
        </w:rPr>
      </w:pPr>
    </w:p>
    <w:p w14:paraId="66C2A217" w14:textId="5BA0D18F" w:rsidR="008214A2" w:rsidRDefault="00654227" w:rsidP="00C959F6">
      <w:pPr>
        <w:pStyle w:val="Heading1"/>
        <w:ind w:right="-142"/>
        <w:jc w:val="center"/>
        <w:rPr>
          <w:sz w:val="28"/>
          <w:szCs w:val="28"/>
          <w:lang w:val="sr-Cyrl-RS"/>
        </w:rPr>
      </w:pPr>
      <w:bookmarkStart w:id="46" w:name="_Toc490837300"/>
      <w:r>
        <w:rPr>
          <w:sz w:val="28"/>
          <w:szCs w:val="28"/>
        </w:rPr>
        <w:t>12.</w:t>
      </w:r>
      <w:r w:rsidR="006E189B">
        <w:rPr>
          <w:sz w:val="28"/>
          <w:szCs w:val="28"/>
          <w:lang w:val="sr-Cyrl-RS"/>
        </w:rPr>
        <w:t>7</w:t>
      </w:r>
      <w:r>
        <w:rPr>
          <w:sz w:val="28"/>
          <w:szCs w:val="28"/>
        </w:rPr>
        <w:t xml:space="preserve">.  План рада </w:t>
      </w:r>
      <w:bookmarkStart w:id="47" w:name="_Hlk142903152"/>
      <w:r>
        <w:rPr>
          <w:sz w:val="28"/>
          <w:szCs w:val="28"/>
        </w:rPr>
        <w:t xml:space="preserve">тима за инклузију- </w:t>
      </w:r>
      <w:bookmarkEnd w:id="46"/>
      <w:r>
        <w:rPr>
          <w:sz w:val="28"/>
          <w:szCs w:val="28"/>
        </w:rPr>
        <w:t>ИОП</w:t>
      </w:r>
      <w:bookmarkStart w:id="48" w:name="_Toc490837301"/>
      <w:r w:rsidR="00CC61EF">
        <w:rPr>
          <w:sz w:val="28"/>
          <w:szCs w:val="28"/>
          <w:lang w:val="sr-Cyrl-RS"/>
        </w:rPr>
        <w:t xml:space="preserve"> </w:t>
      </w:r>
      <w:r>
        <w:rPr>
          <w:sz w:val="28"/>
          <w:szCs w:val="28"/>
        </w:rPr>
        <w:t>(индивиду</w:t>
      </w:r>
      <w:bookmarkStart w:id="49" w:name="_Hlk142903185"/>
      <w:bookmarkEnd w:id="47"/>
      <w:bookmarkEnd w:id="48"/>
      <w:r>
        <w:rPr>
          <w:sz w:val="28"/>
          <w:szCs w:val="28"/>
        </w:rPr>
        <w:t>ално образовни план)</w:t>
      </w:r>
      <w:bookmarkStart w:id="50" w:name="_Hlk203498826"/>
      <w:bookmarkEnd w:id="49"/>
    </w:p>
    <w:p w14:paraId="567C5A02" w14:textId="77777777" w:rsidR="00C959F6" w:rsidRPr="00C959F6" w:rsidRDefault="00C959F6" w:rsidP="00C959F6">
      <w:pPr>
        <w:rPr>
          <w:lang w:val="sr-Cyrl-RS" w:eastAsia="zh-CN"/>
        </w:rPr>
      </w:pPr>
    </w:p>
    <w:bookmarkEnd w:id="50"/>
    <w:p w14:paraId="53D12A8A" w14:textId="77777777" w:rsidR="008214A2" w:rsidRDefault="008214A2">
      <w:pPr>
        <w:ind w:right="-142"/>
      </w:pPr>
    </w:p>
    <w:p w14:paraId="1A59D656" w14:textId="77777777" w:rsidR="008214A2" w:rsidRDefault="008214A2">
      <w:pPr>
        <w:ind w:right="-142"/>
      </w:pPr>
    </w:p>
    <w:p w14:paraId="038071CB" w14:textId="77777777" w:rsidR="008214A2" w:rsidRDefault="00654227">
      <w:r>
        <w:t>Чланови тима за ИОП и радној 2025/2026. години су:</w:t>
      </w:r>
    </w:p>
    <w:p w14:paraId="719A3656" w14:textId="77777777" w:rsidR="008214A2" w:rsidRDefault="008214A2">
      <w:pPr>
        <w:rPr>
          <w:rFonts w:eastAsiaTheme="minorHAnsi"/>
        </w:rPr>
      </w:pPr>
    </w:p>
    <w:p w14:paraId="442366EC" w14:textId="77777777" w:rsidR="008214A2" w:rsidRDefault="00654227" w:rsidP="009700F9">
      <w:pPr>
        <w:pStyle w:val="ListParagraph"/>
        <w:numPr>
          <w:ilvl w:val="0"/>
          <w:numId w:val="50"/>
        </w:numPr>
        <w:spacing w:after="160" w:line="254" w:lineRule="auto"/>
      </w:pPr>
      <w:r>
        <w:t>Никола Радичевић-психолог</w:t>
      </w:r>
    </w:p>
    <w:p w14:paraId="1D3031F2" w14:textId="77777777" w:rsidR="008214A2" w:rsidRDefault="00654227" w:rsidP="009700F9">
      <w:pPr>
        <w:pStyle w:val="ListParagraph"/>
        <w:numPr>
          <w:ilvl w:val="0"/>
          <w:numId w:val="50"/>
        </w:numPr>
        <w:spacing w:after="160" w:line="254" w:lineRule="auto"/>
      </w:pPr>
      <w:r>
        <w:t>Весна Манџукић- педагог</w:t>
      </w:r>
    </w:p>
    <w:p w14:paraId="5CF8CBF5" w14:textId="77777777" w:rsidR="008214A2" w:rsidRDefault="00654227" w:rsidP="009700F9">
      <w:pPr>
        <w:pStyle w:val="ListParagraph"/>
        <w:numPr>
          <w:ilvl w:val="0"/>
          <w:numId w:val="50"/>
        </w:numPr>
        <w:spacing w:after="160" w:line="254" w:lineRule="auto"/>
      </w:pPr>
      <w:r>
        <w:t>Сања Стевановић-васпитач</w:t>
      </w:r>
    </w:p>
    <w:p w14:paraId="4FB554F0" w14:textId="77777777" w:rsidR="008214A2" w:rsidRDefault="00654227" w:rsidP="009700F9">
      <w:pPr>
        <w:pStyle w:val="ListParagraph"/>
        <w:numPr>
          <w:ilvl w:val="0"/>
          <w:numId w:val="50"/>
        </w:numPr>
        <w:spacing w:after="160" w:line="254" w:lineRule="auto"/>
      </w:pPr>
      <w:r>
        <w:t>Маја Ђуровић-васпитач</w:t>
      </w:r>
    </w:p>
    <w:p w14:paraId="7A885A58" w14:textId="77777777" w:rsidR="008214A2" w:rsidRDefault="0060358E" w:rsidP="009700F9">
      <w:pPr>
        <w:pStyle w:val="ListParagraph"/>
        <w:numPr>
          <w:ilvl w:val="0"/>
          <w:numId w:val="50"/>
        </w:numPr>
        <w:spacing w:after="160" w:line="254" w:lineRule="auto"/>
      </w:pPr>
      <w:r>
        <w:t>Дејана Ристић</w:t>
      </w:r>
      <w:r w:rsidR="00654227">
        <w:t>- васпитач</w:t>
      </w:r>
    </w:p>
    <w:p w14:paraId="5BFED608" w14:textId="77777777" w:rsidR="008214A2" w:rsidRPr="00EB66D1" w:rsidRDefault="00654227" w:rsidP="009700F9">
      <w:pPr>
        <w:pStyle w:val="ListParagraph"/>
        <w:numPr>
          <w:ilvl w:val="0"/>
          <w:numId w:val="50"/>
        </w:numPr>
        <w:spacing w:after="160" w:line="254" w:lineRule="auto"/>
        <w:rPr>
          <w:b/>
          <w:bCs/>
        </w:rPr>
      </w:pPr>
      <w:r w:rsidRPr="00EB66D1">
        <w:rPr>
          <w:b/>
          <w:bCs/>
        </w:rPr>
        <w:t>Маја Цветковић-васпитач, координатор тима за ИОП</w:t>
      </w:r>
    </w:p>
    <w:p w14:paraId="5A65D8AE" w14:textId="77777777" w:rsidR="008214A2" w:rsidRDefault="0060358E" w:rsidP="0060358E">
      <w:pPr>
        <w:pStyle w:val="ListParagraph"/>
        <w:numPr>
          <w:ilvl w:val="0"/>
          <w:numId w:val="50"/>
        </w:numPr>
        <w:spacing w:after="160" w:line="254" w:lineRule="auto"/>
      </w:pPr>
      <w:r>
        <w:t>Јасна Миодраговић- медицинска сестра -васпитач</w:t>
      </w:r>
    </w:p>
    <w:p w14:paraId="10367B02" w14:textId="77777777" w:rsidR="008214A2" w:rsidRDefault="00654227" w:rsidP="009700F9">
      <w:pPr>
        <w:pStyle w:val="ListParagraph"/>
        <w:numPr>
          <w:ilvl w:val="0"/>
          <w:numId w:val="50"/>
        </w:numPr>
        <w:spacing w:after="160" w:line="254" w:lineRule="auto"/>
      </w:pPr>
      <w:r>
        <w:t>Марина Чомагић-медицинска сестра васпитач</w:t>
      </w:r>
    </w:p>
    <w:p w14:paraId="1519AF81" w14:textId="77777777" w:rsidR="008214A2" w:rsidRDefault="00654227" w:rsidP="009700F9">
      <w:pPr>
        <w:pStyle w:val="ListParagraph"/>
        <w:numPr>
          <w:ilvl w:val="0"/>
          <w:numId w:val="50"/>
        </w:numPr>
        <w:spacing w:after="160" w:line="254" w:lineRule="auto"/>
      </w:pPr>
      <w:r>
        <w:t>Марија Стојковић-васпитач</w:t>
      </w:r>
    </w:p>
    <w:p w14:paraId="156EAF0C" w14:textId="77777777" w:rsidR="008214A2" w:rsidRDefault="00654227" w:rsidP="009700F9">
      <w:pPr>
        <w:pStyle w:val="ListParagraph"/>
        <w:numPr>
          <w:ilvl w:val="0"/>
          <w:numId w:val="50"/>
        </w:numPr>
        <w:spacing w:after="160" w:line="254" w:lineRule="auto"/>
      </w:pPr>
      <w:r>
        <w:t>Марија Радосављевић-васпитач</w:t>
      </w:r>
    </w:p>
    <w:p w14:paraId="523E2844" w14:textId="77777777" w:rsidR="008214A2" w:rsidRDefault="00654227" w:rsidP="009700F9">
      <w:pPr>
        <w:pStyle w:val="ListParagraph"/>
        <w:numPr>
          <w:ilvl w:val="0"/>
          <w:numId w:val="50"/>
        </w:numPr>
        <w:spacing w:after="160" w:line="254" w:lineRule="auto"/>
      </w:pPr>
      <w:r>
        <w:t>Катарина Павловић-васпитач</w:t>
      </w:r>
    </w:p>
    <w:p w14:paraId="359B886E" w14:textId="77777777" w:rsidR="008214A2" w:rsidRPr="00E30F3F" w:rsidRDefault="00E30F3F" w:rsidP="009700F9">
      <w:pPr>
        <w:pStyle w:val="ListParagraph"/>
        <w:numPr>
          <w:ilvl w:val="0"/>
          <w:numId w:val="50"/>
        </w:numPr>
        <w:spacing w:after="160" w:line="254" w:lineRule="auto"/>
      </w:pPr>
      <w:r>
        <w:t>Милан Стевановић- васпитач</w:t>
      </w:r>
    </w:p>
    <w:p w14:paraId="2ACDA1A1" w14:textId="77777777" w:rsidR="008214A2" w:rsidRDefault="00654227">
      <w:pPr>
        <w:ind w:right="-142"/>
        <w:rPr>
          <w:lang w:val="sr-Cyrl-RS"/>
        </w:rPr>
      </w:pPr>
      <w:r>
        <w:t xml:space="preserve">При изради годишњег плана активности тим је водио рачуна да се испоштује динамика и редослед активности ( идентификација деце, упознавање подегошког колегијума, упознавање родитеља, прикупљање потрбне документације...) али и да се настави континуитет рада тима. </w:t>
      </w:r>
    </w:p>
    <w:p w14:paraId="40039471" w14:textId="77777777" w:rsidR="00C959F6" w:rsidRDefault="00C959F6">
      <w:pPr>
        <w:ind w:right="-142"/>
        <w:rPr>
          <w:lang w:val="sr-Cyrl-RS"/>
        </w:rPr>
      </w:pPr>
    </w:p>
    <w:p w14:paraId="088516E1" w14:textId="77777777" w:rsidR="00C959F6" w:rsidRDefault="00C959F6">
      <w:pPr>
        <w:ind w:right="-142"/>
        <w:rPr>
          <w:lang w:val="sr-Cyrl-RS"/>
        </w:rPr>
      </w:pPr>
    </w:p>
    <w:p w14:paraId="3ACF71CF" w14:textId="77777777" w:rsidR="00C959F6" w:rsidRDefault="00C959F6">
      <w:pPr>
        <w:ind w:right="-142"/>
        <w:rPr>
          <w:lang w:val="sr-Cyrl-RS"/>
        </w:rPr>
      </w:pPr>
    </w:p>
    <w:p w14:paraId="1D3D2623" w14:textId="77777777" w:rsidR="00C959F6" w:rsidRPr="00C959F6" w:rsidRDefault="00C959F6">
      <w:pPr>
        <w:ind w:right="-142"/>
        <w:rPr>
          <w:lang w:val="sr-Cyrl-RS"/>
        </w:rPr>
      </w:pPr>
    </w:p>
    <w:p w14:paraId="2DBE63C6" w14:textId="77777777" w:rsidR="008214A2" w:rsidRDefault="008214A2">
      <w:pPr>
        <w:rPr>
          <w:b/>
          <w:bCs/>
        </w:rPr>
      </w:pPr>
    </w:p>
    <w:p w14:paraId="7C0664F0" w14:textId="77777777" w:rsidR="008214A2" w:rsidRDefault="008214A2">
      <w:pPr>
        <w:jc w:val="center"/>
        <w:rPr>
          <w:b/>
          <w:bCs/>
        </w:rPr>
      </w:pPr>
    </w:p>
    <w:p w14:paraId="1C5B4C5E" w14:textId="77777777" w:rsidR="008214A2" w:rsidRDefault="00654227">
      <w:pPr>
        <w:jc w:val="center"/>
        <w:rPr>
          <w:b/>
          <w:bCs/>
        </w:rPr>
      </w:pPr>
      <w:r>
        <w:rPr>
          <w:b/>
          <w:bCs/>
        </w:rPr>
        <w:lastRenderedPageBreak/>
        <w:t>Табеларно представљен план активости тима за ИОП за радну 2025/2026.</w:t>
      </w:r>
    </w:p>
    <w:p w14:paraId="758D6B51" w14:textId="77777777" w:rsidR="008214A2" w:rsidRDefault="008214A2">
      <w:pPr>
        <w:jc w:val="center"/>
        <w:rPr>
          <w:b/>
          <w:bCs/>
        </w:rPr>
      </w:pPr>
    </w:p>
    <w:p w14:paraId="4D5AF2F8" w14:textId="77777777" w:rsidR="008214A2" w:rsidRDefault="008214A2">
      <w:pPr>
        <w:jc w:val="center"/>
        <w:rPr>
          <w:b/>
          <w:bCs/>
        </w:rPr>
      </w:pPr>
    </w:p>
    <w:tbl>
      <w:tblPr>
        <w:tblStyle w:val="TableGrid"/>
        <w:tblW w:w="0" w:type="auto"/>
        <w:tblLayout w:type="fixed"/>
        <w:tblLook w:val="04A0" w:firstRow="1" w:lastRow="0" w:firstColumn="1" w:lastColumn="0" w:noHBand="0" w:noVBand="1"/>
      </w:tblPr>
      <w:tblGrid>
        <w:gridCol w:w="715"/>
        <w:gridCol w:w="2070"/>
        <w:gridCol w:w="1990"/>
        <w:gridCol w:w="1520"/>
        <w:gridCol w:w="1620"/>
        <w:gridCol w:w="1435"/>
      </w:tblGrid>
      <w:tr w:rsidR="008214A2" w14:paraId="10146725" w14:textId="77777777">
        <w:tc>
          <w:tcPr>
            <w:tcW w:w="715" w:type="dxa"/>
            <w:tcBorders>
              <w:top w:val="single" w:sz="4" w:space="0" w:color="auto"/>
              <w:left w:val="single" w:sz="4" w:space="0" w:color="auto"/>
              <w:bottom w:val="single" w:sz="4" w:space="0" w:color="auto"/>
              <w:right w:val="single" w:sz="4" w:space="0" w:color="auto"/>
            </w:tcBorders>
          </w:tcPr>
          <w:p w14:paraId="3527E757" w14:textId="77777777" w:rsidR="008214A2" w:rsidRDefault="008214A2">
            <w:pPr>
              <w:rPr>
                <w:b/>
                <w:bCs/>
              </w:rPr>
            </w:pPr>
          </w:p>
        </w:tc>
        <w:tc>
          <w:tcPr>
            <w:tcW w:w="2070" w:type="dxa"/>
            <w:tcBorders>
              <w:top w:val="single" w:sz="4" w:space="0" w:color="auto"/>
              <w:left w:val="single" w:sz="4" w:space="0" w:color="auto"/>
              <w:bottom w:val="single" w:sz="4" w:space="0" w:color="auto"/>
              <w:right w:val="single" w:sz="4" w:space="0" w:color="auto"/>
            </w:tcBorders>
          </w:tcPr>
          <w:p w14:paraId="56E2C6E0" w14:textId="77777777" w:rsidR="008214A2" w:rsidRDefault="00654227">
            <w:pPr>
              <w:rPr>
                <w:b/>
                <w:bCs/>
              </w:rPr>
            </w:pPr>
            <w:r>
              <w:rPr>
                <w:b/>
                <w:bCs/>
              </w:rPr>
              <w:t>Активност</w:t>
            </w:r>
          </w:p>
        </w:tc>
        <w:tc>
          <w:tcPr>
            <w:tcW w:w="1990" w:type="dxa"/>
            <w:tcBorders>
              <w:top w:val="single" w:sz="4" w:space="0" w:color="auto"/>
              <w:left w:val="single" w:sz="4" w:space="0" w:color="auto"/>
              <w:bottom w:val="single" w:sz="4" w:space="0" w:color="auto"/>
              <w:right w:val="single" w:sz="4" w:space="0" w:color="auto"/>
            </w:tcBorders>
          </w:tcPr>
          <w:p w14:paraId="54F46A26" w14:textId="77777777" w:rsidR="008214A2" w:rsidRDefault="00654227">
            <w:pPr>
              <w:rPr>
                <w:b/>
                <w:bCs/>
              </w:rPr>
            </w:pPr>
            <w:r>
              <w:rPr>
                <w:b/>
                <w:bCs/>
              </w:rPr>
              <w:t>Начин реализације</w:t>
            </w:r>
          </w:p>
        </w:tc>
        <w:tc>
          <w:tcPr>
            <w:tcW w:w="1520" w:type="dxa"/>
            <w:tcBorders>
              <w:top w:val="single" w:sz="4" w:space="0" w:color="auto"/>
              <w:left w:val="single" w:sz="4" w:space="0" w:color="auto"/>
              <w:bottom w:val="single" w:sz="4" w:space="0" w:color="auto"/>
              <w:right w:val="single" w:sz="4" w:space="0" w:color="auto"/>
            </w:tcBorders>
          </w:tcPr>
          <w:p w14:paraId="3F99076D" w14:textId="77777777" w:rsidR="008214A2" w:rsidRDefault="00654227">
            <w:pPr>
              <w:rPr>
                <w:b/>
                <w:bCs/>
              </w:rPr>
            </w:pPr>
            <w:r>
              <w:rPr>
                <w:b/>
                <w:bCs/>
              </w:rPr>
              <w:t>Носиоци активности</w:t>
            </w:r>
          </w:p>
        </w:tc>
        <w:tc>
          <w:tcPr>
            <w:tcW w:w="1620" w:type="dxa"/>
            <w:tcBorders>
              <w:top w:val="single" w:sz="4" w:space="0" w:color="auto"/>
              <w:left w:val="single" w:sz="4" w:space="0" w:color="auto"/>
              <w:bottom w:val="single" w:sz="4" w:space="0" w:color="auto"/>
              <w:right w:val="single" w:sz="4" w:space="0" w:color="auto"/>
            </w:tcBorders>
          </w:tcPr>
          <w:p w14:paraId="6CBEAF58" w14:textId="77777777" w:rsidR="008214A2" w:rsidRDefault="00654227">
            <w:pPr>
              <w:rPr>
                <w:b/>
                <w:bCs/>
              </w:rPr>
            </w:pPr>
            <w:r>
              <w:rPr>
                <w:b/>
                <w:bCs/>
              </w:rPr>
              <w:t>Време</w:t>
            </w:r>
          </w:p>
        </w:tc>
        <w:tc>
          <w:tcPr>
            <w:tcW w:w="1435" w:type="dxa"/>
            <w:tcBorders>
              <w:top w:val="single" w:sz="4" w:space="0" w:color="auto"/>
              <w:left w:val="single" w:sz="4" w:space="0" w:color="auto"/>
              <w:bottom w:val="single" w:sz="4" w:space="0" w:color="auto"/>
              <w:right w:val="single" w:sz="4" w:space="0" w:color="auto"/>
            </w:tcBorders>
          </w:tcPr>
          <w:p w14:paraId="6A59BF7F" w14:textId="77777777" w:rsidR="008214A2" w:rsidRDefault="00654227">
            <w:pPr>
              <w:rPr>
                <w:b/>
                <w:bCs/>
              </w:rPr>
            </w:pPr>
            <w:r>
              <w:rPr>
                <w:b/>
                <w:bCs/>
              </w:rPr>
              <w:t>Место</w:t>
            </w:r>
          </w:p>
        </w:tc>
      </w:tr>
      <w:tr w:rsidR="008214A2" w14:paraId="47CF6BB0" w14:textId="77777777">
        <w:tc>
          <w:tcPr>
            <w:tcW w:w="715" w:type="dxa"/>
            <w:tcBorders>
              <w:top w:val="single" w:sz="4" w:space="0" w:color="auto"/>
              <w:left w:val="single" w:sz="4" w:space="0" w:color="auto"/>
              <w:bottom w:val="single" w:sz="4" w:space="0" w:color="auto"/>
              <w:right w:val="single" w:sz="4" w:space="0" w:color="auto"/>
            </w:tcBorders>
          </w:tcPr>
          <w:p w14:paraId="79C5C184" w14:textId="77777777" w:rsidR="008214A2" w:rsidRDefault="00654227">
            <w:pPr>
              <w:rPr>
                <w:b/>
                <w:bCs/>
              </w:rPr>
            </w:pPr>
            <w:r>
              <w:rPr>
                <w:b/>
                <w:bCs/>
              </w:rPr>
              <w:t>1.</w:t>
            </w:r>
          </w:p>
        </w:tc>
        <w:tc>
          <w:tcPr>
            <w:tcW w:w="2070" w:type="dxa"/>
            <w:tcBorders>
              <w:top w:val="single" w:sz="4" w:space="0" w:color="auto"/>
              <w:left w:val="single" w:sz="4" w:space="0" w:color="auto"/>
              <w:bottom w:val="single" w:sz="4" w:space="0" w:color="auto"/>
              <w:right w:val="single" w:sz="4" w:space="0" w:color="auto"/>
            </w:tcBorders>
          </w:tcPr>
          <w:p w14:paraId="329DE54E" w14:textId="77777777" w:rsidR="008214A2" w:rsidRDefault="00654227">
            <w:r>
              <w:t>Идентификација</w:t>
            </w:r>
          </w:p>
          <w:p w14:paraId="6E72C104" w14:textId="77777777" w:rsidR="008214A2" w:rsidRDefault="00654227">
            <w:r>
              <w:t>деце</w:t>
            </w:r>
          </w:p>
        </w:tc>
        <w:tc>
          <w:tcPr>
            <w:tcW w:w="1990" w:type="dxa"/>
            <w:tcBorders>
              <w:top w:val="single" w:sz="4" w:space="0" w:color="auto"/>
              <w:left w:val="single" w:sz="4" w:space="0" w:color="auto"/>
              <w:bottom w:val="single" w:sz="4" w:space="0" w:color="auto"/>
              <w:right w:val="single" w:sz="4" w:space="0" w:color="auto"/>
            </w:tcBorders>
          </w:tcPr>
          <w:p w14:paraId="4363B4EF" w14:textId="77777777" w:rsidR="008214A2" w:rsidRDefault="00654227">
            <w:r>
              <w:t>Анализа запажаања о деци и други извори сазнања</w:t>
            </w:r>
          </w:p>
        </w:tc>
        <w:tc>
          <w:tcPr>
            <w:tcW w:w="1520" w:type="dxa"/>
            <w:tcBorders>
              <w:top w:val="single" w:sz="4" w:space="0" w:color="auto"/>
              <w:left w:val="single" w:sz="4" w:space="0" w:color="auto"/>
              <w:bottom w:val="single" w:sz="4" w:space="0" w:color="auto"/>
              <w:right w:val="single" w:sz="4" w:space="0" w:color="auto"/>
            </w:tcBorders>
          </w:tcPr>
          <w:p w14:paraId="6320FFAD" w14:textId="77777777" w:rsidR="008214A2" w:rsidRDefault="00654227">
            <w:r>
              <w:t>Стручни сарадници</w:t>
            </w:r>
          </w:p>
          <w:p w14:paraId="03FD7B4C" w14:textId="77777777" w:rsidR="008214A2" w:rsidRDefault="00654227">
            <w:pPr>
              <w:rPr>
                <w:b/>
                <w:bCs/>
              </w:rPr>
            </w:pPr>
            <w:r>
              <w:t>Васпитачи</w:t>
            </w:r>
          </w:p>
        </w:tc>
        <w:tc>
          <w:tcPr>
            <w:tcW w:w="1620" w:type="dxa"/>
            <w:tcBorders>
              <w:top w:val="single" w:sz="4" w:space="0" w:color="auto"/>
              <w:left w:val="single" w:sz="4" w:space="0" w:color="auto"/>
              <w:bottom w:val="single" w:sz="4" w:space="0" w:color="auto"/>
              <w:right w:val="single" w:sz="4" w:space="0" w:color="auto"/>
            </w:tcBorders>
          </w:tcPr>
          <w:p w14:paraId="2E6FD838" w14:textId="77777777" w:rsidR="008214A2" w:rsidRDefault="00654227">
            <w:r>
              <w:t>Октобар</w:t>
            </w:r>
          </w:p>
        </w:tc>
        <w:tc>
          <w:tcPr>
            <w:tcW w:w="1435" w:type="dxa"/>
            <w:tcBorders>
              <w:top w:val="single" w:sz="4" w:space="0" w:color="auto"/>
              <w:left w:val="single" w:sz="4" w:space="0" w:color="auto"/>
              <w:bottom w:val="single" w:sz="4" w:space="0" w:color="auto"/>
              <w:right w:val="single" w:sz="4" w:space="0" w:color="auto"/>
            </w:tcBorders>
          </w:tcPr>
          <w:p w14:paraId="13C6AC5F" w14:textId="77777777" w:rsidR="008214A2" w:rsidRDefault="00654227">
            <w:r>
              <w:t>Сви објекти</w:t>
            </w:r>
          </w:p>
        </w:tc>
      </w:tr>
      <w:tr w:rsidR="008214A2" w14:paraId="2F82D241" w14:textId="77777777">
        <w:tc>
          <w:tcPr>
            <w:tcW w:w="715" w:type="dxa"/>
            <w:tcBorders>
              <w:top w:val="single" w:sz="4" w:space="0" w:color="auto"/>
              <w:left w:val="single" w:sz="4" w:space="0" w:color="auto"/>
              <w:bottom w:val="single" w:sz="4" w:space="0" w:color="auto"/>
              <w:right w:val="single" w:sz="4" w:space="0" w:color="auto"/>
            </w:tcBorders>
          </w:tcPr>
          <w:p w14:paraId="7B631B19" w14:textId="77777777" w:rsidR="008214A2" w:rsidRDefault="00654227">
            <w:pPr>
              <w:rPr>
                <w:b/>
                <w:bCs/>
              </w:rPr>
            </w:pPr>
            <w:r>
              <w:rPr>
                <w:b/>
                <w:bCs/>
              </w:rPr>
              <w:t>2.</w:t>
            </w:r>
          </w:p>
        </w:tc>
        <w:tc>
          <w:tcPr>
            <w:tcW w:w="2070" w:type="dxa"/>
            <w:tcBorders>
              <w:top w:val="single" w:sz="4" w:space="0" w:color="auto"/>
              <w:left w:val="single" w:sz="4" w:space="0" w:color="auto"/>
              <w:bottom w:val="single" w:sz="4" w:space="0" w:color="auto"/>
              <w:right w:val="single" w:sz="4" w:space="0" w:color="auto"/>
            </w:tcBorders>
          </w:tcPr>
          <w:p w14:paraId="241377F5" w14:textId="77777777" w:rsidR="008214A2" w:rsidRDefault="00654227">
            <w:r>
              <w:t>Упознавање тима и педагошког колегијума</w:t>
            </w:r>
          </w:p>
        </w:tc>
        <w:tc>
          <w:tcPr>
            <w:tcW w:w="1990" w:type="dxa"/>
            <w:tcBorders>
              <w:top w:val="single" w:sz="4" w:space="0" w:color="auto"/>
              <w:left w:val="single" w:sz="4" w:space="0" w:color="auto"/>
              <w:bottom w:val="single" w:sz="4" w:space="0" w:color="auto"/>
              <w:right w:val="single" w:sz="4" w:space="0" w:color="auto"/>
            </w:tcBorders>
          </w:tcPr>
          <w:p w14:paraId="19EDBECF" w14:textId="77777777" w:rsidR="008214A2" w:rsidRDefault="00654227">
            <w:r>
              <w:t>Упознавање са бројем деце која би требало да буду обухваћена ИОП-ом и индивидуализацијом</w:t>
            </w:r>
          </w:p>
        </w:tc>
        <w:tc>
          <w:tcPr>
            <w:tcW w:w="1520" w:type="dxa"/>
            <w:tcBorders>
              <w:top w:val="single" w:sz="4" w:space="0" w:color="auto"/>
              <w:left w:val="single" w:sz="4" w:space="0" w:color="auto"/>
              <w:bottom w:val="single" w:sz="4" w:space="0" w:color="auto"/>
              <w:right w:val="single" w:sz="4" w:space="0" w:color="auto"/>
            </w:tcBorders>
          </w:tcPr>
          <w:p w14:paraId="50BDC5A5" w14:textId="77777777" w:rsidR="008214A2" w:rsidRDefault="00654227">
            <w:r>
              <w:t>Стручни сарадници</w:t>
            </w:r>
          </w:p>
          <w:p w14:paraId="1B54187F" w14:textId="77777777" w:rsidR="008214A2" w:rsidRDefault="00654227">
            <w:r>
              <w:t>Тим</w:t>
            </w:r>
          </w:p>
        </w:tc>
        <w:tc>
          <w:tcPr>
            <w:tcW w:w="1620" w:type="dxa"/>
            <w:tcBorders>
              <w:top w:val="single" w:sz="4" w:space="0" w:color="auto"/>
              <w:left w:val="single" w:sz="4" w:space="0" w:color="auto"/>
              <w:bottom w:val="single" w:sz="4" w:space="0" w:color="auto"/>
              <w:right w:val="single" w:sz="4" w:space="0" w:color="auto"/>
            </w:tcBorders>
          </w:tcPr>
          <w:p w14:paraId="043C738B" w14:textId="77777777" w:rsidR="008214A2" w:rsidRDefault="00654227">
            <w:r>
              <w:t>Новембар</w:t>
            </w:r>
          </w:p>
        </w:tc>
        <w:tc>
          <w:tcPr>
            <w:tcW w:w="1435" w:type="dxa"/>
            <w:tcBorders>
              <w:top w:val="single" w:sz="4" w:space="0" w:color="auto"/>
              <w:left w:val="single" w:sz="4" w:space="0" w:color="auto"/>
              <w:bottom w:val="single" w:sz="4" w:space="0" w:color="auto"/>
              <w:right w:val="single" w:sz="4" w:space="0" w:color="auto"/>
            </w:tcBorders>
          </w:tcPr>
          <w:p w14:paraId="1E293FD7" w14:textId="77777777" w:rsidR="008214A2" w:rsidRDefault="00654227">
            <w:r>
              <w:t>„ Радост “</w:t>
            </w:r>
          </w:p>
        </w:tc>
      </w:tr>
      <w:tr w:rsidR="008214A2" w14:paraId="69514705" w14:textId="77777777">
        <w:tc>
          <w:tcPr>
            <w:tcW w:w="715" w:type="dxa"/>
            <w:tcBorders>
              <w:top w:val="single" w:sz="4" w:space="0" w:color="auto"/>
              <w:left w:val="single" w:sz="4" w:space="0" w:color="auto"/>
              <w:bottom w:val="single" w:sz="4" w:space="0" w:color="auto"/>
              <w:right w:val="single" w:sz="4" w:space="0" w:color="auto"/>
            </w:tcBorders>
          </w:tcPr>
          <w:p w14:paraId="48C8D577" w14:textId="77777777" w:rsidR="008214A2" w:rsidRDefault="00654227">
            <w:pPr>
              <w:rPr>
                <w:b/>
                <w:bCs/>
              </w:rPr>
            </w:pPr>
            <w:r>
              <w:rPr>
                <w:b/>
                <w:bCs/>
              </w:rPr>
              <w:t>3.</w:t>
            </w:r>
          </w:p>
        </w:tc>
        <w:tc>
          <w:tcPr>
            <w:tcW w:w="2070" w:type="dxa"/>
            <w:tcBorders>
              <w:top w:val="single" w:sz="4" w:space="0" w:color="auto"/>
              <w:left w:val="single" w:sz="4" w:space="0" w:color="auto"/>
              <w:bottom w:val="single" w:sz="4" w:space="0" w:color="auto"/>
              <w:right w:val="single" w:sz="4" w:space="0" w:color="auto"/>
            </w:tcBorders>
          </w:tcPr>
          <w:p w14:paraId="5BB20581" w14:textId="77777777" w:rsidR="008214A2" w:rsidRDefault="00654227">
            <w:r>
              <w:t>Упознавање родитеља са одређеним процедурама</w:t>
            </w:r>
          </w:p>
        </w:tc>
        <w:tc>
          <w:tcPr>
            <w:tcW w:w="1990" w:type="dxa"/>
            <w:tcBorders>
              <w:top w:val="single" w:sz="4" w:space="0" w:color="auto"/>
              <w:left w:val="single" w:sz="4" w:space="0" w:color="auto"/>
              <w:bottom w:val="single" w:sz="4" w:space="0" w:color="auto"/>
              <w:right w:val="single" w:sz="4" w:space="0" w:color="auto"/>
            </w:tcBorders>
          </w:tcPr>
          <w:p w14:paraId="578A0672" w14:textId="77777777" w:rsidR="008214A2" w:rsidRDefault="00654227">
            <w:r>
              <w:t>Упознавање са правилником и процедурама рада са децом по ИОП-у и на индивидуализацији</w:t>
            </w:r>
          </w:p>
        </w:tc>
        <w:tc>
          <w:tcPr>
            <w:tcW w:w="1520" w:type="dxa"/>
            <w:tcBorders>
              <w:top w:val="single" w:sz="4" w:space="0" w:color="auto"/>
              <w:left w:val="single" w:sz="4" w:space="0" w:color="auto"/>
              <w:bottom w:val="single" w:sz="4" w:space="0" w:color="auto"/>
              <w:right w:val="single" w:sz="4" w:space="0" w:color="auto"/>
            </w:tcBorders>
          </w:tcPr>
          <w:p w14:paraId="6526226C" w14:textId="77777777" w:rsidR="008214A2" w:rsidRDefault="00654227">
            <w:r>
              <w:t>Стручни сарадници</w:t>
            </w:r>
          </w:p>
          <w:p w14:paraId="03036F5E" w14:textId="77777777" w:rsidR="008214A2" w:rsidRDefault="008214A2"/>
        </w:tc>
        <w:tc>
          <w:tcPr>
            <w:tcW w:w="1620" w:type="dxa"/>
            <w:tcBorders>
              <w:top w:val="single" w:sz="4" w:space="0" w:color="auto"/>
              <w:left w:val="single" w:sz="4" w:space="0" w:color="auto"/>
              <w:bottom w:val="single" w:sz="4" w:space="0" w:color="auto"/>
              <w:right w:val="single" w:sz="4" w:space="0" w:color="auto"/>
            </w:tcBorders>
          </w:tcPr>
          <w:p w14:paraId="35D40C5E" w14:textId="77777777" w:rsidR="008214A2" w:rsidRDefault="00654227">
            <w:r>
              <w:t>Након идентификације</w:t>
            </w:r>
          </w:p>
          <w:p w14:paraId="22EB33DD" w14:textId="77777777" w:rsidR="008214A2" w:rsidRDefault="00654227">
            <w:r>
              <w:t>( октобар )</w:t>
            </w:r>
          </w:p>
        </w:tc>
        <w:tc>
          <w:tcPr>
            <w:tcW w:w="1435" w:type="dxa"/>
            <w:tcBorders>
              <w:top w:val="single" w:sz="4" w:space="0" w:color="auto"/>
              <w:left w:val="single" w:sz="4" w:space="0" w:color="auto"/>
              <w:bottom w:val="single" w:sz="4" w:space="0" w:color="auto"/>
              <w:right w:val="single" w:sz="4" w:space="0" w:color="auto"/>
            </w:tcBorders>
          </w:tcPr>
          <w:p w14:paraId="34317B3B" w14:textId="77777777" w:rsidR="008214A2" w:rsidRDefault="00654227">
            <w:r>
              <w:t>Сви објекти</w:t>
            </w:r>
          </w:p>
        </w:tc>
      </w:tr>
      <w:tr w:rsidR="008214A2" w14:paraId="252DBAA5" w14:textId="77777777">
        <w:tc>
          <w:tcPr>
            <w:tcW w:w="715" w:type="dxa"/>
            <w:tcBorders>
              <w:top w:val="single" w:sz="4" w:space="0" w:color="auto"/>
              <w:left w:val="single" w:sz="4" w:space="0" w:color="auto"/>
              <w:bottom w:val="single" w:sz="4" w:space="0" w:color="auto"/>
              <w:right w:val="single" w:sz="4" w:space="0" w:color="auto"/>
            </w:tcBorders>
          </w:tcPr>
          <w:p w14:paraId="6E1E7AAF" w14:textId="77777777" w:rsidR="008214A2" w:rsidRDefault="00654227">
            <w:pPr>
              <w:rPr>
                <w:b/>
                <w:bCs/>
              </w:rPr>
            </w:pPr>
            <w:r>
              <w:rPr>
                <w:b/>
                <w:bCs/>
              </w:rPr>
              <w:t>4.</w:t>
            </w:r>
          </w:p>
        </w:tc>
        <w:tc>
          <w:tcPr>
            <w:tcW w:w="2070" w:type="dxa"/>
            <w:tcBorders>
              <w:top w:val="single" w:sz="4" w:space="0" w:color="auto"/>
              <w:left w:val="single" w:sz="4" w:space="0" w:color="auto"/>
              <w:bottom w:val="single" w:sz="4" w:space="0" w:color="auto"/>
              <w:right w:val="single" w:sz="4" w:space="0" w:color="auto"/>
            </w:tcBorders>
          </w:tcPr>
          <w:p w14:paraId="22556CAF" w14:textId="77777777" w:rsidR="008214A2" w:rsidRDefault="00654227">
            <w:r>
              <w:t>Прикупљање потребне документације</w:t>
            </w:r>
          </w:p>
        </w:tc>
        <w:tc>
          <w:tcPr>
            <w:tcW w:w="1990" w:type="dxa"/>
            <w:tcBorders>
              <w:top w:val="single" w:sz="4" w:space="0" w:color="auto"/>
              <w:left w:val="single" w:sz="4" w:space="0" w:color="auto"/>
              <w:bottom w:val="single" w:sz="4" w:space="0" w:color="auto"/>
              <w:right w:val="single" w:sz="4" w:space="0" w:color="auto"/>
            </w:tcBorders>
          </w:tcPr>
          <w:p w14:paraId="423738A3" w14:textId="77777777" w:rsidR="008214A2" w:rsidRDefault="00654227">
            <w:r>
              <w:t>Израда описа ситуацуије и педагошког профила од стране васпитача</w:t>
            </w:r>
          </w:p>
        </w:tc>
        <w:tc>
          <w:tcPr>
            <w:tcW w:w="1520" w:type="dxa"/>
            <w:tcBorders>
              <w:top w:val="single" w:sz="4" w:space="0" w:color="auto"/>
              <w:left w:val="single" w:sz="4" w:space="0" w:color="auto"/>
              <w:bottom w:val="single" w:sz="4" w:space="0" w:color="auto"/>
              <w:right w:val="single" w:sz="4" w:space="0" w:color="auto"/>
            </w:tcBorders>
          </w:tcPr>
          <w:p w14:paraId="5B848E7E" w14:textId="77777777" w:rsidR="008214A2" w:rsidRDefault="00654227">
            <w:r>
              <w:t>Васпитачи</w:t>
            </w:r>
          </w:p>
          <w:p w14:paraId="075B6A58" w14:textId="77777777" w:rsidR="008214A2" w:rsidRDefault="00654227">
            <w:r>
              <w:t>Тим за ИОП</w:t>
            </w:r>
          </w:p>
          <w:p w14:paraId="590B5B07" w14:textId="77777777" w:rsidR="008214A2" w:rsidRDefault="00654227">
            <w:pPr>
              <w:rPr>
                <w:b/>
                <w:bCs/>
              </w:rPr>
            </w:pPr>
            <w:r>
              <w:t>Родитељи</w:t>
            </w:r>
          </w:p>
        </w:tc>
        <w:tc>
          <w:tcPr>
            <w:tcW w:w="1620" w:type="dxa"/>
            <w:tcBorders>
              <w:top w:val="single" w:sz="4" w:space="0" w:color="auto"/>
              <w:left w:val="single" w:sz="4" w:space="0" w:color="auto"/>
              <w:bottom w:val="single" w:sz="4" w:space="0" w:color="auto"/>
              <w:right w:val="single" w:sz="4" w:space="0" w:color="auto"/>
            </w:tcBorders>
          </w:tcPr>
          <w:p w14:paraId="23B00A10" w14:textId="77777777" w:rsidR="008214A2" w:rsidRDefault="00654227">
            <w:r>
              <w:t>Новембар</w:t>
            </w:r>
          </w:p>
        </w:tc>
        <w:tc>
          <w:tcPr>
            <w:tcW w:w="1435" w:type="dxa"/>
            <w:tcBorders>
              <w:top w:val="single" w:sz="4" w:space="0" w:color="auto"/>
              <w:left w:val="single" w:sz="4" w:space="0" w:color="auto"/>
              <w:bottom w:val="single" w:sz="4" w:space="0" w:color="auto"/>
              <w:right w:val="single" w:sz="4" w:space="0" w:color="auto"/>
            </w:tcBorders>
          </w:tcPr>
          <w:p w14:paraId="337EDE95" w14:textId="77777777" w:rsidR="008214A2" w:rsidRDefault="00654227">
            <w:r>
              <w:t>Сви објекти</w:t>
            </w:r>
          </w:p>
        </w:tc>
      </w:tr>
      <w:tr w:rsidR="008214A2" w14:paraId="2469C8BE" w14:textId="77777777">
        <w:tc>
          <w:tcPr>
            <w:tcW w:w="715" w:type="dxa"/>
            <w:tcBorders>
              <w:top w:val="single" w:sz="4" w:space="0" w:color="auto"/>
              <w:left w:val="single" w:sz="4" w:space="0" w:color="auto"/>
              <w:bottom w:val="single" w:sz="4" w:space="0" w:color="auto"/>
              <w:right w:val="single" w:sz="4" w:space="0" w:color="auto"/>
            </w:tcBorders>
          </w:tcPr>
          <w:p w14:paraId="665E0E7A" w14:textId="77777777" w:rsidR="008214A2" w:rsidRDefault="00654227">
            <w:pPr>
              <w:rPr>
                <w:b/>
                <w:bCs/>
              </w:rPr>
            </w:pPr>
            <w:r>
              <w:rPr>
                <w:b/>
                <w:bCs/>
              </w:rPr>
              <w:t>5.</w:t>
            </w:r>
          </w:p>
        </w:tc>
        <w:tc>
          <w:tcPr>
            <w:tcW w:w="2070" w:type="dxa"/>
            <w:tcBorders>
              <w:top w:val="single" w:sz="4" w:space="0" w:color="auto"/>
              <w:left w:val="single" w:sz="4" w:space="0" w:color="auto"/>
              <w:bottom w:val="single" w:sz="4" w:space="0" w:color="auto"/>
              <w:right w:val="single" w:sz="4" w:space="0" w:color="auto"/>
            </w:tcBorders>
          </w:tcPr>
          <w:p w14:paraId="415E438C" w14:textId="77777777" w:rsidR="008214A2" w:rsidRDefault="00654227">
            <w:r>
              <w:t>Утврђивање потреба за додатном подршком деци</w:t>
            </w:r>
          </w:p>
        </w:tc>
        <w:tc>
          <w:tcPr>
            <w:tcW w:w="1990" w:type="dxa"/>
            <w:tcBorders>
              <w:top w:val="single" w:sz="4" w:space="0" w:color="auto"/>
              <w:left w:val="single" w:sz="4" w:space="0" w:color="auto"/>
              <w:bottom w:val="single" w:sz="4" w:space="0" w:color="auto"/>
              <w:right w:val="single" w:sz="4" w:space="0" w:color="auto"/>
            </w:tcBorders>
          </w:tcPr>
          <w:p w14:paraId="58523AE8" w14:textId="77777777" w:rsidR="008214A2" w:rsidRDefault="00654227">
            <w:r>
              <w:t>Анализа достављене документације</w:t>
            </w:r>
          </w:p>
        </w:tc>
        <w:tc>
          <w:tcPr>
            <w:tcW w:w="1520" w:type="dxa"/>
            <w:tcBorders>
              <w:top w:val="single" w:sz="4" w:space="0" w:color="auto"/>
              <w:left w:val="single" w:sz="4" w:space="0" w:color="auto"/>
              <w:bottom w:val="single" w:sz="4" w:space="0" w:color="auto"/>
              <w:right w:val="single" w:sz="4" w:space="0" w:color="auto"/>
            </w:tcBorders>
          </w:tcPr>
          <w:p w14:paraId="65AAC972" w14:textId="77777777" w:rsidR="008214A2" w:rsidRDefault="00654227">
            <w:r>
              <w:t>Тим за ИОП</w:t>
            </w:r>
          </w:p>
        </w:tc>
        <w:tc>
          <w:tcPr>
            <w:tcW w:w="1620" w:type="dxa"/>
            <w:tcBorders>
              <w:top w:val="single" w:sz="4" w:space="0" w:color="auto"/>
              <w:left w:val="single" w:sz="4" w:space="0" w:color="auto"/>
              <w:bottom w:val="single" w:sz="4" w:space="0" w:color="auto"/>
              <w:right w:val="single" w:sz="4" w:space="0" w:color="auto"/>
            </w:tcBorders>
          </w:tcPr>
          <w:p w14:paraId="63FEFB38" w14:textId="77777777" w:rsidR="008214A2" w:rsidRDefault="00654227">
            <w:r>
              <w:t>После прикупљања документације</w:t>
            </w:r>
          </w:p>
        </w:tc>
        <w:tc>
          <w:tcPr>
            <w:tcW w:w="1435" w:type="dxa"/>
            <w:tcBorders>
              <w:top w:val="single" w:sz="4" w:space="0" w:color="auto"/>
              <w:left w:val="single" w:sz="4" w:space="0" w:color="auto"/>
              <w:bottom w:val="single" w:sz="4" w:space="0" w:color="auto"/>
              <w:right w:val="single" w:sz="4" w:space="0" w:color="auto"/>
            </w:tcBorders>
          </w:tcPr>
          <w:p w14:paraId="47F88742" w14:textId="77777777" w:rsidR="008214A2" w:rsidRDefault="00654227">
            <w:r>
              <w:t>„ Радост“</w:t>
            </w:r>
          </w:p>
        </w:tc>
      </w:tr>
      <w:tr w:rsidR="008214A2" w14:paraId="077D2B30" w14:textId="77777777">
        <w:tc>
          <w:tcPr>
            <w:tcW w:w="715" w:type="dxa"/>
            <w:tcBorders>
              <w:top w:val="single" w:sz="4" w:space="0" w:color="auto"/>
              <w:left w:val="single" w:sz="4" w:space="0" w:color="auto"/>
              <w:bottom w:val="single" w:sz="4" w:space="0" w:color="auto"/>
              <w:right w:val="single" w:sz="4" w:space="0" w:color="auto"/>
            </w:tcBorders>
          </w:tcPr>
          <w:p w14:paraId="0946EBBB" w14:textId="77777777" w:rsidR="008214A2" w:rsidRDefault="00654227">
            <w:pPr>
              <w:rPr>
                <w:b/>
                <w:bCs/>
              </w:rPr>
            </w:pPr>
            <w:r>
              <w:rPr>
                <w:b/>
                <w:bCs/>
              </w:rPr>
              <w:t>6.</w:t>
            </w:r>
          </w:p>
        </w:tc>
        <w:tc>
          <w:tcPr>
            <w:tcW w:w="2070" w:type="dxa"/>
            <w:tcBorders>
              <w:top w:val="single" w:sz="4" w:space="0" w:color="auto"/>
              <w:left w:val="single" w:sz="4" w:space="0" w:color="auto"/>
              <w:bottom w:val="single" w:sz="4" w:space="0" w:color="auto"/>
              <w:right w:val="single" w:sz="4" w:space="0" w:color="auto"/>
            </w:tcBorders>
          </w:tcPr>
          <w:p w14:paraId="00CE1C16" w14:textId="77777777" w:rsidR="008214A2" w:rsidRDefault="00654227">
            <w:r>
              <w:t>Укључивање родитеља у израду плана активности</w:t>
            </w:r>
          </w:p>
        </w:tc>
        <w:tc>
          <w:tcPr>
            <w:tcW w:w="1990" w:type="dxa"/>
            <w:tcBorders>
              <w:top w:val="single" w:sz="4" w:space="0" w:color="auto"/>
              <w:left w:val="single" w:sz="4" w:space="0" w:color="auto"/>
              <w:bottom w:val="single" w:sz="4" w:space="0" w:color="auto"/>
              <w:right w:val="single" w:sz="4" w:space="0" w:color="auto"/>
            </w:tcBorders>
          </w:tcPr>
          <w:p w14:paraId="7E181F7A" w14:textId="77777777" w:rsidR="008214A2" w:rsidRDefault="00654227">
            <w:r>
              <w:t>Израда белешке о деци од стране родитеља</w:t>
            </w:r>
          </w:p>
          <w:p w14:paraId="7E7C80F5" w14:textId="77777777" w:rsidR="008214A2" w:rsidRDefault="00654227">
            <w:r>
              <w:t>( интересовања и потребе деце)</w:t>
            </w:r>
          </w:p>
        </w:tc>
        <w:tc>
          <w:tcPr>
            <w:tcW w:w="1520" w:type="dxa"/>
            <w:tcBorders>
              <w:top w:val="single" w:sz="4" w:space="0" w:color="auto"/>
              <w:left w:val="single" w:sz="4" w:space="0" w:color="auto"/>
              <w:bottom w:val="single" w:sz="4" w:space="0" w:color="auto"/>
              <w:right w:val="single" w:sz="4" w:space="0" w:color="auto"/>
            </w:tcBorders>
          </w:tcPr>
          <w:p w14:paraId="096C2321" w14:textId="77777777" w:rsidR="008214A2" w:rsidRDefault="00654227">
            <w:r>
              <w:t>Родитељи</w:t>
            </w:r>
          </w:p>
        </w:tc>
        <w:tc>
          <w:tcPr>
            <w:tcW w:w="1620" w:type="dxa"/>
            <w:tcBorders>
              <w:top w:val="single" w:sz="4" w:space="0" w:color="auto"/>
              <w:left w:val="single" w:sz="4" w:space="0" w:color="auto"/>
              <w:bottom w:val="single" w:sz="4" w:space="0" w:color="auto"/>
              <w:right w:val="single" w:sz="4" w:space="0" w:color="auto"/>
            </w:tcBorders>
          </w:tcPr>
          <w:p w14:paraId="148C60AA" w14:textId="77777777" w:rsidR="008214A2" w:rsidRDefault="00654227">
            <w:r>
              <w:t>Тромесечно или шестомесечно</w:t>
            </w:r>
          </w:p>
        </w:tc>
        <w:tc>
          <w:tcPr>
            <w:tcW w:w="1435" w:type="dxa"/>
            <w:tcBorders>
              <w:top w:val="single" w:sz="4" w:space="0" w:color="auto"/>
              <w:left w:val="single" w:sz="4" w:space="0" w:color="auto"/>
              <w:bottom w:val="single" w:sz="4" w:space="0" w:color="auto"/>
              <w:right w:val="single" w:sz="4" w:space="0" w:color="auto"/>
            </w:tcBorders>
          </w:tcPr>
          <w:p w14:paraId="68650BA8" w14:textId="77777777" w:rsidR="008214A2" w:rsidRDefault="00654227">
            <w:r>
              <w:t>Сви објекти</w:t>
            </w:r>
          </w:p>
        </w:tc>
      </w:tr>
      <w:tr w:rsidR="008214A2" w14:paraId="14501D4A" w14:textId="77777777">
        <w:tc>
          <w:tcPr>
            <w:tcW w:w="715" w:type="dxa"/>
            <w:tcBorders>
              <w:top w:val="single" w:sz="4" w:space="0" w:color="auto"/>
              <w:left w:val="single" w:sz="4" w:space="0" w:color="auto"/>
              <w:bottom w:val="single" w:sz="4" w:space="0" w:color="auto"/>
              <w:right w:val="single" w:sz="4" w:space="0" w:color="auto"/>
            </w:tcBorders>
          </w:tcPr>
          <w:p w14:paraId="67EE8D47" w14:textId="77777777" w:rsidR="008214A2" w:rsidRDefault="00654227">
            <w:pPr>
              <w:rPr>
                <w:b/>
                <w:bCs/>
              </w:rPr>
            </w:pPr>
            <w:r>
              <w:rPr>
                <w:b/>
                <w:bCs/>
              </w:rPr>
              <w:t>7.</w:t>
            </w:r>
          </w:p>
        </w:tc>
        <w:tc>
          <w:tcPr>
            <w:tcW w:w="2070" w:type="dxa"/>
            <w:tcBorders>
              <w:top w:val="single" w:sz="4" w:space="0" w:color="auto"/>
              <w:left w:val="single" w:sz="4" w:space="0" w:color="auto"/>
              <w:bottom w:val="single" w:sz="4" w:space="0" w:color="auto"/>
              <w:right w:val="single" w:sz="4" w:space="0" w:color="auto"/>
            </w:tcBorders>
          </w:tcPr>
          <w:p w14:paraId="45AEC984" w14:textId="77777777" w:rsidR="008214A2" w:rsidRDefault="00654227">
            <w:r>
              <w:t>Израда предлога плана активности</w:t>
            </w:r>
          </w:p>
        </w:tc>
        <w:tc>
          <w:tcPr>
            <w:tcW w:w="1990" w:type="dxa"/>
            <w:tcBorders>
              <w:top w:val="single" w:sz="4" w:space="0" w:color="auto"/>
              <w:left w:val="single" w:sz="4" w:space="0" w:color="auto"/>
              <w:bottom w:val="single" w:sz="4" w:space="0" w:color="auto"/>
              <w:right w:val="single" w:sz="4" w:space="0" w:color="auto"/>
            </w:tcBorders>
          </w:tcPr>
          <w:p w14:paraId="5D7595EF" w14:textId="77777777" w:rsidR="008214A2" w:rsidRDefault="00654227">
            <w:r>
              <w:t>Израда плана активности по приоритетним областима</w:t>
            </w:r>
          </w:p>
        </w:tc>
        <w:tc>
          <w:tcPr>
            <w:tcW w:w="1520" w:type="dxa"/>
            <w:tcBorders>
              <w:top w:val="single" w:sz="4" w:space="0" w:color="auto"/>
              <w:left w:val="single" w:sz="4" w:space="0" w:color="auto"/>
              <w:bottom w:val="single" w:sz="4" w:space="0" w:color="auto"/>
              <w:right w:val="single" w:sz="4" w:space="0" w:color="auto"/>
            </w:tcBorders>
          </w:tcPr>
          <w:p w14:paraId="0305C885" w14:textId="77777777" w:rsidR="008214A2" w:rsidRDefault="00654227">
            <w:r>
              <w:t>Тим за ИОП</w:t>
            </w:r>
          </w:p>
          <w:p w14:paraId="0FEA4FDD" w14:textId="77777777" w:rsidR="008214A2" w:rsidRDefault="00654227">
            <w:r>
              <w:t>Васпитачи</w:t>
            </w:r>
          </w:p>
        </w:tc>
        <w:tc>
          <w:tcPr>
            <w:tcW w:w="1620" w:type="dxa"/>
            <w:tcBorders>
              <w:top w:val="single" w:sz="4" w:space="0" w:color="auto"/>
              <w:left w:val="single" w:sz="4" w:space="0" w:color="auto"/>
              <w:bottom w:val="single" w:sz="4" w:space="0" w:color="auto"/>
              <w:right w:val="single" w:sz="4" w:space="0" w:color="auto"/>
            </w:tcBorders>
          </w:tcPr>
          <w:p w14:paraId="2B0697F2" w14:textId="77777777" w:rsidR="008214A2" w:rsidRDefault="00654227">
            <w:r>
              <w:t>Тромесечно или шестомесечно</w:t>
            </w:r>
          </w:p>
        </w:tc>
        <w:tc>
          <w:tcPr>
            <w:tcW w:w="1435" w:type="dxa"/>
            <w:tcBorders>
              <w:top w:val="single" w:sz="4" w:space="0" w:color="auto"/>
              <w:left w:val="single" w:sz="4" w:space="0" w:color="auto"/>
              <w:bottom w:val="single" w:sz="4" w:space="0" w:color="auto"/>
              <w:right w:val="single" w:sz="4" w:space="0" w:color="auto"/>
            </w:tcBorders>
          </w:tcPr>
          <w:p w14:paraId="36FFF468" w14:textId="77777777" w:rsidR="008214A2" w:rsidRDefault="00654227">
            <w:r>
              <w:t>„ Радост“</w:t>
            </w:r>
          </w:p>
        </w:tc>
      </w:tr>
      <w:tr w:rsidR="008214A2" w14:paraId="53F8DD66" w14:textId="77777777">
        <w:tc>
          <w:tcPr>
            <w:tcW w:w="715" w:type="dxa"/>
            <w:tcBorders>
              <w:top w:val="single" w:sz="4" w:space="0" w:color="auto"/>
              <w:left w:val="single" w:sz="4" w:space="0" w:color="auto"/>
              <w:bottom w:val="single" w:sz="4" w:space="0" w:color="auto"/>
              <w:right w:val="single" w:sz="4" w:space="0" w:color="auto"/>
            </w:tcBorders>
          </w:tcPr>
          <w:p w14:paraId="60805BC0" w14:textId="77777777" w:rsidR="008214A2" w:rsidRDefault="00654227">
            <w:pPr>
              <w:rPr>
                <w:b/>
                <w:bCs/>
              </w:rPr>
            </w:pPr>
            <w:r>
              <w:rPr>
                <w:b/>
                <w:bCs/>
              </w:rPr>
              <w:t>8.</w:t>
            </w:r>
          </w:p>
        </w:tc>
        <w:tc>
          <w:tcPr>
            <w:tcW w:w="2070" w:type="dxa"/>
            <w:tcBorders>
              <w:top w:val="single" w:sz="4" w:space="0" w:color="auto"/>
              <w:left w:val="single" w:sz="4" w:space="0" w:color="auto"/>
              <w:bottom w:val="single" w:sz="4" w:space="0" w:color="auto"/>
              <w:right w:val="single" w:sz="4" w:space="0" w:color="auto"/>
            </w:tcBorders>
          </w:tcPr>
          <w:p w14:paraId="374CB39C" w14:textId="77777777" w:rsidR="008214A2" w:rsidRDefault="00654227">
            <w:r>
              <w:t>Праћење реализације активности</w:t>
            </w:r>
          </w:p>
        </w:tc>
        <w:tc>
          <w:tcPr>
            <w:tcW w:w="1990" w:type="dxa"/>
            <w:tcBorders>
              <w:top w:val="single" w:sz="4" w:space="0" w:color="auto"/>
              <w:left w:val="single" w:sz="4" w:space="0" w:color="auto"/>
              <w:bottom w:val="single" w:sz="4" w:space="0" w:color="auto"/>
              <w:right w:val="single" w:sz="4" w:space="0" w:color="auto"/>
            </w:tcBorders>
          </w:tcPr>
          <w:p w14:paraId="14933FDE" w14:textId="77777777" w:rsidR="008214A2" w:rsidRDefault="00654227">
            <w:r>
              <w:t xml:space="preserve">Подношење извештаја о реализацији активности по </w:t>
            </w:r>
            <w:r>
              <w:lastRenderedPageBreak/>
              <w:t>приоритетним областима</w:t>
            </w:r>
          </w:p>
        </w:tc>
        <w:tc>
          <w:tcPr>
            <w:tcW w:w="1520" w:type="dxa"/>
            <w:tcBorders>
              <w:top w:val="single" w:sz="4" w:space="0" w:color="auto"/>
              <w:left w:val="single" w:sz="4" w:space="0" w:color="auto"/>
              <w:bottom w:val="single" w:sz="4" w:space="0" w:color="auto"/>
              <w:right w:val="single" w:sz="4" w:space="0" w:color="auto"/>
            </w:tcBorders>
          </w:tcPr>
          <w:p w14:paraId="7005D31B" w14:textId="77777777" w:rsidR="008214A2" w:rsidRDefault="00654227">
            <w:r>
              <w:lastRenderedPageBreak/>
              <w:t>Тим за ИОП</w:t>
            </w:r>
          </w:p>
        </w:tc>
        <w:tc>
          <w:tcPr>
            <w:tcW w:w="1620" w:type="dxa"/>
            <w:tcBorders>
              <w:top w:val="single" w:sz="4" w:space="0" w:color="auto"/>
              <w:left w:val="single" w:sz="4" w:space="0" w:color="auto"/>
              <w:bottom w:val="single" w:sz="4" w:space="0" w:color="auto"/>
              <w:right w:val="single" w:sz="4" w:space="0" w:color="auto"/>
            </w:tcBorders>
          </w:tcPr>
          <w:p w14:paraId="2A809A23" w14:textId="77777777" w:rsidR="008214A2" w:rsidRDefault="00654227">
            <w:r>
              <w:t>Тромесечно или шестомесечно</w:t>
            </w:r>
          </w:p>
        </w:tc>
        <w:tc>
          <w:tcPr>
            <w:tcW w:w="1435" w:type="dxa"/>
            <w:tcBorders>
              <w:top w:val="single" w:sz="4" w:space="0" w:color="auto"/>
              <w:left w:val="single" w:sz="4" w:space="0" w:color="auto"/>
              <w:bottom w:val="single" w:sz="4" w:space="0" w:color="auto"/>
              <w:right w:val="single" w:sz="4" w:space="0" w:color="auto"/>
            </w:tcBorders>
          </w:tcPr>
          <w:p w14:paraId="22A5F6C6" w14:textId="77777777" w:rsidR="008214A2" w:rsidRDefault="00654227">
            <w:r>
              <w:t>„Колибри“</w:t>
            </w:r>
          </w:p>
        </w:tc>
      </w:tr>
      <w:tr w:rsidR="008214A2" w14:paraId="0EF31CFA" w14:textId="77777777">
        <w:tc>
          <w:tcPr>
            <w:tcW w:w="715" w:type="dxa"/>
            <w:tcBorders>
              <w:top w:val="single" w:sz="4" w:space="0" w:color="auto"/>
              <w:left w:val="single" w:sz="4" w:space="0" w:color="auto"/>
              <w:bottom w:val="single" w:sz="4" w:space="0" w:color="auto"/>
              <w:right w:val="single" w:sz="4" w:space="0" w:color="auto"/>
            </w:tcBorders>
          </w:tcPr>
          <w:p w14:paraId="0D52793C" w14:textId="77777777" w:rsidR="008214A2" w:rsidRDefault="00654227">
            <w:pPr>
              <w:rPr>
                <w:b/>
                <w:bCs/>
              </w:rPr>
            </w:pPr>
            <w:r>
              <w:rPr>
                <w:b/>
                <w:bCs/>
              </w:rPr>
              <w:t>9.</w:t>
            </w:r>
          </w:p>
        </w:tc>
        <w:tc>
          <w:tcPr>
            <w:tcW w:w="2070" w:type="dxa"/>
            <w:tcBorders>
              <w:top w:val="single" w:sz="4" w:space="0" w:color="auto"/>
              <w:left w:val="single" w:sz="4" w:space="0" w:color="auto"/>
              <w:bottom w:val="single" w:sz="4" w:space="0" w:color="auto"/>
              <w:right w:val="single" w:sz="4" w:space="0" w:color="auto"/>
            </w:tcBorders>
          </w:tcPr>
          <w:p w14:paraId="3001AAD8" w14:textId="77777777" w:rsidR="008214A2" w:rsidRDefault="00654227">
            <w:r>
              <w:t>Сатанак са пратиоцима</w:t>
            </w:r>
          </w:p>
        </w:tc>
        <w:tc>
          <w:tcPr>
            <w:tcW w:w="1990" w:type="dxa"/>
            <w:tcBorders>
              <w:top w:val="single" w:sz="4" w:space="0" w:color="auto"/>
              <w:left w:val="single" w:sz="4" w:space="0" w:color="auto"/>
              <w:bottom w:val="single" w:sz="4" w:space="0" w:color="auto"/>
              <w:right w:val="single" w:sz="4" w:space="0" w:color="auto"/>
            </w:tcBorders>
          </w:tcPr>
          <w:p w14:paraId="4B03F536" w14:textId="77777777" w:rsidR="008214A2" w:rsidRDefault="00654227">
            <w:r>
              <w:t>Састанак са личним пратиоцима</w:t>
            </w:r>
          </w:p>
        </w:tc>
        <w:tc>
          <w:tcPr>
            <w:tcW w:w="1520" w:type="dxa"/>
            <w:tcBorders>
              <w:top w:val="single" w:sz="4" w:space="0" w:color="auto"/>
              <w:left w:val="single" w:sz="4" w:space="0" w:color="auto"/>
              <w:bottom w:val="single" w:sz="4" w:space="0" w:color="auto"/>
              <w:right w:val="single" w:sz="4" w:space="0" w:color="auto"/>
            </w:tcBorders>
          </w:tcPr>
          <w:p w14:paraId="71E3032A" w14:textId="77777777" w:rsidR="008214A2" w:rsidRDefault="00654227">
            <w:r>
              <w:t>Тим за ИОП</w:t>
            </w:r>
          </w:p>
        </w:tc>
        <w:tc>
          <w:tcPr>
            <w:tcW w:w="1620" w:type="dxa"/>
            <w:tcBorders>
              <w:top w:val="single" w:sz="4" w:space="0" w:color="auto"/>
              <w:left w:val="single" w:sz="4" w:space="0" w:color="auto"/>
              <w:bottom w:val="single" w:sz="4" w:space="0" w:color="auto"/>
              <w:right w:val="single" w:sz="4" w:space="0" w:color="auto"/>
            </w:tcBorders>
          </w:tcPr>
          <w:p w14:paraId="2CFD4756" w14:textId="77777777" w:rsidR="008214A2" w:rsidRDefault="00654227">
            <w:r>
              <w:t>Октобар по потрби</w:t>
            </w:r>
          </w:p>
        </w:tc>
        <w:tc>
          <w:tcPr>
            <w:tcW w:w="1435" w:type="dxa"/>
            <w:tcBorders>
              <w:top w:val="single" w:sz="4" w:space="0" w:color="auto"/>
              <w:left w:val="single" w:sz="4" w:space="0" w:color="auto"/>
              <w:bottom w:val="single" w:sz="4" w:space="0" w:color="auto"/>
              <w:right w:val="single" w:sz="4" w:space="0" w:color="auto"/>
            </w:tcBorders>
          </w:tcPr>
          <w:p w14:paraId="0BA6896F" w14:textId="77777777" w:rsidR="008214A2" w:rsidRDefault="00654227">
            <w:r>
              <w:t>„колибри“</w:t>
            </w:r>
          </w:p>
        </w:tc>
      </w:tr>
      <w:tr w:rsidR="008214A2" w14:paraId="48314C8F" w14:textId="77777777">
        <w:tc>
          <w:tcPr>
            <w:tcW w:w="715" w:type="dxa"/>
            <w:tcBorders>
              <w:top w:val="single" w:sz="4" w:space="0" w:color="auto"/>
              <w:left w:val="single" w:sz="4" w:space="0" w:color="auto"/>
              <w:bottom w:val="single" w:sz="4" w:space="0" w:color="auto"/>
              <w:right w:val="single" w:sz="4" w:space="0" w:color="auto"/>
            </w:tcBorders>
          </w:tcPr>
          <w:p w14:paraId="1FAB5865" w14:textId="77777777" w:rsidR="008214A2" w:rsidRDefault="00654227">
            <w:pPr>
              <w:rPr>
                <w:b/>
                <w:bCs/>
              </w:rPr>
            </w:pPr>
            <w:r>
              <w:rPr>
                <w:b/>
                <w:bCs/>
              </w:rPr>
              <w:t>10.</w:t>
            </w:r>
          </w:p>
        </w:tc>
        <w:tc>
          <w:tcPr>
            <w:tcW w:w="2070" w:type="dxa"/>
            <w:tcBorders>
              <w:top w:val="single" w:sz="4" w:space="0" w:color="auto"/>
              <w:left w:val="single" w:sz="4" w:space="0" w:color="auto"/>
              <w:bottom w:val="single" w:sz="4" w:space="0" w:color="auto"/>
              <w:right w:val="single" w:sz="4" w:space="0" w:color="auto"/>
            </w:tcBorders>
          </w:tcPr>
          <w:p w14:paraId="0B6AEFAA" w14:textId="77777777" w:rsidR="008214A2" w:rsidRDefault="00654227">
            <w:r>
              <w:t>Израда плана транзиције</w:t>
            </w:r>
          </w:p>
        </w:tc>
        <w:tc>
          <w:tcPr>
            <w:tcW w:w="1990" w:type="dxa"/>
            <w:tcBorders>
              <w:top w:val="single" w:sz="4" w:space="0" w:color="auto"/>
              <w:left w:val="single" w:sz="4" w:space="0" w:color="auto"/>
              <w:bottom w:val="single" w:sz="4" w:space="0" w:color="auto"/>
              <w:right w:val="single" w:sz="4" w:space="0" w:color="auto"/>
            </w:tcBorders>
          </w:tcPr>
          <w:p w14:paraId="2078FF7D" w14:textId="77777777" w:rsidR="008214A2" w:rsidRDefault="00654227">
            <w:r>
              <w:t>У сарадњи са васпитачима и родитељима тим за ИОП израђује план транзиције</w:t>
            </w:r>
          </w:p>
        </w:tc>
        <w:tc>
          <w:tcPr>
            <w:tcW w:w="1520" w:type="dxa"/>
            <w:tcBorders>
              <w:top w:val="single" w:sz="4" w:space="0" w:color="auto"/>
              <w:left w:val="single" w:sz="4" w:space="0" w:color="auto"/>
              <w:bottom w:val="single" w:sz="4" w:space="0" w:color="auto"/>
              <w:right w:val="single" w:sz="4" w:space="0" w:color="auto"/>
            </w:tcBorders>
          </w:tcPr>
          <w:p w14:paraId="5CEE10C3" w14:textId="77777777" w:rsidR="008214A2" w:rsidRDefault="00654227">
            <w:r>
              <w:t>Тим за ИОП</w:t>
            </w:r>
          </w:p>
          <w:p w14:paraId="3405E514" w14:textId="77777777" w:rsidR="008214A2" w:rsidRDefault="00654227">
            <w:r>
              <w:t>Васпитачи</w:t>
            </w:r>
          </w:p>
          <w:p w14:paraId="6131FABE" w14:textId="77777777" w:rsidR="008214A2" w:rsidRDefault="00654227">
            <w:r>
              <w:t>Родитељи</w:t>
            </w:r>
          </w:p>
        </w:tc>
        <w:tc>
          <w:tcPr>
            <w:tcW w:w="1620" w:type="dxa"/>
            <w:tcBorders>
              <w:top w:val="single" w:sz="4" w:space="0" w:color="auto"/>
              <w:left w:val="single" w:sz="4" w:space="0" w:color="auto"/>
              <w:bottom w:val="single" w:sz="4" w:space="0" w:color="auto"/>
              <w:right w:val="single" w:sz="4" w:space="0" w:color="auto"/>
            </w:tcBorders>
          </w:tcPr>
          <w:p w14:paraId="556D39FE" w14:textId="77777777" w:rsidR="008214A2" w:rsidRDefault="00654227">
            <w:r>
              <w:t>Март</w:t>
            </w:r>
          </w:p>
        </w:tc>
        <w:tc>
          <w:tcPr>
            <w:tcW w:w="1435" w:type="dxa"/>
            <w:tcBorders>
              <w:top w:val="single" w:sz="4" w:space="0" w:color="auto"/>
              <w:left w:val="single" w:sz="4" w:space="0" w:color="auto"/>
              <w:bottom w:val="single" w:sz="4" w:space="0" w:color="auto"/>
              <w:right w:val="single" w:sz="4" w:space="0" w:color="auto"/>
            </w:tcBorders>
          </w:tcPr>
          <w:p w14:paraId="5A569F7C" w14:textId="77777777" w:rsidR="008214A2" w:rsidRDefault="00654227">
            <w:r>
              <w:t>„ Радост “</w:t>
            </w:r>
          </w:p>
        </w:tc>
      </w:tr>
      <w:tr w:rsidR="008214A2" w14:paraId="1B6BD1C4" w14:textId="77777777">
        <w:tc>
          <w:tcPr>
            <w:tcW w:w="715" w:type="dxa"/>
            <w:tcBorders>
              <w:top w:val="single" w:sz="4" w:space="0" w:color="auto"/>
              <w:left w:val="single" w:sz="4" w:space="0" w:color="auto"/>
              <w:bottom w:val="single" w:sz="4" w:space="0" w:color="auto"/>
              <w:right w:val="single" w:sz="4" w:space="0" w:color="auto"/>
            </w:tcBorders>
          </w:tcPr>
          <w:p w14:paraId="2652F519" w14:textId="77777777" w:rsidR="008214A2" w:rsidRDefault="00654227">
            <w:pPr>
              <w:rPr>
                <w:b/>
                <w:bCs/>
              </w:rPr>
            </w:pPr>
            <w:r>
              <w:rPr>
                <w:b/>
                <w:bCs/>
              </w:rPr>
              <w:t>11.</w:t>
            </w:r>
          </w:p>
        </w:tc>
        <w:tc>
          <w:tcPr>
            <w:tcW w:w="2070" w:type="dxa"/>
            <w:tcBorders>
              <w:top w:val="single" w:sz="4" w:space="0" w:color="auto"/>
              <w:left w:val="single" w:sz="4" w:space="0" w:color="auto"/>
              <w:bottom w:val="single" w:sz="4" w:space="0" w:color="auto"/>
              <w:right w:val="single" w:sz="4" w:space="0" w:color="auto"/>
            </w:tcBorders>
          </w:tcPr>
          <w:p w14:paraId="5791902E" w14:textId="77777777" w:rsidR="008214A2" w:rsidRDefault="00654227">
            <w:r>
              <w:t>Сарадња са стручним институцијама</w:t>
            </w:r>
          </w:p>
        </w:tc>
        <w:tc>
          <w:tcPr>
            <w:tcW w:w="1990" w:type="dxa"/>
            <w:tcBorders>
              <w:top w:val="single" w:sz="4" w:space="0" w:color="auto"/>
              <w:left w:val="single" w:sz="4" w:space="0" w:color="auto"/>
              <w:bottom w:val="single" w:sz="4" w:space="0" w:color="auto"/>
              <w:right w:val="single" w:sz="4" w:space="0" w:color="auto"/>
            </w:tcBorders>
          </w:tcPr>
          <w:p w14:paraId="06551539" w14:textId="77777777" w:rsidR="008214A2" w:rsidRDefault="00654227">
            <w:r>
              <w:t>Интерресорна комисија</w:t>
            </w:r>
          </w:p>
          <w:p w14:paraId="091BDD63" w14:textId="77777777" w:rsidR="008214A2" w:rsidRDefault="00654227">
            <w:r>
              <w:t>Дом здравља</w:t>
            </w:r>
          </w:p>
          <w:p w14:paraId="0D08E2DA" w14:textId="77777777" w:rsidR="008214A2" w:rsidRDefault="00654227">
            <w:r>
              <w:t>Центар за социјални рад</w:t>
            </w:r>
          </w:p>
        </w:tc>
        <w:tc>
          <w:tcPr>
            <w:tcW w:w="1520" w:type="dxa"/>
            <w:tcBorders>
              <w:top w:val="single" w:sz="4" w:space="0" w:color="auto"/>
              <w:left w:val="single" w:sz="4" w:space="0" w:color="auto"/>
              <w:bottom w:val="single" w:sz="4" w:space="0" w:color="auto"/>
              <w:right w:val="single" w:sz="4" w:space="0" w:color="auto"/>
            </w:tcBorders>
          </w:tcPr>
          <w:p w14:paraId="28F38E67" w14:textId="77777777" w:rsidR="008214A2" w:rsidRDefault="00654227">
            <w:r>
              <w:t>Тим за ИОП</w:t>
            </w:r>
          </w:p>
        </w:tc>
        <w:tc>
          <w:tcPr>
            <w:tcW w:w="1620" w:type="dxa"/>
            <w:tcBorders>
              <w:top w:val="single" w:sz="4" w:space="0" w:color="auto"/>
              <w:left w:val="single" w:sz="4" w:space="0" w:color="auto"/>
              <w:bottom w:val="single" w:sz="4" w:space="0" w:color="auto"/>
              <w:right w:val="single" w:sz="4" w:space="0" w:color="auto"/>
            </w:tcBorders>
          </w:tcPr>
          <w:p w14:paraId="22AACAA7" w14:textId="77777777" w:rsidR="008214A2" w:rsidRDefault="00654227">
            <w:r>
              <w:t>По потреби</w:t>
            </w:r>
          </w:p>
        </w:tc>
        <w:tc>
          <w:tcPr>
            <w:tcW w:w="1435" w:type="dxa"/>
            <w:tcBorders>
              <w:top w:val="single" w:sz="4" w:space="0" w:color="auto"/>
              <w:left w:val="single" w:sz="4" w:space="0" w:color="auto"/>
              <w:bottom w:val="single" w:sz="4" w:space="0" w:color="auto"/>
              <w:right w:val="single" w:sz="4" w:space="0" w:color="auto"/>
            </w:tcBorders>
          </w:tcPr>
          <w:p w14:paraId="0D2D3C37" w14:textId="77777777" w:rsidR="008214A2" w:rsidRDefault="00654227">
            <w:r>
              <w:t>Сви објекти</w:t>
            </w:r>
          </w:p>
        </w:tc>
      </w:tr>
      <w:tr w:rsidR="008214A2" w14:paraId="67ABE637" w14:textId="77777777">
        <w:tc>
          <w:tcPr>
            <w:tcW w:w="715" w:type="dxa"/>
            <w:tcBorders>
              <w:top w:val="single" w:sz="4" w:space="0" w:color="auto"/>
              <w:left w:val="single" w:sz="4" w:space="0" w:color="auto"/>
              <w:bottom w:val="single" w:sz="4" w:space="0" w:color="auto"/>
              <w:right w:val="single" w:sz="4" w:space="0" w:color="auto"/>
            </w:tcBorders>
          </w:tcPr>
          <w:p w14:paraId="125B0022" w14:textId="77777777" w:rsidR="008214A2" w:rsidRDefault="00654227">
            <w:pPr>
              <w:rPr>
                <w:b/>
                <w:bCs/>
              </w:rPr>
            </w:pPr>
            <w:r>
              <w:rPr>
                <w:b/>
                <w:bCs/>
              </w:rPr>
              <w:t>12.</w:t>
            </w:r>
          </w:p>
        </w:tc>
        <w:tc>
          <w:tcPr>
            <w:tcW w:w="2070" w:type="dxa"/>
            <w:tcBorders>
              <w:top w:val="single" w:sz="4" w:space="0" w:color="auto"/>
              <w:left w:val="single" w:sz="4" w:space="0" w:color="auto"/>
              <w:bottom w:val="single" w:sz="4" w:space="0" w:color="auto"/>
              <w:right w:val="single" w:sz="4" w:space="0" w:color="auto"/>
            </w:tcBorders>
          </w:tcPr>
          <w:p w14:paraId="4820C71B" w14:textId="77777777" w:rsidR="008214A2" w:rsidRDefault="00654227">
            <w:r>
              <w:t>Израда Годишњег извештаја  за 2025/2026. годину</w:t>
            </w:r>
          </w:p>
          <w:p w14:paraId="2C833DD6" w14:textId="77777777" w:rsidR="008214A2" w:rsidRDefault="00654227">
            <w:r>
              <w:t>Плана активности за 2026/2027 годину</w:t>
            </w:r>
          </w:p>
        </w:tc>
        <w:tc>
          <w:tcPr>
            <w:tcW w:w="1990" w:type="dxa"/>
            <w:tcBorders>
              <w:top w:val="single" w:sz="4" w:space="0" w:color="auto"/>
              <w:left w:val="single" w:sz="4" w:space="0" w:color="auto"/>
              <w:bottom w:val="single" w:sz="4" w:space="0" w:color="auto"/>
              <w:right w:val="single" w:sz="4" w:space="0" w:color="auto"/>
            </w:tcBorders>
          </w:tcPr>
          <w:p w14:paraId="41E80B37" w14:textId="77777777" w:rsidR="008214A2" w:rsidRDefault="00654227">
            <w:r>
              <w:t>Састављање извештаја о раду тима за ИОП за 2025/2026. годину и Плана рада  за 2026/2027. годину</w:t>
            </w:r>
          </w:p>
        </w:tc>
        <w:tc>
          <w:tcPr>
            <w:tcW w:w="1520" w:type="dxa"/>
            <w:tcBorders>
              <w:top w:val="single" w:sz="4" w:space="0" w:color="auto"/>
              <w:left w:val="single" w:sz="4" w:space="0" w:color="auto"/>
              <w:bottom w:val="single" w:sz="4" w:space="0" w:color="auto"/>
              <w:right w:val="single" w:sz="4" w:space="0" w:color="auto"/>
            </w:tcBorders>
          </w:tcPr>
          <w:p w14:paraId="7E0319F7" w14:textId="77777777" w:rsidR="008214A2" w:rsidRDefault="00654227">
            <w:r>
              <w:t>Тим за ИОП</w:t>
            </w:r>
          </w:p>
        </w:tc>
        <w:tc>
          <w:tcPr>
            <w:tcW w:w="1620" w:type="dxa"/>
            <w:tcBorders>
              <w:top w:val="single" w:sz="4" w:space="0" w:color="auto"/>
              <w:left w:val="single" w:sz="4" w:space="0" w:color="auto"/>
              <w:bottom w:val="single" w:sz="4" w:space="0" w:color="auto"/>
              <w:right w:val="single" w:sz="4" w:space="0" w:color="auto"/>
            </w:tcBorders>
          </w:tcPr>
          <w:p w14:paraId="58080287" w14:textId="77777777" w:rsidR="008214A2" w:rsidRDefault="00654227">
            <w:r>
              <w:t>Јун</w:t>
            </w:r>
          </w:p>
        </w:tc>
        <w:tc>
          <w:tcPr>
            <w:tcW w:w="1435" w:type="dxa"/>
            <w:tcBorders>
              <w:top w:val="single" w:sz="4" w:space="0" w:color="auto"/>
              <w:left w:val="single" w:sz="4" w:space="0" w:color="auto"/>
              <w:bottom w:val="single" w:sz="4" w:space="0" w:color="auto"/>
              <w:right w:val="single" w:sz="4" w:space="0" w:color="auto"/>
            </w:tcBorders>
          </w:tcPr>
          <w:p w14:paraId="4655E12A" w14:textId="77777777" w:rsidR="008214A2" w:rsidRDefault="00654227">
            <w:r>
              <w:t>„ Колибри“</w:t>
            </w:r>
          </w:p>
        </w:tc>
      </w:tr>
    </w:tbl>
    <w:p w14:paraId="48ABC3A4" w14:textId="77777777" w:rsidR="00E30F3F" w:rsidRDefault="00E30F3F">
      <w:pPr>
        <w:rPr>
          <w:b/>
          <w:bCs/>
        </w:rPr>
      </w:pPr>
    </w:p>
    <w:p w14:paraId="007D477E" w14:textId="77777777" w:rsidR="00E30F3F" w:rsidRDefault="00E30F3F">
      <w:pPr>
        <w:rPr>
          <w:b/>
          <w:bCs/>
        </w:rPr>
      </w:pPr>
    </w:p>
    <w:p w14:paraId="612C693D" w14:textId="77777777" w:rsidR="00E30F3F" w:rsidRDefault="00E30F3F">
      <w:pPr>
        <w:rPr>
          <w:b/>
          <w:bCs/>
        </w:rPr>
      </w:pPr>
    </w:p>
    <w:p w14:paraId="7FCE3966" w14:textId="77777777" w:rsidR="00E30F3F" w:rsidRDefault="00E30F3F">
      <w:pPr>
        <w:rPr>
          <w:b/>
          <w:bCs/>
        </w:rPr>
      </w:pPr>
    </w:p>
    <w:p w14:paraId="257D0D78" w14:textId="77777777" w:rsidR="008214A2" w:rsidRDefault="00654227">
      <w:pPr>
        <w:jc w:val="center"/>
        <w:rPr>
          <w:rFonts w:eastAsiaTheme="minorHAnsi"/>
          <w:b/>
          <w:bCs/>
        </w:rPr>
      </w:pPr>
      <w:r>
        <w:rPr>
          <w:b/>
          <w:bCs/>
        </w:rPr>
        <w:t>АКЦИОНИ ПЛАН ТРАНЗИЦИЈЕ ДЕЦЕ СА РАЗВОЈНИМ СМЕТЊАМА И ТЕШКОЋАМА ( КОЈИ СУ НА    ИОП-у ИЛИ ИНДИВИДУАЛИЗАЦИЈИ ) ИЗ ПРЕДШКОЛСКЕ УСТАНОВЕ У ШКОЛУ ЗА РАДНУ 2025/2026. ГОДИНУ</w:t>
      </w:r>
    </w:p>
    <w:p w14:paraId="497A818B" w14:textId="77777777" w:rsidR="008214A2" w:rsidRDefault="008214A2">
      <w:pPr>
        <w:jc w:val="center"/>
      </w:pPr>
    </w:p>
    <w:p w14:paraId="7BC8A03D" w14:textId="77777777" w:rsidR="008214A2" w:rsidRDefault="008214A2">
      <w:pPr>
        <w:jc w:val="center"/>
      </w:pPr>
    </w:p>
    <w:tbl>
      <w:tblPr>
        <w:tblStyle w:val="TableGrid"/>
        <w:tblW w:w="0" w:type="auto"/>
        <w:tblLook w:val="04A0" w:firstRow="1" w:lastRow="0" w:firstColumn="1" w:lastColumn="0" w:noHBand="0" w:noVBand="1"/>
      </w:tblPr>
      <w:tblGrid>
        <w:gridCol w:w="593"/>
        <w:gridCol w:w="2216"/>
        <w:gridCol w:w="2487"/>
        <w:gridCol w:w="2232"/>
        <w:gridCol w:w="1822"/>
      </w:tblGrid>
      <w:tr w:rsidR="008214A2" w14:paraId="498AC61B" w14:textId="77777777">
        <w:tc>
          <w:tcPr>
            <w:tcW w:w="625" w:type="dxa"/>
            <w:tcBorders>
              <w:top w:val="single" w:sz="4" w:space="0" w:color="auto"/>
              <w:left w:val="single" w:sz="4" w:space="0" w:color="auto"/>
              <w:bottom w:val="single" w:sz="4" w:space="0" w:color="auto"/>
              <w:right w:val="single" w:sz="4" w:space="0" w:color="auto"/>
            </w:tcBorders>
          </w:tcPr>
          <w:p w14:paraId="5AB82FD5" w14:textId="77777777" w:rsidR="008214A2" w:rsidRDefault="008214A2"/>
        </w:tc>
        <w:tc>
          <w:tcPr>
            <w:tcW w:w="1890" w:type="dxa"/>
            <w:tcBorders>
              <w:top w:val="single" w:sz="4" w:space="0" w:color="auto"/>
              <w:left w:val="single" w:sz="4" w:space="0" w:color="auto"/>
              <w:bottom w:val="single" w:sz="4" w:space="0" w:color="auto"/>
              <w:right w:val="single" w:sz="4" w:space="0" w:color="auto"/>
            </w:tcBorders>
          </w:tcPr>
          <w:p w14:paraId="670FD8F7" w14:textId="77777777" w:rsidR="008214A2" w:rsidRDefault="00654227">
            <w:pPr>
              <w:rPr>
                <w:b/>
                <w:bCs/>
              </w:rPr>
            </w:pPr>
            <w:r>
              <w:rPr>
                <w:b/>
                <w:bCs/>
              </w:rPr>
              <w:t>Активност</w:t>
            </w:r>
          </w:p>
        </w:tc>
        <w:tc>
          <w:tcPr>
            <w:tcW w:w="2610" w:type="dxa"/>
            <w:tcBorders>
              <w:top w:val="single" w:sz="4" w:space="0" w:color="auto"/>
              <w:left w:val="single" w:sz="4" w:space="0" w:color="auto"/>
              <w:bottom w:val="single" w:sz="4" w:space="0" w:color="auto"/>
              <w:right w:val="single" w:sz="4" w:space="0" w:color="auto"/>
            </w:tcBorders>
          </w:tcPr>
          <w:p w14:paraId="66036CB8" w14:textId="77777777" w:rsidR="008214A2" w:rsidRDefault="00654227">
            <w:pPr>
              <w:rPr>
                <w:b/>
                <w:bCs/>
              </w:rPr>
            </w:pPr>
            <w:r>
              <w:rPr>
                <w:b/>
                <w:bCs/>
              </w:rPr>
              <w:t xml:space="preserve">Циљ </w:t>
            </w:r>
          </w:p>
        </w:tc>
        <w:tc>
          <w:tcPr>
            <w:tcW w:w="2355" w:type="dxa"/>
            <w:tcBorders>
              <w:top w:val="single" w:sz="4" w:space="0" w:color="auto"/>
              <w:left w:val="single" w:sz="4" w:space="0" w:color="auto"/>
              <w:bottom w:val="single" w:sz="4" w:space="0" w:color="auto"/>
              <w:right w:val="single" w:sz="4" w:space="0" w:color="auto"/>
            </w:tcBorders>
          </w:tcPr>
          <w:p w14:paraId="2C6ECBC0" w14:textId="77777777" w:rsidR="008214A2" w:rsidRDefault="00654227">
            <w:pPr>
              <w:rPr>
                <w:b/>
                <w:bCs/>
              </w:rPr>
            </w:pPr>
            <w:r>
              <w:rPr>
                <w:b/>
                <w:bCs/>
              </w:rPr>
              <w:t>Носиоци активности</w:t>
            </w:r>
          </w:p>
        </w:tc>
        <w:tc>
          <w:tcPr>
            <w:tcW w:w="1870" w:type="dxa"/>
            <w:tcBorders>
              <w:top w:val="single" w:sz="4" w:space="0" w:color="auto"/>
              <w:left w:val="single" w:sz="4" w:space="0" w:color="auto"/>
              <w:bottom w:val="single" w:sz="4" w:space="0" w:color="auto"/>
              <w:right w:val="single" w:sz="4" w:space="0" w:color="auto"/>
            </w:tcBorders>
          </w:tcPr>
          <w:p w14:paraId="318B56B9" w14:textId="77777777" w:rsidR="008214A2" w:rsidRDefault="00654227">
            <w:pPr>
              <w:rPr>
                <w:b/>
                <w:bCs/>
              </w:rPr>
            </w:pPr>
            <w:r>
              <w:rPr>
                <w:b/>
                <w:bCs/>
              </w:rPr>
              <w:t>Предвиђено време реализације</w:t>
            </w:r>
          </w:p>
        </w:tc>
      </w:tr>
      <w:tr w:rsidR="008214A2" w14:paraId="53519165" w14:textId="77777777">
        <w:tc>
          <w:tcPr>
            <w:tcW w:w="625" w:type="dxa"/>
            <w:tcBorders>
              <w:top w:val="single" w:sz="4" w:space="0" w:color="auto"/>
              <w:left w:val="single" w:sz="4" w:space="0" w:color="auto"/>
              <w:bottom w:val="single" w:sz="4" w:space="0" w:color="auto"/>
              <w:right w:val="single" w:sz="4" w:space="0" w:color="auto"/>
            </w:tcBorders>
          </w:tcPr>
          <w:p w14:paraId="6BDEDDE9" w14:textId="77777777" w:rsidR="008214A2" w:rsidRDefault="00654227">
            <w:pPr>
              <w:rPr>
                <w:b/>
                <w:bCs/>
              </w:rPr>
            </w:pPr>
            <w:r>
              <w:rPr>
                <w:b/>
                <w:bCs/>
              </w:rPr>
              <w:t>1.</w:t>
            </w:r>
          </w:p>
        </w:tc>
        <w:tc>
          <w:tcPr>
            <w:tcW w:w="1890" w:type="dxa"/>
            <w:tcBorders>
              <w:top w:val="single" w:sz="4" w:space="0" w:color="auto"/>
              <w:left w:val="single" w:sz="4" w:space="0" w:color="auto"/>
              <w:bottom w:val="single" w:sz="4" w:space="0" w:color="auto"/>
              <w:right w:val="single" w:sz="4" w:space="0" w:color="auto"/>
            </w:tcBorders>
          </w:tcPr>
          <w:p w14:paraId="5FF42742" w14:textId="77777777" w:rsidR="008214A2" w:rsidRDefault="00654227">
            <w:r>
              <w:t xml:space="preserve">Сатанак тима за ИОП са васпитачима који имају децу која раде по ИОП-у или су на индивидуализацији </w:t>
            </w:r>
          </w:p>
        </w:tc>
        <w:tc>
          <w:tcPr>
            <w:tcW w:w="2610" w:type="dxa"/>
            <w:tcBorders>
              <w:top w:val="single" w:sz="4" w:space="0" w:color="auto"/>
              <w:left w:val="single" w:sz="4" w:space="0" w:color="auto"/>
              <w:bottom w:val="single" w:sz="4" w:space="0" w:color="auto"/>
              <w:right w:val="single" w:sz="4" w:space="0" w:color="auto"/>
            </w:tcBorders>
          </w:tcPr>
          <w:p w14:paraId="3492F34E" w14:textId="77777777" w:rsidR="008214A2" w:rsidRDefault="00654227">
            <w:r>
              <w:t>Израда плана транзиције</w:t>
            </w:r>
          </w:p>
        </w:tc>
        <w:tc>
          <w:tcPr>
            <w:tcW w:w="2355" w:type="dxa"/>
            <w:tcBorders>
              <w:top w:val="single" w:sz="4" w:space="0" w:color="auto"/>
              <w:left w:val="single" w:sz="4" w:space="0" w:color="auto"/>
              <w:bottom w:val="single" w:sz="4" w:space="0" w:color="auto"/>
              <w:right w:val="single" w:sz="4" w:space="0" w:color="auto"/>
            </w:tcBorders>
          </w:tcPr>
          <w:p w14:paraId="048CD97F" w14:textId="77777777" w:rsidR="008214A2" w:rsidRDefault="00654227">
            <w:r>
              <w:t xml:space="preserve">Тим за ИОП </w:t>
            </w:r>
          </w:p>
          <w:p w14:paraId="2A808EAA" w14:textId="77777777" w:rsidR="008214A2" w:rsidRDefault="00654227">
            <w:r>
              <w:t>Васпитачи</w:t>
            </w:r>
          </w:p>
          <w:p w14:paraId="20EDEC12" w14:textId="77777777" w:rsidR="008214A2" w:rsidRDefault="00654227">
            <w:r>
              <w:t>Родитељи</w:t>
            </w:r>
          </w:p>
        </w:tc>
        <w:tc>
          <w:tcPr>
            <w:tcW w:w="1870" w:type="dxa"/>
            <w:tcBorders>
              <w:top w:val="single" w:sz="4" w:space="0" w:color="auto"/>
              <w:left w:val="single" w:sz="4" w:space="0" w:color="auto"/>
              <w:bottom w:val="single" w:sz="4" w:space="0" w:color="auto"/>
              <w:right w:val="single" w:sz="4" w:space="0" w:color="auto"/>
            </w:tcBorders>
          </w:tcPr>
          <w:p w14:paraId="62863FFC" w14:textId="77777777" w:rsidR="008214A2" w:rsidRDefault="00654227">
            <w:r>
              <w:t>Март</w:t>
            </w:r>
          </w:p>
        </w:tc>
      </w:tr>
      <w:tr w:rsidR="008214A2" w14:paraId="74F0E859" w14:textId="77777777">
        <w:tc>
          <w:tcPr>
            <w:tcW w:w="625" w:type="dxa"/>
            <w:tcBorders>
              <w:top w:val="single" w:sz="4" w:space="0" w:color="auto"/>
              <w:left w:val="single" w:sz="4" w:space="0" w:color="auto"/>
              <w:bottom w:val="single" w:sz="4" w:space="0" w:color="auto"/>
              <w:right w:val="single" w:sz="4" w:space="0" w:color="auto"/>
            </w:tcBorders>
          </w:tcPr>
          <w:p w14:paraId="7B43AA47" w14:textId="77777777" w:rsidR="008214A2" w:rsidRDefault="00654227">
            <w:pPr>
              <w:rPr>
                <w:b/>
                <w:bCs/>
              </w:rPr>
            </w:pPr>
            <w:r>
              <w:rPr>
                <w:b/>
                <w:bCs/>
              </w:rPr>
              <w:t>2.</w:t>
            </w:r>
          </w:p>
        </w:tc>
        <w:tc>
          <w:tcPr>
            <w:tcW w:w="1890" w:type="dxa"/>
            <w:tcBorders>
              <w:top w:val="single" w:sz="4" w:space="0" w:color="auto"/>
              <w:left w:val="single" w:sz="4" w:space="0" w:color="auto"/>
              <w:bottom w:val="single" w:sz="4" w:space="0" w:color="auto"/>
              <w:right w:val="single" w:sz="4" w:space="0" w:color="auto"/>
            </w:tcBorders>
          </w:tcPr>
          <w:p w14:paraId="6DE856C8" w14:textId="77777777" w:rsidR="008214A2" w:rsidRDefault="00654227">
            <w:r>
              <w:t>Организовање састанака са родитељима</w:t>
            </w:r>
          </w:p>
        </w:tc>
        <w:tc>
          <w:tcPr>
            <w:tcW w:w="2610" w:type="dxa"/>
            <w:tcBorders>
              <w:top w:val="single" w:sz="4" w:space="0" w:color="auto"/>
              <w:left w:val="single" w:sz="4" w:space="0" w:color="auto"/>
              <w:bottom w:val="single" w:sz="4" w:space="0" w:color="auto"/>
              <w:right w:val="single" w:sz="4" w:space="0" w:color="auto"/>
            </w:tcBorders>
          </w:tcPr>
          <w:p w14:paraId="05563391" w14:textId="77777777" w:rsidR="008214A2" w:rsidRDefault="00654227">
            <w:r>
              <w:t xml:space="preserve">Информисање родитеља о процесу транзиције, потребним корацима </w:t>
            </w:r>
            <w:r>
              <w:lastRenderedPageBreak/>
              <w:t>и ресурсима који су на располагању</w:t>
            </w:r>
          </w:p>
        </w:tc>
        <w:tc>
          <w:tcPr>
            <w:tcW w:w="2355" w:type="dxa"/>
            <w:tcBorders>
              <w:top w:val="single" w:sz="4" w:space="0" w:color="auto"/>
              <w:left w:val="single" w:sz="4" w:space="0" w:color="auto"/>
              <w:bottom w:val="single" w:sz="4" w:space="0" w:color="auto"/>
              <w:right w:val="single" w:sz="4" w:space="0" w:color="auto"/>
            </w:tcBorders>
          </w:tcPr>
          <w:p w14:paraId="5704ED5C" w14:textId="77777777" w:rsidR="008214A2" w:rsidRDefault="00654227">
            <w:r>
              <w:lastRenderedPageBreak/>
              <w:t>Васпитачи</w:t>
            </w:r>
          </w:p>
          <w:p w14:paraId="7312B849" w14:textId="77777777" w:rsidR="008214A2" w:rsidRDefault="00654227">
            <w:r>
              <w:t>Стручни сарадници</w:t>
            </w:r>
          </w:p>
        </w:tc>
        <w:tc>
          <w:tcPr>
            <w:tcW w:w="1870" w:type="dxa"/>
            <w:tcBorders>
              <w:top w:val="single" w:sz="4" w:space="0" w:color="auto"/>
              <w:left w:val="single" w:sz="4" w:space="0" w:color="auto"/>
              <w:bottom w:val="single" w:sz="4" w:space="0" w:color="auto"/>
              <w:right w:val="single" w:sz="4" w:space="0" w:color="auto"/>
            </w:tcBorders>
          </w:tcPr>
          <w:p w14:paraId="3034CEDE" w14:textId="77777777" w:rsidR="008214A2" w:rsidRDefault="00654227">
            <w:r>
              <w:t>Март</w:t>
            </w:r>
          </w:p>
        </w:tc>
      </w:tr>
      <w:tr w:rsidR="008214A2" w14:paraId="10BB611F" w14:textId="77777777">
        <w:tc>
          <w:tcPr>
            <w:tcW w:w="625" w:type="dxa"/>
            <w:tcBorders>
              <w:top w:val="single" w:sz="4" w:space="0" w:color="auto"/>
              <w:left w:val="single" w:sz="4" w:space="0" w:color="auto"/>
              <w:bottom w:val="single" w:sz="4" w:space="0" w:color="auto"/>
              <w:right w:val="single" w:sz="4" w:space="0" w:color="auto"/>
            </w:tcBorders>
          </w:tcPr>
          <w:p w14:paraId="590E8608" w14:textId="77777777" w:rsidR="008214A2" w:rsidRDefault="00654227">
            <w:pPr>
              <w:rPr>
                <w:b/>
                <w:bCs/>
              </w:rPr>
            </w:pPr>
            <w:r>
              <w:rPr>
                <w:b/>
                <w:bCs/>
              </w:rPr>
              <w:t>3.</w:t>
            </w:r>
          </w:p>
        </w:tc>
        <w:tc>
          <w:tcPr>
            <w:tcW w:w="1890" w:type="dxa"/>
            <w:tcBorders>
              <w:top w:val="single" w:sz="4" w:space="0" w:color="auto"/>
              <w:left w:val="single" w:sz="4" w:space="0" w:color="auto"/>
              <w:bottom w:val="single" w:sz="4" w:space="0" w:color="auto"/>
              <w:right w:val="single" w:sz="4" w:space="0" w:color="auto"/>
            </w:tcBorders>
          </w:tcPr>
          <w:p w14:paraId="1D38C9BC" w14:textId="77777777" w:rsidR="008214A2" w:rsidRDefault="00654227">
            <w:r>
              <w:t xml:space="preserve">Посета групе деце из прешколске установе, школи и боравак деце на часу код будућих учитеља и упознавање са осталим запосленима  и просторијама школе </w:t>
            </w:r>
          </w:p>
        </w:tc>
        <w:tc>
          <w:tcPr>
            <w:tcW w:w="2610" w:type="dxa"/>
            <w:tcBorders>
              <w:top w:val="single" w:sz="4" w:space="0" w:color="auto"/>
              <w:left w:val="single" w:sz="4" w:space="0" w:color="auto"/>
              <w:bottom w:val="single" w:sz="4" w:space="0" w:color="auto"/>
              <w:right w:val="single" w:sz="4" w:space="0" w:color="auto"/>
            </w:tcBorders>
          </w:tcPr>
          <w:p w14:paraId="269FE932" w14:textId="77777777" w:rsidR="008214A2" w:rsidRDefault="00654227">
            <w:r>
              <w:t>Упознавање деце са простором, запосленима и активностима школе</w:t>
            </w:r>
          </w:p>
        </w:tc>
        <w:tc>
          <w:tcPr>
            <w:tcW w:w="2355" w:type="dxa"/>
            <w:tcBorders>
              <w:top w:val="single" w:sz="4" w:space="0" w:color="auto"/>
              <w:left w:val="single" w:sz="4" w:space="0" w:color="auto"/>
              <w:bottom w:val="single" w:sz="4" w:space="0" w:color="auto"/>
              <w:right w:val="single" w:sz="4" w:space="0" w:color="auto"/>
            </w:tcBorders>
          </w:tcPr>
          <w:p w14:paraId="5FC1E9F8" w14:textId="77777777" w:rsidR="008214A2" w:rsidRDefault="00654227">
            <w:r>
              <w:t xml:space="preserve">Васпитачи </w:t>
            </w:r>
          </w:p>
          <w:p w14:paraId="2D39C1E3" w14:textId="77777777" w:rsidR="008214A2" w:rsidRDefault="00654227">
            <w:r>
              <w:t>Тим за ППП</w:t>
            </w:r>
          </w:p>
        </w:tc>
        <w:tc>
          <w:tcPr>
            <w:tcW w:w="1870" w:type="dxa"/>
            <w:tcBorders>
              <w:top w:val="single" w:sz="4" w:space="0" w:color="auto"/>
              <w:left w:val="single" w:sz="4" w:space="0" w:color="auto"/>
              <w:bottom w:val="single" w:sz="4" w:space="0" w:color="auto"/>
              <w:right w:val="single" w:sz="4" w:space="0" w:color="auto"/>
            </w:tcBorders>
          </w:tcPr>
          <w:p w14:paraId="1BCFDF6F" w14:textId="77777777" w:rsidR="008214A2" w:rsidRDefault="00654227">
            <w:r>
              <w:t>Април-мај</w:t>
            </w:r>
          </w:p>
        </w:tc>
      </w:tr>
      <w:tr w:rsidR="008214A2" w14:paraId="322F118C" w14:textId="77777777">
        <w:tc>
          <w:tcPr>
            <w:tcW w:w="625" w:type="dxa"/>
            <w:tcBorders>
              <w:top w:val="single" w:sz="4" w:space="0" w:color="auto"/>
              <w:left w:val="single" w:sz="4" w:space="0" w:color="auto"/>
              <w:bottom w:val="single" w:sz="4" w:space="0" w:color="auto"/>
              <w:right w:val="single" w:sz="4" w:space="0" w:color="auto"/>
            </w:tcBorders>
          </w:tcPr>
          <w:p w14:paraId="7F8993C9" w14:textId="77777777" w:rsidR="008214A2" w:rsidRDefault="00654227">
            <w:pPr>
              <w:rPr>
                <w:b/>
                <w:bCs/>
              </w:rPr>
            </w:pPr>
            <w:r>
              <w:rPr>
                <w:b/>
                <w:bCs/>
              </w:rPr>
              <w:t>4.</w:t>
            </w:r>
          </w:p>
        </w:tc>
        <w:tc>
          <w:tcPr>
            <w:tcW w:w="1890" w:type="dxa"/>
            <w:tcBorders>
              <w:top w:val="single" w:sz="4" w:space="0" w:color="auto"/>
              <w:left w:val="single" w:sz="4" w:space="0" w:color="auto"/>
              <w:bottom w:val="single" w:sz="4" w:space="0" w:color="auto"/>
              <w:right w:val="single" w:sz="4" w:space="0" w:color="auto"/>
            </w:tcBorders>
          </w:tcPr>
          <w:p w14:paraId="5BF788B1" w14:textId="77777777" w:rsidR="008214A2" w:rsidRDefault="00654227">
            <w:r>
              <w:t>Боравак потенцијалних учитеља у предшколској установи и међусобно упознавање деце и родитеља</w:t>
            </w:r>
          </w:p>
        </w:tc>
        <w:tc>
          <w:tcPr>
            <w:tcW w:w="2610" w:type="dxa"/>
            <w:tcBorders>
              <w:top w:val="single" w:sz="4" w:space="0" w:color="auto"/>
              <w:left w:val="single" w:sz="4" w:space="0" w:color="auto"/>
              <w:bottom w:val="single" w:sz="4" w:space="0" w:color="auto"/>
              <w:right w:val="single" w:sz="4" w:space="0" w:color="auto"/>
            </w:tcBorders>
          </w:tcPr>
          <w:p w14:paraId="4243E61C" w14:textId="77777777" w:rsidR="008214A2" w:rsidRDefault="00654227">
            <w:r>
              <w:t>Размена информација о деци ради успешније транзиције из предшколске установе у основну школу</w:t>
            </w:r>
          </w:p>
        </w:tc>
        <w:tc>
          <w:tcPr>
            <w:tcW w:w="2355" w:type="dxa"/>
            <w:tcBorders>
              <w:top w:val="single" w:sz="4" w:space="0" w:color="auto"/>
              <w:left w:val="single" w:sz="4" w:space="0" w:color="auto"/>
              <w:bottom w:val="single" w:sz="4" w:space="0" w:color="auto"/>
              <w:right w:val="single" w:sz="4" w:space="0" w:color="auto"/>
            </w:tcBorders>
          </w:tcPr>
          <w:p w14:paraId="41DFAB05" w14:textId="77777777" w:rsidR="008214A2" w:rsidRDefault="00654227">
            <w:r>
              <w:t>Стручни сарадници</w:t>
            </w:r>
          </w:p>
          <w:p w14:paraId="3CB0B968" w14:textId="77777777" w:rsidR="008214A2" w:rsidRDefault="00654227">
            <w:r>
              <w:t>Тим за ППП</w:t>
            </w:r>
          </w:p>
          <w:p w14:paraId="62C59568" w14:textId="77777777" w:rsidR="008214A2" w:rsidRDefault="00654227">
            <w:r>
              <w:t>Тим за ИОП</w:t>
            </w:r>
          </w:p>
          <w:p w14:paraId="5101B3B0" w14:textId="77777777" w:rsidR="008214A2" w:rsidRDefault="00654227">
            <w:r>
              <w:t>Васпотачи</w:t>
            </w:r>
          </w:p>
        </w:tc>
        <w:tc>
          <w:tcPr>
            <w:tcW w:w="1870" w:type="dxa"/>
            <w:tcBorders>
              <w:top w:val="single" w:sz="4" w:space="0" w:color="auto"/>
              <w:left w:val="single" w:sz="4" w:space="0" w:color="auto"/>
              <w:bottom w:val="single" w:sz="4" w:space="0" w:color="auto"/>
              <w:right w:val="single" w:sz="4" w:space="0" w:color="auto"/>
            </w:tcBorders>
          </w:tcPr>
          <w:p w14:paraId="495738E9" w14:textId="77777777" w:rsidR="008214A2" w:rsidRDefault="00654227">
            <w:r>
              <w:t>Мај-јун</w:t>
            </w:r>
          </w:p>
        </w:tc>
      </w:tr>
      <w:tr w:rsidR="008214A2" w14:paraId="4CA728E1" w14:textId="77777777">
        <w:tc>
          <w:tcPr>
            <w:tcW w:w="625" w:type="dxa"/>
            <w:tcBorders>
              <w:top w:val="single" w:sz="4" w:space="0" w:color="auto"/>
              <w:left w:val="single" w:sz="4" w:space="0" w:color="auto"/>
              <w:bottom w:val="single" w:sz="4" w:space="0" w:color="auto"/>
              <w:right w:val="single" w:sz="4" w:space="0" w:color="auto"/>
            </w:tcBorders>
          </w:tcPr>
          <w:p w14:paraId="52C0E599" w14:textId="77777777" w:rsidR="008214A2" w:rsidRDefault="00654227">
            <w:pPr>
              <w:rPr>
                <w:b/>
                <w:bCs/>
              </w:rPr>
            </w:pPr>
            <w:r>
              <w:rPr>
                <w:b/>
                <w:bCs/>
              </w:rPr>
              <w:t>5.</w:t>
            </w:r>
          </w:p>
        </w:tc>
        <w:tc>
          <w:tcPr>
            <w:tcW w:w="1890" w:type="dxa"/>
            <w:tcBorders>
              <w:top w:val="single" w:sz="4" w:space="0" w:color="auto"/>
              <w:left w:val="single" w:sz="4" w:space="0" w:color="auto"/>
              <w:bottom w:val="single" w:sz="4" w:space="0" w:color="auto"/>
              <w:right w:val="single" w:sz="4" w:space="0" w:color="auto"/>
            </w:tcBorders>
          </w:tcPr>
          <w:p w14:paraId="4D351232" w14:textId="77777777" w:rsidR="008214A2" w:rsidRDefault="00654227">
            <w:r>
              <w:t>Укључивање стручњака из школе у израду плана транзиције</w:t>
            </w:r>
          </w:p>
        </w:tc>
        <w:tc>
          <w:tcPr>
            <w:tcW w:w="2610" w:type="dxa"/>
            <w:tcBorders>
              <w:top w:val="single" w:sz="4" w:space="0" w:color="auto"/>
              <w:left w:val="single" w:sz="4" w:space="0" w:color="auto"/>
              <w:bottom w:val="single" w:sz="4" w:space="0" w:color="auto"/>
              <w:right w:val="single" w:sz="4" w:space="0" w:color="auto"/>
            </w:tcBorders>
          </w:tcPr>
          <w:p w14:paraId="0807EC6C" w14:textId="77777777" w:rsidR="008214A2" w:rsidRDefault="00654227">
            <w:r>
              <w:t>Успостављање сарадње са школским психологом и педагогом ради планирања специфичних статегија подршке ради подршке током транзиције</w:t>
            </w:r>
          </w:p>
        </w:tc>
        <w:tc>
          <w:tcPr>
            <w:tcW w:w="2355" w:type="dxa"/>
            <w:tcBorders>
              <w:top w:val="single" w:sz="4" w:space="0" w:color="auto"/>
              <w:left w:val="single" w:sz="4" w:space="0" w:color="auto"/>
              <w:bottom w:val="single" w:sz="4" w:space="0" w:color="auto"/>
              <w:right w:val="single" w:sz="4" w:space="0" w:color="auto"/>
            </w:tcBorders>
          </w:tcPr>
          <w:p w14:paraId="3305A00F" w14:textId="77777777" w:rsidR="008214A2" w:rsidRDefault="00654227">
            <w:r>
              <w:t>Тим за ИОП</w:t>
            </w:r>
          </w:p>
          <w:p w14:paraId="79DA3B75" w14:textId="77777777" w:rsidR="008214A2" w:rsidRDefault="00654227">
            <w:r>
              <w:t>Стручни сарадници</w:t>
            </w:r>
          </w:p>
        </w:tc>
        <w:tc>
          <w:tcPr>
            <w:tcW w:w="1870" w:type="dxa"/>
            <w:tcBorders>
              <w:top w:val="single" w:sz="4" w:space="0" w:color="auto"/>
              <w:left w:val="single" w:sz="4" w:space="0" w:color="auto"/>
              <w:bottom w:val="single" w:sz="4" w:space="0" w:color="auto"/>
              <w:right w:val="single" w:sz="4" w:space="0" w:color="auto"/>
            </w:tcBorders>
          </w:tcPr>
          <w:p w14:paraId="4427F9CE" w14:textId="77777777" w:rsidR="008214A2" w:rsidRDefault="00654227">
            <w:r>
              <w:t>Март</w:t>
            </w:r>
          </w:p>
        </w:tc>
      </w:tr>
      <w:tr w:rsidR="008214A2" w14:paraId="4EF40441" w14:textId="77777777">
        <w:tc>
          <w:tcPr>
            <w:tcW w:w="625" w:type="dxa"/>
            <w:tcBorders>
              <w:top w:val="single" w:sz="4" w:space="0" w:color="auto"/>
              <w:left w:val="single" w:sz="4" w:space="0" w:color="auto"/>
              <w:bottom w:val="single" w:sz="4" w:space="0" w:color="auto"/>
              <w:right w:val="single" w:sz="4" w:space="0" w:color="auto"/>
            </w:tcBorders>
          </w:tcPr>
          <w:p w14:paraId="43D81FCC" w14:textId="77777777" w:rsidR="008214A2" w:rsidRDefault="00654227">
            <w:r>
              <w:t>6.</w:t>
            </w:r>
          </w:p>
        </w:tc>
        <w:tc>
          <w:tcPr>
            <w:tcW w:w="1890" w:type="dxa"/>
            <w:tcBorders>
              <w:top w:val="single" w:sz="4" w:space="0" w:color="auto"/>
              <w:left w:val="single" w:sz="4" w:space="0" w:color="auto"/>
              <w:bottom w:val="single" w:sz="4" w:space="0" w:color="auto"/>
              <w:right w:val="single" w:sz="4" w:space="0" w:color="auto"/>
            </w:tcBorders>
          </w:tcPr>
          <w:p w14:paraId="5548A9B4" w14:textId="77777777" w:rsidR="008214A2" w:rsidRDefault="00654227">
            <w:r>
              <w:t>Даља сарадња ПУ  и ОШ у виду размене информација  о деци и достављање документације</w:t>
            </w:r>
          </w:p>
        </w:tc>
        <w:tc>
          <w:tcPr>
            <w:tcW w:w="2610" w:type="dxa"/>
            <w:tcBorders>
              <w:top w:val="single" w:sz="4" w:space="0" w:color="auto"/>
              <w:left w:val="single" w:sz="4" w:space="0" w:color="auto"/>
              <w:bottom w:val="single" w:sz="4" w:space="0" w:color="auto"/>
              <w:right w:val="single" w:sz="4" w:space="0" w:color="auto"/>
            </w:tcBorders>
          </w:tcPr>
          <w:p w14:paraId="5FA33B00" w14:textId="77777777" w:rsidR="008214A2" w:rsidRDefault="00654227">
            <w:r>
              <w:t>Подршка деци  у првим месецима школе и праћење напредка</w:t>
            </w:r>
          </w:p>
        </w:tc>
        <w:tc>
          <w:tcPr>
            <w:tcW w:w="2355" w:type="dxa"/>
            <w:tcBorders>
              <w:top w:val="single" w:sz="4" w:space="0" w:color="auto"/>
              <w:left w:val="single" w:sz="4" w:space="0" w:color="auto"/>
              <w:bottom w:val="single" w:sz="4" w:space="0" w:color="auto"/>
              <w:right w:val="single" w:sz="4" w:space="0" w:color="auto"/>
            </w:tcBorders>
          </w:tcPr>
          <w:p w14:paraId="141B5C53" w14:textId="77777777" w:rsidR="008214A2" w:rsidRDefault="00654227">
            <w:r>
              <w:t>Тим за ИОП</w:t>
            </w:r>
          </w:p>
        </w:tc>
        <w:tc>
          <w:tcPr>
            <w:tcW w:w="1870" w:type="dxa"/>
            <w:tcBorders>
              <w:top w:val="single" w:sz="4" w:space="0" w:color="auto"/>
              <w:left w:val="single" w:sz="4" w:space="0" w:color="auto"/>
              <w:bottom w:val="single" w:sz="4" w:space="0" w:color="auto"/>
              <w:right w:val="single" w:sz="4" w:space="0" w:color="auto"/>
            </w:tcBorders>
          </w:tcPr>
          <w:p w14:paraId="78B19026" w14:textId="77777777" w:rsidR="008214A2" w:rsidRDefault="00654227">
            <w:r>
              <w:t>Септембар-децембар</w:t>
            </w:r>
          </w:p>
        </w:tc>
      </w:tr>
    </w:tbl>
    <w:p w14:paraId="02541499" w14:textId="77777777" w:rsidR="008214A2" w:rsidRDefault="008214A2">
      <w:pPr>
        <w:ind w:right="-142"/>
      </w:pPr>
    </w:p>
    <w:p w14:paraId="6EA6E308" w14:textId="77777777" w:rsidR="008214A2" w:rsidRDefault="008214A2">
      <w:pPr>
        <w:ind w:right="-142"/>
      </w:pPr>
    </w:p>
    <w:p w14:paraId="1360A59E" w14:textId="77777777" w:rsidR="00BF12D7" w:rsidRDefault="00BF12D7">
      <w:pPr>
        <w:ind w:right="-142"/>
      </w:pPr>
    </w:p>
    <w:p w14:paraId="7DBE649A" w14:textId="77777777" w:rsidR="00BF12D7" w:rsidRDefault="00BF12D7">
      <w:pPr>
        <w:ind w:right="-142"/>
        <w:rPr>
          <w:lang w:val="sr-Cyrl-RS"/>
        </w:rPr>
      </w:pPr>
    </w:p>
    <w:p w14:paraId="121C80DE" w14:textId="77777777" w:rsidR="00C959F6" w:rsidRDefault="00C959F6">
      <w:pPr>
        <w:ind w:right="-142"/>
        <w:rPr>
          <w:lang w:val="sr-Cyrl-RS"/>
        </w:rPr>
      </w:pPr>
    </w:p>
    <w:p w14:paraId="11F0A43B" w14:textId="77777777" w:rsidR="00C959F6" w:rsidRDefault="00C959F6">
      <w:pPr>
        <w:ind w:right="-142"/>
        <w:rPr>
          <w:lang w:val="sr-Cyrl-RS"/>
        </w:rPr>
      </w:pPr>
    </w:p>
    <w:p w14:paraId="3E69EEFE" w14:textId="77777777" w:rsidR="00C959F6" w:rsidRDefault="00C959F6">
      <w:pPr>
        <w:ind w:right="-142"/>
        <w:rPr>
          <w:lang w:val="sr-Cyrl-RS"/>
        </w:rPr>
      </w:pPr>
    </w:p>
    <w:p w14:paraId="39989E6A" w14:textId="77777777" w:rsidR="008214A2" w:rsidRDefault="008214A2">
      <w:pPr>
        <w:ind w:right="-142"/>
        <w:rPr>
          <w:lang w:val="sr-Cyrl-RS"/>
        </w:rPr>
      </w:pPr>
    </w:p>
    <w:p w14:paraId="00DEB455" w14:textId="77777777" w:rsidR="00C959F6" w:rsidRDefault="00C959F6">
      <w:pPr>
        <w:ind w:right="-142"/>
        <w:rPr>
          <w:lang w:val="sr-Cyrl-RS"/>
        </w:rPr>
      </w:pPr>
    </w:p>
    <w:p w14:paraId="158DC886" w14:textId="77777777" w:rsidR="00C959F6" w:rsidRPr="00C959F6" w:rsidRDefault="00C959F6">
      <w:pPr>
        <w:ind w:right="-142"/>
        <w:rPr>
          <w:lang w:val="sr-Cyrl-RS"/>
        </w:rPr>
      </w:pPr>
    </w:p>
    <w:p w14:paraId="2F0227AB" w14:textId="77777777" w:rsidR="008214A2" w:rsidRDefault="00654227">
      <w:pPr>
        <w:jc w:val="center"/>
        <w:rPr>
          <w:rFonts w:eastAsiaTheme="minorHAnsi"/>
          <w:b/>
          <w:bCs/>
        </w:rPr>
      </w:pPr>
      <w:r>
        <w:rPr>
          <w:b/>
          <w:bCs/>
        </w:rPr>
        <w:lastRenderedPageBreak/>
        <w:t>ПЛАН АКТИВНОСТИ ЗА РАД СА ДАРОВИТОМ ДЕЦОМ ( ИОП-3 )</w:t>
      </w:r>
    </w:p>
    <w:p w14:paraId="00B898D3" w14:textId="77777777" w:rsidR="008214A2" w:rsidRDefault="008214A2">
      <w:pPr>
        <w:jc w:val="center"/>
        <w:rPr>
          <w:b/>
          <w:bCs/>
        </w:rPr>
      </w:pPr>
    </w:p>
    <w:p w14:paraId="44CB97FD" w14:textId="77777777" w:rsidR="008214A2" w:rsidRDefault="008214A2"/>
    <w:tbl>
      <w:tblPr>
        <w:tblStyle w:val="TableGrid"/>
        <w:tblW w:w="9398" w:type="dxa"/>
        <w:tblLook w:val="04A0" w:firstRow="1" w:lastRow="0" w:firstColumn="1" w:lastColumn="0" w:noHBand="0" w:noVBand="1"/>
      </w:tblPr>
      <w:tblGrid>
        <w:gridCol w:w="718"/>
        <w:gridCol w:w="2714"/>
        <w:gridCol w:w="3616"/>
        <w:gridCol w:w="2350"/>
      </w:tblGrid>
      <w:tr w:rsidR="008214A2" w14:paraId="3EA561CC" w14:textId="77777777">
        <w:trPr>
          <w:trHeight w:val="255"/>
        </w:trPr>
        <w:tc>
          <w:tcPr>
            <w:tcW w:w="718" w:type="dxa"/>
            <w:tcBorders>
              <w:top w:val="single" w:sz="4" w:space="0" w:color="auto"/>
              <w:left w:val="single" w:sz="4" w:space="0" w:color="auto"/>
              <w:bottom w:val="single" w:sz="4" w:space="0" w:color="auto"/>
              <w:right w:val="single" w:sz="4" w:space="0" w:color="auto"/>
            </w:tcBorders>
          </w:tcPr>
          <w:p w14:paraId="5192ADBC" w14:textId="77777777" w:rsidR="008214A2" w:rsidRDefault="008214A2"/>
        </w:tc>
        <w:tc>
          <w:tcPr>
            <w:tcW w:w="2714" w:type="dxa"/>
            <w:tcBorders>
              <w:top w:val="single" w:sz="4" w:space="0" w:color="auto"/>
              <w:left w:val="single" w:sz="4" w:space="0" w:color="auto"/>
              <w:bottom w:val="single" w:sz="4" w:space="0" w:color="auto"/>
              <w:right w:val="single" w:sz="4" w:space="0" w:color="auto"/>
            </w:tcBorders>
          </w:tcPr>
          <w:p w14:paraId="031FEF06" w14:textId="77777777" w:rsidR="008214A2" w:rsidRDefault="00654227">
            <w:pPr>
              <w:rPr>
                <w:b/>
                <w:bCs/>
              </w:rPr>
            </w:pPr>
            <w:r>
              <w:rPr>
                <w:b/>
                <w:bCs/>
              </w:rPr>
              <w:t>Активност</w:t>
            </w:r>
          </w:p>
        </w:tc>
        <w:tc>
          <w:tcPr>
            <w:tcW w:w="3616" w:type="dxa"/>
            <w:tcBorders>
              <w:top w:val="single" w:sz="4" w:space="0" w:color="auto"/>
              <w:left w:val="single" w:sz="4" w:space="0" w:color="auto"/>
              <w:bottom w:val="single" w:sz="4" w:space="0" w:color="auto"/>
              <w:right w:val="single" w:sz="4" w:space="0" w:color="auto"/>
            </w:tcBorders>
          </w:tcPr>
          <w:p w14:paraId="7B2177F7" w14:textId="77777777" w:rsidR="008214A2" w:rsidRDefault="00654227">
            <w:pPr>
              <w:rPr>
                <w:b/>
                <w:bCs/>
              </w:rPr>
            </w:pPr>
            <w:r>
              <w:rPr>
                <w:b/>
                <w:bCs/>
              </w:rPr>
              <w:t xml:space="preserve">Циљ </w:t>
            </w:r>
          </w:p>
        </w:tc>
        <w:tc>
          <w:tcPr>
            <w:tcW w:w="2350" w:type="dxa"/>
            <w:tcBorders>
              <w:top w:val="single" w:sz="4" w:space="0" w:color="auto"/>
              <w:left w:val="single" w:sz="4" w:space="0" w:color="auto"/>
              <w:bottom w:val="single" w:sz="4" w:space="0" w:color="auto"/>
              <w:right w:val="single" w:sz="4" w:space="0" w:color="auto"/>
            </w:tcBorders>
          </w:tcPr>
          <w:p w14:paraId="4E04472D" w14:textId="77777777" w:rsidR="008214A2" w:rsidRDefault="00654227">
            <w:pPr>
              <w:rPr>
                <w:b/>
                <w:bCs/>
              </w:rPr>
            </w:pPr>
            <w:r>
              <w:rPr>
                <w:b/>
                <w:bCs/>
              </w:rPr>
              <w:t>Носиоци активности</w:t>
            </w:r>
          </w:p>
          <w:p w14:paraId="152B7147" w14:textId="77777777" w:rsidR="008214A2" w:rsidRDefault="008214A2"/>
        </w:tc>
      </w:tr>
      <w:tr w:rsidR="008214A2" w14:paraId="619E1DE3" w14:textId="77777777">
        <w:trPr>
          <w:trHeight w:val="346"/>
        </w:trPr>
        <w:tc>
          <w:tcPr>
            <w:tcW w:w="718" w:type="dxa"/>
            <w:tcBorders>
              <w:top w:val="single" w:sz="4" w:space="0" w:color="auto"/>
              <w:left w:val="single" w:sz="4" w:space="0" w:color="auto"/>
              <w:bottom w:val="single" w:sz="4" w:space="0" w:color="auto"/>
              <w:right w:val="single" w:sz="4" w:space="0" w:color="auto"/>
            </w:tcBorders>
          </w:tcPr>
          <w:p w14:paraId="69A5A101" w14:textId="77777777" w:rsidR="008214A2" w:rsidRDefault="008214A2" w:rsidP="009700F9">
            <w:pPr>
              <w:pStyle w:val="ListParagraph"/>
              <w:numPr>
                <w:ilvl w:val="0"/>
                <w:numId w:val="51"/>
              </w:numPr>
              <w:rPr>
                <w:b/>
                <w:bCs/>
              </w:rPr>
            </w:pPr>
          </w:p>
        </w:tc>
        <w:tc>
          <w:tcPr>
            <w:tcW w:w="2714" w:type="dxa"/>
            <w:tcBorders>
              <w:top w:val="single" w:sz="4" w:space="0" w:color="auto"/>
              <w:left w:val="single" w:sz="4" w:space="0" w:color="auto"/>
              <w:bottom w:val="single" w:sz="4" w:space="0" w:color="auto"/>
              <w:right w:val="single" w:sz="4" w:space="0" w:color="auto"/>
            </w:tcBorders>
          </w:tcPr>
          <w:p w14:paraId="121E91A9" w14:textId="77777777" w:rsidR="008214A2" w:rsidRDefault="00654227">
            <w:r>
              <w:t xml:space="preserve">Процена способности </w:t>
            </w:r>
          </w:p>
        </w:tc>
        <w:tc>
          <w:tcPr>
            <w:tcW w:w="3616" w:type="dxa"/>
            <w:tcBorders>
              <w:top w:val="single" w:sz="4" w:space="0" w:color="auto"/>
              <w:left w:val="single" w:sz="4" w:space="0" w:color="auto"/>
              <w:bottom w:val="single" w:sz="4" w:space="0" w:color="auto"/>
              <w:right w:val="single" w:sz="4" w:space="0" w:color="auto"/>
            </w:tcBorders>
          </w:tcPr>
          <w:p w14:paraId="39C6C242" w14:textId="77777777" w:rsidR="008214A2" w:rsidRDefault="00654227">
            <w:r>
              <w:t>Препознавање и разумевање специфичности талената и интереса детета кроз различите процене и посматрања</w:t>
            </w:r>
          </w:p>
        </w:tc>
        <w:tc>
          <w:tcPr>
            <w:tcW w:w="2350" w:type="dxa"/>
            <w:tcBorders>
              <w:top w:val="single" w:sz="4" w:space="0" w:color="auto"/>
              <w:left w:val="single" w:sz="4" w:space="0" w:color="auto"/>
              <w:bottom w:val="single" w:sz="4" w:space="0" w:color="auto"/>
              <w:right w:val="single" w:sz="4" w:space="0" w:color="auto"/>
            </w:tcBorders>
          </w:tcPr>
          <w:p w14:paraId="19172ADB" w14:textId="77777777" w:rsidR="008214A2" w:rsidRDefault="00654227">
            <w:r>
              <w:t>Васпитачи</w:t>
            </w:r>
          </w:p>
          <w:p w14:paraId="28D3D4F9" w14:textId="77777777" w:rsidR="008214A2" w:rsidRDefault="00654227">
            <w:r>
              <w:t>Родитељи</w:t>
            </w:r>
          </w:p>
        </w:tc>
      </w:tr>
      <w:tr w:rsidR="008214A2" w14:paraId="7AE555BB" w14:textId="77777777">
        <w:trPr>
          <w:trHeight w:val="260"/>
        </w:trPr>
        <w:tc>
          <w:tcPr>
            <w:tcW w:w="718" w:type="dxa"/>
            <w:tcBorders>
              <w:top w:val="single" w:sz="4" w:space="0" w:color="auto"/>
              <w:left w:val="single" w:sz="4" w:space="0" w:color="auto"/>
              <w:bottom w:val="single" w:sz="4" w:space="0" w:color="auto"/>
              <w:right w:val="single" w:sz="4" w:space="0" w:color="auto"/>
            </w:tcBorders>
          </w:tcPr>
          <w:p w14:paraId="09ED679B" w14:textId="77777777" w:rsidR="008214A2" w:rsidRDefault="008214A2" w:rsidP="009700F9">
            <w:pPr>
              <w:pStyle w:val="ListParagraph"/>
              <w:numPr>
                <w:ilvl w:val="0"/>
                <w:numId w:val="51"/>
              </w:numPr>
              <w:rPr>
                <w:b/>
                <w:bCs/>
              </w:rPr>
            </w:pPr>
          </w:p>
        </w:tc>
        <w:tc>
          <w:tcPr>
            <w:tcW w:w="2714" w:type="dxa"/>
            <w:tcBorders>
              <w:top w:val="single" w:sz="4" w:space="0" w:color="auto"/>
              <w:left w:val="single" w:sz="4" w:space="0" w:color="auto"/>
              <w:bottom w:val="single" w:sz="4" w:space="0" w:color="auto"/>
              <w:right w:val="single" w:sz="4" w:space="0" w:color="auto"/>
            </w:tcBorders>
          </w:tcPr>
          <w:p w14:paraId="73AC6C7D" w14:textId="77777777" w:rsidR="008214A2" w:rsidRDefault="00654227">
            <w:r>
              <w:t>Прилагођавање циљева и активности</w:t>
            </w:r>
          </w:p>
        </w:tc>
        <w:tc>
          <w:tcPr>
            <w:tcW w:w="3616" w:type="dxa"/>
            <w:tcBorders>
              <w:top w:val="single" w:sz="4" w:space="0" w:color="auto"/>
              <w:left w:val="single" w:sz="4" w:space="0" w:color="auto"/>
              <w:bottom w:val="single" w:sz="4" w:space="0" w:color="auto"/>
              <w:right w:val="single" w:sz="4" w:space="0" w:color="auto"/>
            </w:tcBorders>
          </w:tcPr>
          <w:p w14:paraId="38CAE6AE" w14:textId="77777777" w:rsidR="008214A2" w:rsidRDefault="00654227">
            <w:r>
              <w:t>Постављање циљева који су прилагођени способностима и интересовањима деце</w:t>
            </w:r>
          </w:p>
        </w:tc>
        <w:tc>
          <w:tcPr>
            <w:tcW w:w="2350" w:type="dxa"/>
            <w:tcBorders>
              <w:top w:val="single" w:sz="4" w:space="0" w:color="auto"/>
              <w:left w:val="single" w:sz="4" w:space="0" w:color="auto"/>
              <w:bottom w:val="single" w:sz="4" w:space="0" w:color="auto"/>
              <w:right w:val="single" w:sz="4" w:space="0" w:color="auto"/>
            </w:tcBorders>
          </w:tcPr>
          <w:p w14:paraId="5B007102" w14:textId="77777777" w:rsidR="008214A2" w:rsidRDefault="00654227">
            <w:r>
              <w:t>Васпитачи</w:t>
            </w:r>
          </w:p>
          <w:p w14:paraId="3AFC44BA" w14:textId="77777777" w:rsidR="008214A2" w:rsidRDefault="00654227">
            <w:r>
              <w:t>Родитељи</w:t>
            </w:r>
          </w:p>
        </w:tc>
      </w:tr>
      <w:tr w:rsidR="008214A2" w14:paraId="385190EE" w14:textId="77777777">
        <w:trPr>
          <w:trHeight w:val="340"/>
        </w:trPr>
        <w:tc>
          <w:tcPr>
            <w:tcW w:w="718" w:type="dxa"/>
            <w:tcBorders>
              <w:top w:val="single" w:sz="4" w:space="0" w:color="auto"/>
              <w:left w:val="single" w:sz="4" w:space="0" w:color="auto"/>
              <w:bottom w:val="single" w:sz="4" w:space="0" w:color="auto"/>
              <w:right w:val="single" w:sz="4" w:space="0" w:color="auto"/>
            </w:tcBorders>
          </w:tcPr>
          <w:p w14:paraId="4B16CFAF" w14:textId="77777777" w:rsidR="008214A2" w:rsidRDefault="008214A2" w:rsidP="009700F9">
            <w:pPr>
              <w:pStyle w:val="ListParagraph"/>
              <w:numPr>
                <w:ilvl w:val="0"/>
                <w:numId w:val="51"/>
              </w:numPr>
            </w:pPr>
          </w:p>
        </w:tc>
        <w:tc>
          <w:tcPr>
            <w:tcW w:w="2714" w:type="dxa"/>
            <w:tcBorders>
              <w:top w:val="single" w:sz="4" w:space="0" w:color="auto"/>
              <w:left w:val="single" w:sz="4" w:space="0" w:color="auto"/>
              <w:bottom w:val="single" w:sz="4" w:space="0" w:color="auto"/>
              <w:right w:val="single" w:sz="4" w:space="0" w:color="auto"/>
            </w:tcBorders>
          </w:tcPr>
          <w:p w14:paraId="452A4404" w14:textId="77777777" w:rsidR="008214A2" w:rsidRDefault="00654227">
            <w:r>
              <w:t>Подршка</w:t>
            </w:r>
          </w:p>
        </w:tc>
        <w:tc>
          <w:tcPr>
            <w:tcW w:w="3616" w:type="dxa"/>
            <w:tcBorders>
              <w:top w:val="single" w:sz="4" w:space="0" w:color="auto"/>
              <w:left w:val="single" w:sz="4" w:space="0" w:color="auto"/>
              <w:bottom w:val="single" w:sz="4" w:space="0" w:color="auto"/>
              <w:right w:val="single" w:sz="4" w:space="0" w:color="auto"/>
            </w:tcBorders>
          </w:tcPr>
          <w:p w14:paraId="01802652" w14:textId="77777777" w:rsidR="008214A2" w:rsidRDefault="00654227">
            <w:r>
              <w:t>Укључивање других стручњака који могу пружити додатну подршку и ресурсе за развој даровитости</w:t>
            </w:r>
          </w:p>
        </w:tc>
        <w:tc>
          <w:tcPr>
            <w:tcW w:w="2350" w:type="dxa"/>
            <w:tcBorders>
              <w:top w:val="single" w:sz="4" w:space="0" w:color="auto"/>
              <w:left w:val="single" w:sz="4" w:space="0" w:color="auto"/>
              <w:bottom w:val="single" w:sz="4" w:space="0" w:color="auto"/>
              <w:right w:val="single" w:sz="4" w:space="0" w:color="auto"/>
            </w:tcBorders>
          </w:tcPr>
          <w:p w14:paraId="2C4ADB9A" w14:textId="77777777" w:rsidR="008214A2" w:rsidRDefault="00654227">
            <w:r>
              <w:t>Васпитачи</w:t>
            </w:r>
          </w:p>
          <w:p w14:paraId="4ED7652F" w14:textId="77777777" w:rsidR="008214A2" w:rsidRDefault="008214A2"/>
        </w:tc>
      </w:tr>
      <w:tr w:rsidR="008214A2" w14:paraId="7B7A0347" w14:textId="77777777">
        <w:trPr>
          <w:trHeight w:val="346"/>
        </w:trPr>
        <w:tc>
          <w:tcPr>
            <w:tcW w:w="718" w:type="dxa"/>
            <w:tcBorders>
              <w:top w:val="single" w:sz="4" w:space="0" w:color="auto"/>
              <w:left w:val="single" w:sz="4" w:space="0" w:color="auto"/>
              <w:bottom w:val="single" w:sz="4" w:space="0" w:color="auto"/>
              <w:right w:val="single" w:sz="4" w:space="0" w:color="auto"/>
            </w:tcBorders>
          </w:tcPr>
          <w:p w14:paraId="2C31DC52" w14:textId="77777777" w:rsidR="008214A2" w:rsidRDefault="008214A2" w:rsidP="009700F9">
            <w:pPr>
              <w:pStyle w:val="ListParagraph"/>
              <w:numPr>
                <w:ilvl w:val="0"/>
                <w:numId w:val="51"/>
              </w:numPr>
            </w:pPr>
          </w:p>
        </w:tc>
        <w:tc>
          <w:tcPr>
            <w:tcW w:w="2714" w:type="dxa"/>
            <w:tcBorders>
              <w:top w:val="single" w:sz="4" w:space="0" w:color="auto"/>
              <w:left w:val="single" w:sz="4" w:space="0" w:color="auto"/>
              <w:bottom w:val="single" w:sz="4" w:space="0" w:color="auto"/>
              <w:right w:val="single" w:sz="4" w:space="0" w:color="auto"/>
            </w:tcBorders>
          </w:tcPr>
          <w:p w14:paraId="0FDDF1CF" w14:textId="77777777" w:rsidR="008214A2" w:rsidRDefault="00654227">
            <w:r>
              <w:t>Сарадња са родитељима</w:t>
            </w:r>
          </w:p>
        </w:tc>
        <w:tc>
          <w:tcPr>
            <w:tcW w:w="3616" w:type="dxa"/>
            <w:tcBorders>
              <w:top w:val="single" w:sz="4" w:space="0" w:color="auto"/>
              <w:left w:val="single" w:sz="4" w:space="0" w:color="auto"/>
              <w:bottom w:val="single" w:sz="4" w:space="0" w:color="auto"/>
              <w:right w:val="single" w:sz="4" w:space="0" w:color="auto"/>
            </w:tcBorders>
          </w:tcPr>
          <w:p w14:paraId="509258A2" w14:textId="77777777" w:rsidR="008214A2" w:rsidRDefault="00654227">
            <w:r>
              <w:t>Укључивање родитеља у процес како бе се ибезбедила доследност  у приступу и подршци деци</w:t>
            </w:r>
          </w:p>
        </w:tc>
        <w:tc>
          <w:tcPr>
            <w:tcW w:w="2350" w:type="dxa"/>
            <w:tcBorders>
              <w:top w:val="single" w:sz="4" w:space="0" w:color="auto"/>
              <w:left w:val="single" w:sz="4" w:space="0" w:color="auto"/>
              <w:bottom w:val="single" w:sz="4" w:space="0" w:color="auto"/>
              <w:right w:val="single" w:sz="4" w:space="0" w:color="auto"/>
            </w:tcBorders>
          </w:tcPr>
          <w:p w14:paraId="195F0ECE" w14:textId="77777777" w:rsidR="008214A2" w:rsidRDefault="00654227">
            <w:r>
              <w:t>Васпитачи</w:t>
            </w:r>
          </w:p>
          <w:p w14:paraId="6EC7A10B" w14:textId="77777777" w:rsidR="008214A2" w:rsidRDefault="00654227">
            <w:r>
              <w:t>Родитељо</w:t>
            </w:r>
          </w:p>
        </w:tc>
      </w:tr>
    </w:tbl>
    <w:p w14:paraId="12DCA45F" w14:textId="77777777" w:rsidR="008214A2" w:rsidRDefault="008214A2">
      <w:pPr>
        <w:spacing w:after="160" w:line="259" w:lineRule="auto"/>
        <w:rPr>
          <w:rFonts w:eastAsia="Calibri"/>
          <w:b/>
          <w:bCs/>
        </w:rPr>
      </w:pPr>
    </w:p>
    <w:p w14:paraId="359A8171" w14:textId="77777777" w:rsidR="008214A2" w:rsidRDefault="008214A2">
      <w:pPr>
        <w:spacing w:after="160" w:line="259" w:lineRule="auto"/>
        <w:rPr>
          <w:rFonts w:eastAsia="Calibri"/>
        </w:rPr>
      </w:pPr>
    </w:p>
    <w:p w14:paraId="036496FC" w14:textId="77777777" w:rsidR="008214A2" w:rsidRDefault="00654227">
      <w:pPr>
        <w:spacing w:after="160" w:line="259" w:lineRule="auto"/>
        <w:jc w:val="center"/>
        <w:rPr>
          <w:rFonts w:eastAsia="Calibri"/>
          <w:b/>
          <w:bCs/>
        </w:rPr>
      </w:pPr>
      <w:r>
        <w:rPr>
          <w:rFonts w:eastAsia="Calibri"/>
          <w:b/>
          <w:bCs/>
        </w:rPr>
        <w:t>АКЦИОНИ ПЛАН ТРАНЗИЦИЈЕ ЗА ДЕЦУ КОЈА ПРЕЛАЗЕ ИЗ ПРЕДШКОЛСКЕ УСТАНОВЕ У ОСНОВНУ ШКОЛУ ЗА РАДНУ 202</w:t>
      </w:r>
      <w:r w:rsidR="00930521">
        <w:rPr>
          <w:rFonts w:eastAsia="Calibri"/>
          <w:b/>
          <w:bCs/>
        </w:rPr>
        <w:t>5</w:t>
      </w:r>
      <w:r>
        <w:rPr>
          <w:rFonts w:eastAsia="Calibri"/>
          <w:b/>
          <w:bCs/>
        </w:rPr>
        <w:t>/202</w:t>
      </w:r>
      <w:r w:rsidR="00930521">
        <w:rPr>
          <w:rFonts w:eastAsia="Calibri"/>
          <w:b/>
          <w:bCs/>
        </w:rPr>
        <w:t>6</w:t>
      </w:r>
      <w:r>
        <w:rPr>
          <w:rFonts w:eastAsia="Calibri"/>
          <w:b/>
          <w:bCs/>
        </w:rPr>
        <w:t>. ГОДИНУ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2509"/>
        <w:gridCol w:w="1807"/>
        <w:gridCol w:w="1588"/>
      </w:tblGrid>
      <w:tr w:rsidR="008214A2" w14:paraId="48D6F6B3" w14:textId="77777777">
        <w:tc>
          <w:tcPr>
            <w:tcW w:w="3798" w:type="dxa"/>
            <w:tcBorders>
              <w:top w:val="single" w:sz="4" w:space="0" w:color="auto"/>
              <w:left w:val="single" w:sz="4" w:space="0" w:color="auto"/>
              <w:bottom w:val="single" w:sz="4" w:space="0" w:color="auto"/>
              <w:right w:val="single" w:sz="4" w:space="0" w:color="auto"/>
            </w:tcBorders>
          </w:tcPr>
          <w:p w14:paraId="4500E73C" w14:textId="77777777" w:rsidR="008214A2" w:rsidRDefault="00654227">
            <w:pPr>
              <w:rPr>
                <w:rFonts w:eastAsia="Calibri"/>
                <w:b/>
                <w:bCs/>
                <w:sz w:val="22"/>
                <w:szCs w:val="22"/>
              </w:rPr>
            </w:pPr>
            <w:r>
              <w:rPr>
                <w:rFonts w:eastAsia="Calibri"/>
                <w:b/>
                <w:bCs/>
                <w:sz w:val="22"/>
                <w:szCs w:val="22"/>
              </w:rPr>
              <w:t>Активност</w:t>
            </w:r>
          </w:p>
        </w:tc>
        <w:tc>
          <w:tcPr>
            <w:tcW w:w="2700" w:type="dxa"/>
            <w:tcBorders>
              <w:top w:val="single" w:sz="4" w:space="0" w:color="auto"/>
              <w:left w:val="single" w:sz="4" w:space="0" w:color="auto"/>
              <w:bottom w:val="single" w:sz="4" w:space="0" w:color="auto"/>
              <w:right w:val="single" w:sz="4" w:space="0" w:color="auto"/>
            </w:tcBorders>
          </w:tcPr>
          <w:p w14:paraId="4EB3D0A6" w14:textId="77777777" w:rsidR="008214A2" w:rsidRDefault="00654227">
            <w:pPr>
              <w:rPr>
                <w:rFonts w:eastAsia="Calibri"/>
                <w:b/>
                <w:bCs/>
                <w:sz w:val="22"/>
                <w:szCs w:val="22"/>
              </w:rPr>
            </w:pPr>
            <w:r>
              <w:rPr>
                <w:rFonts w:eastAsia="Calibri"/>
                <w:b/>
                <w:bCs/>
                <w:sz w:val="22"/>
                <w:szCs w:val="22"/>
              </w:rPr>
              <w:t>Циљ</w:t>
            </w:r>
          </w:p>
        </w:tc>
        <w:tc>
          <w:tcPr>
            <w:tcW w:w="1890" w:type="dxa"/>
            <w:tcBorders>
              <w:top w:val="single" w:sz="4" w:space="0" w:color="auto"/>
              <w:left w:val="single" w:sz="4" w:space="0" w:color="auto"/>
              <w:bottom w:val="single" w:sz="4" w:space="0" w:color="auto"/>
              <w:right w:val="single" w:sz="4" w:space="0" w:color="auto"/>
            </w:tcBorders>
          </w:tcPr>
          <w:p w14:paraId="635840B3" w14:textId="77777777" w:rsidR="008214A2" w:rsidRDefault="00654227">
            <w:pPr>
              <w:rPr>
                <w:rFonts w:eastAsia="Calibri"/>
                <w:b/>
                <w:bCs/>
                <w:sz w:val="22"/>
                <w:szCs w:val="22"/>
              </w:rPr>
            </w:pPr>
            <w:r>
              <w:rPr>
                <w:rFonts w:eastAsia="Calibri"/>
                <w:b/>
                <w:bCs/>
                <w:sz w:val="22"/>
                <w:szCs w:val="22"/>
              </w:rPr>
              <w:t>Носиоци активности</w:t>
            </w:r>
          </w:p>
        </w:tc>
        <w:tc>
          <w:tcPr>
            <w:tcW w:w="1620" w:type="dxa"/>
            <w:tcBorders>
              <w:top w:val="single" w:sz="4" w:space="0" w:color="auto"/>
              <w:left w:val="single" w:sz="4" w:space="0" w:color="auto"/>
              <w:bottom w:val="single" w:sz="4" w:space="0" w:color="auto"/>
              <w:right w:val="single" w:sz="4" w:space="0" w:color="auto"/>
            </w:tcBorders>
          </w:tcPr>
          <w:p w14:paraId="4BB70F68" w14:textId="77777777" w:rsidR="008214A2" w:rsidRDefault="00654227">
            <w:pPr>
              <w:rPr>
                <w:rFonts w:eastAsia="Calibri"/>
                <w:b/>
                <w:bCs/>
                <w:sz w:val="22"/>
                <w:szCs w:val="22"/>
              </w:rPr>
            </w:pPr>
            <w:r>
              <w:rPr>
                <w:rFonts w:eastAsia="Calibri"/>
                <w:b/>
                <w:bCs/>
                <w:sz w:val="22"/>
                <w:szCs w:val="22"/>
              </w:rPr>
              <w:t>Време реализације</w:t>
            </w:r>
          </w:p>
        </w:tc>
      </w:tr>
      <w:tr w:rsidR="008214A2" w14:paraId="60534725" w14:textId="77777777">
        <w:tc>
          <w:tcPr>
            <w:tcW w:w="3798" w:type="dxa"/>
            <w:tcBorders>
              <w:top w:val="single" w:sz="4" w:space="0" w:color="auto"/>
              <w:left w:val="single" w:sz="4" w:space="0" w:color="auto"/>
              <w:bottom w:val="single" w:sz="4" w:space="0" w:color="auto"/>
              <w:right w:val="single" w:sz="4" w:space="0" w:color="auto"/>
            </w:tcBorders>
          </w:tcPr>
          <w:p w14:paraId="79C31CC5" w14:textId="77777777" w:rsidR="008214A2" w:rsidRDefault="00654227">
            <w:pPr>
              <w:rPr>
                <w:rFonts w:eastAsia="Calibri"/>
                <w:sz w:val="22"/>
                <w:szCs w:val="22"/>
              </w:rPr>
            </w:pPr>
            <w:r>
              <w:rPr>
                <w:rFonts w:eastAsia="Calibri"/>
                <w:sz w:val="22"/>
                <w:szCs w:val="22"/>
              </w:rPr>
              <w:t xml:space="preserve">Заједничка активност са школском децом у оквиру             </w:t>
            </w:r>
          </w:p>
          <w:p w14:paraId="4D33B969" w14:textId="77777777" w:rsidR="008214A2" w:rsidRDefault="00654227">
            <w:pPr>
              <w:rPr>
                <w:rFonts w:eastAsia="Calibri"/>
                <w:sz w:val="22"/>
                <w:szCs w:val="22"/>
              </w:rPr>
            </w:pPr>
            <w:r>
              <w:rPr>
                <w:rFonts w:eastAsia="Calibri"/>
                <w:sz w:val="22"/>
                <w:szCs w:val="22"/>
              </w:rPr>
              <w:t>Дечије недеље (нпр. цртање кредама, спортски дан и сл. )</w:t>
            </w:r>
          </w:p>
        </w:tc>
        <w:tc>
          <w:tcPr>
            <w:tcW w:w="2700" w:type="dxa"/>
            <w:tcBorders>
              <w:top w:val="single" w:sz="4" w:space="0" w:color="auto"/>
              <w:left w:val="single" w:sz="4" w:space="0" w:color="auto"/>
              <w:bottom w:val="single" w:sz="4" w:space="0" w:color="auto"/>
              <w:right w:val="single" w:sz="4" w:space="0" w:color="auto"/>
            </w:tcBorders>
          </w:tcPr>
          <w:p w14:paraId="545CD71F" w14:textId="77777777" w:rsidR="008214A2" w:rsidRDefault="00654227">
            <w:pPr>
              <w:rPr>
                <w:rFonts w:eastAsia="Calibri"/>
                <w:sz w:val="22"/>
                <w:szCs w:val="22"/>
              </w:rPr>
            </w:pPr>
            <w:r>
              <w:rPr>
                <w:rFonts w:eastAsia="Calibri"/>
                <w:sz w:val="22"/>
                <w:szCs w:val="22"/>
              </w:rPr>
              <w:t>Лакша транзиција деце из вртића у школу</w:t>
            </w:r>
          </w:p>
        </w:tc>
        <w:tc>
          <w:tcPr>
            <w:tcW w:w="1890" w:type="dxa"/>
            <w:tcBorders>
              <w:top w:val="single" w:sz="4" w:space="0" w:color="auto"/>
              <w:left w:val="single" w:sz="4" w:space="0" w:color="auto"/>
              <w:bottom w:val="single" w:sz="4" w:space="0" w:color="auto"/>
              <w:right w:val="single" w:sz="4" w:space="0" w:color="auto"/>
            </w:tcBorders>
          </w:tcPr>
          <w:p w14:paraId="08B5A246" w14:textId="77777777" w:rsidR="008214A2" w:rsidRDefault="00654227">
            <w:pPr>
              <w:rPr>
                <w:rFonts w:eastAsia="Calibri"/>
                <w:sz w:val="22"/>
                <w:szCs w:val="22"/>
              </w:rPr>
            </w:pPr>
            <w:r>
              <w:rPr>
                <w:rFonts w:eastAsia="Calibri"/>
                <w:sz w:val="22"/>
                <w:szCs w:val="22"/>
              </w:rPr>
              <w:t>Тим за ППП</w:t>
            </w:r>
          </w:p>
          <w:p w14:paraId="3B1EFB05" w14:textId="77777777" w:rsidR="008214A2" w:rsidRDefault="00654227">
            <w:pPr>
              <w:rPr>
                <w:rFonts w:eastAsia="Calibri"/>
                <w:sz w:val="22"/>
                <w:szCs w:val="22"/>
              </w:rPr>
            </w:pPr>
            <w:r>
              <w:rPr>
                <w:rFonts w:eastAsia="Calibri"/>
                <w:sz w:val="22"/>
                <w:szCs w:val="22"/>
              </w:rPr>
              <w:t>Васпитачи</w:t>
            </w:r>
          </w:p>
          <w:p w14:paraId="2E90D35F" w14:textId="77777777" w:rsidR="008214A2" w:rsidRDefault="00654227">
            <w:pPr>
              <w:rPr>
                <w:rFonts w:eastAsia="Calibri"/>
                <w:sz w:val="22"/>
                <w:szCs w:val="22"/>
              </w:rPr>
            </w:pPr>
            <w:r>
              <w:rPr>
                <w:rFonts w:eastAsia="Calibri"/>
                <w:sz w:val="22"/>
                <w:szCs w:val="22"/>
              </w:rPr>
              <w:t>Учитељи</w:t>
            </w:r>
          </w:p>
        </w:tc>
        <w:tc>
          <w:tcPr>
            <w:tcW w:w="1620" w:type="dxa"/>
            <w:tcBorders>
              <w:top w:val="single" w:sz="4" w:space="0" w:color="auto"/>
              <w:left w:val="single" w:sz="4" w:space="0" w:color="auto"/>
              <w:bottom w:val="single" w:sz="4" w:space="0" w:color="auto"/>
              <w:right w:val="single" w:sz="4" w:space="0" w:color="auto"/>
            </w:tcBorders>
          </w:tcPr>
          <w:p w14:paraId="0509B437" w14:textId="77777777" w:rsidR="008214A2" w:rsidRDefault="00654227">
            <w:pPr>
              <w:rPr>
                <w:rFonts w:eastAsia="Calibri"/>
                <w:sz w:val="22"/>
                <w:szCs w:val="22"/>
              </w:rPr>
            </w:pPr>
            <w:r>
              <w:rPr>
                <w:rFonts w:eastAsia="Calibri"/>
                <w:sz w:val="22"/>
                <w:szCs w:val="22"/>
              </w:rPr>
              <w:t>Октобар</w:t>
            </w:r>
          </w:p>
        </w:tc>
      </w:tr>
      <w:tr w:rsidR="008214A2" w14:paraId="1D4BB394" w14:textId="77777777">
        <w:tc>
          <w:tcPr>
            <w:tcW w:w="3798" w:type="dxa"/>
            <w:tcBorders>
              <w:top w:val="single" w:sz="4" w:space="0" w:color="auto"/>
              <w:left w:val="single" w:sz="4" w:space="0" w:color="auto"/>
              <w:bottom w:val="single" w:sz="4" w:space="0" w:color="auto"/>
              <w:right w:val="single" w:sz="4" w:space="0" w:color="auto"/>
            </w:tcBorders>
          </w:tcPr>
          <w:p w14:paraId="75DD33E0" w14:textId="77777777" w:rsidR="008214A2" w:rsidRDefault="00654227">
            <w:pPr>
              <w:rPr>
                <w:rFonts w:eastAsia="Calibri"/>
                <w:sz w:val="22"/>
                <w:szCs w:val="22"/>
              </w:rPr>
            </w:pPr>
            <w:r>
              <w:rPr>
                <w:rFonts w:eastAsia="Calibri"/>
                <w:sz w:val="22"/>
                <w:szCs w:val="22"/>
              </w:rPr>
              <w:t xml:space="preserve">Посета групе деце из предшколске установе , школи и боравак деце на часу код будућих учитеља,  упознавање са осталим запосленима             (педагог, психолог) и просторијама школе </w:t>
            </w:r>
          </w:p>
        </w:tc>
        <w:tc>
          <w:tcPr>
            <w:tcW w:w="2700" w:type="dxa"/>
            <w:tcBorders>
              <w:top w:val="single" w:sz="4" w:space="0" w:color="auto"/>
              <w:left w:val="single" w:sz="4" w:space="0" w:color="auto"/>
              <w:bottom w:val="single" w:sz="4" w:space="0" w:color="auto"/>
              <w:right w:val="single" w:sz="4" w:space="0" w:color="auto"/>
            </w:tcBorders>
          </w:tcPr>
          <w:p w14:paraId="421C059F" w14:textId="77777777" w:rsidR="008214A2" w:rsidRDefault="00654227">
            <w:pPr>
              <w:rPr>
                <w:rFonts w:eastAsia="Calibri"/>
                <w:sz w:val="22"/>
                <w:szCs w:val="22"/>
              </w:rPr>
            </w:pPr>
            <w:r>
              <w:rPr>
                <w:rFonts w:eastAsia="Calibri"/>
                <w:sz w:val="22"/>
                <w:szCs w:val="22"/>
              </w:rPr>
              <w:t>Упознавање деце са активностима школе, простором и запосленима</w:t>
            </w:r>
          </w:p>
        </w:tc>
        <w:tc>
          <w:tcPr>
            <w:tcW w:w="1890" w:type="dxa"/>
            <w:tcBorders>
              <w:top w:val="single" w:sz="4" w:space="0" w:color="auto"/>
              <w:left w:val="single" w:sz="4" w:space="0" w:color="auto"/>
              <w:bottom w:val="single" w:sz="4" w:space="0" w:color="auto"/>
              <w:right w:val="single" w:sz="4" w:space="0" w:color="auto"/>
            </w:tcBorders>
          </w:tcPr>
          <w:p w14:paraId="4810784E" w14:textId="77777777" w:rsidR="008214A2" w:rsidRDefault="00654227">
            <w:pPr>
              <w:rPr>
                <w:rFonts w:eastAsia="Calibri"/>
                <w:sz w:val="22"/>
                <w:szCs w:val="22"/>
              </w:rPr>
            </w:pPr>
            <w:r>
              <w:rPr>
                <w:rFonts w:eastAsia="Calibri"/>
                <w:sz w:val="22"/>
                <w:szCs w:val="22"/>
              </w:rPr>
              <w:t>Васпитачи</w:t>
            </w:r>
          </w:p>
          <w:p w14:paraId="3AE4367B" w14:textId="77777777" w:rsidR="008214A2" w:rsidRDefault="00654227">
            <w:pPr>
              <w:rPr>
                <w:rFonts w:eastAsia="Calibri"/>
                <w:sz w:val="22"/>
                <w:szCs w:val="22"/>
              </w:rPr>
            </w:pPr>
            <w:r>
              <w:rPr>
                <w:rFonts w:eastAsia="Calibri"/>
                <w:sz w:val="22"/>
                <w:szCs w:val="22"/>
              </w:rPr>
              <w:t>Тим за ППП</w:t>
            </w:r>
          </w:p>
        </w:tc>
        <w:tc>
          <w:tcPr>
            <w:tcW w:w="1620" w:type="dxa"/>
            <w:tcBorders>
              <w:top w:val="single" w:sz="4" w:space="0" w:color="auto"/>
              <w:left w:val="single" w:sz="4" w:space="0" w:color="auto"/>
              <w:bottom w:val="single" w:sz="4" w:space="0" w:color="auto"/>
              <w:right w:val="single" w:sz="4" w:space="0" w:color="auto"/>
            </w:tcBorders>
          </w:tcPr>
          <w:p w14:paraId="600AE6F8" w14:textId="77777777" w:rsidR="008214A2" w:rsidRDefault="00654227">
            <w:pPr>
              <w:rPr>
                <w:rFonts w:eastAsia="Calibri"/>
                <w:sz w:val="22"/>
                <w:szCs w:val="22"/>
              </w:rPr>
            </w:pPr>
            <w:r>
              <w:rPr>
                <w:rFonts w:eastAsia="Calibri"/>
                <w:sz w:val="22"/>
                <w:szCs w:val="22"/>
              </w:rPr>
              <w:t>Март</w:t>
            </w:r>
          </w:p>
        </w:tc>
      </w:tr>
      <w:tr w:rsidR="008214A2" w14:paraId="32D7C00A" w14:textId="77777777">
        <w:tc>
          <w:tcPr>
            <w:tcW w:w="3798" w:type="dxa"/>
            <w:tcBorders>
              <w:top w:val="single" w:sz="4" w:space="0" w:color="auto"/>
              <w:left w:val="single" w:sz="4" w:space="0" w:color="auto"/>
              <w:bottom w:val="single" w:sz="4" w:space="0" w:color="auto"/>
              <w:right w:val="single" w:sz="4" w:space="0" w:color="auto"/>
            </w:tcBorders>
          </w:tcPr>
          <w:p w14:paraId="7C34F56D" w14:textId="77777777" w:rsidR="008214A2" w:rsidRDefault="00654227">
            <w:pPr>
              <w:rPr>
                <w:rFonts w:eastAsia="Calibri"/>
                <w:sz w:val="22"/>
                <w:szCs w:val="22"/>
              </w:rPr>
            </w:pPr>
            <w:r>
              <w:rPr>
                <w:rFonts w:eastAsia="Calibri"/>
                <w:sz w:val="22"/>
                <w:szCs w:val="22"/>
              </w:rPr>
              <w:t>Упознавање родитеља ( на родитељским састанцима ) са транзиционим активностима при преласку  деце из предшколске установе у основну школу</w:t>
            </w:r>
          </w:p>
        </w:tc>
        <w:tc>
          <w:tcPr>
            <w:tcW w:w="2700" w:type="dxa"/>
            <w:tcBorders>
              <w:top w:val="single" w:sz="4" w:space="0" w:color="auto"/>
              <w:left w:val="single" w:sz="4" w:space="0" w:color="auto"/>
              <w:bottom w:val="single" w:sz="4" w:space="0" w:color="auto"/>
              <w:right w:val="single" w:sz="4" w:space="0" w:color="auto"/>
            </w:tcBorders>
          </w:tcPr>
          <w:p w14:paraId="16B84D70" w14:textId="77777777" w:rsidR="008214A2" w:rsidRDefault="00654227">
            <w:pPr>
              <w:rPr>
                <w:rFonts w:eastAsia="Calibri"/>
                <w:sz w:val="22"/>
                <w:szCs w:val="22"/>
              </w:rPr>
            </w:pPr>
            <w:r>
              <w:rPr>
                <w:rFonts w:eastAsia="Calibri"/>
                <w:sz w:val="22"/>
                <w:szCs w:val="22"/>
              </w:rPr>
              <w:t>Лакши и безболније прелазак деце из једног система образовања  у други</w:t>
            </w:r>
          </w:p>
        </w:tc>
        <w:tc>
          <w:tcPr>
            <w:tcW w:w="1890" w:type="dxa"/>
            <w:tcBorders>
              <w:top w:val="single" w:sz="4" w:space="0" w:color="auto"/>
              <w:left w:val="single" w:sz="4" w:space="0" w:color="auto"/>
              <w:bottom w:val="single" w:sz="4" w:space="0" w:color="auto"/>
              <w:right w:val="single" w:sz="4" w:space="0" w:color="auto"/>
            </w:tcBorders>
          </w:tcPr>
          <w:p w14:paraId="377F7876" w14:textId="77777777" w:rsidR="008214A2" w:rsidRDefault="00654227">
            <w:pPr>
              <w:rPr>
                <w:rFonts w:eastAsia="Calibri"/>
                <w:sz w:val="22"/>
                <w:szCs w:val="22"/>
              </w:rPr>
            </w:pPr>
            <w:r>
              <w:rPr>
                <w:rFonts w:eastAsia="Calibri"/>
                <w:sz w:val="22"/>
                <w:szCs w:val="22"/>
              </w:rPr>
              <w:t>Васпитачи</w:t>
            </w:r>
          </w:p>
        </w:tc>
        <w:tc>
          <w:tcPr>
            <w:tcW w:w="1620" w:type="dxa"/>
            <w:tcBorders>
              <w:top w:val="single" w:sz="4" w:space="0" w:color="auto"/>
              <w:left w:val="single" w:sz="4" w:space="0" w:color="auto"/>
              <w:bottom w:val="single" w:sz="4" w:space="0" w:color="auto"/>
              <w:right w:val="single" w:sz="4" w:space="0" w:color="auto"/>
            </w:tcBorders>
          </w:tcPr>
          <w:p w14:paraId="303D183E" w14:textId="77777777" w:rsidR="008214A2" w:rsidRDefault="00654227">
            <w:pPr>
              <w:rPr>
                <w:rFonts w:eastAsia="Calibri"/>
                <w:sz w:val="22"/>
                <w:szCs w:val="22"/>
              </w:rPr>
            </w:pPr>
            <w:r>
              <w:rPr>
                <w:rFonts w:eastAsia="Calibri"/>
                <w:sz w:val="22"/>
                <w:szCs w:val="22"/>
              </w:rPr>
              <w:t>Април - мај</w:t>
            </w:r>
          </w:p>
        </w:tc>
      </w:tr>
      <w:tr w:rsidR="008214A2" w14:paraId="6FE76334" w14:textId="77777777">
        <w:tc>
          <w:tcPr>
            <w:tcW w:w="3798" w:type="dxa"/>
            <w:tcBorders>
              <w:top w:val="single" w:sz="4" w:space="0" w:color="auto"/>
              <w:left w:val="single" w:sz="4" w:space="0" w:color="auto"/>
              <w:bottom w:val="single" w:sz="4" w:space="0" w:color="auto"/>
              <w:right w:val="single" w:sz="4" w:space="0" w:color="auto"/>
            </w:tcBorders>
          </w:tcPr>
          <w:p w14:paraId="19EF1E58" w14:textId="77777777" w:rsidR="008214A2" w:rsidRDefault="00654227">
            <w:pPr>
              <w:rPr>
                <w:rFonts w:eastAsia="Calibri"/>
                <w:sz w:val="22"/>
                <w:szCs w:val="22"/>
              </w:rPr>
            </w:pPr>
            <w:r>
              <w:rPr>
                <w:rFonts w:eastAsia="Calibri"/>
                <w:sz w:val="22"/>
                <w:szCs w:val="22"/>
              </w:rPr>
              <w:t>Боравак потенцијалних учитеља у предшколској установи и међусобно упознавање деце и учитеља</w:t>
            </w:r>
          </w:p>
        </w:tc>
        <w:tc>
          <w:tcPr>
            <w:tcW w:w="2700" w:type="dxa"/>
            <w:tcBorders>
              <w:top w:val="single" w:sz="4" w:space="0" w:color="auto"/>
              <w:left w:val="single" w:sz="4" w:space="0" w:color="auto"/>
              <w:bottom w:val="single" w:sz="4" w:space="0" w:color="auto"/>
              <w:right w:val="single" w:sz="4" w:space="0" w:color="auto"/>
            </w:tcBorders>
          </w:tcPr>
          <w:p w14:paraId="056BE03A" w14:textId="77777777" w:rsidR="008214A2" w:rsidRDefault="00654227">
            <w:pPr>
              <w:rPr>
                <w:rFonts w:eastAsia="Calibri"/>
                <w:sz w:val="22"/>
                <w:szCs w:val="22"/>
              </w:rPr>
            </w:pPr>
            <w:r>
              <w:rPr>
                <w:rFonts w:eastAsia="Calibri"/>
                <w:sz w:val="22"/>
                <w:szCs w:val="22"/>
              </w:rPr>
              <w:t xml:space="preserve">Размене информација о деци ради успешније транзиције из </w:t>
            </w:r>
            <w:r>
              <w:rPr>
                <w:rFonts w:eastAsia="Calibri"/>
                <w:sz w:val="22"/>
                <w:szCs w:val="22"/>
              </w:rPr>
              <w:lastRenderedPageBreak/>
              <w:t>предшколске установе у основну школу</w:t>
            </w:r>
          </w:p>
        </w:tc>
        <w:tc>
          <w:tcPr>
            <w:tcW w:w="1890" w:type="dxa"/>
            <w:tcBorders>
              <w:top w:val="single" w:sz="4" w:space="0" w:color="auto"/>
              <w:left w:val="single" w:sz="4" w:space="0" w:color="auto"/>
              <w:bottom w:val="single" w:sz="4" w:space="0" w:color="auto"/>
              <w:right w:val="single" w:sz="4" w:space="0" w:color="auto"/>
            </w:tcBorders>
          </w:tcPr>
          <w:p w14:paraId="1685C4C6" w14:textId="77777777" w:rsidR="008214A2" w:rsidRDefault="00654227">
            <w:pPr>
              <w:rPr>
                <w:rFonts w:eastAsia="Calibri"/>
                <w:sz w:val="22"/>
                <w:szCs w:val="22"/>
              </w:rPr>
            </w:pPr>
            <w:r>
              <w:rPr>
                <w:rFonts w:eastAsia="Calibri"/>
                <w:sz w:val="22"/>
                <w:szCs w:val="22"/>
              </w:rPr>
              <w:lastRenderedPageBreak/>
              <w:t>Стручни сарадници</w:t>
            </w:r>
          </w:p>
          <w:p w14:paraId="24DAA025" w14:textId="77777777" w:rsidR="008214A2" w:rsidRDefault="00654227">
            <w:pPr>
              <w:rPr>
                <w:rFonts w:eastAsia="Calibri"/>
                <w:sz w:val="22"/>
                <w:szCs w:val="22"/>
              </w:rPr>
            </w:pPr>
            <w:r>
              <w:rPr>
                <w:rFonts w:eastAsia="Calibri"/>
                <w:sz w:val="22"/>
                <w:szCs w:val="22"/>
              </w:rPr>
              <w:t>Васпитачи</w:t>
            </w:r>
          </w:p>
          <w:p w14:paraId="723E7877" w14:textId="77777777" w:rsidR="008214A2" w:rsidRDefault="00654227">
            <w:pPr>
              <w:rPr>
                <w:rFonts w:eastAsia="Calibri"/>
                <w:sz w:val="22"/>
                <w:szCs w:val="22"/>
              </w:rPr>
            </w:pPr>
            <w:r>
              <w:rPr>
                <w:rFonts w:eastAsia="Calibri"/>
                <w:sz w:val="22"/>
                <w:szCs w:val="22"/>
              </w:rPr>
              <w:t>Тим за ИОП</w:t>
            </w:r>
          </w:p>
          <w:p w14:paraId="61A062F1" w14:textId="77777777" w:rsidR="008214A2" w:rsidRDefault="00654227">
            <w:pPr>
              <w:rPr>
                <w:rFonts w:eastAsia="Calibri"/>
                <w:sz w:val="22"/>
                <w:szCs w:val="22"/>
              </w:rPr>
            </w:pPr>
            <w:r>
              <w:rPr>
                <w:rFonts w:eastAsia="Calibri"/>
                <w:sz w:val="22"/>
                <w:szCs w:val="22"/>
              </w:rPr>
              <w:lastRenderedPageBreak/>
              <w:t>Тим за ППП</w:t>
            </w:r>
          </w:p>
        </w:tc>
        <w:tc>
          <w:tcPr>
            <w:tcW w:w="1620" w:type="dxa"/>
            <w:tcBorders>
              <w:top w:val="single" w:sz="4" w:space="0" w:color="auto"/>
              <w:left w:val="single" w:sz="4" w:space="0" w:color="auto"/>
              <w:bottom w:val="single" w:sz="4" w:space="0" w:color="auto"/>
              <w:right w:val="single" w:sz="4" w:space="0" w:color="auto"/>
            </w:tcBorders>
          </w:tcPr>
          <w:p w14:paraId="61009F2D" w14:textId="77777777" w:rsidR="008214A2" w:rsidRDefault="00654227">
            <w:pPr>
              <w:rPr>
                <w:rFonts w:eastAsia="Calibri"/>
                <w:sz w:val="22"/>
                <w:szCs w:val="22"/>
              </w:rPr>
            </w:pPr>
            <w:r>
              <w:rPr>
                <w:rFonts w:eastAsia="Calibri"/>
                <w:sz w:val="22"/>
                <w:szCs w:val="22"/>
              </w:rPr>
              <w:lastRenderedPageBreak/>
              <w:t>Мај - јун</w:t>
            </w:r>
          </w:p>
        </w:tc>
      </w:tr>
      <w:tr w:rsidR="008214A2" w14:paraId="5D020205" w14:textId="77777777">
        <w:tc>
          <w:tcPr>
            <w:tcW w:w="3798" w:type="dxa"/>
            <w:tcBorders>
              <w:top w:val="single" w:sz="4" w:space="0" w:color="auto"/>
              <w:left w:val="single" w:sz="4" w:space="0" w:color="auto"/>
              <w:bottom w:val="single" w:sz="4" w:space="0" w:color="auto"/>
              <w:right w:val="single" w:sz="4" w:space="0" w:color="auto"/>
            </w:tcBorders>
          </w:tcPr>
          <w:p w14:paraId="1AD5A446" w14:textId="77777777" w:rsidR="008214A2" w:rsidRDefault="00654227">
            <w:pPr>
              <w:rPr>
                <w:rFonts w:eastAsia="Calibri"/>
                <w:sz w:val="22"/>
                <w:szCs w:val="22"/>
              </w:rPr>
            </w:pPr>
            <w:r>
              <w:rPr>
                <w:rFonts w:eastAsia="Calibri"/>
                <w:sz w:val="22"/>
                <w:szCs w:val="22"/>
              </w:rPr>
              <w:t>Израда позивница за завршну приредбу за учитеље који преузимају први разред</w:t>
            </w:r>
          </w:p>
          <w:p w14:paraId="110BD7F1" w14:textId="77777777" w:rsidR="008214A2" w:rsidRDefault="008214A2">
            <w:pPr>
              <w:rPr>
                <w:rFonts w:eastAsia="Calibr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E67E91C" w14:textId="77777777" w:rsidR="008214A2" w:rsidRDefault="00654227">
            <w:pPr>
              <w:rPr>
                <w:rFonts w:eastAsia="Calibri"/>
                <w:sz w:val="22"/>
                <w:szCs w:val="22"/>
              </w:rPr>
            </w:pPr>
            <w:r>
              <w:rPr>
                <w:rFonts w:eastAsia="Calibri"/>
                <w:sz w:val="22"/>
                <w:szCs w:val="22"/>
              </w:rPr>
              <w:t>Лакша транзиција деце из вртића у школу</w:t>
            </w:r>
          </w:p>
        </w:tc>
        <w:tc>
          <w:tcPr>
            <w:tcW w:w="1890" w:type="dxa"/>
            <w:tcBorders>
              <w:top w:val="single" w:sz="4" w:space="0" w:color="auto"/>
              <w:left w:val="single" w:sz="4" w:space="0" w:color="auto"/>
              <w:bottom w:val="single" w:sz="4" w:space="0" w:color="auto"/>
              <w:right w:val="single" w:sz="4" w:space="0" w:color="auto"/>
            </w:tcBorders>
          </w:tcPr>
          <w:p w14:paraId="43667F42" w14:textId="77777777" w:rsidR="008214A2" w:rsidRDefault="00654227">
            <w:pPr>
              <w:rPr>
                <w:rFonts w:eastAsia="Calibri"/>
                <w:sz w:val="22"/>
                <w:szCs w:val="22"/>
              </w:rPr>
            </w:pPr>
            <w:r>
              <w:rPr>
                <w:rFonts w:eastAsia="Calibri"/>
                <w:sz w:val="22"/>
                <w:szCs w:val="22"/>
              </w:rPr>
              <w:t>Деца  и</w:t>
            </w:r>
          </w:p>
          <w:p w14:paraId="4E2CE7A2" w14:textId="77777777" w:rsidR="008214A2" w:rsidRDefault="00654227">
            <w:pPr>
              <w:rPr>
                <w:rFonts w:eastAsia="Calibri"/>
                <w:sz w:val="22"/>
                <w:szCs w:val="22"/>
              </w:rPr>
            </w:pPr>
            <w:r>
              <w:rPr>
                <w:rFonts w:eastAsia="Calibri"/>
                <w:sz w:val="22"/>
                <w:szCs w:val="22"/>
              </w:rPr>
              <w:t>васпитачи група у години пред полазак у школу</w:t>
            </w:r>
          </w:p>
        </w:tc>
        <w:tc>
          <w:tcPr>
            <w:tcW w:w="1620" w:type="dxa"/>
            <w:tcBorders>
              <w:top w:val="single" w:sz="4" w:space="0" w:color="auto"/>
              <w:left w:val="single" w:sz="4" w:space="0" w:color="auto"/>
              <w:bottom w:val="single" w:sz="4" w:space="0" w:color="auto"/>
              <w:right w:val="single" w:sz="4" w:space="0" w:color="auto"/>
            </w:tcBorders>
          </w:tcPr>
          <w:p w14:paraId="2BBF17D5" w14:textId="77777777" w:rsidR="008214A2" w:rsidRDefault="00654227">
            <w:pPr>
              <w:rPr>
                <w:rFonts w:eastAsia="Calibri"/>
                <w:sz w:val="22"/>
                <w:szCs w:val="22"/>
              </w:rPr>
            </w:pPr>
            <w:r>
              <w:rPr>
                <w:rFonts w:eastAsia="Calibri"/>
                <w:sz w:val="22"/>
                <w:szCs w:val="22"/>
              </w:rPr>
              <w:t>Јун</w:t>
            </w:r>
          </w:p>
        </w:tc>
      </w:tr>
      <w:tr w:rsidR="008214A2" w14:paraId="2D14756D" w14:textId="77777777">
        <w:tc>
          <w:tcPr>
            <w:tcW w:w="3798" w:type="dxa"/>
            <w:tcBorders>
              <w:top w:val="single" w:sz="4" w:space="0" w:color="auto"/>
              <w:left w:val="single" w:sz="4" w:space="0" w:color="auto"/>
              <w:bottom w:val="single" w:sz="4" w:space="0" w:color="auto"/>
              <w:right w:val="single" w:sz="4" w:space="0" w:color="auto"/>
            </w:tcBorders>
          </w:tcPr>
          <w:p w14:paraId="31146A23" w14:textId="77777777" w:rsidR="008214A2" w:rsidRDefault="00654227">
            <w:pPr>
              <w:rPr>
                <w:rFonts w:eastAsia="Calibri"/>
                <w:sz w:val="22"/>
                <w:szCs w:val="22"/>
              </w:rPr>
            </w:pPr>
            <w:r>
              <w:rPr>
                <w:rFonts w:eastAsia="Calibri"/>
                <w:sz w:val="22"/>
                <w:szCs w:val="22"/>
              </w:rPr>
              <w:t>Даља сарадња ПУ и ОШ  виду размене информација о деци</w:t>
            </w:r>
          </w:p>
        </w:tc>
        <w:tc>
          <w:tcPr>
            <w:tcW w:w="2700" w:type="dxa"/>
            <w:tcBorders>
              <w:top w:val="single" w:sz="4" w:space="0" w:color="auto"/>
              <w:left w:val="single" w:sz="4" w:space="0" w:color="auto"/>
              <w:bottom w:val="single" w:sz="4" w:space="0" w:color="auto"/>
              <w:right w:val="single" w:sz="4" w:space="0" w:color="auto"/>
            </w:tcBorders>
          </w:tcPr>
          <w:p w14:paraId="77387EE7" w14:textId="77777777" w:rsidR="008214A2" w:rsidRDefault="00654227">
            <w:pPr>
              <w:rPr>
                <w:rFonts w:eastAsia="Calibri"/>
                <w:sz w:val="22"/>
                <w:szCs w:val="22"/>
              </w:rPr>
            </w:pPr>
            <w:r>
              <w:rPr>
                <w:rFonts w:eastAsia="Calibri"/>
                <w:sz w:val="22"/>
                <w:szCs w:val="22"/>
              </w:rPr>
              <w:t xml:space="preserve">Додатна подшка деци </w:t>
            </w:r>
          </w:p>
        </w:tc>
        <w:tc>
          <w:tcPr>
            <w:tcW w:w="1890" w:type="dxa"/>
            <w:tcBorders>
              <w:top w:val="single" w:sz="4" w:space="0" w:color="auto"/>
              <w:left w:val="single" w:sz="4" w:space="0" w:color="auto"/>
              <w:bottom w:val="single" w:sz="4" w:space="0" w:color="auto"/>
              <w:right w:val="single" w:sz="4" w:space="0" w:color="auto"/>
            </w:tcBorders>
          </w:tcPr>
          <w:p w14:paraId="4D695AFB" w14:textId="77777777" w:rsidR="008214A2" w:rsidRDefault="00654227">
            <w:pPr>
              <w:rPr>
                <w:rFonts w:eastAsia="Calibri"/>
                <w:sz w:val="22"/>
                <w:szCs w:val="22"/>
              </w:rPr>
            </w:pPr>
            <w:r>
              <w:rPr>
                <w:rFonts w:eastAsia="Calibri"/>
                <w:sz w:val="22"/>
                <w:szCs w:val="22"/>
              </w:rPr>
              <w:t>Васпитачи</w:t>
            </w:r>
          </w:p>
        </w:tc>
        <w:tc>
          <w:tcPr>
            <w:tcW w:w="1620" w:type="dxa"/>
            <w:tcBorders>
              <w:top w:val="single" w:sz="4" w:space="0" w:color="auto"/>
              <w:left w:val="single" w:sz="4" w:space="0" w:color="auto"/>
              <w:bottom w:val="single" w:sz="4" w:space="0" w:color="auto"/>
              <w:right w:val="single" w:sz="4" w:space="0" w:color="auto"/>
            </w:tcBorders>
          </w:tcPr>
          <w:p w14:paraId="5DD41AC9" w14:textId="77777777" w:rsidR="008214A2" w:rsidRDefault="00654227">
            <w:pPr>
              <w:rPr>
                <w:rFonts w:eastAsia="Calibri"/>
                <w:sz w:val="22"/>
                <w:szCs w:val="22"/>
              </w:rPr>
            </w:pPr>
            <w:r>
              <w:rPr>
                <w:rFonts w:eastAsia="Calibri"/>
                <w:sz w:val="22"/>
                <w:szCs w:val="22"/>
              </w:rPr>
              <w:t>Септембар</w:t>
            </w:r>
          </w:p>
        </w:tc>
      </w:tr>
    </w:tbl>
    <w:p w14:paraId="04E9995D" w14:textId="77777777" w:rsidR="00EB66D1" w:rsidRDefault="00EB66D1">
      <w:pPr>
        <w:spacing w:after="160" w:line="259" w:lineRule="auto"/>
        <w:jc w:val="center"/>
        <w:rPr>
          <w:rFonts w:ascii="Calibri" w:eastAsia="Calibri" w:hAnsi="Calibri"/>
          <w:sz w:val="28"/>
          <w:szCs w:val="28"/>
          <w:lang w:val="sr-Cyrl-RS"/>
        </w:rPr>
      </w:pPr>
    </w:p>
    <w:p w14:paraId="2C1828C0" w14:textId="77777777" w:rsidR="006E189B" w:rsidRPr="006E189B" w:rsidRDefault="006E189B">
      <w:pPr>
        <w:spacing w:after="160" w:line="259" w:lineRule="auto"/>
        <w:jc w:val="center"/>
        <w:rPr>
          <w:rFonts w:ascii="Calibri" w:eastAsia="Calibri" w:hAnsi="Calibri"/>
          <w:sz w:val="28"/>
          <w:szCs w:val="28"/>
          <w:lang w:val="sr-Cyrl-RS"/>
        </w:rPr>
      </w:pPr>
    </w:p>
    <w:p w14:paraId="10AD3232" w14:textId="6EC3F26B" w:rsidR="008214A2" w:rsidRDefault="00654227">
      <w:pPr>
        <w:tabs>
          <w:tab w:val="left" w:pos="6150"/>
        </w:tabs>
        <w:ind w:right="-142"/>
        <w:jc w:val="center"/>
        <w:rPr>
          <w:b/>
          <w:sz w:val="28"/>
          <w:szCs w:val="28"/>
          <w:lang w:eastAsia="zh-CN"/>
        </w:rPr>
      </w:pPr>
      <w:bookmarkStart w:id="51" w:name="_Toc490837303"/>
      <w:r>
        <w:rPr>
          <w:b/>
          <w:sz w:val="28"/>
          <w:szCs w:val="28"/>
          <w:lang w:eastAsia="zh-CN"/>
        </w:rPr>
        <w:t>12.</w:t>
      </w:r>
      <w:r w:rsidR="006E189B">
        <w:rPr>
          <w:b/>
          <w:sz w:val="28"/>
          <w:szCs w:val="28"/>
          <w:lang w:val="sr-Cyrl-RS" w:eastAsia="zh-CN"/>
        </w:rPr>
        <w:t>8</w:t>
      </w:r>
      <w:r>
        <w:rPr>
          <w:b/>
          <w:sz w:val="28"/>
          <w:szCs w:val="28"/>
          <w:lang w:eastAsia="zh-CN"/>
        </w:rPr>
        <w:t xml:space="preserve">.  Плана рада </w:t>
      </w:r>
      <w:bookmarkStart w:id="52" w:name="_Hlk142903209"/>
      <w:r>
        <w:rPr>
          <w:b/>
          <w:sz w:val="28"/>
          <w:szCs w:val="28"/>
          <w:lang w:eastAsia="zh-CN"/>
        </w:rPr>
        <w:t>тима васпитача  припремно предшколског васпитања</w:t>
      </w:r>
      <w:bookmarkEnd w:id="51"/>
      <w:bookmarkEnd w:id="52"/>
    </w:p>
    <w:p w14:paraId="5F6B5E7C" w14:textId="77777777" w:rsidR="008214A2" w:rsidRDefault="008214A2">
      <w:pPr>
        <w:tabs>
          <w:tab w:val="left" w:pos="6150"/>
        </w:tabs>
        <w:ind w:right="-142"/>
        <w:rPr>
          <w:b/>
          <w:sz w:val="28"/>
          <w:szCs w:val="28"/>
          <w:lang w:eastAsia="zh-CN"/>
        </w:rPr>
      </w:pPr>
    </w:p>
    <w:p w14:paraId="3514AF56" w14:textId="77777777" w:rsidR="008214A2" w:rsidRDefault="008214A2">
      <w:pPr>
        <w:tabs>
          <w:tab w:val="left" w:pos="6150"/>
        </w:tabs>
        <w:ind w:right="-142"/>
        <w:rPr>
          <w:b/>
          <w:sz w:val="28"/>
          <w:szCs w:val="28"/>
          <w:lang w:eastAsia="zh-CN"/>
        </w:rPr>
      </w:pPr>
    </w:p>
    <w:p w14:paraId="75974C7B" w14:textId="77777777" w:rsidR="008214A2" w:rsidRDefault="00654227">
      <w:pPr>
        <w:tabs>
          <w:tab w:val="left" w:pos="3135"/>
        </w:tabs>
        <w:ind w:right="-142"/>
      </w:pPr>
      <w:bookmarkStart w:id="53" w:name="_Hlk142903244"/>
      <w:r>
        <w:t>Чланови тима су:</w:t>
      </w:r>
    </w:p>
    <w:p w14:paraId="485E0D82" w14:textId="77777777" w:rsidR="008214A2" w:rsidRDefault="008214A2">
      <w:pPr>
        <w:tabs>
          <w:tab w:val="left" w:pos="3135"/>
        </w:tabs>
        <w:ind w:right="-142"/>
      </w:pPr>
    </w:p>
    <w:p w14:paraId="5B3913C2" w14:textId="77777777" w:rsidR="008214A2" w:rsidRDefault="00654227">
      <w:pPr>
        <w:ind w:right="-142"/>
      </w:pPr>
      <w:r>
        <w:t xml:space="preserve">1.Љубица </w:t>
      </w:r>
      <w:r w:rsidR="00A2017E">
        <w:t>Ф</w:t>
      </w:r>
      <w:r>
        <w:t>илиповић-васпитач</w:t>
      </w:r>
    </w:p>
    <w:p w14:paraId="37B7EA05" w14:textId="77777777" w:rsidR="008214A2" w:rsidRDefault="00654227">
      <w:pPr>
        <w:ind w:right="-142"/>
      </w:pPr>
      <w:r>
        <w:t>2. Јелена Савић-васпитач</w:t>
      </w:r>
    </w:p>
    <w:p w14:paraId="259994EA" w14:textId="77777777" w:rsidR="008214A2" w:rsidRDefault="00654227">
      <w:pPr>
        <w:ind w:right="-142"/>
      </w:pPr>
      <w:r>
        <w:t>3. Драган Ратковић-васпитач</w:t>
      </w:r>
    </w:p>
    <w:p w14:paraId="0FF29958" w14:textId="77777777" w:rsidR="008214A2" w:rsidRPr="00A2017E" w:rsidRDefault="00654227">
      <w:pPr>
        <w:ind w:right="-142"/>
      </w:pPr>
      <w:r>
        <w:t xml:space="preserve">4. </w:t>
      </w:r>
      <w:r w:rsidRPr="00A2017E">
        <w:rPr>
          <w:b/>
          <w:bCs/>
        </w:rPr>
        <w:t>Снежана Жупац-васпитач</w:t>
      </w:r>
      <w:r w:rsidR="00A2017E" w:rsidRPr="00A2017E">
        <w:rPr>
          <w:b/>
          <w:bCs/>
        </w:rPr>
        <w:t>,координатор тима</w:t>
      </w:r>
    </w:p>
    <w:p w14:paraId="68F1919E" w14:textId="77777777" w:rsidR="008214A2" w:rsidRDefault="00654227">
      <w:pPr>
        <w:ind w:right="-142"/>
      </w:pPr>
      <w:r>
        <w:t>5. Снежана Матић-васпитач</w:t>
      </w:r>
    </w:p>
    <w:p w14:paraId="166C53A3" w14:textId="77777777" w:rsidR="008214A2" w:rsidRDefault="00654227">
      <w:pPr>
        <w:ind w:right="-142"/>
      </w:pPr>
      <w:r>
        <w:t>6. Маја Џамић-васпитач</w:t>
      </w:r>
    </w:p>
    <w:p w14:paraId="54D143A5" w14:textId="77777777" w:rsidR="008214A2" w:rsidRDefault="00654227">
      <w:pPr>
        <w:ind w:right="-142"/>
      </w:pPr>
      <w:r>
        <w:t>7. Маријана Ћуровић-васпитач</w:t>
      </w:r>
    </w:p>
    <w:p w14:paraId="7B1CE9F4" w14:textId="77777777" w:rsidR="008214A2" w:rsidRDefault="00654227">
      <w:pPr>
        <w:ind w:right="-142"/>
      </w:pPr>
      <w:r>
        <w:t>8. Данијела Милановић-васпитач</w:t>
      </w:r>
    </w:p>
    <w:p w14:paraId="1F482DC1" w14:textId="77777777" w:rsidR="008214A2" w:rsidRDefault="00654227">
      <w:pPr>
        <w:ind w:right="-142"/>
      </w:pPr>
      <w:r>
        <w:t>9. Слободанка Петковић-васпитач</w:t>
      </w:r>
    </w:p>
    <w:p w14:paraId="2F0FFF2F" w14:textId="77777777" w:rsidR="008214A2" w:rsidRDefault="00654227">
      <w:pPr>
        <w:ind w:right="-142"/>
      </w:pPr>
      <w:r>
        <w:t>10.Татијана Радисављевић-васпитач</w:t>
      </w:r>
    </w:p>
    <w:p w14:paraId="13BD7F26" w14:textId="77777777" w:rsidR="008214A2" w:rsidRDefault="008214A2">
      <w:pPr>
        <w:ind w:right="-142"/>
      </w:pPr>
    </w:p>
    <w:p w14:paraId="67C39CCF" w14:textId="77777777" w:rsidR="008214A2" w:rsidRDefault="008214A2">
      <w:pPr>
        <w:ind w:right="-142"/>
      </w:pPr>
    </w:p>
    <w:p w14:paraId="5663A064" w14:textId="77777777" w:rsidR="008214A2" w:rsidRDefault="00654227">
      <w:pPr>
        <w:rPr>
          <w:rFonts w:eastAsiaTheme="minorHAnsi"/>
        </w:rPr>
      </w:pPr>
      <w:r>
        <w:t>Годишњи план тима припремно предшколског програма за школску 2025/26 годину</w:t>
      </w:r>
    </w:p>
    <w:p w14:paraId="470D0B72" w14:textId="77777777" w:rsidR="008214A2" w:rsidRDefault="008214A2"/>
    <w:tbl>
      <w:tblPr>
        <w:tblStyle w:val="TableGrid"/>
        <w:tblW w:w="0" w:type="auto"/>
        <w:jc w:val="center"/>
        <w:tblLook w:val="04A0" w:firstRow="1" w:lastRow="0" w:firstColumn="1" w:lastColumn="0" w:noHBand="0" w:noVBand="1"/>
      </w:tblPr>
      <w:tblGrid>
        <w:gridCol w:w="2337"/>
        <w:gridCol w:w="2337"/>
        <w:gridCol w:w="2338"/>
        <w:gridCol w:w="2338"/>
      </w:tblGrid>
      <w:tr w:rsidR="008214A2" w14:paraId="57790E2E"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5A7CFC90" w14:textId="77777777" w:rsidR="008214A2" w:rsidRDefault="00654227">
            <w:pPr>
              <w:jc w:val="center"/>
            </w:pPr>
            <w:r>
              <w:t>АКТИВНОСТИ</w:t>
            </w:r>
          </w:p>
        </w:tc>
        <w:tc>
          <w:tcPr>
            <w:tcW w:w="2337" w:type="dxa"/>
            <w:tcBorders>
              <w:top w:val="single" w:sz="4" w:space="0" w:color="auto"/>
              <w:left w:val="single" w:sz="4" w:space="0" w:color="auto"/>
              <w:bottom w:val="single" w:sz="4" w:space="0" w:color="auto"/>
              <w:right w:val="single" w:sz="4" w:space="0" w:color="auto"/>
            </w:tcBorders>
          </w:tcPr>
          <w:p w14:paraId="07F20C96" w14:textId="77777777" w:rsidR="008214A2" w:rsidRDefault="00654227">
            <w:pPr>
              <w:jc w:val="center"/>
            </w:pPr>
            <w:r>
              <w:t>НАЧИН  РЕАЛИЗАЦИЈЕ</w:t>
            </w:r>
          </w:p>
        </w:tc>
        <w:tc>
          <w:tcPr>
            <w:tcW w:w="2338" w:type="dxa"/>
            <w:tcBorders>
              <w:top w:val="single" w:sz="4" w:space="0" w:color="auto"/>
              <w:left w:val="single" w:sz="4" w:space="0" w:color="auto"/>
              <w:bottom w:val="single" w:sz="4" w:space="0" w:color="auto"/>
              <w:right w:val="single" w:sz="4" w:space="0" w:color="auto"/>
            </w:tcBorders>
          </w:tcPr>
          <w:p w14:paraId="6BD99C06" w14:textId="77777777" w:rsidR="008214A2" w:rsidRDefault="00654227">
            <w:pPr>
              <w:jc w:val="center"/>
            </w:pPr>
            <w:r>
              <w:t>НОСИОЦИ АКТИВНОСТИ</w:t>
            </w:r>
          </w:p>
        </w:tc>
        <w:tc>
          <w:tcPr>
            <w:tcW w:w="2338" w:type="dxa"/>
            <w:tcBorders>
              <w:top w:val="single" w:sz="4" w:space="0" w:color="auto"/>
              <w:left w:val="single" w:sz="4" w:space="0" w:color="auto"/>
              <w:bottom w:val="single" w:sz="4" w:space="0" w:color="auto"/>
              <w:right w:val="single" w:sz="4" w:space="0" w:color="auto"/>
            </w:tcBorders>
          </w:tcPr>
          <w:p w14:paraId="1643819A" w14:textId="77777777" w:rsidR="008214A2" w:rsidRDefault="008214A2">
            <w:pPr>
              <w:jc w:val="center"/>
            </w:pPr>
          </w:p>
          <w:p w14:paraId="36CFA851" w14:textId="77777777" w:rsidR="008214A2" w:rsidRDefault="00654227">
            <w:pPr>
              <w:jc w:val="center"/>
            </w:pPr>
            <w:r>
              <w:t>ПЛАНИРАНО ВРЕМЕ</w:t>
            </w:r>
          </w:p>
        </w:tc>
      </w:tr>
      <w:tr w:rsidR="008214A2" w14:paraId="3804DED3"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5A21E3FC" w14:textId="77777777" w:rsidR="008214A2" w:rsidRDefault="00654227">
            <w:pPr>
              <w:jc w:val="center"/>
            </w:pPr>
            <w:r>
              <w:t>Израда анкете за родитеље</w:t>
            </w:r>
          </w:p>
        </w:tc>
        <w:tc>
          <w:tcPr>
            <w:tcW w:w="2337" w:type="dxa"/>
            <w:tcBorders>
              <w:top w:val="single" w:sz="4" w:space="0" w:color="auto"/>
              <w:left w:val="single" w:sz="4" w:space="0" w:color="auto"/>
              <w:bottom w:val="single" w:sz="4" w:space="0" w:color="auto"/>
              <w:right w:val="single" w:sz="4" w:space="0" w:color="auto"/>
            </w:tcBorders>
          </w:tcPr>
          <w:p w14:paraId="61341C40" w14:textId="77777777" w:rsidR="008214A2" w:rsidRDefault="00654227">
            <w:pPr>
              <w:jc w:val="center"/>
            </w:pPr>
            <w:r>
              <w:t>Састанак</w:t>
            </w:r>
          </w:p>
        </w:tc>
        <w:tc>
          <w:tcPr>
            <w:tcW w:w="2338" w:type="dxa"/>
            <w:tcBorders>
              <w:top w:val="single" w:sz="4" w:space="0" w:color="auto"/>
              <w:left w:val="single" w:sz="4" w:space="0" w:color="auto"/>
              <w:bottom w:val="single" w:sz="4" w:space="0" w:color="auto"/>
              <w:right w:val="single" w:sz="4" w:space="0" w:color="auto"/>
            </w:tcBorders>
          </w:tcPr>
          <w:p w14:paraId="272CBE0F" w14:textId="77777777" w:rsidR="008214A2" w:rsidRDefault="00654227">
            <w:pPr>
              <w:jc w:val="center"/>
            </w:pPr>
            <w:r>
              <w:t>Чланови тима</w:t>
            </w:r>
          </w:p>
        </w:tc>
        <w:tc>
          <w:tcPr>
            <w:tcW w:w="2338" w:type="dxa"/>
            <w:tcBorders>
              <w:top w:val="single" w:sz="4" w:space="0" w:color="auto"/>
              <w:left w:val="single" w:sz="4" w:space="0" w:color="auto"/>
              <w:bottom w:val="single" w:sz="4" w:space="0" w:color="auto"/>
              <w:right w:val="single" w:sz="4" w:space="0" w:color="auto"/>
            </w:tcBorders>
          </w:tcPr>
          <w:p w14:paraId="7A84141F" w14:textId="77777777" w:rsidR="008214A2" w:rsidRDefault="00654227">
            <w:pPr>
              <w:jc w:val="center"/>
            </w:pPr>
            <w:r>
              <w:t>септембар</w:t>
            </w:r>
          </w:p>
        </w:tc>
      </w:tr>
      <w:tr w:rsidR="008214A2" w14:paraId="192536D4"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2DE51E58" w14:textId="77777777" w:rsidR="008214A2" w:rsidRDefault="00654227">
            <w:pPr>
              <w:jc w:val="center"/>
            </w:pPr>
            <w:r>
              <w:t>Родитељски састанак</w:t>
            </w:r>
          </w:p>
        </w:tc>
        <w:tc>
          <w:tcPr>
            <w:tcW w:w="2337" w:type="dxa"/>
            <w:tcBorders>
              <w:top w:val="single" w:sz="4" w:space="0" w:color="auto"/>
              <w:left w:val="single" w:sz="4" w:space="0" w:color="auto"/>
              <w:bottom w:val="single" w:sz="4" w:space="0" w:color="auto"/>
              <w:right w:val="single" w:sz="4" w:space="0" w:color="auto"/>
            </w:tcBorders>
          </w:tcPr>
          <w:p w14:paraId="49C9D9B4" w14:textId="77777777" w:rsidR="008214A2" w:rsidRDefault="00654227">
            <w:pPr>
              <w:jc w:val="center"/>
            </w:pPr>
            <w:r>
              <w:t>Предавање</w:t>
            </w:r>
          </w:p>
        </w:tc>
        <w:tc>
          <w:tcPr>
            <w:tcW w:w="2338" w:type="dxa"/>
            <w:tcBorders>
              <w:top w:val="single" w:sz="4" w:space="0" w:color="auto"/>
              <w:left w:val="single" w:sz="4" w:space="0" w:color="auto"/>
              <w:bottom w:val="single" w:sz="4" w:space="0" w:color="auto"/>
              <w:right w:val="single" w:sz="4" w:space="0" w:color="auto"/>
            </w:tcBorders>
          </w:tcPr>
          <w:p w14:paraId="5FB1B005" w14:textId="77777777" w:rsidR="008214A2" w:rsidRDefault="00654227">
            <w:pPr>
              <w:jc w:val="center"/>
            </w:pPr>
            <w:r>
              <w:t>Васпитачи ППП, стручни сарадници</w:t>
            </w:r>
          </w:p>
        </w:tc>
        <w:tc>
          <w:tcPr>
            <w:tcW w:w="2338" w:type="dxa"/>
            <w:tcBorders>
              <w:top w:val="single" w:sz="4" w:space="0" w:color="auto"/>
              <w:left w:val="single" w:sz="4" w:space="0" w:color="auto"/>
              <w:bottom w:val="single" w:sz="4" w:space="0" w:color="auto"/>
              <w:right w:val="single" w:sz="4" w:space="0" w:color="auto"/>
            </w:tcBorders>
          </w:tcPr>
          <w:p w14:paraId="3EBAA3A8" w14:textId="77777777" w:rsidR="008214A2" w:rsidRDefault="00654227">
            <w:pPr>
              <w:jc w:val="center"/>
            </w:pPr>
            <w:r>
              <w:t>септембар</w:t>
            </w:r>
          </w:p>
        </w:tc>
      </w:tr>
      <w:tr w:rsidR="008214A2" w14:paraId="3C1574AD" w14:textId="77777777">
        <w:trPr>
          <w:trHeight w:val="1079"/>
          <w:jc w:val="center"/>
        </w:trPr>
        <w:tc>
          <w:tcPr>
            <w:tcW w:w="2337" w:type="dxa"/>
            <w:tcBorders>
              <w:top w:val="single" w:sz="4" w:space="0" w:color="auto"/>
              <w:left w:val="single" w:sz="4" w:space="0" w:color="auto"/>
              <w:bottom w:val="single" w:sz="4" w:space="0" w:color="auto"/>
              <w:right w:val="single" w:sz="4" w:space="0" w:color="auto"/>
            </w:tcBorders>
          </w:tcPr>
          <w:p w14:paraId="43B531D7" w14:textId="77777777" w:rsidR="008214A2" w:rsidRDefault="00654227">
            <w:pPr>
              <w:jc w:val="center"/>
            </w:pPr>
            <w:r>
              <w:t>Представљање пројекта родитељима</w:t>
            </w:r>
          </w:p>
        </w:tc>
        <w:tc>
          <w:tcPr>
            <w:tcW w:w="2337" w:type="dxa"/>
            <w:tcBorders>
              <w:top w:val="single" w:sz="4" w:space="0" w:color="auto"/>
              <w:left w:val="single" w:sz="4" w:space="0" w:color="auto"/>
              <w:bottom w:val="single" w:sz="4" w:space="0" w:color="auto"/>
              <w:right w:val="single" w:sz="4" w:space="0" w:color="auto"/>
            </w:tcBorders>
          </w:tcPr>
          <w:p w14:paraId="1945E23E" w14:textId="77777777" w:rsidR="008214A2" w:rsidRDefault="008214A2">
            <w:pPr>
              <w:jc w:val="center"/>
            </w:pPr>
          </w:p>
          <w:p w14:paraId="290535E6" w14:textId="77777777" w:rsidR="008214A2" w:rsidRDefault="00654227">
            <w:pPr>
              <w:jc w:val="center"/>
            </w:pPr>
            <w:r>
              <w:t>Презентација</w:t>
            </w:r>
          </w:p>
        </w:tc>
        <w:tc>
          <w:tcPr>
            <w:tcW w:w="2338" w:type="dxa"/>
            <w:tcBorders>
              <w:top w:val="single" w:sz="4" w:space="0" w:color="auto"/>
              <w:left w:val="single" w:sz="4" w:space="0" w:color="auto"/>
              <w:bottom w:val="single" w:sz="4" w:space="0" w:color="auto"/>
              <w:right w:val="single" w:sz="4" w:space="0" w:color="auto"/>
            </w:tcBorders>
          </w:tcPr>
          <w:p w14:paraId="47F17612" w14:textId="77777777" w:rsidR="008214A2" w:rsidRDefault="008214A2">
            <w:pPr>
              <w:jc w:val="center"/>
            </w:pPr>
          </w:p>
          <w:p w14:paraId="154B6F40" w14:textId="77777777" w:rsidR="008214A2" w:rsidRDefault="00654227">
            <w:pPr>
              <w:jc w:val="center"/>
            </w:pPr>
            <w:r>
              <w:t>Васпитачи ППГ</w:t>
            </w:r>
          </w:p>
        </w:tc>
        <w:tc>
          <w:tcPr>
            <w:tcW w:w="2338" w:type="dxa"/>
            <w:tcBorders>
              <w:top w:val="single" w:sz="4" w:space="0" w:color="auto"/>
              <w:left w:val="single" w:sz="4" w:space="0" w:color="auto"/>
              <w:bottom w:val="single" w:sz="4" w:space="0" w:color="auto"/>
              <w:right w:val="single" w:sz="4" w:space="0" w:color="auto"/>
            </w:tcBorders>
          </w:tcPr>
          <w:p w14:paraId="09F7B482" w14:textId="77777777" w:rsidR="008214A2" w:rsidRDefault="008214A2">
            <w:pPr>
              <w:jc w:val="center"/>
            </w:pPr>
          </w:p>
          <w:p w14:paraId="7ED492EC" w14:textId="77777777" w:rsidR="008214A2" w:rsidRDefault="00654227">
            <w:pPr>
              <w:jc w:val="center"/>
            </w:pPr>
            <w:r>
              <w:t>септембар</w:t>
            </w:r>
          </w:p>
        </w:tc>
      </w:tr>
      <w:tr w:rsidR="008214A2" w14:paraId="323B0BD9"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1E29DDF4" w14:textId="77777777" w:rsidR="008214A2" w:rsidRDefault="00654227">
            <w:pPr>
              <w:jc w:val="center"/>
            </w:pPr>
            <w:r>
              <w:t>Заједничке активности ППГ и ученика IV разреда</w:t>
            </w:r>
          </w:p>
        </w:tc>
        <w:tc>
          <w:tcPr>
            <w:tcW w:w="2337" w:type="dxa"/>
            <w:tcBorders>
              <w:top w:val="single" w:sz="4" w:space="0" w:color="auto"/>
              <w:left w:val="single" w:sz="4" w:space="0" w:color="auto"/>
              <w:bottom w:val="single" w:sz="4" w:space="0" w:color="auto"/>
              <w:right w:val="single" w:sz="4" w:space="0" w:color="auto"/>
            </w:tcBorders>
          </w:tcPr>
          <w:p w14:paraId="47348998" w14:textId="77777777" w:rsidR="008214A2" w:rsidRDefault="00654227">
            <w:pPr>
              <w:jc w:val="center"/>
            </w:pPr>
            <w:r>
              <w:t>Дружење и заједничке игре</w:t>
            </w:r>
          </w:p>
        </w:tc>
        <w:tc>
          <w:tcPr>
            <w:tcW w:w="2338" w:type="dxa"/>
            <w:tcBorders>
              <w:top w:val="single" w:sz="4" w:space="0" w:color="auto"/>
              <w:left w:val="single" w:sz="4" w:space="0" w:color="auto"/>
              <w:bottom w:val="single" w:sz="4" w:space="0" w:color="auto"/>
              <w:right w:val="single" w:sz="4" w:space="0" w:color="auto"/>
            </w:tcBorders>
          </w:tcPr>
          <w:p w14:paraId="458F6FA6" w14:textId="77777777" w:rsidR="008214A2" w:rsidRDefault="00654227">
            <w:pPr>
              <w:jc w:val="center"/>
            </w:pPr>
            <w:r>
              <w:t>Васпитачи ППГ,</w:t>
            </w:r>
          </w:p>
          <w:p w14:paraId="2ABB0E92" w14:textId="77777777" w:rsidR="008214A2" w:rsidRDefault="00654227">
            <w:pPr>
              <w:jc w:val="center"/>
            </w:pPr>
            <w:r>
              <w:t>Учитељи</w:t>
            </w:r>
          </w:p>
        </w:tc>
        <w:tc>
          <w:tcPr>
            <w:tcW w:w="2338" w:type="dxa"/>
            <w:tcBorders>
              <w:top w:val="single" w:sz="4" w:space="0" w:color="auto"/>
              <w:left w:val="single" w:sz="4" w:space="0" w:color="auto"/>
              <w:bottom w:val="single" w:sz="4" w:space="0" w:color="auto"/>
              <w:right w:val="single" w:sz="4" w:space="0" w:color="auto"/>
            </w:tcBorders>
          </w:tcPr>
          <w:p w14:paraId="652AB3A7" w14:textId="77777777" w:rsidR="008214A2" w:rsidRDefault="00654227">
            <w:pPr>
              <w:jc w:val="center"/>
            </w:pPr>
            <w:r>
              <w:t>Октобар, април</w:t>
            </w:r>
          </w:p>
        </w:tc>
      </w:tr>
      <w:tr w:rsidR="008214A2" w14:paraId="5F7B9EDE"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1E42592E" w14:textId="77777777" w:rsidR="008214A2" w:rsidRDefault="00654227">
            <w:pPr>
              <w:jc w:val="center"/>
            </w:pPr>
            <w:r>
              <w:lastRenderedPageBreak/>
              <w:t>Посета школe/вртића</w:t>
            </w:r>
          </w:p>
        </w:tc>
        <w:tc>
          <w:tcPr>
            <w:tcW w:w="2337" w:type="dxa"/>
            <w:tcBorders>
              <w:top w:val="single" w:sz="4" w:space="0" w:color="auto"/>
              <w:left w:val="single" w:sz="4" w:space="0" w:color="auto"/>
              <w:bottom w:val="single" w:sz="4" w:space="0" w:color="auto"/>
              <w:right w:val="single" w:sz="4" w:space="0" w:color="auto"/>
            </w:tcBorders>
          </w:tcPr>
          <w:p w14:paraId="7263E8EA" w14:textId="77777777" w:rsidR="008214A2" w:rsidRDefault="00654227">
            <w:pPr>
              <w:jc w:val="center"/>
            </w:pPr>
            <w:r>
              <w:t>Дружење</w:t>
            </w:r>
          </w:p>
        </w:tc>
        <w:tc>
          <w:tcPr>
            <w:tcW w:w="2338" w:type="dxa"/>
            <w:tcBorders>
              <w:top w:val="single" w:sz="4" w:space="0" w:color="auto"/>
              <w:left w:val="single" w:sz="4" w:space="0" w:color="auto"/>
              <w:bottom w:val="single" w:sz="4" w:space="0" w:color="auto"/>
              <w:right w:val="single" w:sz="4" w:space="0" w:color="auto"/>
            </w:tcBorders>
          </w:tcPr>
          <w:p w14:paraId="7DEB437A" w14:textId="77777777" w:rsidR="008214A2" w:rsidRDefault="00654227">
            <w:pPr>
              <w:jc w:val="center"/>
            </w:pPr>
            <w:r>
              <w:t>Васпитачи ППГ,</w:t>
            </w:r>
          </w:p>
          <w:p w14:paraId="4588A3DE" w14:textId="77777777" w:rsidR="008214A2" w:rsidRDefault="00654227">
            <w:pPr>
              <w:jc w:val="center"/>
            </w:pPr>
            <w:r>
              <w:t>Учитељи</w:t>
            </w:r>
          </w:p>
        </w:tc>
        <w:tc>
          <w:tcPr>
            <w:tcW w:w="2338" w:type="dxa"/>
            <w:tcBorders>
              <w:top w:val="single" w:sz="4" w:space="0" w:color="auto"/>
              <w:left w:val="single" w:sz="4" w:space="0" w:color="auto"/>
              <w:bottom w:val="single" w:sz="4" w:space="0" w:color="auto"/>
              <w:right w:val="single" w:sz="4" w:space="0" w:color="auto"/>
            </w:tcBorders>
          </w:tcPr>
          <w:p w14:paraId="260361ED" w14:textId="77777777" w:rsidR="008214A2" w:rsidRDefault="00654227">
            <w:pPr>
              <w:jc w:val="center"/>
            </w:pPr>
            <w:r>
              <w:t>Октобар,</w:t>
            </w:r>
          </w:p>
          <w:p w14:paraId="6AD0989D" w14:textId="77777777" w:rsidR="008214A2" w:rsidRDefault="00654227">
            <w:pPr>
              <w:jc w:val="center"/>
            </w:pPr>
            <w:r>
              <w:t>април</w:t>
            </w:r>
          </w:p>
        </w:tc>
      </w:tr>
      <w:tr w:rsidR="008214A2" w14:paraId="4D9672AE"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248A90C7" w14:textId="77777777" w:rsidR="008214A2" w:rsidRDefault="00654227">
            <w:pPr>
              <w:jc w:val="center"/>
            </w:pPr>
            <w:r>
              <w:t>Размена искуства у раду са децом на припреми за полазак у школу по новим основама програма Године узлета</w:t>
            </w:r>
          </w:p>
        </w:tc>
        <w:tc>
          <w:tcPr>
            <w:tcW w:w="2337" w:type="dxa"/>
            <w:tcBorders>
              <w:top w:val="single" w:sz="4" w:space="0" w:color="auto"/>
              <w:left w:val="single" w:sz="4" w:space="0" w:color="auto"/>
              <w:bottom w:val="single" w:sz="4" w:space="0" w:color="auto"/>
              <w:right w:val="single" w:sz="4" w:space="0" w:color="auto"/>
            </w:tcBorders>
          </w:tcPr>
          <w:p w14:paraId="72E0EBDF" w14:textId="77777777" w:rsidR="008214A2" w:rsidRDefault="008214A2">
            <w:pPr>
              <w:jc w:val="center"/>
            </w:pPr>
          </w:p>
          <w:p w14:paraId="39C5B216" w14:textId="77777777" w:rsidR="008214A2" w:rsidRDefault="008214A2">
            <w:pPr>
              <w:jc w:val="center"/>
            </w:pPr>
          </w:p>
          <w:p w14:paraId="704DDB5E" w14:textId="77777777" w:rsidR="008214A2" w:rsidRDefault="00654227">
            <w:pPr>
              <w:jc w:val="center"/>
            </w:pPr>
            <w:r>
              <w:t>Састанак</w:t>
            </w:r>
          </w:p>
        </w:tc>
        <w:tc>
          <w:tcPr>
            <w:tcW w:w="2338" w:type="dxa"/>
            <w:tcBorders>
              <w:top w:val="single" w:sz="4" w:space="0" w:color="auto"/>
              <w:left w:val="single" w:sz="4" w:space="0" w:color="auto"/>
              <w:bottom w:val="single" w:sz="4" w:space="0" w:color="auto"/>
              <w:right w:val="single" w:sz="4" w:space="0" w:color="auto"/>
            </w:tcBorders>
          </w:tcPr>
          <w:p w14:paraId="75E59C22" w14:textId="77777777" w:rsidR="008214A2" w:rsidRDefault="00654227">
            <w:pPr>
              <w:jc w:val="center"/>
            </w:pPr>
            <w:r>
              <w:t>Васпитачи ППГ, учитељи IV разред, стручни сарадници вртића и ОШ</w:t>
            </w:r>
          </w:p>
        </w:tc>
        <w:tc>
          <w:tcPr>
            <w:tcW w:w="2338" w:type="dxa"/>
            <w:tcBorders>
              <w:top w:val="single" w:sz="4" w:space="0" w:color="auto"/>
              <w:left w:val="single" w:sz="4" w:space="0" w:color="auto"/>
              <w:bottom w:val="single" w:sz="4" w:space="0" w:color="auto"/>
              <w:right w:val="single" w:sz="4" w:space="0" w:color="auto"/>
            </w:tcBorders>
          </w:tcPr>
          <w:p w14:paraId="04A3AF47" w14:textId="77777777" w:rsidR="008214A2" w:rsidRDefault="008214A2">
            <w:pPr>
              <w:jc w:val="center"/>
            </w:pPr>
          </w:p>
          <w:p w14:paraId="1687F210" w14:textId="77777777" w:rsidR="008214A2" w:rsidRDefault="008214A2">
            <w:pPr>
              <w:jc w:val="center"/>
            </w:pPr>
          </w:p>
          <w:p w14:paraId="785E1D49" w14:textId="77777777" w:rsidR="008214A2" w:rsidRDefault="00654227">
            <w:pPr>
              <w:jc w:val="center"/>
            </w:pPr>
            <w:r>
              <w:t>новембар</w:t>
            </w:r>
          </w:p>
        </w:tc>
      </w:tr>
      <w:tr w:rsidR="008214A2" w14:paraId="58E0C770" w14:textId="77777777">
        <w:trPr>
          <w:trHeight w:val="674"/>
          <w:jc w:val="center"/>
        </w:trPr>
        <w:tc>
          <w:tcPr>
            <w:tcW w:w="2337" w:type="dxa"/>
            <w:tcBorders>
              <w:top w:val="single" w:sz="4" w:space="0" w:color="auto"/>
              <w:left w:val="single" w:sz="4" w:space="0" w:color="auto"/>
              <w:bottom w:val="single" w:sz="4" w:space="0" w:color="auto"/>
              <w:right w:val="single" w:sz="4" w:space="0" w:color="auto"/>
            </w:tcBorders>
          </w:tcPr>
          <w:p w14:paraId="1FBA4C1D" w14:textId="77777777" w:rsidR="008214A2" w:rsidRDefault="00654227">
            <w:pPr>
              <w:jc w:val="center"/>
            </w:pPr>
            <w:r>
              <w:t>Креативна радионица</w:t>
            </w:r>
          </w:p>
        </w:tc>
        <w:tc>
          <w:tcPr>
            <w:tcW w:w="2337" w:type="dxa"/>
            <w:tcBorders>
              <w:top w:val="single" w:sz="4" w:space="0" w:color="auto"/>
              <w:left w:val="single" w:sz="4" w:space="0" w:color="auto"/>
              <w:bottom w:val="single" w:sz="4" w:space="0" w:color="auto"/>
              <w:right w:val="single" w:sz="4" w:space="0" w:color="auto"/>
            </w:tcBorders>
          </w:tcPr>
          <w:p w14:paraId="4906B247" w14:textId="77777777" w:rsidR="008214A2" w:rsidRDefault="00654227">
            <w:pPr>
              <w:jc w:val="center"/>
            </w:pPr>
            <w:r>
              <w:t>Интерактивна сарадња</w:t>
            </w:r>
          </w:p>
        </w:tc>
        <w:tc>
          <w:tcPr>
            <w:tcW w:w="2338" w:type="dxa"/>
            <w:tcBorders>
              <w:top w:val="single" w:sz="4" w:space="0" w:color="auto"/>
              <w:left w:val="single" w:sz="4" w:space="0" w:color="auto"/>
              <w:bottom w:val="single" w:sz="4" w:space="0" w:color="auto"/>
              <w:right w:val="single" w:sz="4" w:space="0" w:color="auto"/>
            </w:tcBorders>
          </w:tcPr>
          <w:p w14:paraId="20F21B0C" w14:textId="77777777" w:rsidR="008214A2" w:rsidRDefault="00654227">
            <w:pPr>
              <w:jc w:val="center"/>
            </w:pPr>
            <w:r>
              <w:t>Васпитачи ППГ, родитељи</w:t>
            </w:r>
          </w:p>
        </w:tc>
        <w:tc>
          <w:tcPr>
            <w:tcW w:w="2338" w:type="dxa"/>
            <w:tcBorders>
              <w:top w:val="single" w:sz="4" w:space="0" w:color="auto"/>
              <w:left w:val="single" w:sz="4" w:space="0" w:color="auto"/>
              <w:bottom w:val="single" w:sz="4" w:space="0" w:color="auto"/>
              <w:right w:val="single" w:sz="4" w:space="0" w:color="auto"/>
            </w:tcBorders>
          </w:tcPr>
          <w:p w14:paraId="03045941" w14:textId="77777777" w:rsidR="008214A2" w:rsidRDefault="00654227">
            <w:pPr>
              <w:jc w:val="center"/>
            </w:pPr>
            <w:r>
              <w:t>новембар</w:t>
            </w:r>
          </w:p>
        </w:tc>
      </w:tr>
      <w:tr w:rsidR="008214A2" w14:paraId="2B5D61ED" w14:textId="77777777">
        <w:trPr>
          <w:trHeight w:val="1070"/>
          <w:jc w:val="center"/>
        </w:trPr>
        <w:tc>
          <w:tcPr>
            <w:tcW w:w="2337" w:type="dxa"/>
            <w:tcBorders>
              <w:top w:val="single" w:sz="4" w:space="0" w:color="auto"/>
              <w:left w:val="single" w:sz="4" w:space="0" w:color="auto"/>
              <w:bottom w:val="single" w:sz="4" w:space="0" w:color="auto"/>
              <w:right w:val="single" w:sz="4" w:space="0" w:color="auto"/>
            </w:tcBorders>
          </w:tcPr>
          <w:p w14:paraId="424FEFB4" w14:textId="77777777" w:rsidR="008214A2" w:rsidRDefault="008214A2">
            <w:pPr>
              <w:jc w:val="center"/>
            </w:pPr>
          </w:p>
          <w:p w14:paraId="0FAB98F8" w14:textId="77777777" w:rsidR="008214A2" w:rsidRDefault="00654227">
            <w:pPr>
              <w:jc w:val="center"/>
            </w:pPr>
            <w:r>
              <w:t>Састанак у вези тестирања деце</w:t>
            </w:r>
          </w:p>
        </w:tc>
        <w:tc>
          <w:tcPr>
            <w:tcW w:w="2337" w:type="dxa"/>
            <w:tcBorders>
              <w:top w:val="single" w:sz="4" w:space="0" w:color="auto"/>
              <w:left w:val="single" w:sz="4" w:space="0" w:color="auto"/>
              <w:bottom w:val="single" w:sz="4" w:space="0" w:color="auto"/>
              <w:right w:val="single" w:sz="4" w:space="0" w:color="auto"/>
            </w:tcBorders>
          </w:tcPr>
          <w:p w14:paraId="45182DFF" w14:textId="77777777" w:rsidR="008214A2" w:rsidRDefault="008214A2">
            <w:pPr>
              <w:jc w:val="center"/>
            </w:pPr>
          </w:p>
          <w:p w14:paraId="4BA9698D" w14:textId="77777777" w:rsidR="008214A2" w:rsidRDefault="008214A2">
            <w:pPr>
              <w:jc w:val="center"/>
            </w:pPr>
          </w:p>
          <w:p w14:paraId="3D431EDD" w14:textId="77777777" w:rsidR="008214A2" w:rsidRDefault="00654227">
            <w:pPr>
              <w:jc w:val="center"/>
            </w:pPr>
            <w:r>
              <w:t>Састанак</w:t>
            </w:r>
          </w:p>
          <w:p w14:paraId="5303D98D" w14:textId="77777777" w:rsidR="008214A2" w:rsidRDefault="008214A2">
            <w:pPr>
              <w:jc w:val="center"/>
            </w:pPr>
          </w:p>
          <w:p w14:paraId="55BDEB2F" w14:textId="77777777" w:rsidR="008214A2" w:rsidRDefault="008214A2">
            <w:pPr>
              <w:jc w:val="center"/>
            </w:pPr>
          </w:p>
        </w:tc>
        <w:tc>
          <w:tcPr>
            <w:tcW w:w="2338" w:type="dxa"/>
            <w:tcBorders>
              <w:top w:val="single" w:sz="4" w:space="0" w:color="auto"/>
              <w:left w:val="single" w:sz="4" w:space="0" w:color="auto"/>
              <w:bottom w:val="single" w:sz="4" w:space="0" w:color="auto"/>
              <w:right w:val="single" w:sz="4" w:space="0" w:color="auto"/>
            </w:tcBorders>
          </w:tcPr>
          <w:p w14:paraId="71F458AA" w14:textId="77777777" w:rsidR="008214A2" w:rsidRDefault="008214A2">
            <w:pPr>
              <w:jc w:val="center"/>
            </w:pPr>
          </w:p>
          <w:p w14:paraId="45FA75DB" w14:textId="77777777" w:rsidR="008214A2" w:rsidRDefault="00654227">
            <w:pPr>
              <w:jc w:val="center"/>
            </w:pPr>
            <w:r>
              <w:t>Васпитачи ППГ, стручни сарадници вртића и школе</w:t>
            </w:r>
          </w:p>
        </w:tc>
        <w:tc>
          <w:tcPr>
            <w:tcW w:w="2338" w:type="dxa"/>
            <w:tcBorders>
              <w:top w:val="single" w:sz="4" w:space="0" w:color="auto"/>
              <w:left w:val="single" w:sz="4" w:space="0" w:color="auto"/>
              <w:bottom w:val="single" w:sz="4" w:space="0" w:color="auto"/>
              <w:right w:val="single" w:sz="4" w:space="0" w:color="auto"/>
            </w:tcBorders>
          </w:tcPr>
          <w:p w14:paraId="34883564" w14:textId="77777777" w:rsidR="008214A2" w:rsidRDefault="008214A2">
            <w:pPr>
              <w:jc w:val="center"/>
            </w:pPr>
          </w:p>
          <w:p w14:paraId="68750735" w14:textId="77777777" w:rsidR="008214A2" w:rsidRDefault="008214A2">
            <w:pPr>
              <w:jc w:val="center"/>
            </w:pPr>
          </w:p>
          <w:p w14:paraId="6CA259D6" w14:textId="77777777" w:rsidR="008214A2" w:rsidRDefault="00654227">
            <w:pPr>
              <w:jc w:val="center"/>
            </w:pPr>
            <w:r>
              <w:t>март</w:t>
            </w:r>
          </w:p>
        </w:tc>
      </w:tr>
      <w:tr w:rsidR="008214A2" w14:paraId="32470CB1"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38828C40" w14:textId="77777777" w:rsidR="008214A2" w:rsidRDefault="008214A2">
            <w:pPr>
              <w:jc w:val="center"/>
            </w:pPr>
          </w:p>
          <w:p w14:paraId="034B5436" w14:textId="77777777" w:rsidR="008214A2" w:rsidRDefault="00654227">
            <w:pPr>
              <w:jc w:val="center"/>
            </w:pPr>
            <w:r>
              <w:t>Састанак са КЈД</w:t>
            </w:r>
          </w:p>
        </w:tc>
        <w:tc>
          <w:tcPr>
            <w:tcW w:w="2337" w:type="dxa"/>
            <w:tcBorders>
              <w:top w:val="single" w:sz="4" w:space="0" w:color="auto"/>
              <w:left w:val="single" w:sz="4" w:space="0" w:color="auto"/>
              <w:bottom w:val="single" w:sz="4" w:space="0" w:color="auto"/>
              <w:right w:val="single" w:sz="4" w:space="0" w:color="auto"/>
            </w:tcBorders>
          </w:tcPr>
          <w:p w14:paraId="7BEA50BD" w14:textId="77777777" w:rsidR="008214A2" w:rsidRDefault="008214A2">
            <w:pPr>
              <w:jc w:val="center"/>
            </w:pPr>
          </w:p>
          <w:p w14:paraId="67285A8C" w14:textId="77777777" w:rsidR="008214A2" w:rsidRDefault="00654227">
            <w:pPr>
              <w:jc w:val="center"/>
            </w:pPr>
            <w:r>
              <w:t>Састанак</w:t>
            </w:r>
          </w:p>
        </w:tc>
        <w:tc>
          <w:tcPr>
            <w:tcW w:w="2338" w:type="dxa"/>
            <w:tcBorders>
              <w:top w:val="single" w:sz="4" w:space="0" w:color="auto"/>
              <w:left w:val="single" w:sz="4" w:space="0" w:color="auto"/>
              <w:bottom w:val="single" w:sz="4" w:space="0" w:color="auto"/>
              <w:right w:val="single" w:sz="4" w:space="0" w:color="auto"/>
            </w:tcBorders>
          </w:tcPr>
          <w:p w14:paraId="12268F65" w14:textId="77777777" w:rsidR="008214A2" w:rsidRDefault="00654227">
            <w:pPr>
              <w:jc w:val="center"/>
            </w:pPr>
            <w:r>
              <w:t>Васпитачи ППГ, кординатор КЈД, директор</w:t>
            </w:r>
          </w:p>
        </w:tc>
        <w:tc>
          <w:tcPr>
            <w:tcW w:w="2338" w:type="dxa"/>
            <w:tcBorders>
              <w:top w:val="single" w:sz="4" w:space="0" w:color="auto"/>
              <w:left w:val="single" w:sz="4" w:space="0" w:color="auto"/>
              <w:bottom w:val="single" w:sz="4" w:space="0" w:color="auto"/>
              <w:right w:val="single" w:sz="4" w:space="0" w:color="auto"/>
            </w:tcBorders>
          </w:tcPr>
          <w:p w14:paraId="6C57C3B2" w14:textId="77777777" w:rsidR="008214A2" w:rsidRDefault="008214A2">
            <w:pPr>
              <w:jc w:val="center"/>
            </w:pPr>
          </w:p>
          <w:p w14:paraId="7DFB71BB" w14:textId="77777777" w:rsidR="008214A2" w:rsidRDefault="00654227">
            <w:pPr>
              <w:jc w:val="center"/>
            </w:pPr>
            <w:r>
              <w:t>мај</w:t>
            </w:r>
          </w:p>
        </w:tc>
      </w:tr>
      <w:tr w:rsidR="008214A2" w14:paraId="4E148821" w14:textId="77777777">
        <w:trPr>
          <w:jc w:val="center"/>
        </w:trPr>
        <w:tc>
          <w:tcPr>
            <w:tcW w:w="2337" w:type="dxa"/>
            <w:tcBorders>
              <w:top w:val="single" w:sz="4" w:space="0" w:color="auto"/>
              <w:left w:val="single" w:sz="4" w:space="0" w:color="auto"/>
              <w:bottom w:val="single" w:sz="4" w:space="0" w:color="auto"/>
              <w:right w:val="single" w:sz="4" w:space="0" w:color="auto"/>
            </w:tcBorders>
          </w:tcPr>
          <w:p w14:paraId="6ABEC295" w14:textId="77777777" w:rsidR="008214A2" w:rsidRDefault="00654227">
            <w:pPr>
              <w:jc w:val="center"/>
            </w:pPr>
            <w:r>
              <w:t>Хоризонтална размена: примери добре праксе у искуства међу васпитачима у групи пред полазак у школу</w:t>
            </w:r>
          </w:p>
        </w:tc>
        <w:tc>
          <w:tcPr>
            <w:tcW w:w="2337" w:type="dxa"/>
            <w:tcBorders>
              <w:top w:val="single" w:sz="4" w:space="0" w:color="auto"/>
              <w:left w:val="single" w:sz="4" w:space="0" w:color="auto"/>
              <w:bottom w:val="single" w:sz="4" w:space="0" w:color="auto"/>
              <w:right w:val="single" w:sz="4" w:space="0" w:color="auto"/>
            </w:tcBorders>
          </w:tcPr>
          <w:p w14:paraId="333BB7A1" w14:textId="77777777" w:rsidR="008214A2" w:rsidRDefault="008214A2">
            <w:pPr>
              <w:jc w:val="center"/>
            </w:pPr>
          </w:p>
          <w:p w14:paraId="15006BBD" w14:textId="77777777" w:rsidR="008214A2" w:rsidRDefault="008214A2">
            <w:pPr>
              <w:jc w:val="center"/>
            </w:pPr>
          </w:p>
          <w:p w14:paraId="4C31F9BE" w14:textId="77777777" w:rsidR="008214A2" w:rsidRDefault="00654227">
            <w:pPr>
              <w:jc w:val="center"/>
            </w:pPr>
            <w:r>
              <w:t>Састанак</w:t>
            </w:r>
          </w:p>
        </w:tc>
        <w:tc>
          <w:tcPr>
            <w:tcW w:w="2338" w:type="dxa"/>
            <w:tcBorders>
              <w:top w:val="single" w:sz="4" w:space="0" w:color="auto"/>
              <w:left w:val="single" w:sz="4" w:space="0" w:color="auto"/>
              <w:bottom w:val="single" w:sz="4" w:space="0" w:color="auto"/>
              <w:right w:val="single" w:sz="4" w:space="0" w:color="auto"/>
            </w:tcBorders>
          </w:tcPr>
          <w:p w14:paraId="3446BDD3" w14:textId="77777777" w:rsidR="008214A2" w:rsidRDefault="008214A2">
            <w:pPr>
              <w:jc w:val="center"/>
            </w:pPr>
          </w:p>
          <w:p w14:paraId="18ED0C4A" w14:textId="77777777" w:rsidR="008214A2" w:rsidRDefault="008214A2">
            <w:pPr>
              <w:jc w:val="center"/>
            </w:pPr>
          </w:p>
          <w:p w14:paraId="58FD350B" w14:textId="77777777" w:rsidR="008214A2" w:rsidRDefault="00654227">
            <w:pPr>
              <w:jc w:val="center"/>
            </w:pPr>
            <w:r>
              <w:t>Васпитачи ППГ</w:t>
            </w:r>
          </w:p>
        </w:tc>
        <w:tc>
          <w:tcPr>
            <w:tcW w:w="2338" w:type="dxa"/>
            <w:tcBorders>
              <w:top w:val="single" w:sz="4" w:space="0" w:color="auto"/>
              <w:left w:val="single" w:sz="4" w:space="0" w:color="auto"/>
              <w:bottom w:val="single" w:sz="4" w:space="0" w:color="auto"/>
              <w:right w:val="single" w:sz="4" w:space="0" w:color="auto"/>
            </w:tcBorders>
          </w:tcPr>
          <w:p w14:paraId="04E8CFC0" w14:textId="77777777" w:rsidR="008214A2" w:rsidRDefault="008214A2">
            <w:pPr>
              <w:jc w:val="center"/>
            </w:pPr>
          </w:p>
          <w:p w14:paraId="7276A9AD" w14:textId="77777777" w:rsidR="008214A2" w:rsidRDefault="008214A2">
            <w:pPr>
              <w:jc w:val="center"/>
            </w:pPr>
          </w:p>
          <w:p w14:paraId="4D584324" w14:textId="77777777" w:rsidR="008214A2" w:rsidRDefault="00654227">
            <w:pPr>
              <w:jc w:val="center"/>
            </w:pPr>
            <w:r>
              <w:t>мај</w:t>
            </w:r>
          </w:p>
        </w:tc>
      </w:tr>
    </w:tbl>
    <w:p w14:paraId="04B741D8" w14:textId="77777777" w:rsidR="008214A2" w:rsidRDefault="008214A2">
      <w:pPr>
        <w:ind w:right="-142"/>
        <w:rPr>
          <w:b/>
          <w:bCs/>
          <w:lang w:eastAsia="zh-CN"/>
        </w:rPr>
      </w:pPr>
      <w:bookmarkStart w:id="54" w:name="_Toc490837304"/>
      <w:bookmarkEnd w:id="53"/>
    </w:p>
    <w:bookmarkEnd w:id="54"/>
    <w:p w14:paraId="37572866" w14:textId="25B5A0EE" w:rsidR="002703AA" w:rsidRDefault="002703AA">
      <w:pPr>
        <w:ind w:right="-142"/>
        <w:jc w:val="both"/>
      </w:pPr>
    </w:p>
    <w:p w14:paraId="6B2C179F" w14:textId="77777777" w:rsidR="008214A2" w:rsidRDefault="008214A2">
      <w:pPr>
        <w:ind w:right="-142"/>
        <w:jc w:val="both"/>
      </w:pPr>
    </w:p>
    <w:p w14:paraId="15931C4F" w14:textId="77777777" w:rsidR="008214A2" w:rsidRDefault="008214A2">
      <w:pPr>
        <w:ind w:right="-142"/>
        <w:jc w:val="both"/>
      </w:pPr>
    </w:p>
    <w:p w14:paraId="47B1CBC1" w14:textId="77777777" w:rsidR="008214A2" w:rsidRDefault="008214A2">
      <w:pPr>
        <w:ind w:right="-142"/>
        <w:jc w:val="both"/>
      </w:pPr>
    </w:p>
    <w:p w14:paraId="0AE288C7" w14:textId="77777777" w:rsidR="008214A2" w:rsidRDefault="00654227">
      <w:pPr>
        <w:ind w:right="-142"/>
        <w:jc w:val="center"/>
        <w:rPr>
          <w:b/>
          <w:sz w:val="28"/>
          <w:szCs w:val="28"/>
        </w:rPr>
      </w:pPr>
      <w:r>
        <w:rPr>
          <w:b/>
          <w:sz w:val="28"/>
          <w:szCs w:val="28"/>
        </w:rPr>
        <w:t xml:space="preserve">12.9.  План рада </w:t>
      </w:r>
      <w:bookmarkStart w:id="55" w:name="_Hlk142903331"/>
      <w:r>
        <w:rPr>
          <w:b/>
          <w:sz w:val="28"/>
          <w:szCs w:val="28"/>
        </w:rPr>
        <w:t>тима за стручно усавршавање</w:t>
      </w:r>
      <w:bookmarkEnd w:id="55"/>
    </w:p>
    <w:p w14:paraId="2FA5EFB8" w14:textId="77777777" w:rsidR="008214A2" w:rsidRDefault="008214A2">
      <w:pPr>
        <w:pStyle w:val="ListParagraph"/>
        <w:ind w:left="0" w:right="-142"/>
        <w:jc w:val="both"/>
      </w:pPr>
    </w:p>
    <w:p w14:paraId="0BEA2CE1" w14:textId="77777777" w:rsidR="008214A2" w:rsidRDefault="00654227">
      <w:pPr>
        <w:pStyle w:val="ListParagraph"/>
        <w:ind w:left="0" w:right="-142"/>
        <w:jc w:val="both"/>
      </w:pPr>
      <w:r>
        <w:t xml:space="preserve">           Чланови тима за стручно уса</w:t>
      </w:r>
      <w:bookmarkStart w:id="56" w:name="_Hlk142903360"/>
      <w:r>
        <w:t>вршавање:</w:t>
      </w:r>
    </w:p>
    <w:p w14:paraId="31C86EB5" w14:textId="77777777" w:rsidR="008214A2" w:rsidRDefault="008214A2">
      <w:pPr>
        <w:pStyle w:val="ListParagraph"/>
        <w:ind w:left="0" w:right="-142"/>
        <w:jc w:val="both"/>
      </w:pPr>
    </w:p>
    <w:p w14:paraId="714BEDB8" w14:textId="77777777" w:rsidR="008214A2" w:rsidRDefault="00654227" w:rsidP="009700F9">
      <w:pPr>
        <w:pStyle w:val="ListParagraph"/>
        <w:numPr>
          <w:ilvl w:val="0"/>
          <w:numId w:val="53"/>
        </w:numPr>
        <w:ind w:right="-142"/>
        <w:jc w:val="both"/>
      </w:pPr>
      <w:r>
        <w:t>Анкица Вукојичић-васпитач</w:t>
      </w:r>
    </w:p>
    <w:p w14:paraId="08EB8F21" w14:textId="77777777" w:rsidR="008214A2" w:rsidRDefault="00654227" w:rsidP="009700F9">
      <w:pPr>
        <w:pStyle w:val="ListParagraph"/>
        <w:numPr>
          <w:ilvl w:val="0"/>
          <w:numId w:val="53"/>
        </w:numPr>
        <w:ind w:right="-142"/>
        <w:jc w:val="both"/>
      </w:pPr>
      <w:r>
        <w:t>Ружица Пејовић-васпитач</w:t>
      </w:r>
    </w:p>
    <w:p w14:paraId="4FDE8C06" w14:textId="77777777" w:rsidR="008214A2" w:rsidRDefault="00654227" w:rsidP="009700F9">
      <w:pPr>
        <w:pStyle w:val="ListParagraph"/>
        <w:numPr>
          <w:ilvl w:val="0"/>
          <w:numId w:val="53"/>
        </w:numPr>
        <w:ind w:right="-142"/>
        <w:jc w:val="both"/>
      </w:pPr>
      <w:r>
        <w:t>Јасмина Тошић-васпитач</w:t>
      </w:r>
    </w:p>
    <w:p w14:paraId="27AEB45F" w14:textId="77777777" w:rsidR="008214A2" w:rsidRDefault="00654227" w:rsidP="009700F9">
      <w:pPr>
        <w:pStyle w:val="ListParagraph"/>
        <w:numPr>
          <w:ilvl w:val="0"/>
          <w:numId w:val="53"/>
        </w:numPr>
        <w:ind w:right="-142"/>
        <w:jc w:val="both"/>
      </w:pPr>
      <w:r>
        <w:t>Сања Илић-васпитач</w:t>
      </w:r>
    </w:p>
    <w:p w14:paraId="744A7374" w14:textId="77777777" w:rsidR="008214A2" w:rsidRDefault="00FE1530" w:rsidP="009700F9">
      <w:pPr>
        <w:pStyle w:val="ListParagraph"/>
        <w:numPr>
          <w:ilvl w:val="0"/>
          <w:numId w:val="53"/>
        </w:numPr>
        <w:ind w:right="-142"/>
        <w:jc w:val="both"/>
      </w:pPr>
      <w:r>
        <w:t>Данијела Петров</w:t>
      </w:r>
      <w:r w:rsidR="00DC5957">
        <w:t>и</w:t>
      </w:r>
      <w:r>
        <w:t>ћ</w:t>
      </w:r>
      <w:r w:rsidR="00654227">
        <w:t>-медицинска сестра васпитач</w:t>
      </w:r>
    </w:p>
    <w:p w14:paraId="673C2C43" w14:textId="77777777" w:rsidR="008214A2" w:rsidRPr="009F77CA" w:rsidRDefault="00654227" w:rsidP="009700F9">
      <w:pPr>
        <w:pStyle w:val="ListParagraph"/>
        <w:numPr>
          <w:ilvl w:val="0"/>
          <w:numId w:val="53"/>
        </w:numPr>
        <w:ind w:right="-142"/>
        <w:jc w:val="both"/>
        <w:rPr>
          <w:b/>
          <w:bCs/>
        </w:rPr>
      </w:pPr>
      <w:r w:rsidRPr="009F77CA">
        <w:rPr>
          <w:b/>
          <w:bCs/>
        </w:rPr>
        <w:t>Катарина Ивановић-васпитач</w:t>
      </w:r>
      <w:r w:rsidR="009F77CA">
        <w:rPr>
          <w:b/>
          <w:bCs/>
        </w:rPr>
        <w:t>, координатор тима</w:t>
      </w:r>
    </w:p>
    <w:p w14:paraId="0A7B01C0" w14:textId="77777777" w:rsidR="008214A2" w:rsidRDefault="00654227" w:rsidP="009700F9">
      <w:pPr>
        <w:pStyle w:val="ListParagraph"/>
        <w:numPr>
          <w:ilvl w:val="0"/>
          <w:numId w:val="53"/>
        </w:numPr>
        <w:ind w:right="-142"/>
        <w:jc w:val="both"/>
      </w:pPr>
      <w:r>
        <w:t>Слађана Тодоровић-васпитач</w:t>
      </w:r>
    </w:p>
    <w:p w14:paraId="2BFEDC72" w14:textId="77777777" w:rsidR="008214A2" w:rsidRDefault="00654227" w:rsidP="009700F9">
      <w:pPr>
        <w:pStyle w:val="ListParagraph"/>
        <w:numPr>
          <w:ilvl w:val="0"/>
          <w:numId w:val="53"/>
        </w:numPr>
        <w:ind w:right="-142"/>
        <w:jc w:val="both"/>
      </w:pPr>
      <w:r>
        <w:t>Мирјана Мутавџић-васпитач</w:t>
      </w:r>
    </w:p>
    <w:p w14:paraId="6B5BD601" w14:textId="77777777" w:rsidR="008214A2" w:rsidRDefault="00654227" w:rsidP="009700F9">
      <w:pPr>
        <w:pStyle w:val="ListParagraph"/>
        <w:numPr>
          <w:ilvl w:val="0"/>
          <w:numId w:val="53"/>
        </w:numPr>
        <w:ind w:right="-142"/>
        <w:jc w:val="both"/>
      </w:pPr>
      <w:r>
        <w:t>Сања Алексић-васпитач</w:t>
      </w:r>
    </w:p>
    <w:p w14:paraId="3D2DE757" w14:textId="77777777" w:rsidR="008214A2" w:rsidRDefault="00A2017E">
      <w:r>
        <w:t xml:space="preserve">      10 .Радослав Пејовић</w:t>
      </w:r>
      <w:r w:rsidR="00654227">
        <w:t>-васпита</w:t>
      </w:r>
      <w:r w:rsidR="009F77CA">
        <w:t>ч</w:t>
      </w:r>
    </w:p>
    <w:p w14:paraId="2510BB91" w14:textId="77777777" w:rsidR="009F77CA" w:rsidRPr="009F77CA" w:rsidRDefault="009F77CA" w:rsidP="009700F9">
      <w:pPr>
        <w:pStyle w:val="ListParagraph"/>
        <w:numPr>
          <w:ilvl w:val="0"/>
          <w:numId w:val="53"/>
        </w:numPr>
      </w:pPr>
      <w:r>
        <w:t>Биљана Стринковић-васпитач</w:t>
      </w:r>
    </w:p>
    <w:p w14:paraId="0DF85DAE" w14:textId="77777777" w:rsidR="008214A2" w:rsidRDefault="008214A2">
      <w:pPr>
        <w:rPr>
          <w:lang w:val="ru-RU"/>
        </w:rPr>
      </w:pPr>
    </w:p>
    <w:p w14:paraId="0C2E91F0" w14:textId="77777777" w:rsidR="008214A2" w:rsidRDefault="008214A2">
      <w:pPr>
        <w:rPr>
          <w:rFonts w:eastAsiaTheme="minorHAnsi"/>
          <w:sz w:val="32"/>
          <w:szCs w:val="32"/>
        </w:rPr>
      </w:pPr>
    </w:p>
    <w:p w14:paraId="71A160BA" w14:textId="77777777" w:rsidR="008214A2" w:rsidRDefault="00654227">
      <w:r>
        <w:t xml:space="preserve">      Тим за стручно усавршавање функционише од 2015. године. Задатак тима је да води евиденцију о стручном усавршавању васпитача, медицинских сестара васпитача и стручних сарадника, да подједнако укључи све раднике у стручно усавршавање у складу са развојем њихових компетенција, да води евиденцију о присуству на семинарима и стручним скуповима и броју бодова.</w:t>
      </w:r>
    </w:p>
    <w:p w14:paraId="5708B6C8" w14:textId="77777777" w:rsidR="008214A2" w:rsidRDefault="00654227">
      <w:r>
        <w:t xml:space="preserve">       Тим се састаје у току године према потребама у циљу одређивања учесника у планираним семинарима, у циљу писања тромесечних извештаја, а ради праћења оствареног стручног усавршавања васпитног особља установе.</w:t>
      </w:r>
    </w:p>
    <w:p w14:paraId="0458F033" w14:textId="77777777" w:rsidR="008214A2" w:rsidRDefault="00654227">
      <w:r>
        <w:t xml:space="preserve">        Тим прикупља и обрађује податке личних планова стручног усавршавања у мају месецу и прослеђује их директору установе.</w:t>
      </w:r>
    </w:p>
    <w:p w14:paraId="63038A53" w14:textId="77777777" w:rsidR="008214A2" w:rsidRDefault="00654227">
      <w:pPr>
        <w:pStyle w:val="Normal1"/>
        <w:shd w:val="clear" w:color="auto" w:fill="FFFFFF"/>
        <w:spacing w:before="0" w:beforeAutospacing="0" w:after="0" w:afterAutospacing="0"/>
        <w:rPr>
          <w:lang w:val="ru-RU"/>
        </w:rPr>
      </w:pPr>
      <w:r w:rsidRPr="0007651F">
        <w:rPr>
          <w:lang w:val="ru-RU"/>
        </w:rPr>
        <w:t xml:space="preserve">        Задатак тима за школску 2025.-2026. годину у сарадњи са стручним сарадницима је инплементација и развој 44 сата стручног усавршавања у установи.</w:t>
      </w:r>
    </w:p>
    <w:p w14:paraId="19DE7C07" w14:textId="77777777" w:rsidR="008214A2" w:rsidRDefault="00654227">
      <w:pPr>
        <w:pStyle w:val="Normal1"/>
        <w:shd w:val="clear" w:color="auto" w:fill="FFFFFF"/>
        <w:spacing w:before="0" w:beforeAutospacing="0" w:after="0" w:afterAutospacing="0"/>
        <w:rPr>
          <w:lang w:val="ru-RU"/>
        </w:rPr>
      </w:pPr>
      <w:r>
        <w:rPr>
          <w:lang w:val="ru-RU"/>
        </w:rPr>
        <w:t>Тим за стручно усавршавање израдио је документ о вредновању сталног усавршавања у установи</w:t>
      </w:r>
    </w:p>
    <w:p w14:paraId="0748E546" w14:textId="77777777" w:rsidR="008214A2" w:rsidRDefault="008214A2">
      <w:pPr>
        <w:pStyle w:val="Normal1"/>
        <w:shd w:val="clear" w:color="auto" w:fill="FFFFFF"/>
        <w:spacing w:before="0" w:beforeAutospacing="0" w:after="0" w:afterAutospacing="0"/>
        <w:rPr>
          <w:lang w:val="ru-RU"/>
        </w:rPr>
      </w:pPr>
    </w:p>
    <w:p w14:paraId="129061E9" w14:textId="77777777" w:rsidR="008214A2" w:rsidRDefault="008214A2">
      <w:pPr>
        <w:pStyle w:val="Normal1"/>
        <w:shd w:val="clear" w:color="auto" w:fill="FFFFFF"/>
        <w:spacing w:before="0" w:beforeAutospacing="0" w:after="0" w:afterAutospacing="0"/>
        <w:rPr>
          <w:lang w:val="ru-RU"/>
        </w:rPr>
      </w:pPr>
    </w:p>
    <w:p w14:paraId="4808D2F4" w14:textId="77777777" w:rsidR="008214A2" w:rsidRDefault="008214A2">
      <w:pPr>
        <w:pStyle w:val="Normal1"/>
        <w:shd w:val="clear" w:color="auto" w:fill="FFFFFF"/>
        <w:spacing w:before="0" w:beforeAutospacing="0" w:after="0" w:afterAutospacing="0"/>
        <w:rPr>
          <w:sz w:val="20"/>
          <w:szCs w:val="20"/>
          <w:lang w:val="ru-RU"/>
        </w:rPr>
      </w:pPr>
    </w:p>
    <w:p w14:paraId="1591B408" w14:textId="77777777" w:rsidR="008214A2" w:rsidRPr="0007651F" w:rsidRDefault="00654227">
      <w:pPr>
        <w:pStyle w:val="Normal1"/>
        <w:shd w:val="clear" w:color="auto" w:fill="FFFFFF"/>
        <w:spacing w:before="0" w:beforeAutospacing="0" w:after="0" w:afterAutospacing="0"/>
        <w:jc w:val="center"/>
        <w:rPr>
          <w:b/>
          <w:bCs/>
          <w:lang w:val="ru-RU"/>
        </w:rPr>
      </w:pPr>
      <w:r>
        <w:rPr>
          <w:b/>
          <w:bCs/>
          <w:lang w:val="ru-RU"/>
        </w:rPr>
        <w:t>ДОКУМЕНТ О ВРЕДНОВАЊУ СТАЛНОГ СТРУЧНОГ УСАВРШАВАЊА</w:t>
      </w:r>
      <w:r w:rsidRPr="0007651F">
        <w:rPr>
          <w:b/>
          <w:bCs/>
          <w:lang w:val="ru-RU"/>
        </w:rPr>
        <w:t xml:space="preserve"> У УСТАНОВИ</w:t>
      </w:r>
    </w:p>
    <w:p w14:paraId="11B46522" w14:textId="77777777" w:rsidR="008214A2" w:rsidRDefault="008214A2">
      <w:pPr>
        <w:pStyle w:val="Normal1"/>
        <w:shd w:val="clear" w:color="auto" w:fill="FFFFFF"/>
        <w:spacing w:before="0" w:beforeAutospacing="0" w:after="0" w:afterAutospacing="0"/>
        <w:jc w:val="center"/>
        <w:rPr>
          <w:b/>
          <w:bCs/>
          <w:sz w:val="20"/>
          <w:szCs w:val="20"/>
          <w:lang w:val="ru-RU"/>
        </w:rPr>
      </w:pPr>
    </w:p>
    <w:tbl>
      <w:tblPr>
        <w:tblStyle w:val="TableGrid"/>
        <w:tblW w:w="9639" w:type="dxa"/>
        <w:jc w:val="center"/>
        <w:tblLook w:val="04A0" w:firstRow="1" w:lastRow="0" w:firstColumn="1" w:lastColumn="0" w:noHBand="0" w:noVBand="1"/>
      </w:tblPr>
      <w:tblGrid>
        <w:gridCol w:w="3722"/>
        <w:gridCol w:w="1107"/>
        <w:gridCol w:w="1682"/>
        <w:gridCol w:w="1381"/>
        <w:gridCol w:w="1747"/>
      </w:tblGrid>
      <w:tr w:rsidR="008214A2" w14:paraId="089CF8CA" w14:textId="77777777">
        <w:trPr>
          <w:trHeight w:val="70"/>
          <w:jc w:val="center"/>
        </w:trPr>
        <w:tc>
          <w:tcPr>
            <w:tcW w:w="11624" w:type="dxa"/>
            <w:gridSpan w:val="5"/>
            <w:shd w:val="clear" w:color="auto" w:fill="FFFFFF" w:themeFill="background1"/>
          </w:tcPr>
          <w:p w14:paraId="5098951A" w14:textId="77777777" w:rsidR="008214A2" w:rsidRPr="00930521" w:rsidRDefault="00654227">
            <w:pPr>
              <w:pStyle w:val="Normal1"/>
              <w:shd w:val="clear" w:color="auto" w:fill="FF0000"/>
              <w:spacing w:before="0" w:beforeAutospacing="0" w:after="0" w:afterAutospacing="0"/>
              <w:jc w:val="center"/>
              <w:rPr>
                <w:lang w:val="ru-RU"/>
              </w:rPr>
            </w:pPr>
            <w:r w:rsidRPr="0007651F">
              <w:rPr>
                <w:lang w:val="ru-RU"/>
              </w:rPr>
              <w:t>Дем</w:t>
            </w:r>
            <w:r w:rsidRPr="00930521">
              <w:rPr>
                <w:lang w:val="ru-RU"/>
              </w:rPr>
              <w:t>онстрирање поступака, метода и техника учења и других</w:t>
            </w:r>
            <w:r w:rsidRPr="0007651F">
              <w:rPr>
                <w:lang w:val="ru-RU"/>
              </w:rPr>
              <w:t xml:space="preserve"> в</w:t>
            </w:r>
            <w:r w:rsidRPr="00930521">
              <w:rPr>
                <w:lang w:val="ru-RU"/>
              </w:rPr>
              <w:t>аспитних активности;</w:t>
            </w:r>
          </w:p>
        </w:tc>
      </w:tr>
      <w:tr w:rsidR="008214A2" w14:paraId="62CEB1E1" w14:textId="77777777">
        <w:trPr>
          <w:trHeight w:val="415"/>
          <w:jc w:val="center"/>
        </w:trPr>
        <w:tc>
          <w:tcPr>
            <w:tcW w:w="3577" w:type="dxa"/>
            <w:shd w:val="clear" w:color="auto" w:fill="FFFFFF" w:themeFill="background1"/>
          </w:tcPr>
          <w:p w14:paraId="090117E8" w14:textId="77777777" w:rsidR="008214A2" w:rsidRDefault="00654227">
            <w:pPr>
              <w:pStyle w:val="Normal1"/>
              <w:spacing w:before="0" w:beforeAutospacing="0" w:after="0" w:afterAutospacing="0"/>
              <w:jc w:val="center"/>
            </w:pPr>
            <w:r>
              <w:t>Активност</w:t>
            </w:r>
          </w:p>
        </w:tc>
        <w:tc>
          <w:tcPr>
            <w:tcW w:w="663" w:type="dxa"/>
            <w:shd w:val="clear" w:color="auto" w:fill="FFFFFF" w:themeFill="background1"/>
          </w:tcPr>
          <w:p w14:paraId="09FECD71" w14:textId="77777777" w:rsidR="008214A2" w:rsidRDefault="00654227">
            <w:pPr>
              <w:pStyle w:val="Normal1"/>
              <w:spacing w:before="0" w:beforeAutospacing="0" w:after="0" w:afterAutospacing="0"/>
              <w:jc w:val="center"/>
            </w:pPr>
            <w:r>
              <w:t>Бројсати</w:t>
            </w:r>
          </w:p>
        </w:tc>
        <w:tc>
          <w:tcPr>
            <w:tcW w:w="3009" w:type="dxa"/>
            <w:shd w:val="clear" w:color="auto" w:fill="FFFFFF" w:themeFill="background1"/>
          </w:tcPr>
          <w:p w14:paraId="0F1C1755" w14:textId="77777777" w:rsidR="008214A2" w:rsidRDefault="00654227">
            <w:pPr>
              <w:pStyle w:val="Normal1"/>
              <w:spacing w:before="0" w:beforeAutospacing="0" w:after="0" w:afterAutospacing="0"/>
              <w:jc w:val="center"/>
            </w:pPr>
            <w:r>
              <w:t>Начинучешћа</w:t>
            </w:r>
          </w:p>
        </w:tc>
        <w:tc>
          <w:tcPr>
            <w:tcW w:w="936" w:type="dxa"/>
            <w:shd w:val="clear" w:color="auto" w:fill="FFFFFF" w:themeFill="background1"/>
          </w:tcPr>
          <w:p w14:paraId="43B7E2F5" w14:textId="77777777" w:rsidR="008214A2" w:rsidRDefault="00654227">
            <w:pPr>
              <w:pStyle w:val="Normal1"/>
              <w:spacing w:before="0" w:beforeAutospacing="0" w:after="0" w:afterAutospacing="0"/>
              <w:jc w:val="center"/>
            </w:pPr>
            <w:r>
              <w:t>БројБодова</w:t>
            </w:r>
          </w:p>
        </w:tc>
        <w:tc>
          <w:tcPr>
            <w:tcW w:w="3439" w:type="dxa"/>
            <w:shd w:val="clear" w:color="auto" w:fill="FFFFFF" w:themeFill="background1"/>
          </w:tcPr>
          <w:p w14:paraId="008AAAFF" w14:textId="77777777" w:rsidR="008214A2" w:rsidRDefault="00654227">
            <w:pPr>
              <w:pStyle w:val="Normal1"/>
              <w:spacing w:before="0" w:beforeAutospacing="0" w:after="0" w:afterAutospacing="0"/>
              <w:jc w:val="center"/>
              <w:rPr>
                <w:color w:val="FFFFFF" w:themeColor="background1"/>
              </w:rPr>
            </w:pPr>
            <w:r>
              <w:t>Докази</w:t>
            </w:r>
          </w:p>
        </w:tc>
      </w:tr>
      <w:tr w:rsidR="008214A2" w14:paraId="748D633D" w14:textId="77777777">
        <w:trPr>
          <w:trHeight w:val="743"/>
          <w:jc w:val="center"/>
        </w:trPr>
        <w:tc>
          <w:tcPr>
            <w:tcW w:w="3577" w:type="dxa"/>
            <w:vMerge w:val="restart"/>
          </w:tcPr>
          <w:p w14:paraId="2E8AFC40" w14:textId="77777777" w:rsidR="008214A2" w:rsidRPr="0007651F" w:rsidRDefault="00654227">
            <w:pPr>
              <w:pStyle w:val="Normal1"/>
              <w:spacing w:before="0" w:beforeAutospacing="0" w:after="0" w:afterAutospacing="0"/>
              <w:jc w:val="center"/>
              <w:rPr>
                <w:lang w:val="ru-RU"/>
              </w:rPr>
            </w:pPr>
            <w:r w:rsidRPr="0007651F">
              <w:rPr>
                <w:lang w:val="ru-RU"/>
              </w:rPr>
              <w:t>Међусобно демонстрирање васпитних активности две групе са обавезном рефлексијом између колега</w:t>
            </w:r>
          </w:p>
        </w:tc>
        <w:tc>
          <w:tcPr>
            <w:tcW w:w="663" w:type="dxa"/>
            <w:vMerge w:val="restart"/>
          </w:tcPr>
          <w:p w14:paraId="24FBFDB1" w14:textId="77777777" w:rsidR="008214A2" w:rsidRDefault="00654227">
            <w:pPr>
              <w:pStyle w:val="Normal1"/>
              <w:spacing w:before="0" w:beforeAutospacing="0" w:after="0" w:afterAutospacing="0"/>
              <w:jc w:val="center"/>
            </w:pPr>
            <w:r>
              <w:t>2</w:t>
            </w:r>
          </w:p>
        </w:tc>
        <w:tc>
          <w:tcPr>
            <w:tcW w:w="3009" w:type="dxa"/>
          </w:tcPr>
          <w:p w14:paraId="72402BFD" w14:textId="77777777" w:rsidR="008214A2" w:rsidRDefault="00654227">
            <w:pPr>
              <w:pStyle w:val="Normal1"/>
              <w:spacing w:before="0" w:beforeAutospacing="0" w:after="0" w:afterAutospacing="0"/>
              <w:jc w:val="center"/>
            </w:pPr>
            <w:r>
              <w:t>Излагач</w:t>
            </w:r>
          </w:p>
        </w:tc>
        <w:tc>
          <w:tcPr>
            <w:tcW w:w="936" w:type="dxa"/>
          </w:tcPr>
          <w:p w14:paraId="22E48E0F" w14:textId="77777777" w:rsidR="008214A2" w:rsidRDefault="00654227">
            <w:pPr>
              <w:pStyle w:val="Normal1"/>
              <w:spacing w:before="0" w:beforeAutospacing="0" w:after="0" w:afterAutospacing="0"/>
              <w:jc w:val="center"/>
            </w:pPr>
            <w:r>
              <w:t>10</w:t>
            </w:r>
          </w:p>
          <w:p w14:paraId="352AA6BF" w14:textId="77777777" w:rsidR="008214A2" w:rsidRDefault="008214A2">
            <w:pPr>
              <w:pStyle w:val="Normal1"/>
              <w:spacing w:before="0" w:beforeAutospacing="0" w:after="0" w:afterAutospacing="0"/>
              <w:jc w:val="center"/>
            </w:pPr>
          </w:p>
          <w:p w14:paraId="404BCA4C" w14:textId="77777777" w:rsidR="008214A2" w:rsidRDefault="008214A2">
            <w:pPr>
              <w:pStyle w:val="Normal1"/>
              <w:spacing w:before="0" w:beforeAutospacing="0" w:after="0" w:afterAutospacing="0"/>
              <w:jc w:val="center"/>
            </w:pPr>
          </w:p>
        </w:tc>
        <w:tc>
          <w:tcPr>
            <w:tcW w:w="3439" w:type="dxa"/>
            <w:vMerge w:val="restart"/>
          </w:tcPr>
          <w:p w14:paraId="369CA871" w14:textId="77777777" w:rsidR="008214A2" w:rsidRPr="0007651F" w:rsidRDefault="00654227">
            <w:pPr>
              <w:pStyle w:val="Normal1"/>
              <w:spacing w:before="0" w:beforeAutospacing="0" w:after="0" w:afterAutospacing="0"/>
              <w:jc w:val="center"/>
              <w:rPr>
                <w:lang w:val="ru-RU"/>
              </w:rPr>
            </w:pPr>
            <w:r w:rsidRPr="0007651F">
              <w:rPr>
                <w:lang w:val="ru-RU"/>
              </w:rPr>
              <w:t>Протокол за праћење активности</w:t>
            </w:r>
          </w:p>
          <w:p w14:paraId="32F6C0EE" w14:textId="77777777" w:rsidR="008214A2" w:rsidRPr="0007651F" w:rsidRDefault="00654227">
            <w:pPr>
              <w:pStyle w:val="Normal1"/>
              <w:spacing w:before="0" w:beforeAutospacing="0" w:after="0" w:afterAutospacing="0"/>
              <w:jc w:val="center"/>
              <w:rPr>
                <w:lang w:val="ru-RU"/>
              </w:rPr>
            </w:pPr>
            <w:r w:rsidRPr="0007651F">
              <w:rPr>
                <w:lang w:val="ru-RU"/>
              </w:rPr>
              <w:t>Записник тима на нивоу објекта</w:t>
            </w:r>
          </w:p>
          <w:p w14:paraId="3F54480C" w14:textId="77777777" w:rsidR="008214A2" w:rsidRDefault="00654227">
            <w:pPr>
              <w:pStyle w:val="Normal1"/>
              <w:spacing w:before="0" w:beforeAutospacing="0" w:after="0" w:afterAutospacing="0"/>
              <w:jc w:val="center"/>
            </w:pPr>
            <w:r>
              <w:t>Фотографије</w:t>
            </w:r>
          </w:p>
          <w:p w14:paraId="1F5CC92E" w14:textId="77777777" w:rsidR="008214A2" w:rsidRDefault="00654227">
            <w:pPr>
              <w:pStyle w:val="Normal1"/>
              <w:spacing w:before="0" w:beforeAutospacing="0" w:after="0" w:afterAutospacing="0"/>
              <w:jc w:val="center"/>
            </w:pPr>
            <w:r>
              <w:t>Видеозапис</w:t>
            </w:r>
          </w:p>
          <w:p w14:paraId="459EB4DD" w14:textId="77777777" w:rsidR="008214A2" w:rsidRDefault="008214A2">
            <w:pPr>
              <w:pStyle w:val="Normal1"/>
              <w:spacing w:before="0" w:beforeAutospacing="0" w:after="0" w:afterAutospacing="0"/>
              <w:jc w:val="center"/>
            </w:pPr>
          </w:p>
        </w:tc>
      </w:tr>
      <w:tr w:rsidR="008214A2" w14:paraId="6A01E781" w14:textId="77777777">
        <w:trPr>
          <w:trHeight w:val="743"/>
          <w:jc w:val="center"/>
        </w:trPr>
        <w:tc>
          <w:tcPr>
            <w:tcW w:w="3577" w:type="dxa"/>
            <w:vMerge/>
          </w:tcPr>
          <w:p w14:paraId="6F251D02" w14:textId="77777777" w:rsidR="008214A2" w:rsidRDefault="008214A2">
            <w:pPr>
              <w:pStyle w:val="Normal1"/>
              <w:spacing w:before="0" w:beforeAutospacing="0" w:after="0" w:afterAutospacing="0"/>
              <w:jc w:val="center"/>
            </w:pPr>
          </w:p>
        </w:tc>
        <w:tc>
          <w:tcPr>
            <w:tcW w:w="663" w:type="dxa"/>
            <w:vMerge/>
          </w:tcPr>
          <w:p w14:paraId="7DD6CDAF" w14:textId="77777777" w:rsidR="008214A2" w:rsidRDefault="008214A2">
            <w:pPr>
              <w:pStyle w:val="Normal1"/>
              <w:spacing w:before="0" w:beforeAutospacing="0" w:after="0" w:afterAutospacing="0"/>
              <w:jc w:val="center"/>
            </w:pPr>
          </w:p>
        </w:tc>
        <w:tc>
          <w:tcPr>
            <w:tcW w:w="3009" w:type="dxa"/>
          </w:tcPr>
          <w:p w14:paraId="349DAB6F" w14:textId="77777777" w:rsidR="008214A2" w:rsidRDefault="00654227">
            <w:pPr>
              <w:pStyle w:val="Normal1"/>
              <w:spacing w:before="0" w:beforeAutospacing="0" w:after="0" w:afterAutospacing="0"/>
              <w:jc w:val="center"/>
            </w:pPr>
            <w:r>
              <w:t>Присуство</w:t>
            </w:r>
          </w:p>
        </w:tc>
        <w:tc>
          <w:tcPr>
            <w:tcW w:w="936" w:type="dxa"/>
          </w:tcPr>
          <w:p w14:paraId="1FC69AB7" w14:textId="77777777" w:rsidR="008214A2" w:rsidRDefault="00654227">
            <w:pPr>
              <w:pStyle w:val="Normal1"/>
              <w:spacing w:before="0" w:beforeAutospacing="0" w:after="0" w:afterAutospacing="0"/>
              <w:jc w:val="center"/>
            </w:pPr>
            <w:r>
              <w:t>2</w:t>
            </w:r>
          </w:p>
        </w:tc>
        <w:tc>
          <w:tcPr>
            <w:tcW w:w="3439" w:type="dxa"/>
            <w:vMerge/>
          </w:tcPr>
          <w:p w14:paraId="212A2CB5" w14:textId="77777777" w:rsidR="008214A2" w:rsidRDefault="008214A2">
            <w:pPr>
              <w:pStyle w:val="Normal1"/>
              <w:spacing w:before="0" w:beforeAutospacing="0" w:after="0" w:afterAutospacing="0"/>
              <w:jc w:val="center"/>
            </w:pPr>
          </w:p>
        </w:tc>
      </w:tr>
      <w:tr w:rsidR="008214A2" w14:paraId="261DB707" w14:textId="77777777">
        <w:trPr>
          <w:jc w:val="center"/>
        </w:trPr>
        <w:tc>
          <w:tcPr>
            <w:tcW w:w="3577" w:type="dxa"/>
          </w:tcPr>
          <w:p w14:paraId="661B3234" w14:textId="77777777" w:rsidR="008214A2" w:rsidRDefault="00654227">
            <w:pPr>
              <w:pStyle w:val="Normal1"/>
              <w:spacing w:before="0" w:beforeAutospacing="0" w:after="0" w:afterAutospacing="0"/>
              <w:jc w:val="center"/>
              <w:rPr>
                <w:lang w:val="ru-RU"/>
              </w:rPr>
            </w:pPr>
            <w:r w:rsidRPr="0007651F">
              <w:rPr>
                <w:lang w:val="ru-RU" w:eastAsia="zh-CN"/>
              </w:rPr>
              <w:t>Родитељски састанци са стручном темом и  информисањем од стране стручњака</w:t>
            </w:r>
          </w:p>
        </w:tc>
        <w:tc>
          <w:tcPr>
            <w:tcW w:w="663" w:type="dxa"/>
          </w:tcPr>
          <w:p w14:paraId="3C61D5C6" w14:textId="77777777" w:rsidR="008214A2" w:rsidRDefault="00654227">
            <w:pPr>
              <w:pStyle w:val="Normal1"/>
              <w:spacing w:before="0" w:beforeAutospacing="0" w:after="0" w:afterAutospacing="0"/>
              <w:jc w:val="center"/>
            </w:pPr>
            <w:r>
              <w:t>1</w:t>
            </w:r>
          </w:p>
        </w:tc>
        <w:tc>
          <w:tcPr>
            <w:tcW w:w="3009" w:type="dxa"/>
          </w:tcPr>
          <w:p w14:paraId="1052E174" w14:textId="77777777" w:rsidR="008214A2" w:rsidRDefault="00654227">
            <w:pPr>
              <w:pStyle w:val="Normal1"/>
              <w:spacing w:before="0" w:beforeAutospacing="0" w:after="0" w:afterAutospacing="0"/>
              <w:jc w:val="center"/>
            </w:pPr>
            <w:r>
              <w:t>Излагач</w:t>
            </w:r>
          </w:p>
        </w:tc>
        <w:tc>
          <w:tcPr>
            <w:tcW w:w="936" w:type="dxa"/>
          </w:tcPr>
          <w:p w14:paraId="569FCE6B" w14:textId="77777777" w:rsidR="008214A2" w:rsidRDefault="00654227">
            <w:pPr>
              <w:pStyle w:val="Normal1"/>
              <w:spacing w:before="0" w:beforeAutospacing="0" w:after="0" w:afterAutospacing="0"/>
              <w:jc w:val="center"/>
            </w:pPr>
            <w:r>
              <w:t>4</w:t>
            </w:r>
          </w:p>
        </w:tc>
        <w:tc>
          <w:tcPr>
            <w:tcW w:w="3439" w:type="dxa"/>
          </w:tcPr>
          <w:p w14:paraId="4BBED050" w14:textId="77777777" w:rsidR="008214A2" w:rsidRPr="0007651F" w:rsidRDefault="00654227">
            <w:pPr>
              <w:pStyle w:val="Normal1"/>
              <w:spacing w:before="0" w:beforeAutospacing="0" w:after="0" w:afterAutospacing="0"/>
              <w:jc w:val="center"/>
              <w:rPr>
                <w:lang w:val="ru-RU"/>
              </w:rPr>
            </w:pPr>
            <w:r w:rsidRPr="0007651F">
              <w:rPr>
                <w:lang w:val="ru-RU"/>
              </w:rPr>
              <w:t>Евиденција у радној књизи,</w:t>
            </w:r>
          </w:p>
          <w:p w14:paraId="724A670C" w14:textId="77777777" w:rsidR="008214A2" w:rsidRPr="0007651F" w:rsidRDefault="00654227">
            <w:pPr>
              <w:pStyle w:val="Normal1"/>
              <w:spacing w:before="0" w:beforeAutospacing="0" w:after="0" w:afterAutospacing="0"/>
              <w:jc w:val="center"/>
              <w:rPr>
                <w:lang w:val="ru-RU"/>
              </w:rPr>
            </w:pPr>
            <w:r w:rsidRPr="0007651F">
              <w:rPr>
                <w:lang w:val="ru-RU"/>
              </w:rPr>
              <w:t>Лични Портфолио ,</w:t>
            </w:r>
          </w:p>
          <w:p w14:paraId="2B603D55" w14:textId="77777777" w:rsidR="008214A2" w:rsidRPr="00BF12D7" w:rsidRDefault="00654227">
            <w:pPr>
              <w:pStyle w:val="Normal1"/>
              <w:spacing w:before="0" w:beforeAutospacing="0" w:after="0" w:afterAutospacing="0"/>
              <w:jc w:val="center"/>
              <w:rPr>
                <w:lang w:val="ru-RU"/>
              </w:rPr>
            </w:pPr>
            <w:r w:rsidRPr="00BF12D7">
              <w:rPr>
                <w:lang w:val="ru-RU"/>
              </w:rPr>
              <w:t>Фотографије</w:t>
            </w:r>
          </w:p>
        </w:tc>
      </w:tr>
      <w:tr w:rsidR="008214A2" w14:paraId="68AFC6CC" w14:textId="77777777">
        <w:trPr>
          <w:jc w:val="center"/>
        </w:trPr>
        <w:tc>
          <w:tcPr>
            <w:tcW w:w="3577" w:type="dxa"/>
          </w:tcPr>
          <w:p w14:paraId="5D035684" w14:textId="77777777" w:rsidR="008214A2" w:rsidRPr="0007651F" w:rsidRDefault="00654227">
            <w:pPr>
              <w:pStyle w:val="Normal1"/>
              <w:spacing w:before="0" w:beforeAutospacing="0" w:after="0" w:afterAutospacing="0"/>
              <w:jc w:val="center"/>
              <w:rPr>
                <w:lang w:val="ru-RU" w:eastAsia="zh-CN"/>
              </w:rPr>
            </w:pPr>
            <w:r w:rsidRPr="0007651F">
              <w:rPr>
                <w:lang w:val="ru-RU" w:eastAsia="zh-CN"/>
              </w:rPr>
              <w:t>Едуактивне радионице стручњака са родитељима</w:t>
            </w:r>
          </w:p>
        </w:tc>
        <w:tc>
          <w:tcPr>
            <w:tcW w:w="663" w:type="dxa"/>
          </w:tcPr>
          <w:p w14:paraId="641AF106" w14:textId="77777777" w:rsidR="008214A2" w:rsidRDefault="00654227">
            <w:pPr>
              <w:pStyle w:val="Normal1"/>
              <w:spacing w:before="0" w:beforeAutospacing="0" w:after="0" w:afterAutospacing="0"/>
              <w:jc w:val="center"/>
            </w:pPr>
            <w:r>
              <w:t>1</w:t>
            </w:r>
          </w:p>
        </w:tc>
        <w:tc>
          <w:tcPr>
            <w:tcW w:w="3009" w:type="dxa"/>
          </w:tcPr>
          <w:p w14:paraId="789D62AB" w14:textId="77777777" w:rsidR="008214A2" w:rsidRDefault="00654227">
            <w:pPr>
              <w:pStyle w:val="Normal1"/>
              <w:spacing w:before="0" w:beforeAutospacing="0" w:after="0" w:afterAutospacing="0"/>
              <w:jc w:val="center"/>
            </w:pPr>
            <w:r>
              <w:t>Излагач</w:t>
            </w:r>
          </w:p>
        </w:tc>
        <w:tc>
          <w:tcPr>
            <w:tcW w:w="936" w:type="dxa"/>
          </w:tcPr>
          <w:p w14:paraId="48DF451D" w14:textId="77777777" w:rsidR="008214A2" w:rsidRDefault="00654227">
            <w:pPr>
              <w:pStyle w:val="Normal1"/>
              <w:spacing w:before="0" w:beforeAutospacing="0" w:after="0" w:afterAutospacing="0"/>
              <w:jc w:val="center"/>
            </w:pPr>
            <w:r>
              <w:t>6</w:t>
            </w:r>
          </w:p>
        </w:tc>
        <w:tc>
          <w:tcPr>
            <w:tcW w:w="3439" w:type="dxa"/>
          </w:tcPr>
          <w:p w14:paraId="386B4147" w14:textId="77777777" w:rsidR="008214A2" w:rsidRPr="0007651F" w:rsidRDefault="00654227">
            <w:pPr>
              <w:pStyle w:val="Normal1"/>
              <w:spacing w:before="0" w:beforeAutospacing="0" w:after="0" w:afterAutospacing="0"/>
              <w:jc w:val="center"/>
              <w:rPr>
                <w:lang w:val="ru-RU"/>
              </w:rPr>
            </w:pPr>
            <w:r w:rsidRPr="0007651F">
              <w:rPr>
                <w:lang w:val="ru-RU"/>
              </w:rPr>
              <w:t>Сценарио,</w:t>
            </w:r>
          </w:p>
          <w:p w14:paraId="05B40F2C" w14:textId="77777777" w:rsidR="008214A2" w:rsidRPr="0007651F" w:rsidRDefault="00654227">
            <w:pPr>
              <w:pStyle w:val="Normal1"/>
              <w:spacing w:before="0" w:beforeAutospacing="0" w:after="0" w:afterAutospacing="0"/>
              <w:jc w:val="center"/>
              <w:rPr>
                <w:lang w:val="ru-RU"/>
              </w:rPr>
            </w:pPr>
            <w:r w:rsidRPr="0007651F">
              <w:rPr>
                <w:lang w:val="ru-RU"/>
              </w:rPr>
              <w:t>Евалуациони упитник,</w:t>
            </w:r>
            <w:r w:rsidRPr="0007651F">
              <w:rPr>
                <w:lang w:val="ru-RU"/>
              </w:rPr>
              <w:br/>
              <w:t>Фотографије,</w:t>
            </w:r>
          </w:p>
          <w:p w14:paraId="67B6BE4F" w14:textId="77777777" w:rsidR="008214A2" w:rsidRPr="0007651F" w:rsidRDefault="00654227">
            <w:pPr>
              <w:pStyle w:val="Normal1"/>
              <w:spacing w:before="0" w:beforeAutospacing="0" w:after="0" w:afterAutospacing="0"/>
              <w:jc w:val="center"/>
              <w:rPr>
                <w:lang w:val="ru-RU"/>
              </w:rPr>
            </w:pPr>
            <w:r w:rsidRPr="0007651F">
              <w:rPr>
                <w:lang w:val="ru-RU"/>
              </w:rPr>
              <w:t>Видео записи</w:t>
            </w:r>
          </w:p>
        </w:tc>
      </w:tr>
      <w:tr w:rsidR="008214A2" w14:paraId="28FB30E9" w14:textId="77777777">
        <w:trPr>
          <w:jc w:val="center"/>
        </w:trPr>
        <w:tc>
          <w:tcPr>
            <w:tcW w:w="3577" w:type="dxa"/>
          </w:tcPr>
          <w:p w14:paraId="3A6A61BE" w14:textId="77777777" w:rsidR="008214A2" w:rsidRDefault="00654227">
            <w:pPr>
              <w:pStyle w:val="Normal1"/>
              <w:spacing w:before="0" w:beforeAutospacing="0" w:after="0" w:afterAutospacing="0"/>
              <w:jc w:val="center"/>
              <w:rPr>
                <w:lang w:eastAsia="zh-CN"/>
              </w:rPr>
            </w:pPr>
            <w:r>
              <w:rPr>
                <w:lang w:eastAsia="zh-CN"/>
              </w:rPr>
              <w:t>Приказтеме/пројектародитељима</w:t>
            </w:r>
          </w:p>
        </w:tc>
        <w:tc>
          <w:tcPr>
            <w:tcW w:w="663" w:type="dxa"/>
          </w:tcPr>
          <w:p w14:paraId="1E348380" w14:textId="77777777" w:rsidR="008214A2" w:rsidRDefault="00654227">
            <w:pPr>
              <w:pStyle w:val="Normal1"/>
              <w:spacing w:before="0" w:beforeAutospacing="0" w:after="0" w:afterAutospacing="0"/>
              <w:jc w:val="center"/>
            </w:pPr>
            <w:r>
              <w:t>1</w:t>
            </w:r>
          </w:p>
        </w:tc>
        <w:tc>
          <w:tcPr>
            <w:tcW w:w="3009" w:type="dxa"/>
          </w:tcPr>
          <w:p w14:paraId="5FA5984B" w14:textId="77777777" w:rsidR="008214A2" w:rsidRDefault="00654227">
            <w:pPr>
              <w:pStyle w:val="Normal1"/>
              <w:spacing w:before="0" w:beforeAutospacing="0" w:after="0" w:afterAutospacing="0"/>
              <w:jc w:val="center"/>
            </w:pPr>
            <w:r>
              <w:t>Излагач</w:t>
            </w:r>
          </w:p>
        </w:tc>
        <w:tc>
          <w:tcPr>
            <w:tcW w:w="936" w:type="dxa"/>
          </w:tcPr>
          <w:p w14:paraId="6ED06A6E" w14:textId="77777777" w:rsidR="008214A2" w:rsidRDefault="00654227">
            <w:pPr>
              <w:pStyle w:val="Normal1"/>
              <w:spacing w:before="0" w:beforeAutospacing="0" w:after="0" w:afterAutospacing="0"/>
              <w:jc w:val="center"/>
            </w:pPr>
            <w:r>
              <w:t>6</w:t>
            </w:r>
          </w:p>
        </w:tc>
        <w:tc>
          <w:tcPr>
            <w:tcW w:w="3439" w:type="dxa"/>
          </w:tcPr>
          <w:p w14:paraId="4C900176" w14:textId="77777777" w:rsidR="008214A2" w:rsidRPr="0007651F" w:rsidRDefault="00654227">
            <w:pPr>
              <w:pStyle w:val="Normal1"/>
              <w:spacing w:before="0" w:beforeAutospacing="0" w:after="0" w:afterAutospacing="0"/>
              <w:jc w:val="center"/>
              <w:rPr>
                <w:lang w:val="ru-RU"/>
              </w:rPr>
            </w:pPr>
            <w:r w:rsidRPr="0007651F">
              <w:rPr>
                <w:lang w:val="ru-RU"/>
              </w:rPr>
              <w:t>Презентација са приказом теме/пројекта,</w:t>
            </w:r>
          </w:p>
          <w:p w14:paraId="4B94DD50" w14:textId="77777777" w:rsidR="008214A2" w:rsidRDefault="00654227">
            <w:pPr>
              <w:pStyle w:val="Normal1"/>
              <w:spacing w:before="0" w:beforeAutospacing="0" w:after="0" w:afterAutospacing="0"/>
              <w:jc w:val="center"/>
            </w:pPr>
            <w:r>
              <w:lastRenderedPageBreak/>
              <w:t>Фотографије</w:t>
            </w:r>
          </w:p>
        </w:tc>
      </w:tr>
      <w:tr w:rsidR="008214A2" w14:paraId="7664D910" w14:textId="77777777">
        <w:trPr>
          <w:trHeight w:val="357"/>
          <w:jc w:val="center"/>
        </w:trPr>
        <w:tc>
          <w:tcPr>
            <w:tcW w:w="3577" w:type="dxa"/>
            <w:vMerge w:val="restart"/>
          </w:tcPr>
          <w:p w14:paraId="4790353C" w14:textId="77777777" w:rsidR="008214A2" w:rsidRDefault="00654227">
            <w:pPr>
              <w:pStyle w:val="Normal1"/>
              <w:spacing w:before="0" w:beforeAutospacing="0" w:after="0" w:afterAutospacing="0"/>
              <w:jc w:val="center"/>
            </w:pPr>
            <w:r>
              <w:lastRenderedPageBreak/>
              <w:t>Едукативнерадионицезаваспитаче</w:t>
            </w:r>
          </w:p>
        </w:tc>
        <w:tc>
          <w:tcPr>
            <w:tcW w:w="663" w:type="dxa"/>
            <w:vMerge w:val="restart"/>
          </w:tcPr>
          <w:p w14:paraId="0257096E" w14:textId="77777777" w:rsidR="008214A2" w:rsidRDefault="00654227">
            <w:pPr>
              <w:pStyle w:val="Normal1"/>
              <w:spacing w:before="0" w:beforeAutospacing="0" w:after="0" w:afterAutospacing="0"/>
              <w:jc w:val="center"/>
            </w:pPr>
            <w:r>
              <w:t>2</w:t>
            </w:r>
          </w:p>
        </w:tc>
        <w:tc>
          <w:tcPr>
            <w:tcW w:w="3009" w:type="dxa"/>
          </w:tcPr>
          <w:p w14:paraId="60117123" w14:textId="77777777" w:rsidR="008214A2" w:rsidRDefault="00654227">
            <w:pPr>
              <w:pStyle w:val="Normal1"/>
              <w:spacing w:before="0" w:beforeAutospacing="0" w:after="0" w:afterAutospacing="0"/>
              <w:jc w:val="center"/>
            </w:pPr>
            <w:r>
              <w:t>Реализатор</w:t>
            </w:r>
          </w:p>
          <w:p w14:paraId="182E440E" w14:textId="77777777" w:rsidR="008214A2" w:rsidRDefault="008214A2">
            <w:pPr>
              <w:pStyle w:val="Normal1"/>
              <w:spacing w:before="0" w:beforeAutospacing="0" w:after="0" w:afterAutospacing="0"/>
              <w:jc w:val="center"/>
            </w:pPr>
          </w:p>
        </w:tc>
        <w:tc>
          <w:tcPr>
            <w:tcW w:w="936" w:type="dxa"/>
          </w:tcPr>
          <w:p w14:paraId="41F58CA0" w14:textId="77777777" w:rsidR="008214A2" w:rsidRDefault="00654227">
            <w:pPr>
              <w:pStyle w:val="Normal1"/>
              <w:spacing w:before="0" w:beforeAutospacing="0" w:after="0" w:afterAutospacing="0"/>
              <w:jc w:val="center"/>
            </w:pPr>
            <w:r>
              <w:t>10</w:t>
            </w:r>
          </w:p>
          <w:p w14:paraId="0420B12B" w14:textId="77777777" w:rsidR="008214A2" w:rsidRDefault="008214A2">
            <w:pPr>
              <w:pStyle w:val="Normal1"/>
              <w:spacing w:before="0" w:beforeAutospacing="0" w:after="0" w:afterAutospacing="0"/>
              <w:jc w:val="center"/>
            </w:pPr>
          </w:p>
        </w:tc>
        <w:tc>
          <w:tcPr>
            <w:tcW w:w="3439" w:type="dxa"/>
            <w:vMerge w:val="restart"/>
          </w:tcPr>
          <w:p w14:paraId="75396655" w14:textId="77777777" w:rsidR="008214A2" w:rsidRPr="0007651F" w:rsidRDefault="00654227">
            <w:pPr>
              <w:pStyle w:val="Normal1"/>
              <w:spacing w:before="0" w:beforeAutospacing="0" w:after="0" w:afterAutospacing="0"/>
              <w:jc w:val="center"/>
              <w:rPr>
                <w:lang w:val="ru-RU"/>
              </w:rPr>
            </w:pPr>
            <w:r w:rsidRPr="0007651F">
              <w:rPr>
                <w:lang w:val="ru-RU"/>
              </w:rPr>
              <w:t>Сценарио,</w:t>
            </w:r>
          </w:p>
          <w:p w14:paraId="3617AF0F" w14:textId="77777777" w:rsidR="008214A2" w:rsidRPr="0007651F" w:rsidRDefault="00654227">
            <w:pPr>
              <w:pStyle w:val="Normal1"/>
              <w:spacing w:before="0" w:beforeAutospacing="0" w:after="0" w:afterAutospacing="0"/>
              <w:jc w:val="center"/>
              <w:rPr>
                <w:lang w:val="ru-RU"/>
              </w:rPr>
            </w:pPr>
            <w:r w:rsidRPr="0007651F">
              <w:rPr>
                <w:lang w:val="ru-RU"/>
              </w:rPr>
              <w:t>Евалуациони упитници,</w:t>
            </w:r>
          </w:p>
          <w:p w14:paraId="45A3A6BE"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3240AE20" w14:textId="77777777" w:rsidR="008214A2" w:rsidRPr="0007651F" w:rsidRDefault="00654227">
            <w:pPr>
              <w:pStyle w:val="Normal1"/>
              <w:spacing w:before="0" w:beforeAutospacing="0" w:after="0" w:afterAutospacing="0"/>
              <w:jc w:val="center"/>
              <w:rPr>
                <w:lang w:val="ru-RU"/>
              </w:rPr>
            </w:pPr>
            <w:r w:rsidRPr="0007651F">
              <w:rPr>
                <w:lang w:val="ru-RU"/>
              </w:rPr>
              <w:t>Видео Записи</w:t>
            </w:r>
          </w:p>
        </w:tc>
      </w:tr>
      <w:tr w:rsidR="008214A2" w14:paraId="1FDD493F" w14:textId="77777777">
        <w:trPr>
          <w:trHeight w:val="357"/>
          <w:jc w:val="center"/>
        </w:trPr>
        <w:tc>
          <w:tcPr>
            <w:tcW w:w="3577" w:type="dxa"/>
            <w:vMerge/>
          </w:tcPr>
          <w:p w14:paraId="15E83A0B" w14:textId="77777777" w:rsidR="008214A2" w:rsidRPr="0007651F" w:rsidRDefault="008214A2">
            <w:pPr>
              <w:pStyle w:val="Normal1"/>
              <w:spacing w:before="0" w:beforeAutospacing="0" w:after="0" w:afterAutospacing="0"/>
              <w:jc w:val="center"/>
              <w:rPr>
                <w:lang w:val="ru-RU"/>
              </w:rPr>
            </w:pPr>
          </w:p>
        </w:tc>
        <w:tc>
          <w:tcPr>
            <w:tcW w:w="663" w:type="dxa"/>
            <w:vMerge/>
          </w:tcPr>
          <w:p w14:paraId="09077BF6" w14:textId="77777777" w:rsidR="008214A2" w:rsidRPr="0007651F" w:rsidRDefault="008214A2">
            <w:pPr>
              <w:pStyle w:val="Normal1"/>
              <w:spacing w:before="0" w:beforeAutospacing="0" w:after="0" w:afterAutospacing="0"/>
              <w:jc w:val="center"/>
              <w:rPr>
                <w:lang w:val="ru-RU"/>
              </w:rPr>
            </w:pPr>
          </w:p>
        </w:tc>
        <w:tc>
          <w:tcPr>
            <w:tcW w:w="3009" w:type="dxa"/>
          </w:tcPr>
          <w:p w14:paraId="7F2B362C" w14:textId="77777777" w:rsidR="008214A2" w:rsidRDefault="00654227">
            <w:pPr>
              <w:pStyle w:val="Normal1"/>
              <w:spacing w:before="0" w:beforeAutospacing="0" w:after="0" w:afterAutospacing="0"/>
              <w:jc w:val="center"/>
            </w:pPr>
            <w:r>
              <w:t>Асистент</w:t>
            </w:r>
          </w:p>
          <w:p w14:paraId="37CA43D3" w14:textId="77777777" w:rsidR="008214A2" w:rsidRDefault="008214A2">
            <w:pPr>
              <w:pStyle w:val="Normal1"/>
              <w:spacing w:before="0" w:beforeAutospacing="0" w:after="0" w:afterAutospacing="0"/>
              <w:jc w:val="center"/>
            </w:pPr>
          </w:p>
        </w:tc>
        <w:tc>
          <w:tcPr>
            <w:tcW w:w="936" w:type="dxa"/>
          </w:tcPr>
          <w:p w14:paraId="6598C9A5" w14:textId="77777777" w:rsidR="008214A2" w:rsidRDefault="00654227">
            <w:pPr>
              <w:pStyle w:val="Normal1"/>
              <w:spacing w:before="0" w:beforeAutospacing="0" w:after="0" w:afterAutospacing="0"/>
              <w:jc w:val="center"/>
            </w:pPr>
            <w:r>
              <w:t>6</w:t>
            </w:r>
          </w:p>
          <w:p w14:paraId="317CB089" w14:textId="77777777" w:rsidR="008214A2" w:rsidRDefault="008214A2">
            <w:pPr>
              <w:pStyle w:val="Normal1"/>
              <w:spacing w:before="0" w:beforeAutospacing="0" w:after="0" w:afterAutospacing="0"/>
              <w:jc w:val="center"/>
            </w:pPr>
          </w:p>
        </w:tc>
        <w:tc>
          <w:tcPr>
            <w:tcW w:w="3439" w:type="dxa"/>
            <w:vMerge/>
          </w:tcPr>
          <w:p w14:paraId="178D3956" w14:textId="77777777" w:rsidR="008214A2" w:rsidRDefault="008214A2">
            <w:pPr>
              <w:pStyle w:val="Normal1"/>
              <w:spacing w:before="0" w:beforeAutospacing="0" w:after="0" w:afterAutospacing="0"/>
              <w:jc w:val="center"/>
            </w:pPr>
          </w:p>
        </w:tc>
      </w:tr>
      <w:tr w:rsidR="008214A2" w14:paraId="2EE5E7DC" w14:textId="77777777">
        <w:trPr>
          <w:trHeight w:val="565"/>
          <w:jc w:val="center"/>
        </w:trPr>
        <w:tc>
          <w:tcPr>
            <w:tcW w:w="3577" w:type="dxa"/>
            <w:vMerge/>
            <w:tcBorders>
              <w:bottom w:val="single" w:sz="4" w:space="0" w:color="auto"/>
            </w:tcBorders>
          </w:tcPr>
          <w:p w14:paraId="074FC7CA" w14:textId="77777777" w:rsidR="008214A2" w:rsidRDefault="008214A2">
            <w:pPr>
              <w:pStyle w:val="Normal1"/>
              <w:spacing w:before="0" w:beforeAutospacing="0" w:after="0" w:afterAutospacing="0"/>
              <w:jc w:val="center"/>
            </w:pPr>
          </w:p>
        </w:tc>
        <w:tc>
          <w:tcPr>
            <w:tcW w:w="663" w:type="dxa"/>
            <w:vMerge/>
            <w:tcBorders>
              <w:bottom w:val="single" w:sz="4" w:space="0" w:color="auto"/>
            </w:tcBorders>
          </w:tcPr>
          <w:p w14:paraId="1AB031F4" w14:textId="77777777" w:rsidR="008214A2" w:rsidRDefault="008214A2">
            <w:pPr>
              <w:pStyle w:val="Normal1"/>
              <w:spacing w:before="0" w:beforeAutospacing="0" w:after="0" w:afterAutospacing="0"/>
              <w:jc w:val="center"/>
            </w:pPr>
          </w:p>
        </w:tc>
        <w:tc>
          <w:tcPr>
            <w:tcW w:w="3009" w:type="dxa"/>
            <w:tcBorders>
              <w:bottom w:val="single" w:sz="4" w:space="0" w:color="auto"/>
            </w:tcBorders>
          </w:tcPr>
          <w:p w14:paraId="74791F80" w14:textId="77777777" w:rsidR="008214A2" w:rsidRDefault="00654227">
            <w:pPr>
              <w:pStyle w:val="Normal1"/>
              <w:spacing w:before="0" w:beforeAutospacing="0" w:after="0" w:afterAutospacing="0"/>
              <w:jc w:val="center"/>
            </w:pPr>
            <w:r>
              <w:t>Учесник</w:t>
            </w:r>
          </w:p>
        </w:tc>
        <w:tc>
          <w:tcPr>
            <w:tcW w:w="936" w:type="dxa"/>
            <w:tcBorders>
              <w:bottom w:val="single" w:sz="4" w:space="0" w:color="auto"/>
            </w:tcBorders>
          </w:tcPr>
          <w:p w14:paraId="65BA64BD" w14:textId="77777777" w:rsidR="008214A2" w:rsidRDefault="00654227">
            <w:pPr>
              <w:pStyle w:val="Normal1"/>
              <w:spacing w:before="0" w:beforeAutospacing="0" w:after="0" w:afterAutospacing="0"/>
              <w:jc w:val="center"/>
            </w:pPr>
            <w:r>
              <w:t>4</w:t>
            </w:r>
          </w:p>
        </w:tc>
        <w:tc>
          <w:tcPr>
            <w:tcW w:w="3439" w:type="dxa"/>
            <w:vMerge/>
          </w:tcPr>
          <w:p w14:paraId="3AB78E96" w14:textId="77777777" w:rsidR="008214A2" w:rsidRDefault="008214A2">
            <w:pPr>
              <w:pStyle w:val="Normal1"/>
              <w:spacing w:before="0" w:beforeAutospacing="0" w:after="0" w:afterAutospacing="0"/>
              <w:jc w:val="center"/>
            </w:pPr>
          </w:p>
        </w:tc>
      </w:tr>
    </w:tbl>
    <w:p w14:paraId="44FCB4D2" w14:textId="77777777" w:rsidR="008214A2" w:rsidRDefault="008214A2">
      <w:pPr>
        <w:pStyle w:val="Normal1"/>
        <w:shd w:val="clear" w:color="auto" w:fill="FFFFFF"/>
        <w:spacing w:before="0" w:beforeAutospacing="0" w:after="0" w:afterAutospacing="0"/>
        <w:jc w:val="center"/>
      </w:pPr>
    </w:p>
    <w:p w14:paraId="2DB1A439" w14:textId="77777777" w:rsidR="008214A2" w:rsidRDefault="008214A2">
      <w:pPr>
        <w:pStyle w:val="Normal1"/>
        <w:shd w:val="clear" w:color="auto" w:fill="FFFFFF"/>
        <w:spacing w:before="0" w:beforeAutospacing="0" w:after="0" w:afterAutospacing="0"/>
        <w:jc w:val="center"/>
      </w:pPr>
    </w:p>
    <w:p w14:paraId="12F5E092" w14:textId="77777777" w:rsidR="008214A2" w:rsidRDefault="008214A2">
      <w:pPr>
        <w:pStyle w:val="Normal1"/>
        <w:shd w:val="clear" w:color="auto" w:fill="FFFFFF"/>
        <w:spacing w:before="0" w:beforeAutospacing="0" w:after="0" w:afterAutospacing="0"/>
        <w:jc w:val="center"/>
      </w:pPr>
    </w:p>
    <w:p w14:paraId="7DB50DE9" w14:textId="77777777" w:rsidR="008214A2" w:rsidRDefault="008214A2">
      <w:pPr>
        <w:pStyle w:val="Normal1"/>
        <w:shd w:val="clear" w:color="auto" w:fill="FFFFFF"/>
        <w:spacing w:before="0" w:beforeAutospacing="0" w:after="0" w:afterAutospacing="0"/>
        <w:jc w:val="center"/>
      </w:pPr>
    </w:p>
    <w:tbl>
      <w:tblPr>
        <w:tblStyle w:val="TableGrid"/>
        <w:tblW w:w="9639" w:type="dxa"/>
        <w:jc w:val="center"/>
        <w:tblLook w:val="04A0" w:firstRow="1" w:lastRow="0" w:firstColumn="1" w:lastColumn="0" w:noHBand="0" w:noVBand="1"/>
      </w:tblPr>
      <w:tblGrid>
        <w:gridCol w:w="2452"/>
        <w:gridCol w:w="1203"/>
        <w:gridCol w:w="2204"/>
        <w:gridCol w:w="1381"/>
        <w:gridCol w:w="2399"/>
      </w:tblGrid>
      <w:tr w:rsidR="008214A2" w14:paraId="2B283587" w14:textId="77777777">
        <w:trPr>
          <w:jc w:val="center"/>
        </w:trPr>
        <w:tc>
          <w:tcPr>
            <w:tcW w:w="11624" w:type="dxa"/>
            <w:gridSpan w:val="5"/>
            <w:shd w:val="clear" w:color="auto" w:fill="FF0000"/>
          </w:tcPr>
          <w:p w14:paraId="25E3B1C9" w14:textId="77777777" w:rsidR="008214A2" w:rsidRDefault="00654227">
            <w:pPr>
              <w:pStyle w:val="Normal1"/>
              <w:shd w:val="clear" w:color="auto" w:fill="FF0000"/>
              <w:spacing w:before="0" w:beforeAutospacing="0" w:after="0" w:afterAutospacing="0"/>
              <w:jc w:val="center"/>
              <w:rPr>
                <w:lang w:val="ru-RU"/>
              </w:rPr>
            </w:pPr>
            <w:r w:rsidRPr="0007651F">
              <w:rPr>
                <w:lang w:val="ru-RU"/>
              </w:rPr>
              <w:t>И</w:t>
            </w:r>
            <w:r>
              <w:rPr>
                <w:lang w:val="ru-RU"/>
              </w:rPr>
              <w:t>злагање на састанцима стручних органа и тела које се однос</w:t>
            </w:r>
            <w:r w:rsidRPr="0007651F">
              <w:rPr>
                <w:lang w:val="ru-RU"/>
              </w:rPr>
              <w:t>е</w:t>
            </w:r>
            <w:r>
              <w:rPr>
                <w:lang w:val="ru-RU"/>
              </w:rPr>
              <w:t xml:space="preserve"> на савладан програм стручног усавршавања или други облик стручног усавршавања ван установе, са обавезном анализом и дискусијом</w:t>
            </w:r>
          </w:p>
        </w:tc>
      </w:tr>
      <w:tr w:rsidR="008214A2" w14:paraId="43B1CCD7" w14:textId="77777777">
        <w:trPr>
          <w:jc w:val="center"/>
        </w:trPr>
        <w:tc>
          <w:tcPr>
            <w:tcW w:w="3362" w:type="dxa"/>
            <w:shd w:val="clear" w:color="auto" w:fill="FFFFFF" w:themeFill="background1"/>
          </w:tcPr>
          <w:p w14:paraId="409A36C9" w14:textId="77777777" w:rsidR="008214A2" w:rsidRDefault="00654227">
            <w:pPr>
              <w:pStyle w:val="Normal1"/>
              <w:spacing w:before="0" w:beforeAutospacing="0" w:after="0" w:afterAutospacing="0"/>
              <w:jc w:val="center"/>
            </w:pPr>
            <w:r>
              <w:t>Активност</w:t>
            </w:r>
          </w:p>
        </w:tc>
        <w:tc>
          <w:tcPr>
            <w:tcW w:w="1302" w:type="dxa"/>
            <w:shd w:val="clear" w:color="auto" w:fill="FFFFFF" w:themeFill="background1"/>
          </w:tcPr>
          <w:p w14:paraId="7734A671" w14:textId="77777777" w:rsidR="008214A2" w:rsidRDefault="00654227">
            <w:pPr>
              <w:pStyle w:val="Normal1"/>
              <w:spacing w:before="0" w:beforeAutospacing="0" w:after="0" w:afterAutospacing="0"/>
              <w:jc w:val="center"/>
            </w:pPr>
            <w:r>
              <w:t>Бројсати</w:t>
            </w:r>
          </w:p>
        </w:tc>
        <w:tc>
          <w:tcPr>
            <w:tcW w:w="2797" w:type="dxa"/>
            <w:shd w:val="clear" w:color="auto" w:fill="FFFFFF" w:themeFill="background1"/>
          </w:tcPr>
          <w:p w14:paraId="39E22CB2" w14:textId="77777777" w:rsidR="008214A2" w:rsidRDefault="00654227">
            <w:pPr>
              <w:pStyle w:val="Normal1"/>
              <w:spacing w:before="0" w:beforeAutospacing="0" w:after="0" w:afterAutospacing="0"/>
              <w:jc w:val="center"/>
            </w:pPr>
            <w:r>
              <w:t>Начинучешћа</w:t>
            </w:r>
          </w:p>
        </w:tc>
        <w:tc>
          <w:tcPr>
            <w:tcW w:w="985" w:type="dxa"/>
            <w:shd w:val="clear" w:color="auto" w:fill="FFFFFF" w:themeFill="background1"/>
          </w:tcPr>
          <w:p w14:paraId="34D97504" w14:textId="77777777" w:rsidR="008214A2" w:rsidRDefault="00654227">
            <w:pPr>
              <w:pStyle w:val="Normal1"/>
              <w:spacing w:before="0" w:beforeAutospacing="0" w:after="0" w:afterAutospacing="0"/>
              <w:jc w:val="center"/>
            </w:pPr>
            <w:r>
              <w:t>БројБодова</w:t>
            </w:r>
          </w:p>
        </w:tc>
        <w:tc>
          <w:tcPr>
            <w:tcW w:w="3178" w:type="dxa"/>
            <w:shd w:val="clear" w:color="auto" w:fill="FFFFFF" w:themeFill="background1"/>
          </w:tcPr>
          <w:p w14:paraId="156AF7D1" w14:textId="77777777" w:rsidR="008214A2" w:rsidRDefault="00654227">
            <w:pPr>
              <w:pStyle w:val="Normal1"/>
              <w:spacing w:before="0" w:beforeAutospacing="0" w:after="0" w:afterAutospacing="0"/>
              <w:jc w:val="center"/>
            </w:pPr>
            <w:r>
              <w:t>Докази</w:t>
            </w:r>
          </w:p>
        </w:tc>
      </w:tr>
      <w:tr w:rsidR="008214A2" w14:paraId="609CF766" w14:textId="77777777">
        <w:trPr>
          <w:trHeight w:val="1146"/>
          <w:jc w:val="center"/>
        </w:trPr>
        <w:tc>
          <w:tcPr>
            <w:tcW w:w="3362" w:type="dxa"/>
            <w:vMerge w:val="restart"/>
          </w:tcPr>
          <w:p w14:paraId="170C2BA0" w14:textId="77777777" w:rsidR="008214A2" w:rsidRPr="0007651F" w:rsidRDefault="00654227">
            <w:pPr>
              <w:pStyle w:val="Normal1"/>
              <w:spacing w:before="0" w:beforeAutospacing="0" w:after="0" w:afterAutospacing="0"/>
              <w:jc w:val="center"/>
              <w:rPr>
                <w:lang w:val="ru-RU"/>
              </w:rPr>
            </w:pPr>
            <w:r w:rsidRPr="0007651F">
              <w:rPr>
                <w:lang w:val="ru-RU"/>
              </w:rPr>
              <w:t>Приказ стручног усавршавања ван установе (семинари, скупови, стручни сусрети) са обавезном анализом и дискусијом</w:t>
            </w:r>
          </w:p>
        </w:tc>
        <w:tc>
          <w:tcPr>
            <w:tcW w:w="1302" w:type="dxa"/>
            <w:vMerge w:val="restart"/>
          </w:tcPr>
          <w:p w14:paraId="48F25298" w14:textId="77777777" w:rsidR="008214A2" w:rsidRDefault="00654227">
            <w:pPr>
              <w:pStyle w:val="Normal1"/>
              <w:spacing w:before="0" w:beforeAutospacing="0" w:after="0" w:afterAutospacing="0"/>
              <w:jc w:val="center"/>
            </w:pPr>
            <w:r>
              <w:t>1</w:t>
            </w:r>
          </w:p>
        </w:tc>
        <w:tc>
          <w:tcPr>
            <w:tcW w:w="2797" w:type="dxa"/>
          </w:tcPr>
          <w:p w14:paraId="13577746" w14:textId="77777777" w:rsidR="008214A2" w:rsidRDefault="008214A2">
            <w:pPr>
              <w:pStyle w:val="Normal1"/>
              <w:spacing w:before="0" w:beforeAutospacing="0" w:after="0" w:afterAutospacing="0"/>
              <w:jc w:val="center"/>
            </w:pPr>
          </w:p>
          <w:p w14:paraId="1D877B0B" w14:textId="77777777" w:rsidR="008214A2" w:rsidRDefault="00654227">
            <w:pPr>
              <w:pStyle w:val="Normal1"/>
              <w:spacing w:before="0" w:beforeAutospacing="0" w:after="0" w:afterAutospacing="0"/>
              <w:jc w:val="center"/>
            </w:pPr>
            <w:r>
              <w:t>Излагач</w:t>
            </w:r>
          </w:p>
        </w:tc>
        <w:tc>
          <w:tcPr>
            <w:tcW w:w="985" w:type="dxa"/>
          </w:tcPr>
          <w:p w14:paraId="71881AD4" w14:textId="77777777" w:rsidR="008214A2" w:rsidRDefault="008214A2">
            <w:pPr>
              <w:pStyle w:val="Normal1"/>
              <w:spacing w:before="0" w:beforeAutospacing="0" w:after="0" w:afterAutospacing="0"/>
              <w:jc w:val="center"/>
            </w:pPr>
          </w:p>
          <w:p w14:paraId="0D7A1BF3" w14:textId="77777777" w:rsidR="008214A2" w:rsidRDefault="00654227">
            <w:pPr>
              <w:pStyle w:val="Normal1"/>
              <w:spacing w:before="0" w:beforeAutospacing="0" w:after="0" w:afterAutospacing="0"/>
              <w:jc w:val="center"/>
            </w:pPr>
            <w:r>
              <w:t>4</w:t>
            </w:r>
          </w:p>
          <w:p w14:paraId="208EE02B" w14:textId="77777777" w:rsidR="008214A2" w:rsidRDefault="008214A2">
            <w:pPr>
              <w:pStyle w:val="Normal1"/>
              <w:spacing w:before="0" w:beforeAutospacing="0" w:after="0" w:afterAutospacing="0"/>
            </w:pPr>
          </w:p>
        </w:tc>
        <w:tc>
          <w:tcPr>
            <w:tcW w:w="3178" w:type="dxa"/>
            <w:vMerge w:val="restart"/>
          </w:tcPr>
          <w:p w14:paraId="243A8F84" w14:textId="77777777" w:rsidR="008214A2" w:rsidRPr="0007651F" w:rsidRDefault="00654227">
            <w:pPr>
              <w:pStyle w:val="Normal1"/>
              <w:spacing w:before="0" w:beforeAutospacing="0" w:after="0" w:afterAutospacing="0"/>
              <w:jc w:val="center"/>
              <w:rPr>
                <w:lang w:val="ru-RU"/>
              </w:rPr>
            </w:pPr>
            <w:r w:rsidRPr="0007651F">
              <w:rPr>
                <w:lang w:val="ru-RU"/>
              </w:rPr>
              <w:t>Презентација,</w:t>
            </w:r>
          </w:p>
          <w:p w14:paraId="75A06FC6"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26ED014F" w14:textId="77777777" w:rsidR="008214A2" w:rsidRPr="0007651F" w:rsidRDefault="00654227">
            <w:pPr>
              <w:pStyle w:val="Normal1"/>
              <w:spacing w:before="0" w:beforeAutospacing="0" w:after="0" w:afterAutospacing="0"/>
              <w:jc w:val="center"/>
              <w:rPr>
                <w:lang w:val="ru-RU"/>
              </w:rPr>
            </w:pPr>
            <w:r w:rsidRPr="0007651F">
              <w:rPr>
                <w:lang w:val="ru-RU"/>
              </w:rPr>
              <w:t>Записник са састанка</w:t>
            </w:r>
          </w:p>
          <w:p w14:paraId="6D57E945" w14:textId="77777777" w:rsidR="008214A2" w:rsidRPr="0007651F" w:rsidRDefault="00654227">
            <w:pPr>
              <w:pStyle w:val="Normal1"/>
              <w:spacing w:before="0" w:beforeAutospacing="0" w:after="0" w:afterAutospacing="0"/>
              <w:jc w:val="center"/>
              <w:rPr>
                <w:lang w:val="ru-RU"/>
              </w:rPr>
            </w:pPr>
            <w:r w:rsidRPr="0007651F">
              <w:rPr>
                <w:lang w:val="ru-RU"/>
              </w:rPr>
              <w:t>Записник са актива или ВОВ.</w:t>
            </w:r>
          </w:p>
        </w:tc>
      </w:tr>
      <w:tr w:rsidR="008214A2" w14:paraId="14955804" w14:textId="77777777">
        <w:trPr>
          <w:trHeight w:val="1146"/>
          <w:jc w:val="center"/>
        </w:trPr>
        <w:tc>
          <w:tcPr>
            <w:tcW w:w="3362" w:type="dxa"/>
            <w:vMerge/>
          </w:tcPr>
          <w:p w14:paraId="00CBDD4C" w14:textId="77777777" w:rsidR="008214A2" w:rsidRPr="0007651F" w:rsidRDefault="008214A2">
            <w:pPr>
              <w:pStyle w:val="Normal1"/>
              <w:spacing w:before="0" w:beforeAutospacing="0" w:after="0" w:afterAutospacing="0"/>
              <w:jc w:val="center"/>
              <w:rPr>
                <w:lang w:val="ru-RU"/>
              </w:rPr>
            </w:pPr>
          </w:p>
        </w:tc>
        <w:tc>
          <w:tcPr>
            <w:tcW w:w="1302" w:type="dxa"/>
            <w:vMerge/>
          </w:tcPr>
          <w:p w14:paraId="27F56CE6" w14:textId="77777777" w:rsidR="008214A2" w:rsidRPr="0007651F" w:rsidRDefault="008214A2">
            <w:pPr>
              <w:pStyle w:val="Normal1"/>
              <w:spacing w:before="0" w:beforeAutospacing="0" w:after="0" w:afterAutospacing="0"/>
              <w:jc w:val="center"/>
              <w:rPr>
                <w:lang w:val="ru-RU"/>
              </w:rPr>
            </w:pPr>
          </w:p>
        </w:tc>
        <w:tc>
          <w:tcPr>
            <w:tcW w:w="2797" w:type="dxa"/>
          </w:tcPr>
          <w:p w14:paraId="0D5F878E" w14:textId="77777777" w:rsidR="008214A2" w:rsidRPr="0007651F" w:rsidRDefault="008214A2">
            <w:pPr>
              <w:pStyle w:val="Normal1"/>
              <w:spacing w:before="0" w:beforeAutospacing="0" w:after="0" w:afterAutospacing="0"/>
              <w:jc w:val="center"/>
              <w:rPr>
                <w:lang w:val="ru-RU"/>
              </w:rPr>
            </w:pPr>
          </w:p>
          <w:p w14:paraId="24E002F4" w14:textId="77777777" w:rsidR="008214A2" w:rsidRDefault="00654227">
            <w:pPr>
              <w:pStyle w:val="Normal1"/>
              <w:spacing w:before="0" w:beforeAutospacing="0" w:after="0" w:afterAutospacing="0"/>
              <w:jc w:val="center"/>
            </w:pPr>
            <w:r>
              <w:t>Присуство</w:t>
            </w:r>
          </w:p>
        </w:tc>
        <w:tc>
          <w:tcPr>
            <w:tcW w:w="985" w:type="dxa"/>
          </w:tcPr>
          <w:p w14:paraId="40DE1ADA" w14:textId="77777777" w:rsidR="008214A2" w:rsidRDefault="008214A2">
            <w:pPr>
              <w:pStyle w:val="Normal1"/>
              <w:spacing w:before="0" w:beforeAutospacing="0" w:after="0" w:afterAutospacing="0"/>
              <w:jc w:val="center"/>
            </w:pPr>
          </w:p>
          <w:p w14:paraId="23B8F4FA" w14:textId="77777777" w:rsidR="008214A2" w:rsidRDefault="00654227">
            <w:pPr>
              <w:pStyle w:val="Normal1"/>
              <w:spacing w:before="0" w:beforeAutospacing="0" w:after="0" w:afterAutospacing="0"/>
              <w:jc w:val="center"/>
            </w:pPr>
            <w:r>
              <w:t>2</w:t>
            </w:r>
          </w:p>
        </w:tc>
        <w:tc>
          <w:tcPr>
            <w:tcW w:w="3178" w:type="dxa"/>
            <w:vMerge/>
          </w:tcPr>
          <w:p w14:paraId="099AD977" w14:textId="77777777" w:rsidR="008214A2" w:rsidRDefault="008214A2">
            <w:pPr>
              <w:pStyle w:val="Normal1"/>
              <w:spacing w:before="0" w:beforeAutospacing="0" w:after="0" w:afterAutospacing="0"/>
              <w:jc w:val="center"/>
            </w:pPr>
          </w:p>
        </w:tc>
      </w:tr>
    </w:tbl>
    <w:p w14:paraId="405E4441" w14:textId="77777777" w:rsidR="008214A2" w:rsidRDefault="008214A2">
      <w:pPr>
        <w:pStyle w:val="Normal1"/>
        <w:shd w:val="clear" w:color="auto" w:fill="FFFFFF"/>
        <w:spacing w:before="0" w:beforeAutospacing="0" w:after="0" w:afterAutospacing="0"/>
        <w:jc w:val="center"/>
      </w:pPr>
    </w:p>
    <w:p w14:paraId="7B6D514B" w14:textId="77777777" w:rsidR="008214A2" w:rsidRDefault="008214A2">
      <w:pPr>
        <w:pStyle w:val="Normal1"/>
        <w:shd w:val="clear" w:color="auto" w:fill="FFFFFF"/>
        <w:spacing w:before="0" w:beforeAutospacing="0" w:after="0" w:afterAutospacing="0"/>
        <w:jc w:val="center"/>
      </w:pPr>
    </w:p>
    <w:tbl>
      <w:tblPr>
        <w:tblStyle w:val="TableGrid"/>
        <w:tblW w:w="9639" w:type="dxa"/>
        <w:jc w:val="center"/>
        <w:tblLook w:val="04A0" w:firstRow="1" w:lastRow="0" w:firstColumn="1" w:lastColumn="0" w:noHBand="0" w:noVBand="1"/>
      </w:tblPr>
      <w:tblGrid>
        <w:gridCol w:w="2481"/>
        <w:gridCol w:w="1107"/>
        <w:gridCol w:w="2235"/>
        <w:gridCol w:w="1381"/>
        <w:gridCol w:w="2435"/>
      </w:tblGrid>
      <w:tr w:rsidR="008214A2" w14:paraId="1859B26D" w14:textId="77777777">
        <w:trPr>
          <w:jc w:val="center"/>
        </w:trPr>
        <w:tc>
          <w:tcPr>
            <w:tcW w:w="11624" w:type="dxa"/>
            <w:gridSpan w:val="5"/>
            <w:shd w:val="clear" w:color="auto" w:fill="FFFFFF" w:themeFill="background1"/>
          </w:tcPr>
          <w:p w14:paraId="2BD4A8BA" w14:textId="77777777" w:rsidR="008214A2" w:rsidRDefault="00654227">
            <w:pPr>
              <w:pStyle w:val="Normal1"/>
              <w:shd w:val="clear" w:color="auto" w:fill="FF0000"/>
              <w:spacing w:before="0" w:beforeAutospacing="0" w:after="0" w:afterAutospacing="0"/>
              <w:jc w:val="center"/>
              <w:rPr>
                <w:lang w:val="ru-RU"/>
              </w:rPr>
            </w:pPr>
            <w:r w:rsidRPr="0007651F">
              <w:rPr>
                <w:lang w:val="ru-RU"/>
              </w:rPr>
              <w:t>П</w:t>
            </w:r>
            <w:r>
              <w:rPr>
                <w:lang w:val="ru-RU"/>
              </w:rPr>
              <w:t>риказ стручне књиге, приручника, дидактичког материјала, стручног чланка, истраживања, студијског путовања и стручне посете са обавезном анализом и дискусијом;</w:t>
            </w:r>
          </w:p>
        </w:tc>
      </w:tr>
      <w:tr w:rsidR="008214A2" w14:paraId="79131C9B" w14:textId="77777777">
        <w:trPr>
          <w:jc w:val="center"/>
        </w:trPr>
        <w:tc>
          <w:tcPr>
            <w:tcW w:w="3544" w:type="dxa"/>
            <w:shd w:val="clear" w:color="auto" w:fill="FFFFFF" w:themeFill="background1"/>
          </w:tcPr>
          <w:p w14:paraId="441EC4AE" w14:textId="77777777" w:rsidR="008214A2" w:rsidRDefault="00654227">
            <w:pPr>
              <w:pStyle w:val="Normal1"/>
              <w:spacing w:before="0" w:beforeAutospacing="0" w:after="0" w:afterAutospacing="0"/>
              <w:jc w:val="center"/>
            </w:pPr>
            <w:r>
              <w:t>Активност</w:t>
            </w:r>
          </w:p>
        </w:tc>
        <w:tc>
          <w:tcPr>
            <w:tcW w:w="709" w:type="dxa"/>
            <w:shd w:val="clear" w:color="auto" w:fill="FFFFFF" w:themeFill="background1"/>
          </w:tcPr>
          <w:p w14:paraId="6B6C332E" w14:textId="77777777" w:rsidR="008214A2" w:rsidRDefault="00654227">
            <w:pPr>
              <w:pStyle w:val="Normal1"/>
              <w:spacing w:before="0" w:beforeAutospacing="0" w:after="0" w:afterAutospacing="0"/>
              <w:jc w:val="center"/>
            </w:pPr>
            <w:r>
              <w:t>Бројсати</w:t>
            </w:r>
          </w:p>
        </w:tc>
        <w:tc>
          <w:tcPr>
            <w:tcW w:w="2977" w:type="dxa"/>
            <w:shd w:val="clear" w:color="auto" w:fill="FFFFFF" w:themeFill="background1"/>
          </w:tcPr>
          <w:p w14:paraId="30F46219" w14:textId="77777777" w:rsidR="008214A2" w:rsidRDefault="00654227">
            <w:pPr>
              <w:pStyle w:val="Normal1"/>
              <w:spacing w:before="0" w:beforeAutospacing="0" w:after="0" w:afterAutospacing="0"/>
              <w:jc w:val="center"/>
            </w:pPr>
            <w:r>
              <w:t>Начинучешћа</w:t>
            </w:r>
          </w:p>
        </w:tc>
        <w:tc>
          <w:tcPr>
            <w:tcW w:w="992" w:type="dxa"/>
            <w:shd w:val="clear" w:color="auto" w:fill="FFFFFF" w:themeFill="background1"/>
          </w:tcPr>
          <w:p w14:paraId="2A64329F" w14:textId="77777777" w:rsidR="008214A2" w:rsidRDefault="00654227">
            <w:pPr>
              <w:pStyle w:val="Normal1"/>
              <w:spacing w:before="0" w:beforeAutospacing="0" w:after="0" w:afterAutospacing="0"/>
              <w:jc w:val="center"/>
            </w:pPr>
            <w:r>
              <w:t>БројБодова</w:t>
            </w:r>
          </w:p>
        </w:tc>
        <w:tc>
          <w:tcPr>
            <w:tcW w:w="3402" w:type="dxa"/>
            <w:shd w:val="clear" w:color="auto" w:fill="FFFFFF" w:themeFill="background1"/>
          </w:tcPr>
          <w:p w14:paraId="60F6D9EC" w14:textId="77777777" w:rsidR="008214A2" w:rsidRDefault="00654227">
            <w:pPr>
              <w:pStyle w:val="Normal1"/>
              <w:spacing w:before="0" w:beforeAutospacing="0" w:after="0" w:afterAutospacing="0"/>
              <w:jc w:val="center"/>
            </w:pPr>
            <w:r>
              <w:t>Докази</w:t>
            </w:r>
          </w:p>
        </w:tc>
      </w:tr>
      <w:tr w:rsidR="008214A2" w14:paraId="556E94BA" w14:textId="77777777">
        <w:trPr>
          <w:trHeight w:val="701"/>
          <w:jc w:val="center"/>
        </w:trPr>
        <w:tc>
          <w:tcPr>
            <w:tcW w:w="3544" w:type="dxa"/>
            <w:vMerge w:val="restart"/>
          </w:tcPr>
          <w:p w14:paraId="6D3D5965" w14:textId="77777777" w:rsidR="008214A2" w:rsidRDefault="00654227">
            <w:pPr>
              <w:pStyle w:val="Normal1"/>
              <w:spacing w:before="0" w:beforeAutospacing="0" w:after="0" w:afterAutospacing="0"/>
              <w:jc w:val="center"/>
              <w:rPr>
                <w:lang w:val="ru-RU"/>
              </w:rPr>
            </w:pPr>
            <w:r w:rsidRPr="0007651F">
              <w:rPr>
                <w:lang w:val="ru-RU"/>
              </w:rPr>
              <w:t>Приказ књиге / приручника другог аутора (са примерима примене у в-о раду; као препорука стручне литературе)</w:t>
            </w:r>
          </w:p>
        </w:tc>
        <w:tc>
          <w:tcPr>
            <w:tcW w:w="709" w:type="dxa"/>
            <w:vMerge w:val="restart"/>
          </w:tcPr>
          <w:p w14:paraId="659B77E4" w14:textId="77777777" w:rsidR="008214A2" w:rsidRPr="0007651F" w:rsidRDefault="008214A2">
            <w:pPr>
              <w:pStyle w:val="Normal1"/>
              <w:tabs>
                <w:tab w:val="left" w:pos="599"/>
              </w:tabs>
              <w:spacing w:before="0" w:beforeAutospacing="0" w:after="0" w:afterAutospacing="0"/>
              <w:jc w:val="center"/>
              <w:rPr>
                <w:lang w:val="ru-RU"/>
              </w:rPr>
            </w:pPr>
          </w:p>
          <w:p w14:paraId="18535DF1" w14:textId="77777777" w:rsidR="008214A2" w:rsidRPr="0007651F" w:rsidRDefault="008214A2">
            <w:pPr>
              <w:pStyle w:val="Normal1"/>
              <w:tabs>
                <w:tab w:val="left" w:pos="599"/>
              </w:tabs>
              <w:spacing w:before="0" w:beforeAutospacing="0" w:after="0" w:afterAutospacing="0"/>
              <w:jc w:val="center"/>
              <w:rPr>
                <w:lang w:val="ru-RU"/>
              </w:rPr>
            </w:pPr>
          </w:p>
          <w:p w14:paraId="5147A08B" w14:textId="77777777" w:rsidR="008214A2" w:rsidRPr="0007651F" w:rsidRDefault="008214A2">
            <w:pPr>
              <w:pStyle w:val="Normal1"/>
              <w:tabs>
                <w:tab w:val="left" w:pos="599"/>
              </w:tabs>
              <w:spacing w:before="0" w:beforeAutospacing="0" w:after="0" w:afterAutospacing="0"/>
              <w:jc w:val="center"/>
              <w:rPr>
                <w:lang w:val="ru-RU"/>
              </w:rPr>
            </w:pPr>
          </w:p>
          <w:p w14:paraId="43E6E4F7" w14:textId="77777777" w:rsidR="008214A2" w:rsidRPr="0007651F" w:rsidRDefault="008214A2">
            <w:pPr>
              <w:pStyle w:val="Normal1"/>
              <w:tabs>
                <w:tab w:val="left" w:pos="599"/>
              </w:tabs>
              <w:spacing w:before="0" w:beforeAutospacing="0" w:after="0" w:afterAutospacing="0"/>
              <w:jc w:val="center"/>
              <w:rPr>
                <w:lang w:val="ru-RU"/>
              </w:rPr>
            </w:pPr>
          </w:p>
          <w:p w14:paraId="0BEAA3DC" w14:textId="77777777" w:rsidR="008214A2" w:rsidRDefault="00654227">
            <w:pPr>
              <w:pStyle w:val="Normal1"/>
              <w:tabs>
                <w:tab w:val="left" w:pos="599"/>
              </w:tabs>
              <w:spacing w:before="0" w:beforeAutospacing="0" w:after="0" w:afterAutospacing="0"/>
              <w:jc w:val="center"/>
            </w:pPr>
            <w:r>
              <w:t>*</w:t>
            </w:r>
          </w:p>
        </w:tc>
        <w:tc>
          <w:tcPr>
            <w:tcW w:w="2977" w:type="dxa"/>
          </w:tcPr>
          <w:p w14:paraId="439CF761" w14:textId="77777777" w:rsidR="008214A2" w:rsidRDefault="008214A2">
            <w:pPr>
              <w:pStyle w:val="Normal1"/>
              <w:spacing w:before="0" w:beforeAutospacing="0" w:after="0" w:afterAutospacing="0"/>
              <w:jc w:val="center"/>
            </w:pPr>
          </w:p>
          <w:p w14:paraId="77CB1083" w14:textId="77777777" w:rsidR="008214A2" w:rsidRDefault="00654227">
            <w:pPr>
              <w:pStyle w:val="Normal1"/>
              <w:spacing w:before="0" w:beforeAutospacing="0" w:after="0" w:afterAutospacing="0"/>
              <w:jc w:val="center"/>
            </w:pPr>
            <w:r>
              <w:t>Излагач</w:t>
            </w:r>
          </w:p>
        </w:tc>
        <w:tc>
          <w:tcPr>
            <w:tcW w:w="992" w:type="dxa"/>
          </w:tcPr>
          <w:p w14:paraId="44456E58" w14:textId="77777777" w:rsidR="008214A2" w:rsidRDefault="008214A2">
            <w:pPr>
              <w:pStyle w:val="Normal1"/>
              <w:spacing w:before="0" w:beforeAutospacing="0" w:after="0" w:afterAutospacing="0"/>
              <w:jc w:val="center"/>
            </w:pPr>
          </w:p>
          <w:p w14:paraId="36A71071" w14:textId="77777777" w:rsidR="008214A2" w:rsidRDefault="00654227">
            <w:pPr>
              <w:pStyle w:val="Normal1"/>
              <w:spacing w:before="0" w:beforeAutospacing="0" w:after="0" w:afterAutospacing="0"/>
              <w:jc w:val="center"/>
            </w:pPr>
            <w:r>
              <w:t>12</w:t>
            </w:r>
          </w:p>
          <w:p w14:paraId="422E9D29" w14:textId="77777777" w:rsidR="008214A2" w:rsidRDefault="008214A2">
            <w:pPr>
              <w:pStyle w:val="Normal1"/>
              <w:spacing w:before="0" w:beforeAutospacing="0" w:after="0" w:afterAutospacing="0"/>
              <w:jc w:val="center"/>
            </w:pPr>
          </w:p>
          <w:p w14:paraId="11500D22" w14:textId="77777777" w:rsidR="008214A2" w:rsidRDefault="008214A2">
            <w:pPr>
              <w:pStyle w:val="Normal1"/>
              <w:spacing w:before="0" w:beforeAutospacing="0" w:after="0" w:afterAutospacing="0"/>
              <w:jc w:val="center"/>
            </w:pPr>
          </w:p>
          <w:p w14:paraId="47147FA8" w14:textId="77777777" w:rsidR="008214A2" w:rsidRDefault="008214A2">
            <w:pPr>
              <w:pStyle w:val="Normal1"/>
              <w:spacing w:before="0" w:beforeAutospacing="0" w:after="0" w:afterAutospacing="0"/>
              <w:jc w:val="center"/>
            </w:pPr>
          </w:p>
        </w:tc>
        <w:tc>
          <w:tcPr>
            <w:tcW w:w="3402" w:type="dxa"/>
            <w:vMerge w:val="restart"/>
          </w:tcPr>
          <w:p w14:paraId="7872339C" w14:textId="77777777" w:rsidR="008214A2" w:rsidRPr="0007651F" w:rsidRDefault="00654227">
            <w:pPr>
              <w:pStyle w:val="Normal1"/>
              <w:spacing w:before="0" w:beforeAutospacing="0" w:after="0" w:afterAutospacing="0"/>
              <w:jc w:val="center"/>
              <w:rPr>
                <w:lang w:val="ru-RU"/>
              </w:rPr>
            </w:pPr>
            <w:r w:rsidRPr="0007651F">
              <w:rPr>
                <w:lang w:val="ru-RU"/>
              </w:rPr>
              <w:t>Књига / приручник,</w:t>
            </w:r>
          </w:p>
          <w:p w14:paraId="5032D0DF" w14:textId="77777777" w:rsidR="008214A2" w:rsidRPr="0007651F" w:rsidRDefault="00654227">
            <w:pPr>
              <w:pStyle w:val="Normal1"/>
              <w:spacing w:before="0" w:beforeAutospacing="0" w:after="0" w:afterAutospacing="0"/>
              <w:jc w:val="center"/>
              <w:rPr>
                <w:lang w:val="ru-RU"/>
              </w:rPr>
            </w:pPr>
            <w:r w:rsidRPr="0007651F">
              <w:rPr>
                <w:lang w:val="ru-RU"/>
              </w:rPr>
              <w:t>Фотографије приказа</w:t>
            </w:r>
          </w:p>
          <w:p w14:paraId="4883D5C0" w14:textId="77777777" w:rsidR="008214A2" w:rsidRPr="0007651F" w:rsidRDefault="00654227">
            <w:pPr>
              <w:pStyle w:val="Normal1"/>
              <w:spacing w:before="0" w:beforeAutospacing="0" w:after="0" w:afterAutospacing="0"/>
              <w:jc w:val="center"/>
              <w:rPr>
                <w:lang w:val="ru-RU"/>
              </w:rPr>
            </w:pPr>
            <w:r w:rsidRPr="0007651F">
              <w:rPr>
                <w:lang w:val="ru-RU"/>
              </w:rPr>
              <w:t>Презентација,</w:t>
            </w:r>
          </w:p>
          <w:p w14:paraId="04ABFF52" w14:textId="77777777" w:rsidR="008214A2" w:rsidRDefault="00654227">
            <w:pPr>
              <w:pStyle w:val="Normal1"/>
              <w:spacing w:before="0" w:beforeAutospacing="0" w:after="0" w:afterAutospacing="0"/>
              <w:jc w:val="center"/>
            </w:pPr>
            <w:r>
              <w:t>Видеоснимак</w:t>
            </w:r>
          </w:p>
        </w:tc>
      </w:tr>
      <w:tr w:rsidR="008214A2" w14:paraId="08CA4164" w14:textId="77777777">
        <w:trPr>
          <w:trHeight w:val="656"/>
          <w:jc w:val="center"/>
        </w:trPr>
        <w:tc>
          <w:tcPr>
            <w:tcW w:w="3544" w:type="dxa"/>
            <w:vMerge/>
          </w:tcPr>
          <w:p w14:paraId="0E4C764B" w14:textId="77777777" w:rsidR="008214A2" w:rsidRDefault="008214A2">
            <w:pPr>
              <w:pStyle w:val="Normal1"/>
              <w:spacing w:before="0" w:beforeAutospacing="0" w:after="0" w:afterAutospacing="0"/>
              <w:jc w:val="center"/>
            </w:pPr>
          </w:p>
        </w:tc>
        <w:tc>
          <w:tcPr>
            <w:tcW w:w="709" w:type="dxa"/>
            <w:vMerge/>
          </w:tcPr>
          <w:p w14:paraId="2662E31B" w14:textId="77777777" w:rsidR="008214A2" w:rsidRDefault="008214A2">
            <w:pPr>
              <w:pStyle w:val="Normal1"/>
              <w:tabs>
                <w:tab w:val="left" w:pos="599"/>
              </w:tabs>
              <w:spacing w:before="0" w:beforeAutospacing="0" w:after="0" w:afterAutospacing="0"/>
              <w:jc w:val="center"/>
            </w:pPr>
          </w:p>
        </w:tc>
        <w:tc>
          <w:tcPr>
            <w:tcW w:w="2977" w:type="dxa"/>
          </w:tcPr>
          <w:p w14:paraId="3AAF3DB4" w14:textId="77777777" w:rsidR="008214A2" w:rsidRDefault="008214A2">
            <w:pPr>
              <w:pStyle w:val="Normal1"/>
              <w:spacing w:before="0" w:beforeAutospacing="0" w:after="0" w:afterAutospacing="0"/>
              <w:jc w:val="center"/>
            </w:pPr>
          </w:p>
          <w:p w14:paraId="6FDEF363" w14:textId="77777777" w:rsidR="008214A2" w:rsidRDefault="008214A2">
            <w:pPr>
              <w:pStyle w:val="Normal1"/>
              <w:spacing w:before="0" w:beforeAutospacing="0" w:after="0" w:afterAutospacing="0"/>
              <w:jc w:val="center"/>
            </w:pPr>
          </w:p>
          <w:p w14:paraId="572C045D" w14:textId="77777777" w:rsidR="008214A2" w:rsidRDefault="00654227">
            <w:pPr>
              <w:pStyle w:val="Normal1"/>
              <w:spacing w:before="0" w:beforeAutospacing="0" w:after="0" w:afterAutospacing="0"/>
              <w:jc w:val="center"/>
            </w:pPr>
            <w:r>
              <w:t>Присуство</w:t>
            </w:r>
          </w:p>
          <w:p w14:paraId="4EB05719" w14:textId="77777777" w:rsidR="008214A2" w:rsidRDefault="008214A2">
            <w:pPr>
              <w:pStyle w:val="Normal1"/>
              <w:spacing w:before="0" w:beforeAutospacing="0" w:after="0" w:afterAutospacing="0"/>
              <w:jc w:val="center"/>
            </w:pPr>
          </w:p>
          <w:p w14:paraId="5E0A48D3" w14:textId="77777777" w:rsidR="008214A2" w:rsidRDefault="008214A2">
            <w:pPr>
              <w:pStyle w:val="Normal1"/>
              <w:spacing w:before="0" w:beforeAutospacing="0" w:after="0" w:afterAutospacing="0"/>
              <w:jc w:val="center"/>
            </w:pPr>
          </w:p>
          <w:p w14:paraId="4B98B253" w14:textId="77777777" w:rsidR="008214A2" w:rsidRDefault="008214A2">
            <w:pPr>
              <w:pStyle w:val="Normal1"/>
              <w:spacing w:before="0" w:beforeAutospacing="0" w:after="0" w:afterAutospacing="0"/>
              <w:jc w:val="center"/>
            </w:pPr>
          </w:p>
          <w:p w14:paraId="3BFDF4AB" w14:textId="77777777" w:rsidR="008214A2" w:rsidRDefault="008214A2">
            <w:pPr>
              <w:pStyle w:val="Normal1"/>
              <w:spacing w:before="0" w:beforeAutospacing="0" w:after="0" w:afterAutospacing="0"/>
              <w:jc w:val="center"/>
            </w:pPr>
          </w:p>
        </w:tc>
        <w:tc>
          <w:tcPr>
            <w:tcW w:w="992" w:type="dxa"/>
          </w:tcPr>
          <w:p w14:paraId="18A007C9" w14:textId="77777777" w:rsidR="008214A2" w:rsidRDefault="00654227">
            <w:pPr>
              <w:pStyle w:val="Normal1"/>
              <w:spacing w:before="0" w:beforeAutospacing="0" w:after="0" w:afterAutospacing="0"/>
              <w:jc w:val="center"/>
            </w:pPr>
            <w:r>
              <w:t>2</w:t>
            </w:r>
          </w:p>
        </w:tc>
        <w:tc>
          <w:tcPr>
            <w:tcW w:w="3402" w:type="dxa"/>
            <w:vMerge/>
          </w:tcPr>
          <w:p w14:paraId="4E575E52" w14:textId="77777777" w:rsidR="008214A2" w:rsidRDefault="008214A2">
            <w:pPr>
              <w:pStyle w:val="Normal1"/>
              <w:spacing w:before="0" w:beforeAutospacing="0" w:after="0" w:afterAutospacing="0"/>
              <w:jc w:val="center"/>
            </w:pPr>
          </w:p>
        </w:tc>
      </w:tr>
      <w:tr w:rsidR="008214A2" w14:paraId="40131724" w14:textId="77777777">
        <w:trPr>
          <w:trHeight w:val="835"/>
          <w:jc w:val="center"/>
        </w:trPr>
        <w:tc>
          <w:tcPr>
            <w:tcW w:w="3544" w:type="dxa"/>
            <w:vMerge w:val="restart"/>
          </w:tcPr>
          <w:p w14:paraId="523B4563" w14:textId="77777777" w:rsidR="008214A2" w:rsidRPr="0007651F" w:rsidRDefault="00654227">
            <w:pPr>
              <w:pStyle w:val="Normal1"/>
              <w:spacing w:before="0" w:beforeAutospacing="0" w:after="0" w:afterAutospacing="0"/>
              <w:jc w:val="center"/>
              <w:rPr>
                <w:lang w:val="ru-RU"/>
              </w:rPr>
            </w:pPr>
            <w:r w:rsidRPr="0007651F">
              <w:rPr>
                <w:lang w:val="ru-RU"/>
              </w:rPr>
              <w:t xml:space="preserve">Публиковање и приказ сопствених стручних радова, ауторства и коауторства књиге, </w:t>
            </w:r>
            <w:r w:rsidRPr="0007651F">
              <w:rPr>
                <w:lang w:val="ru-RU"/>
              </w:rPr>
              <w:lastRenderedPageBreak/>
              <w:t>приручника, дидактичних средстава</w:t>
            </w:r>
          </w:p>
        </w:tc>
        <w:tc>
          <w:tcPr>
            <w:tcW w:w="709" w:type="dxa"/>
            <w:vMerge w:val="restart"/>
          </w:tcPr>
          <w:p w14:paraId="46E1B950" w14:textId="77777777" w:rsidR="008214A2" w:rsidRDefault="00654227">
            <w:pPr>
              <w:pStyle w:val="Normal1"/>
              <w:spacing w:before="0" w:beforeAutospacing="0" w:after="0" w:afterAutospacing="0"/>
              <w:jc w:val="center"/>
            </w:pPr>
            <w:r>
              <w:lastRenderedPageBreak/>
              <w:t>*</w:t>
            </w:r>
          </w:p>
        </w:tc>
        <w:tc>
          <w:tcPr>
            <w:tcW w:w="2977" w:type="dxa"/>
          </w:tcPr>
          <w:p w14:paraId="5C8EFD70" w14:textId="77777777" w:rsidR="008214A2" w:rsidRDefault="00654227">
            <w:pPr>
              <w:pStyle w:val="Normal1"/>
              <w:spacing w:before="0" w:beforeAutospacing="0" w:after="0" w:afterAutospacing="0"/>
              <w:jc w:val="center"/>
            </w:pPr>
            <w:r>
              <w:t>Излагач</w:t>
            </w:r>
          </w:p>
        </w:tc>
        <w:tc>
          <w:tcPr>
            <w:tcW w:w="992" w:type="dxa"/>
          </w:tcPr>
          <w:p w14:paraId="749DA78C" w14:textId="77777777" w:rsidR="008214A2" w:rsidRDefault="00654227">
            <w:pPr>
              <w:pStyle w:val="Normal1"/>
              <w:spacing w:before="0" w:beforeAutospacing="0" w:after="0" w:afterAutospacing="0"/>
              <w:jc w:val="center"/>
            </w:pPr>
            <w:r>
              <w:t>30</w:t>
            </w:r>
          </w:p>
          <w:p w14:paraId="5F319B58" w14:textId="77777777" w:rsidR="008214A2" w:rsidRDefault="008214A2">
            <w:pPr>
              <w:pStyle w:val="Normal1"/>
              <w:spacing w:before="0" w:beforeAutospacing="0" w:after="0" w:afterAutospacing="0"/>
              <w:jc w:val="center"/>
            </w:pPr>
          </w:p>
          <w:p w14:paraId="0D2177FB" w14:textId="77777777" w:rsidR="008214A2" w:rsidRDefault="008214A2">
            <w:pPr>
              <w:pStyle w:val="Normal1"/>
              <w:spacing w:before="0" w:beforeAutospacing="0" w:after="0" w:afterAutospacing="0"/>
              <w:jc w:val="center"/>
            </w:pPr>
          </w:p>
          <w:p w14:paraId="58049912" w14:textId="77777777" w:rsidR="008214A2" w:rsidRDefault="008214A2">
            <w:pPr>
              <w:pStyle w:val="Normal1"/>
              <w:spacing w:before="0" w:beforeAutospacing="0" w:after="0" w:afterAutospacing="0"/>
              <w:jc w:val="center"/>
            </w:pPr>
          </w:p>
          <w:p w14:paraId="43712CEB" w14:textId="77777777" w:rsidR="008214A2" w:rsidRDefault="008214A2">
            <w:pPr>
              <w:pStyle w:val="Normal1"/>
              <w:spacing w:before="0" w:beforeAutospacing="0" w:after="0" w:afterAutospacing="0"/>
              <w:jc w:val="center"/>
            </w:pPr>
          </w:p>
        </w:tc>
        <w:tc>
          <w:tcPr>
            <w:tcW w:w="3402" w:type="dxa"/>
            <w:vMerge w:val="restart"/>
          </w:tcPr>
          <w:p w14:paraId="67D503FE" w14:textId="77777777" w:rsidR="008214A2" w:rsidRPr="0007651F" w:rsidRDefault="00654227">
            <w:pPr>
              <w:pStyle w:val="Normal1"/>
              <w:spacing w:before="0" w:beforeAutospacing="0" w:after="0" w:afterAutospacing="0"/>
              <w:jc w:val="center"/>
              <w:rPr>
                <w:lang w:val="ru-RU"/>
              </w:rPr>
            </w:pPr>
            <w:r w:rsidRPr="0007651F">
              <w:rPr>
                <w:lang w:val="ru-RU"/>
              </w:rPr>
              <w:t>Стручни рад,</w:t>
            </w:r>
          </w:p>
          <w:p w14:paraId="72071232" w14:textId="77777777" w:rsidR="008214A2" w:rsidRPr="0007651F" w:rsidRDefault="00654227">
            <w:pPr>
              <w:pStyle w:val="Normal1"/>
              <w:spacing w:before="0" w:beforeAutospacing="0" w:after="0" w:afterAutospacing="0"/>
              <w:jc w:val="center"/>
              <w:rPr>
                <w:lang w:val="ru-RU"/>
              </w:rPr>
            </w:pPr>
            <w:r w:rsidRPr="0007651F">
              <w:rPr>
                <w:lang w:val="ru-RU"/>
              </w:rPr>
              <w:t>Презентација,</w:t>
            </w:r>
          </w:p>
          <w:p w14:paraId="1451E9B9"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258024DE" w14:textId="77777777" w:rsidR="008214A2" w:rsidRPr="0007651F" w:rsidRDefault="00654227">
            <w:pPr>
              <w:pStyle w:val="Normal1"/>
              <w:spacing w:before="0" w:beforeAutospacing="0" w:after="0" w:afterAutospacing="0"/>
              <w:jc w:val="center"/>
              <w:rPr>
                <w:lang w:val="ru-RU"/>
              </w:rPr>
            </w:pPr>
            <w:r w:rsidRPr="0007651F">
              <w:rPr>
                <w:lang w:val="ru-RU"/>
              </w:rPr>
              <w:t>Видео-снимци</w:t>
            </w:r>
          </w:p>
        </w:tc>
      </w:tr>
      <w:tr w:rsidR="008214A2" w14:paraId="46413799" w14:textId="77777777">
        <w:trPr>
          <w:trHeight w:val="1337"/>
          <w:jc w:val="center"/>
        </w:trPr>
        <w:tc>
          <w:tcPr>
            <w:tcW w:w="3544" w:type="dxa"/>
            <w:vMerge/>
          </w:tcPr>
          <w:p w14:paraId="376B8649" w14:textId="77777777" w:rsidR="008214A2" w:rsidRPr="0007651F" w:rsidRDefault="008214A2">
            <w:pPr>
              <w:pStyle w:val="Normal1"/>
              <w:spacing w:before="0" w:beforeAutospacing="0" w:after="0" w:afterAutospacing="0"/>
              <w:jc w:val="center"/>
              <w:rPr>
                <w:lang w:val="ru-RU"/>
              </w:rPr>
            </w:pPr>
          </w:p>
        </w:tc>
        <w:tc>
          <w:tcPr>
            <w:tcW w:w="709" w:type="dxa"/>
            <w:vMerge/>
          </w:tcPr>
          <w:p w14:paraId="330B7FED" w14:textId="77777777" w:rsidR="008214A2" w:rsidRPr="0007651F" w:rsidRDefault="008214A2">
            <w:pPr>
              <w:pStyle w:val="Normal1"/>
              <w:spacing w:before="0" w:beforeAutospacing="0" w:after="0" w:afterAutospacing="0"/>
              <w:jc w:val="center"/>
              <w:rPr>
                <w:lang w:val="ru-RU"/>
              </w:rPr>
            </w:pPr>
          </w:p>
        </w:tc>
        <w:tc>
          <w:tcPr>
            <w:tcW w:w="2977" w:type="dxa"/>
          </w:tcPr>
          <w:p w14:paraId="5B378608" w14:textId="77777777" w:rsidR="008214A2" w:rsidRDefault="00654227">
            <w:pPr>
              <w:pStyle w:val="Normal1"/>
              <w:spacing w:before="0" w:beforeAutospacing="0" w:after="0" w:afterAutospacing="0"/>
              <w:jc w:val="center"/>
            </w:pPr>
            <w:r>
              <w:t>Присуство</w:t>
            </w:r>
          </w:p>
          <w:p w14:paraId="7C1DC010" w14:textId="77777777" w:rsidR="008214A2" w:rsidRDefault="008214A2">
            <w:pPr>
              <w:pStyle w:val="Normal1"/>
              <w:spacing w:before="0" w:beforeAutospacing="0" w:after="0" w:afterAutospacing="0"/>
              <w:jc w:val="center"/>
            </w:pPr>
          </w:p>
        </w:tc>
        <w:tc>
          <w:tcPr>
            <w:tcW w:w="992" w:type="dxa"/>
          </w:tcPr>
          <w:p w14:paraId="1C5E19E1" w14:textId="77777777" w:rsidR="008214A2" w:rsidRDefault="00654227">
            <w:pPr>
              <w:pStyle w:val="Normal1"/>
              <w:spacing w:before="0" w:beforeAutospacing="0" w:after="0" w:afterAutospacing="0"/>
              <w:jc w:val="center"/>
            </w:pPr>
            <w:r>
              <w:t>2</w:t>
            </w:r>
          </w:p>
        </w:tc>
        <w:tc>
          <w:tcPr>
            <w:tcW w:w="3402" w:type="dxa"/>
            <w:vMerge/>
          </w:tcPr>
          <w:p w14:paraId="61138E26" w14:textId="77777777" w:rsidR="008214A2" w:rsidRDefault="008214A2">
            <w:pPr>
              <w:pStyle w:val="Normal1"/>
              <w:spacing w:before="0" w:beforeAutospacing="0" w:after="0" w:afterAutospacing="0"/>
              <w:jc w:val="center"/>
            </w:pPr>
          </w:p>
        </w:tc>
      </w:tr>
    </w:tbl>
    <w:p w14:paraId="4EFEC2B8" w14:textId="77777777" w:rsidR="008214A2" w:rsidRDefault="008214A2">
      <w:pPr>
        <w:pStyle w:val="Normal1"/>
        <w:shd w:val="clear" w:color="auto" w:fill="FFFFFF"/>
        <w:spacing w:before="0" w:beforeAutospacing="0" w:after="0" w:afterAutospacing="0"/>
        <w:jc w:val="center"/>
      </w:pPr>
    </w:p>
    <w:p w14:paraId="1E80FA64" w14:textId="77777777" w:rsidR="008214A2" w:rsidRDefault="008214A2">
      <w:pPr>
        <w:pStyle w:val="Normal1"/>
        <w:shd w:val="clear" w:color="auto" w:fill="FFFFFF"/>
        <w:spacing w:before="0" w:beforeAutospacing="0" w:after="0" w:afterAutospacing="0"/>
        <w:jc w:val="center"/>
      </w:pPr>
    </w:p>
    <w:p w14:paraId="5512973B" w14:textId="77777777" w:rsidR="008214A2" w:rsidRDefault="008214A2">
      <w:pPr>
        <w:pStyle w:val="Normal1"/>
        <w:shd w:val="clear" w:color="auto" w:fill="FFFFFF"/>
        <w:spacing w:before="0" w:beforeAutospacing="0" w:after="0" w:afterAutospacing="0"/>
        <w:jc w:val="center"/>
      </w:pPr>
    </w:p>
    <w:p w14:paraId="4540A885" w14:textId="77777777" w:rsidR="008214A2" w:rsidRDefault="008214A2">
      <w:pPr>
        <w:pStyle w:val="Normal1"/>
        <w:shd w:val="clear" w:color="auto" w:fill="FFFFFF"/>
        <w:spacing w:before="0" w:beforeAutospacing="0" w:after="0" w:afterAutospacing="0"/>
        <w:jc w:val="center"/>
      </w:pPr>
    </w:p>
    <w:p w14:paraId="5C8DDA58" w14:textId="77777777" w:rsidR="008214A2" w:rsidRDefault="008214A2">
      <w:pPr>
        <w:pStyle w:val="Normal1"/>
        <w:shd w:val="clear" w:color="auto" w:fill="FFFFFF"/>
        <w:spacing w:before="0" w:beforeAutospacing="0" w:after="0" w:afterAutospacing="0"/>
        <w:jc w:val="center"/>
      </w:pPr>
    </w:p>
    <w:p w14:paraId="48FE4E9D" w14:textId="77777777" w:rsidR="008214A2" w:rsidRDefault="008214A2">
      <w:pPr>
        <w:pStyle w:val="Normal1"/>
        <w:shd w:val="clear" w:color="auto" w:fill="FFFFFF"/>
        <w:spacing w:before="0" w:beforeAutospacing="0" w:after="0" w:afterAutospacing="0"/>
        <w:jc w:val="center"/>
      </w:pPr>
    </w:p>
    <w:p w14:paraId="5F1AC569" w14:textId="77777777" w:rsidR="008214A2" w:rsidRDefault="008214A2">
      <w:pPr>
        <w:pStyle w:val="Normal1"/>
        <w:shd w:val="clear" w:color="auto" w:fill="FFFFFF"/>
        <w:spacing w:before="0" w:beforeAutospacing="0" w:after="0" w:afterAutospacing="0"/>
        <w:jc w:val="center"/>
      </w:pPr>
    </w:p>
    <w:tbl>
      <w:tblPr>
        <w:tblStyle w:val="TableGrid"/>
        <w:tblW w:w="9639" w:type="dxa"/>
        <w:jc w:val="center"/>
        <w:tblLook w:val="04A0" w:firstRow="1" w:lastRow="0" w:firstColumn="1" w:lastColumn="0" w:noHBand="0" w:noVBand="1"/>
      </w:tblPr>
      <w:tblGrid>
        <w:gridCol w:w="2798"/>
        <w:gridCol w:w="1107"/>
        <w:gridCol w:w="1632"/>
        <w:gridCol w:w="1381"/>
        <w:gridCol w:w="2846"/>
      </w:tblGrid>
      <w:tr w:rsidR="008214A2" w14:paraId="1D4DC18A" w14:textId="77777777">
        <w:trPr>
          <w:jc w:val="center"/>
        </w:trPr>
        <w:tc>
          <w:tcPr>
            <w:tcW w:w="11624" w:type="dxa"/>
            <w:gridSpan w:val="5"/>
            <w:shd w:val="clear" w:color="auto" w:fill="FFFFFF" w:themeFill="background1"/>
          </w:tcPr>
          <w:p w14:paraId="211427F6" w14:textId="77777777" w:rsidR="008214A2" w:rsidRDefault="00654227">
            <w:pPr>
              <w:pStyle w:val="Normal1"/>
              <w:shd w:val="clear" w:color="auto" w:fill="FF0000"/>
              <w:spacing w:before="0" w:beforeAutospacing="0" w:after="0" w:afterAutospacing="0"/>
              <w:jc w:val="center"/>
              <w:rPr>
                <w:lang w:val="ru-RU"/>
              </w:rPr>
            </w:pPr>
            <w:r w:rsidRPr="0007651F">
              <w:rPr>
                <w:lang w:val="ru-RU"/>
              </w:rPr>
              <w:t>Уч</w:t>
            </w:r>
            <w:r>
              <w:rPr>
                <w:lang w:val="ru-RU"/>
              </w:rPr>
              <w:t>ешће у: истраживањима, пројектима васпитног</w:t>
            </w:r>
            <w:r w:rsidRPr="0007651F">
              <w:rPr>
                <w:lang w:val="ru-RU"/>
              </w:rPr>
              <w:t>-образовног</w:t>
            </w:r>
            <w:r>
              <w:rPr>
                <w:lang w:val="ru-RU"/>
              </w:rPr>
              <w:t xml:space="preserve"> карактера у установи, пројектима мобилности, програмима од националног значаја у установи, стручним и студијским путовањима и посетама, међународним програмима, скуповима и мрежама, заједницама професионалног учења, програму огледа, раду модел центра;</w:t>
            </w:r>
          </w:p>
        </w:tc>
      </w:tr>
      <w:tr w:rsidR="008214A2" w14:paraId="726AEC3A" w14:textId="77777777">
        <w:trPr>
          <w:trHeight w:val="70"/>
          <w:jc w:val="center"/>
        </w:trPr>
        <w:tc>
          <w:tcPr>
            <w:tcW w:w="3544" w:type="dxa"/>
            <w:shd w:val="clear" w:color="auto" w:fill="FFFFFF" w:themeFill="background1"/>
          </w:tcPr>
          <w:p w14:paraId="4B069550" w14:textId="77777777" w:rsidR="008214A2" w:rsidRDefault="00654227">
            <w:pPr>
              <w:pStyle w:val="Normal1"/>
              <w:spacing w:before="0" w:beforeAutospacing="0" w:after="0" w:afterAutospacing="0"/>
              <w:jc w:val="center"/>
            </w:pPr>
            <w:r>
              <w:t>Активност</w:t>
            </w:r>
          </w:p>
        </w:tc>
        <w:tc>
          <w:tcPr>
            <w:tcW w:w="709" w:type="dxa"/>
            <w:shd w:val="clear" w:color="auto" w:fill="FFFFFF" w:themeFill="background1"/>
          </w:tcPr>
          <w:p w14:paraId="569AF128" w14:textId="77777777" w:rsidR="008214A2" w:rsidRDefault="00654227">
            <w:pPr>
              <w:pStyle w:val="Normal1"/>
              <w:spacing w:before="0" w:beforeAutospacing="0" w:after="0" w:afterAutospacing="0"/>
              <w:jc w:val="center"/>
            </w:pPr>
            <w:r>
              <w:t>Бројсати</w:t>
            </w:r>
          </w:p>
        </w:tc>
        <w:tc>
          <w:tcPr>
            <w:tcW w:w="2977" w:type="dxa"/>
            <w:shd w:val="clear" w:color="auto" w:fill="FFFFFF" w:themeFill="background1"/>
          </w:tcPr>
          <w:p w14:paraId="1122763B" w14:textId="77777777" w:rsidR="008214A2" w:rsidRDefault="00654227">
            <w:pPr>
              <w:pStyle w:val="Normal1"/>
              <w:spacing w:before="0" w:beforeAutospacing="0" w:after="0" w:afterAutospacing="0"/>
              <w:jc w:val="center"/>
            </w:pPr>
            <w:r>
              <w:t>Начинучешћа</w:t>
            </w:r>
          </w:p>
        </w:tc>
        <w:tc>
          <w:tcPr>
            <w:tcW w:w="992" w:type="dxa"/>
            <w:shd w:val="clear" w:color="auto" w:fill="FFFFFF" w:themeFill="background1"/>
          </w:tcPr>
          <w:p w14:paraId="721E8215" w14:textId="77777777" w:rsidR="008214A2" w:rsidRDefault="00654227">
            <w:pPr>
              <w:pStyle w:val="Normal1"/>
              <w:spacing w:before="0" w:beforeAutospacing="0" w:after="0" w:afterAutospacing="0"/>
              <w:jc w:val="center"/>
            </w:pPr>
            <w:r>
              <w:t>БројБодова</w:t>
            </w:r>
          </w:p>
        </w:tc>
        <w:tc>
          <w:tcPr>
            <w:tcW w:w="3402" w:type="dxa"/>
            <w:shd w:val="clear" w:color="auto" w:fill="FFFFFF" w:themeFill="background1"/>
          </w:tcPr>
          <w:p w14:paraId="177158DE" w14:textId="77777777" w:rsidR="008214A2" w:rsidRDefault="00654227">
            <w:pPr>
              <w:pStyle w:val="Normal1"/>
              <w:spacing w:before="0" w:beforeAutospacing="0" w:after="0" w:afterAutospacing="0"/>
              <w:jc w:val="center"/>
            </w:pPr>
            <w:r>
              <w:t>Докази</w:t>
            </w:r>
          </w:p>
        </w:tc>
      </w:tr>
      <w:tr w:rsidR="008214A2" w14:paraId="2D4699B0" w14:textId="77777777">
        <w:trPr>
          <w:jc w:val="center"/>
        </w:trPr>
        <w:tc>
          <w:tcPr>
            <w:tcW w:w="3544" w:type="dxa"/>
          </w:tcPr>
          <w:p w14:paraId="0AF55406" w14:textId="77777777" w:rsidR="008214A2" w:rsidRDefault="00654227">
            <w:pPr>
              <w:pStyle w:val="Normal1"/>
              <w:spacing w:before="0" w:beforeAutospacing="0" w:after="0" w:afterAutospacing="0"/>
              <w:jc w:val="center"/>
              <w:rPr>
                <w:lang w:val="ru-RU"/>
              </w:rPr>
            </w:pPr>
            <w:r w:rsidRPr="0007651F">
              <w:rPr>
                <w:lang w:val="ru-RU"/>
              </w:rPr>
              <w:t>Учешће у истраживањима (интервјуи, фокус групе, анкете…)</w:t>
            </w:r>
          </w:p>
          <w:p w14:paraId="00A533D7" w14:textId="77777777" w:rsidR="008214A2" w:rsidRPr="0007651F" w:rsidRDefault="008214A2">
            <w:pPr>
              <w:pStyle w:val="Normal1"/>
              <w:spacing w:before="0" w:beforeAutospacing="0" w:after="0" w:afterAutospacing="0"/>
              <w:jc w:val="center"/>
              <w:rPr>
                <w:lang w:val="ru-RU"/>
              </w:rPr>
            </w:pPr>
          </w:p>
        </w:tc>
        <w:tc>
          <w:tcPr>
            <w:tcW w:w="709" w:type="dxa"/>
          </w:tcPr>
          <w:p w14:paraId="5CC2616C" w14:textId="77777777" w:rsidR="008214A2" w:rsidRDefault="00654227">
            <w:pPr>
              <w:pStyle w:val="Normal1"/>
              <w:spacing w:before="0" w:beforeAutospacing="0" w:after="0" w:afterAutospacing="0"/>
              <w:jc w:val="center"/>
            </w:pPr>
            <w:r>
              <w:t>1</w:t>
            </w:r>
          </w:p>
        </w:tc>
        <w:tc>
          <w:tcPr>
            <w:tcW w:w="2977" w:type="dxa"/>
          </w:tcPr>
          <w:p w14:paraId="28204D6B" w14:textId="77777777" w:rsidR="008214A2" w:rsidRDefault="008214A2">
            <w:pPr>
              <w:pStyle w:val="Normal1"/>
              <w:spacing w:before="0" w:beforeAutospacing="0" w:after="0" w:afterAutospacing="0"/>
              <w:jc w:val="center"/>
            </w:pPr>
          </w:p>
          <w:p w14:paraId="7A46D75C" w14:textId="77777777" w:rsidR="008214A2" w:rsidRDefault="00654227">
            <w:pPr>
              <w:pStyle w:val="Normal1"/>
              <w:spacing w:before="0" w:beforeAutospacing="0" w:after="0" w:afterAutospacing="0"/>
              <w:jc w:val="center"/>
            </w:pPr>
            <w:r>
              <w:t>Учесник</w:t>
            </w:r>
          </w:p>
        </w:tc>
        <w:tc>
          <w:tcPr>
            <w:tcW w:w="992" w:type="dxa"/>
          </w:tcPr>
          <w:p w14:paraId="0AC0EE4B" w14:textId="77777777" w:rsidR="008214A2" w:rsidRDefault="008214A2">
            <w:pPr>
              <w:pStyle w:val="Normal1"/>
              <w:spacing w:before="0" w:beforeAutospacing="0" w:after="0" w:afterAutospacing="0"/>
              <w:jc w:val="center"/>
            </w:pPr>
          </w:p>
          <w:p w14:paraId="26826F1E" w14:textId="77777777" w:rsidR="008214A2" w:rsidRDefault="00654227">
            <w:pPr>
              <w:pStyle w:val="Normal1"/>
              <w:spacing w:before="0" w:beforeAutospacing="0" w:after="0" w:afterAutospacing="0"/>
              <w:jc w:val="center"/>
            </w:pPr>
            <w:r>
              <w:t>2</w:t>
            </w:r>
          </w:p>
        </w:tc>
        <w:tc>
          <w:tcPr>
            <w:tcW w:w="3402" w:type="dxa"/>
          </w:tcPr>
          <w:p w14:paraId="74ED8A64" w14:textId="77777777" w:rsidR="008214A2" w:rsidRDefault="00654227">
            <w:pPr>
              <w:pStyle w:val="Normal1"/>
              <w:spacing w:before="0" w:beforeAutospacing="0" w:after="0" w:afterAutospacing="0"/>
              <w:jc w:val="center"/>
            </w:pPr>
            <w:r>
              <w:t>Записник,</w:t>
            </w:r>
          </w:p>
          <w:p w14:paraId="57E31CE2" w14:textId="77777777" w:rsidR="008214A2" w:rsidRDefault="00654227">
            <w:pPr>
              <w:pStyle w:val="Normal1"/>
              <w:spacing w:before="0" w:beforeAutospacing="0" w:after="0" w:afterAutospacing="0"/>
              <w:jc w:val="center"/>
            </w:pPr>
            <w:r>
              <w:t>Фотографије,</w:t>
            </w:r>
          </w:p>
          <w:p w14:paraId="3ED7DC00" w14:textId="77777777" w:rsidR="008214A2" w:rsidRDefault="00654227">
            <w:pPr>
              <w:pStyle w:val="Normal1"/>
              <w:spacing w:before="0" w:beforeAutospacing="0" w:after="0" w:afterAutospacing="0"/>
              <w:jc w:val="center"/>
            </w:pPr>
            <w:r>
              <w:t>Коришћениинструмент</w:t>
            </w:r>
          </w:p>
          <w:p w14:paraId="7A1FB3EE" w14:textId="77777777" w:rsidR="008214A2" w:rsidRDefault="008214A2">
            <w:pPr>
              <w:pStyle w:val="Normal1"/>
              <w:spacing w:before="0" w:beforeAutospacing="0" w:after="0" w:afterAutospacing="0"/>
              <w:jc w:val="center"/>
            </w:pPr>
          </w:p>
        </w:tc>
      </w:tr>
      <w:tr w:rsidR="008214A2" w14:paraId="6E4F688A" w14:textId="77777777">
        <w:trPr>
          <w:trHeight w:val="533"/>
          <w:jc w:val="center"/>
        </w:trPr>
        <w:tc>
          <w:tcPr>
            <w:tcW w:w="3544" w:type="dxa"/>
            <w:vMerge w:val="restart"/>
          </w:tcPr>
          <w:p w14:paraId="0882C1E4" w14:textId="77777777" w:rsidR="008214A2" w:rsidRPr="0007651F" w:rsidRDefault="008214A2">
            <w:pPr>
              <w:pStyle w:val="Normal1"/>
              <w:spacing w:before="0" w:beforeAutospacing="0" w:after="0" w:afterAutospacing="0"/>
              <w:jc w:val="center"/>
              <w:rPr>
                <w:lang w:val="ru-RU"/>
              </w:rPr>
            </w:pPr>
          </w:p>
          <w:p w14:paraId="1B551036" w14:textId="77777777" w:rsidR="008214A2" w:rsidRPr="0007651F" w:rsidRDefault="00654227">
            <w:pPr>
              <w:pStyle w:val="Normal1"/>
              <w:spacing w:before="0" w:beforeAutospacing="0" w:after="0" w:afterAutospacing="0"/>
              <w:jc w:val="center"/>
              <w:rPr>
                <w:lang w:val="ru-RU"/>
              </w:rPr>
            </w:pPr>
            <w:r w:rsidRPr="0007651F">
              <w:rPr>
                <w:lang w:val="ru-RU"/>
              </w:rPr>
              <w:t xml:space="preserve">Спровођење педагошког истраживања и презентовање </w:t>
            </w:r>
          </w:p>
        </w:tc>
        <w:tc>
          <w:tcPr>
            <w:tcW w:w="709" w:type="dxa"/>
            <w:vMerge w:val="restart"/>
          </w:tcPr>
          <w:p w14:paraId="295BACED" w14:textId="77777777" w:rsidR="008214A2" w:rsidRDefault="00654227">
            <w:pPr>
              <w:pStyle w:val="Normal1"/>
              <w:spacing w:before="0" w:beforeAutospacing="0" w:after="0" w:afterAutospacing="0"/>
              <w:jc w:val="center"/>
            </w:pPr>
            <w:r>
              <w:t>*</w:t>
            </w:r>
          </w:p>
        </w:tc>
        <w:tc>
          <w:tcPr>
            <w:tcW w:w="2977" w:type="dxa"/>
          </w:tcPr>
          <w:p w14:paraId="3D05DA9D" w14:textId="77777777" w:rsidR="008214A2" w:rsidRDefault="008214A2">
            <w:pPr>
              <w:pStyle w:val="Normal1"/>
              <w:spacing w:before="0" w:beforeAutospacing="0" w:after="0" w:afterAutospacing="0"/>
              <w:jc w:val="center"/>
            </w:pPr>
          </w:p>
          <w:p w14:paraId="24A07CB3" w14:textId="77777777" w:rsidR="008214A2" w:rsidRDefault="00654227">
            <w:pPr>
              <w:pStyle w:val="Normal1"/>
              <w:spacing w:before="0" w:beforeAutospacing="0" w:after="0" w:afterAutospacing="0"/>
              <w:jc w:val="center"/>
            </w:pPr>
            <w:r>
              <w:t>Координатор</w:t>
            </w:r>
          </w:p>
          <w:p w14:paraId="3BDC9354" w14:textId="77777777" w:rsidR="008214A2" w:rsidRDefault="008214A2">
            <w:pPr>
              <w:pStyle w:val="Normal1"/>
              <w:spacing w:before="0" w:beforeAutospacing="0" w:after="0" w:afterAutospacing="0"/>
            </w:pPr>
          </w:p>
          <w:p w14:paraId="180CCF1E" w14:textId="77777777" w:rsidR="008214A2" w:rsidRDefault="008214A2">
            <w:pPr>
              <w:pStyle w:val="Normal1"/>
              <w:spacing w:before="0" w:beforeAutospacing="0" w:after="0" w:afterAutospacing="0"/>
            </w:pPr>
          </w:p>
        </w:tc>
        <w:tc>
          <w:tcPr>
            <w:tcW w:w="992" w:type="dxa"/>
          </w:tcPr>
          <w:p w14:paraId="3E725DF5" w14:textId="77777777" w:rsidR="008214A2" w:rsidRDefault="008214A2">
            <w:pPr>
              <w:pStyle w:val="Normal1"/>
              <w:spacing w:before="0" w:beforeAutospacing="0" w:after="0" w:afterAutospacing="0"/>
              <w:jc w:val="center"/>
            </w:pPr>
          </w:p>
          <w:p w14:paraId="448B525A" w14:textId="77777777" w:rsidR="008214A2" w:rsidRDefault="00654227">
            <w:pPr>
              <w:pStyle w:val="Normal1"/>
              <w:spacing w:before="0" w:beforeAutospacing="0" w:after="0" w:afterAutospacing="0"/>
              <w:jc w:val="center"/>
            </w:pPr>
            <w:r>
              <w:t>12</w:t>
            </w:r>
          </w:p>
        </w:tc>
        <w:tc>
          <w:tcPr>
            <w:tcW w:w="3402" w:type="dxa"/>
            <w:vMerge w:val="restart"/>
          </w:tcPr>
          <w:p w14:paraId="2FE31213" w14:textId="77777777" w:rsidR="008214A2" w:rsidRDefault="008214A2">
            <w:pPr>
              <w:pStyle w:val="Normal1"/>
              <w:spacing w:before="0" w:beforeAutospacing="0" w:after="0" w:afterAutospacing="0"/>
              <w:jc w:val="center"/>
            </w:pPr>
          </w:p>
          <w:p w14:paraId="35393267" w14:textId="77777777" w:rsidR="008214A2" w:rsidRDefault="00654227">
            <w:pPr>
              <w:pStyle w:val="Normal1"/>
              <w:spacing w:before="0" w:beforeAutospacing="0" w:after="0" w:afterAutospacing="0"/>
              <w:jc w:val="center"/>
            </w:pPr>
            <w:r>
              <w:t>Извештај о педагошкомистраживању</w:t>
            </w:r>
          </w:p>
        </w:tc>
      </w:tr>
      <w:tr w:rsidR="008214A2" w14:paraId="2094D17E" w14:textId="77777777">
        <w:trPr>
          <w:trHeight w:val="532"/>
          <w:jc w:val="center"/>
        </w:trPr>
        <w:tc>
          <w:tcPr>
            <w:tcW w:w="3544" w:type="dxa"/>
            <w:vMerge/>
          </w:tcPr>
          <w:p w14:paraId="776A6F24" w14:textId="77777777" w:rsidR="008214A2" w:rsidRDefault="008214A2">
            <w:pPr>
              <w:pStyle w:val="Normal1"/>
              <w:spacing w:before="0" w:beforeAutospacing="0" w:after="0" w:afterAutospacing="0"/>
              <w:jc w:val="center"/>
            </w:pPr>
          </w:p>
        </w:tc>
        <w:tc>
          <w:tcPr>
            <w:tcW w:w="709" w:type="dxa"/>
            <w:vMerge/>
          </w:tcPr>
          <w:p w14:paraId="49369F67" w14:textId="77777777" w:rsidR="008214A2" w:rsidRDefault="008214A2">
            <w:pPr>
              <w:pStyle w:val="Normal1"/>
              <w:spacing w:before="0" w:beforeAutospacing="0" w:after="0" w:afterAutospacing="0"/>
              <w:jc w:val="center"/>
            </w:pPr>
          </w:p>
        </w:tc>
        <w:tc>
          <w:tcPr>
            <w:tcW w:w="2977" w:type="dxa"/>
          </w:tcPr>
          <w:p w14:paraId="4F8E1ED7" w14:textId="77777777" w:rsidR="008214A2" w:rsidRDefault="008214A2">
            <w:pPr>
              <w:pStyle w:val="Normal1"/>
              <w:spacing w:before="0" w:beforeAutospacing="0" w:after="0" w:afterAutospacing="0"/>
              <w:jc w:val="center"/>
            </w:pPr>
          </w:p>
          <w:p w14:paraId="1A41F194" w14:textId="77777777" w:rsidR="008214A2" w:rsidRDefault="00654227">
            <w:pPr>
              <w:pStyle w:val="Normal1"/>
              <w:spacing w:before="0" w:beforeAutospacing="0" w:after="0" w:afterAutospacing="0"/>
              <w:jc w:val="center"/>
            </w:pPr>
            <w:r>
              <w:t>Присуство</w:t>
            </w:r>
          </w:p>
          <w:p w14:paraId="6EDD7B93" w14:textId="77777777" w:rsidR="008214A2" w:rsidRDefault="008214A2">
            <w:pPr>
              <w:pStyle w:val="Normal1"/>
              <w:spacing w:before="0" w:beforeAutospacing="0" w:after="0" w:afterAutospacing="0"/>
              <w:jc w:val="center"/>
            </w:pPr>
          </w:p>
          <w:p w14:paraId="41DABB2D" w14:textId="77777777" w:rsidR="008214A2" w:rsidRDefault="008214A2">
            <w:pPr>
              <w:pStyle w:val="Normal1"/>
              <w:spacing w:before="0" w:beforeAutospacing="0" w:after="0" w:afterAutospacing="0"/>
              <w:jc w:val="center"/>
            </w:pPr>
          </w:p>
        </w:tc>
        <w:tc>
          <w:tcPr>
            <w:tcW w:w="992" w:type="dxa"/>
          </w:tcPr>
          <w:p w14:paraId="7F4B8217" w14:textId="77777777" w:rsidR="008214A2" w:rsidRDefault="008214A2">
            <w:pPr>
              <w:pStyle w:val="Normal1"/>
              <w:spacing w:before="0" w:beforeAutospacing="0" w:after="0" w:afterAutospacing="0"/>
            </w:pPr>
          </w:p>
          <w:p w14:paraId="0ECA96E8" w14:textId="77777777" w:rsidR="008214A2" w:rsidRDefault="00654227">
            <w:pPr>
              <w:pStyle w:val="Normal1"/>
              <w:spacing w:before="0" w:beforeAutospacing="0" w:after="0" w:afterAutospacing="0"/>
              <w:jc w:val="center"/>
            </w:pPr>
            <w:r>
              <w:t>2</w:t>
            </w:r>
          </w:p>
        </w:tc>
        <w:tc>
          <w:tcPr>
            <w:tcW w:w="3402" w:type="dxa"/>
            <w:vMerge/>
          </w:tcPr>
          <w:p w14:paraId="0D0C0126" w14:textId="77777777" w:rsidR="008214A2" w:rsidRDefault="008214A2">
            <w:pPr>
              <w:pStyle w:val="Normal1"/>
              <w:spacing w:before="0" w:beforeAutospacing="0" w:after="0" w:afterAutospacing="0"/>
              <w:jc w:val="center"/>
            </w:pPr>
          </w:p>
        </w:tc>
      </w:tr>
      <w:tr w:rsidR="008214A2" w14:paraId="132ED918" w14:textId="77777777">
        <w:trPr>
          <w:trHeight w:val="1115"/>
          <w:jc w:val="center"/>
        </w:trPr>
        <w:tc>
          <w:tcPr>
            <w:tcW w:w="3544" w:type="dxa"/>
            <w:vMerge w:val="restart"/>
          </w:tcPr>
          <w:p w14:paraId="08359B94" w14:textId="77777777" w:rsidR="008214A2" w:rsidRPr="0007651F" w:rsidRDefault="008214A2">
            <w:pPr>
              <w:pStyle w:val="Normal1"/>
              <w:spacing w:before="0" w:beforeAutospacing="0" w:after="0" w:afterAutospacing="0"/>
              <w:jc w:val="center"/>
              <w:rPr>
                <w:lang w:val="ru-RU"/>
              </w:rPr>
            </w:pPr>
          </w:p>
          <w:p w14:paraId="0B9E3737" w14:textId="77777777" w:rsidR="008214A2" w:rsidRPr="0007651F" w:rsidRDefault="008214A2">
            <w:pPr>
              <w:pStyle w:val="Normal1"/>
              <w:spacing w:before="0" w:beforeAutospacing="0" w:after="0" w:afterAutospacing="0"/>
              <w:jc w:val="center"/>
              <w:rPr>
                <w:lang w:val="ru-RU"/>
              </w:rPr>
            </w:pPr>
          </w:p>
          <w:p w14:paraId="4FB8E02B" w14:textId="77777777" w:rsidR="008214A2" w:rsidRPr="0007651F" w:rsidRDefault="00654227">
            <w:pPr>
              <w:pStyle w:val="Normal1"/>
              <w:spacing w:before="0" w:beforeAutospacing="0" w:after="0" w:afterAutospacing="0"/>
              <w:jc w:val="center"/>
              <w:rPr>
                <w:lang w:val="ru-RU"/>
              </w:rPr>
            </w:pPr>
            <w:r w:rsidRPr="0007651F">
              <w:rPr>
                <w:lang w:val="ru-RU"/>
              </w:rPr>
              <w:t>Учешће на трибинама едукативног карактера које се организују у Установи</w:t>
            </w:r>
          </w:p>
        </w:tc>
        <w:tc>
          <w:tcPr>
            <w:tcW w:w="709" w:type="dxa"/>
            <w:vMerge w:val="restart"/>
          </w:tcPr>
          <w:p w14:paraId="027CAB64" w14:textId="77777777" w:rsidR="008214A2" w:rsidRDefault="00654227">
            <w:pPr>
              <w:pStyle w:val="Normal1"/>
              <w:spacing w:before="0" w:beforeAutospacing="0" w:after="0" w:afterAutospacing="0"/>
              <w:jc w:val="center"/>
            </w:pPr>
            <w:r>
              <w:t>*</w:t>
            </w:r>
          </w:p>
        </w:tc>
        <w:tc>
          <w:tcPr>
            <w:tcW w:w="2977" w:type="dxa"/>
          </w:tcPr>
          <w:p w14:paraId="03C7BFAC" w14:textId="77777777" w:rsidR="008214A2" w:rsidRDefault="008214A2">
            <w:pPr>
              <w:pStyle w:val="Normal1"/>
              <w:spacing w:before="0" w:beforeAutospacing="0" w:after="0" w:afterAutospacing="0"/>
              <w:jc w:val="center"/>
            </w:pPr>
          </w:p>
          <w:p w14:paraId="2110E0A3" w14:textId="77777777" w:rsidR="008214A2" w:rsidRDefault="00654227">
            <w:pPr>
              <w:pStyle w:val="Normal1"/>
              <w:spacing w:before="0" w:beforeAutospacing="0" w:after="0" w:afterAutospacing="0"/>
              <w:jc w:val="center"/>
            </w:pPr>
            <w:r>
              <w:t>Реализатор</w:t>
            </w:r>
          </w:p>
        </w:tc>
        <w:tc>
          <w:tcPr>
            <w:tcW w:w="992" w:type="dxa"/>
          </w:tcPr>
          <w:p w14:paraId="1F868BB3" w14:textId="77777777" w:rsidR="008214A2" w:rsidRDefault="008214A2">
            <w:pPr>
              <w:pStyle w:val="Normal1"/>
              <w:spacing w:before="0" w:beforeAutospacing="0" w:after="0" w:afterAutospacing="0"/>
              <w:jc w:val="center"/>
            </w:pPr>
          </w:p>
          <w:p w14:paraId="07AA08FE" w14:textId="77777777" w:rsidR="008214A2" w:rsidRDefault="00654227">
            <w:pPr>
              <w:pStyle w:val="Normal1"/>
              <w:spacing w:before="0" w:beforeAutospacing="0" w:after="0" w:afterAutospacing="0"/>
              <w:jc w:val="center"/>
            </w:pPr>
            <w:r>
              <w:t>8</w:t>
            </w:r>
          </w:p>
          <w:p w14:paraId="2127A186" w14:textId="77777777" w:rsidR="008214A2" w:rsidRDefault="008214A2">
            <w:pPr>
              <w:pStyle w:val="Normal1"/>
              <w:spacing w:before="0" w:beforeAutospacing="0" w:after="0" w:afterAutospacing="0"/>
              <w:jc w:val="center"/>
            </w:pPr>
          </w:p>
          <w:p w14:paraId="086C5814" w14:textId="77777777" w:rsidR="008214A2" w:rsidRDefault="008214A2">
            <w:pPr>
              <w:pStyle w:val="Normal1"/>
              <w:spacing w:before="0" w:beforeAutospacing="0" w:after="0" w:afterAutospacing="0"/>
              <w:jc w:val="center"/>
            </w:pPr>
          </w:p>
        </w:tc>
        <w:tc>
          <w:tcPr>
            <w:tcW w:w="3402" w:type="dxa"/>
            <w:vMerge w:val="restart"/>
          </w:tcPr>
          <w:p w14:paraId="3F7BB08C" w14:textId="77777777" w:rsidR="008214A2" w:rsidRPr="0007651F" w:rsidRDefault="00654227">
            <w:pPr>
              <w:pStyle w:val="Normal1"/>
              <w:spacing w:before="0" w:beforeAutospacing="0" w:after="0" w:afterAutospacing="0"/>
              <w:jc w:val="center"/>
              <w:rPr>
                <w:lang w:val="ru-RU"/>
              </w:rPr>
            </w:pPr>
            <w:r w:rsidRPr="0007651F">
              <w:rPr>
                <w:lang w:val="ru-RU"/>
              </w:rPr>
              <w:t>Фотофрафија,</w:t>
            </w:r>
          </w:p>
          <w:p w14:paraId="0730D2AD" w14:textId="77777777" w:rsidR="008214A2" w:rsidRPr="0007651F" w:rsidRDefault="00654227">
            <w:pPr>
              <w:pStyle w:val="Normal1"/>
              <w:spacing w:before="0" w:beforeAutospacing="0" w:after="0" w:afterAutospacing="0"/>
              <w:jc w:val="center"/>
              <w:rPr>
                <w:lang w:val="ru-RU"/>
              </w:rPr>
            </w:pPr>
            <w:r w:rsidRPr="0007651F">
              <w:rPr>
                <w:lang w:val="ru-RU"/>
              </w:rPr>
              <w:t>Списак учесника,</w:t>
            </w:r>
          </w:p>
          <w:p w14:paraId="770EF08A" w14:textId="77777777" w:rsidR="008214A2" w:rsidRPr="0007651F" w:rsidRDefault="00654227">
            <w:pPr>
              <w:pStyle w:val="Normal1"/>
              <w:spacing w:before="0" w:beforeAutospacing="0" w:after="0" w:afterAutospacing="0"/>
              <w:jc w:val="center"/>
              <w:rPr>
                <w:lang w:val="ru-RU"/>
              </w:rPr>
            </w:pPr>
            <w:r w:rsidRPr="0007651F">
              <w:rPr>
                <w:lang w:val="ru-RU"/>
              </w:rPr>
              <w:t>Записник са трибине</w:t>
            </w:r>
          </w:p>
        </w:tc>
      </w:tr>
      <w:tr w:rsidR="008214A2" w14:paraId="61ABFF95" w14:textId="77777777">
        <w:trPr>
          <w:trHeight w:val="1131"/>
          <w:jc w:val="center"/>
        </w:trPr>
        <w:tc>
          <w:tcPr>
            <w:tcW w:w="3544" w:type="dxa"/>
            <w:vMerge/>
          </w:tcPr>
          <w:p w14:paraId="074B240C" w14:textId="77777777" w:rsidR="008214A2" w:rsidRPr="0007651F" w:rsidRDefault="008214A2">
            <w:pPr>
              <w:pStyle w:val="Normal1"/>
              <w:spacing w:before="0" w:beforeAutospacing="0" w:after="0" w:afterAutospacing="0"/>
              <w:jc w:val="center"/>
              <w:rPr>
                <w:lang w:val="ru-RU"/>
              </w:rPr>
            </w:pPr>
          </w:p>
        </w:tc>
        <w:tc>
          <w:tcPr>
            <w:tcW w:w="709" w:type="dxa"/>
            <w:vMerge/>
          </w:tcPr>
          <w:p w14:paraId="68B287EB" w14:textId="77777777" w:rsidR="008214A2" w:rsidRPr="0007651F" w:rsidRDefault="008214A2">
            <w:pPr>
              <w:pStyle w:val="Normal1"/>
              <w:spacing w:before="0" w:beforeAutospacing="0" w:after="0" w:afterAutospacing="0"/>
              <w:jc w:val="center"/>
              <w:rPr>
                <w:lang w:val="ru-RU"/>
              </w:rPr>
            </w:pPr>
          </w:p>
        </w:tc>
        <w:tc>
          <w:tcPr>
            <w:tcW w:w="2977" w:type="dxa"/>
          </w:tcPr>
          <w:p w14:paraId="24153EFB" w14:textId="77777777" w:rsidR="008214A2" w:rsidRPr="0007651F" w:rsidRDefault="008214A2">
            <w:pPr>
              <w:pStyle w:val="Normal1"/>
              <w:spacing w:before="0" w:beforeAutospacing="0" w:after="0" w:afterAutospacing="0"/>
              <w:jc w:val="center"/>
              <w:rPr>
                <w:lang w:val="ru-RU"/>
              </w:rPr>
            </w:pPr>
          </w:p>
          <w:p w14:paraId="5E1DD948" w14:textId="77777777" w:rsidR="008214A2" w:rsidRDefault="00654227">
            <w:pPr>
              <w:pStyle w:val="Normal1"/>
              <w:spacing w:before="0" w:beforeAutospacing="0" w:after="0" w:afterAutospacing="0"/>
              <w:jc w:val="center"/>
            </w:pPr>
            <w:r>
              <w:t>Учесник</w:t>
            </w:r>
          </w:p>
        </w:tc>
        <w:tc>
          <w:tcPr>
            <w:tcW w:w="992" w:type="dxa"/>
          </w:tcPr>
          <w:p w14:paraId="3A257E8A" w14:textId="77777777" w:rsidR="008214A2" w:rsidRDefault="008214A2">
            <w:pPr>
              <w:pStyle w:val="Normal1"/>
              <w:spacing w:before="0" w:beforeAutospacing="0" w:after="0" w:afterAutospacing="0"/>
              <w:jc w:val="center"/>
            </w:pPr>
          </w:p>
          <w:p w14:paraId="4B7456BD" w14:textId="77777777" w:rsidR="008214A2" w:rsidRDefault="00654227">
            <w:pPr>
              <w:pStyle w:val="Normal1"/>
              <w:spacing w:before="0" w:beforeAutospacing="0" w:after="0" w:afterAutospacing="0"/>
              <w:jc w:val="center"/>
            </w:pPr>
            <w:r>
              <w:t>2</w:t>
            </w:r>
          </w:p>
        </w:tc>
        <w:tc>
          <w:tcPr>
            <w:tcW w:w="3402" w:type="dxa"/>
            <w:vMerge/>
          </w:tcPr>
          <w:p w14:paraId="49306BFF" w14:textId="77777777" w:rsidR="008214A2" w:rsidRDefault="008214A2">
            <w:pPr>
              <w:pStyle w:val="Normal1"/>
              <w:spacing w:before="0" w:beforeAutospacing="0" w:after="0" w:afterAutospacing="0"/>
              <w:jc w:val="center"/>
            </w:pPr>
          </w:p>
        </w:tc>
      </w:tr>
      <w:tr w:rsidR="008214A2" w14:paraId="6E63C95B" w14:textId="77777777">
        <w:trPr>
          <w:trHeight w:val="285"/>
          <w:jc w:val="center"/>
        </w:trPr>
        <w:tc>
          <w:tcPr>
            <w:tcW w:w="3544" w:type="dxa"/>
            <w:vMerge w:val="restart"/>
          </w:tcPr>
          <w:p w14:paraId="1E78F131" w14:textId="77777777" w:rsidR="008214A2" w:rsidRDefault="00654227">
            <w:pPr>
              <w:pStyle w:val="Normal1"/>
              <w:spacing w:before="0" w:beforeAutospacing="0" w:after="0" w:afterAutospacing="0"/>
              <w:jc w:val="center"/>
            </w:pPr>
            <w:r>
              <w:t>Учешћенаокругломстолу</w:t>
            </w:r>
          </w:p>
        </w:tc>
        <w:tc>
          <w:tcPr>
            <w:tcW w:w="709" w:type="dxa"/>
            <w:vMerge w:val="restart"/>
          </w:tcPr>
          <w:p w14:paraId="20C99428" w14:textId="77777777" w:rsidR="008214A2" w:rsidRDefault="00654227">
            <w:pPr>
              <w:pStyle w:val="Normal1"/>
              <w:spacing w:before="0" w:beforeAutospacing="0" w:after="0" w:afterAutospacing="0"/>
              <w:jc w:val="center"/>
            </w:pPr>
            <w:r>
              <w:t>*</w:t>
            </w:r>
          </w:p>
        </w:tc>
        <w:tc>
          <w:tcPr>
            <w:tcW w:w="2977" w:type="dxa"/>
          </w:tcPr>
          <w:p w14:paraId="70459493" w14:textId="77777777" w:rsidR="008214A2" w:rsidRDefault="008214A2">
            <w:pPr>
              <w:pStyle w:val="Normal1"/>
              <w:spacing w:before="0" w:beforeAutospacing="0" w:after="0" w:afterAutospacing="0"/>
              <w:jc w:val="center"/>
            </w:pPr>
          </w:p>
          <w:p w14:paraId="3861C7A2" w14:textId="77777777" w:rsidR="008214A2" w:rsidRDefault="00654227">
            <w:pPr>
              <w:pStyle w:val="Normal1"/>
              <w:spacing w:before="0" w:beforeAutospacing="0" w:after="0" w:afterAutospacing="0"/>
              <w:jc w:val="center"/>
            </w:pPr>
            <w:r>
              <w:t>Реализатор</w:t>
            </w:r>
          </w:p>
          <w:p w14:paraId="1A3471FD" w14:textId="77777777" w:rsidR="008214A2" w:rsidRDefault="008214A2">
            <w:pPr>
              <w:pStyle w:val="Normal1"/>
              <w:spacing w:before="0" w:beforeAutospacing="0" w:after="0" w:afterAutospacing="0"/>
              <w:jc w:val="center"/>
            </w:pPr>
          </w:p>
        </w:tc>
        <w:tc>
          <w:tcPr>
            <w:tcW w:w="992" w:type="dxa"/>
          </w:tcPr>
          <w:p w14:paraId="6905AC1B" w14:textId="77777777" w:rsidR="008214A2" w:rsidRDefault="008214A2">
            <w:pPr>
              <w:pStyle w:val="Normal1"/>
              <w:spacing w:before="0" w:beforeAutospacing="0" w:after="0" w:afterAutospacing="0"/>
              <w:jc w:val="center"/>
            </w:pPr>
          </w:p>
          <w:p w14:paraId="19A886AA" w14:textId="77777777" w:rsidR="008214A2" w:rsidRDefault="00654227">
            <w:pPr>
              <w:pStyle w:val="Normal1"/>
              <w:spacing w:before="0" w:beforeAutospacing="0" w:after="0" w:afterAutospacing="0"/>
              <w:jc w:val="center"/>
            </w:pPr>
            <w:r>
              <w:t>8</w:t>
            </w:r>
          </w:p>
          <w:p w14:paraId="7142EF16" w14:textId="77777777" w:rsidR="008214A2" w:rsidRDefault="008214A2">
            <w:pPr>
              <w:pStyle w:val="Normal1"/>
              <w:spacing w:before="0" w:beforeAutospacing="0" w:after="0" w:afterAutospacing="0"/>
              <w:jc w:val="center"/>
            </w:pPr>
          </w:p>
        </w:tc>
        <w:tc>
          <w:tcPr>
            <w:tcW w:w="3402" w:type="dxa"/>
            <w:vMerge w:val="restart"/>
          </w:tcPr>
          <w:p w14:paraId="2FDB1C33" w14:textId="77777777" w:rsidR="008214A2" w:rsidRPr="0007651F" w:rsidRDefault="00654227">
            <w:pPr>
              <w:pStyle w:val="Normal1"/>
              <w:spacing w:before="0" w:beforeAutospacing="0" w:after="0" w:afterAutospacing="0"/>
              <w:jc w:val="center"/>
              <w:rPr>
                <w:lang w:val="ru-RU"/>
              </w:rPr>
            </w:pPr>
            <w:r w:rsidRPr="0007651F">
              <w:rPr>
                <w:lang w:val="ru-RU"/>
              </w:rPr>
              <w:t>Фотофрафија,</w:t>
            </w:r>
          </w:p>
          <w:p w14:paraId="03D59816" w14:textId="77777777" w:rsidR="008214A2" w:rsidRPr="0007651F" w:rsidRDefault="00654227">
            <w:pPr>
              <w:pStyle w:val="Normal1"/>
              <w:spacing w:before="0" w:beforeAutospacing="0" w:after="0" w:afterAutospacing="0"/>
              <w:jc w:val="center"/>
              <w:rPr>
                <w:lang w:val="ru-RU"/>
              </w:rPr>
            </w:pPr>
            <w:r w:rsidRPr="0007651F">
              <w:rPr>
                <w:lang w:val="ru-RU"/>
              </w:rPr>
              <w:t>Списак учесника,</w:t>
            </w:r>
          </w:p>
          <w:p w14:paraId="34384960" w14:textId="77777777" w:rsidR="008214A2" w:rsidRPr="0007651F" w:rsidRDefault="00654227">
            <w:pPr>
              <w:pStyle w:val="Normal1"/>
              <w:spacing w:before="0" w:beforeAutospacing="0" w:after="0" w:afterAutospacing="0"/>
              <w:jc w:val="center"/>
              <w:rPr>
                <w:lang w:val="ru-RU"/>
              </w:rPr>
            </w:pPr>
            <w:r w:rsidRPr="0007651F">
              <w:rPr>
                <w:lang w:val="ru-RU"/>
              </w:rPr>
              <w:t>Записник са округлог стола</w:t>
            </w:r>
          </w:p>
        </w:tc>
      </w:tr>
      <w:tr w:rsidR="008214A2" w14:paraId="4028E019" w14:textId="77777777">
        <w:trPr>
          <w:trHeight w:val="985"/>
          <w:jc w:val="center"/>
        </w:trPr>
        <w:tc>
          <w:tcPr>
            <w:tcW w:w="3544" w:type="dxa"/>
            <w:vMerge/>
          </w:tcPr>
          <w:p w14:paraId="05308DF7" w14:textId="77777777" w:rsidR="008214A2" w:rsidRPr="0007651F" w:rsidRDefault="008214A2">
            <w:pPr>
              <w:pStyle w:val="Normal1"/>
              <w:spacing w:before="0" w:beforeAutospacing="0" w:after="0" w:afterAutospacing="0"/>
              <w:jc w:val="center"/>
              <w:rPr>
                <w:lang w:val="ru-RU"/>
              </w:rPr>
            </w:pPr>
          </w:p>
        </w:tc>
        <w:tc>
          <w:tcPr>
            <w:tcW w:w="709" w:type="dxa"/>
            <w:vMerge/>
          </w:tcPr>
          <w:p w14:paraId="32C2F168" w14:textId="77777777" w:rsidR="008214A2" w:rsidRPr="0007651F" w:rsidRDefault="008214A2">
            <w:pPr>
              <w:pStyle w:val="Normal1"/>
              <w:spacing w:before="0" w:beforeAutospacing="0" w:after="0" w:afterAutospacing="0"/>
              <w:jc w:val="center"/>
              <w:rPr>
                <w:lang w:val="ru-RU"/>
              </w:rPr>
            </w:pPr>
          </w:p>
        </w:tc>
        <w:tc>
          <w:tcPr>
            <w:tcW w:w="2977" w:type="dxa"/>
          </w:tcPr>
          <w:p w14:paraId="7BB3F0DA" w14:textId="77777777" w:rsidR="008214A2" w:rsidRPr="0007651F" w:rsidRDefault="008214A2">
            <w:pPr>
              <w:pStyle w:val="Normal1"/>
              <w:spacing w:before="0" w:beforeAutospacing="0" w:after="0" w:afterAutospacing="0"/>
              <w:jc w:val="center"/>
              <w:rPr>
                <w:lang w:val="ru-RU"/>
              </w:rPr>
            </w:pPr>
          </w:p>
          <w:p w14:paraId="412BE5BD" w14:textId="77777777" w:rsidR="008214A2" w:rsidRDefault="00654227">
            <w:pPr>
              <w:pStyle w:val="Normal1"/>
              <w:spacing w:before="0" w:beforeAutospacing="0" w:after="0" w:afterAutospacing="0"/>
              <w:jc w:val="center"/>
            </w:pPr>
            <w:r>
              <w:t>Учесник</w:t>
            </w:r>
          </w:p>
        </w:tc>
        <w:tc>
          <w:tcPr>
            <w:tcW w:w="992" w:type="dxa"/>
          </w:tcPr>
          <w:p w14:paraId="4C1957F4" w14:textId="77777777" w:rsidR="008214A2" w:rsidRDefault="008214A2">
            <w:pPr>
              <w:pStyle w:val="Normal1"/>
              <w:spacing w:before="0" w:beforeAutospacing="0" w:after="0" w:afterAutospacing="0"/>
              <w:jc w:val="center"/>
            </w:pPr>
          </w:p>
          <w:p w14:paraId="035012BF" w14:textId="77777777" w:rsidR="008214A2" w:rsidRDefault="00654227">
            <w:pPr>
              <w:pStyle w:val="Normal1"/>
              <w:spacing w:before="0" w:beforeAutospacing="0" w:after="0" w:afterAutospacing="0"/>
              <w:jc w:val="center"/>
            </w:pPr>
            <w:r>
              <w:t>2</w:t>
            </w:r>
          </w:p>
        </w:tc>
        <w:tc>
          <w:tcPr>
            <w:tcW w:w="3402" w:type="dxa"/>
            <w:vMerge/>
          </w:tcPr>
          <w:p w14:paraId="31EBDA77" w14:textId="77777777" w:rsidR="008214A2" w:rsidRDefault="008214A2">
            <w:pPr>
              <w:pStyle w:val="Normal1"/>
              <w:spacing w:before="0" w:beforeAutospacing="0" w:after="0" w:afterAutospacing="0"/>
              <w:jc w:val="center"/>
            </w:pPr>
          </w:p>
        </w:tc>
      </w:tr>
      <w:tr w:rsidR="008214A2" w14:paraId="4763074F" w14:textId="77777777">
        <w:trPr>
          <w:trHeight w:val="983"/>
          <w:jc w:val="center"/>
        </w:trPr>
        <w:tc>
          <w:tcPr>
            <w:tcW w:w="3544" w:type="dxa"/>
            <w:vMerge w:val="restart"/>
          </w:tcPr>
          <w:p w14:paraId="7B29F9E4" w14:textId="77777777" w:rsidR="008214A2" w:rsidRPr="0007651F" w:rsidRDefault="008214A2">
            <w:pPr>
              <w:pStyle w:val="Normal1"/>
              <w:spacing w:before="0" w:beforeAutospacing="0" w:after="0" w:afterAutospacing="0"/>
              <w:rPr>
                <w:lang w:val="ru-RU"/>
              </w:rPr>
            </w:pPr>
          </w:p>
          <w:p w14:paraId="1464A5BA" w14:textId="77777777" w:rsidR="008214A2" w:rsidRPr="0007651F" w:rsidRDefault="00654227">
            <w:pPr>
              <w:pStyle w:val="Normal1"/>
              <w:spacing w:before="0" w:beforeAutospacing="0" w:after="0" w:afterAutospacing="0"/>
              <w:jc w:val="center"/>
              <w:rPr>
                <w:lang w:val="ru-RU"/>
              </w:rPr>
            </w:pPr>
            <w:r w:rsidRPr="0007651F">
              <w:rPr>
                <w:lang w:val="ru-RU"/>
              </w:rPr>
              <w:t>Израда пројеката образовно-васпитног карактера за приказ</w:t>
            </w:r>
          </w:p>
        </w:tc>
        <w:tc>
          <w:tcPr>
            <w:tcW w:w="709" w:type="dxa"/>
            <w:vMerge w:val="restart"/>
          </w:tcPr>
          <w:p w14:paraId="74369AD2" w14:textId="77777777" w:rsidR="008214A2" w:rsidRDefault="00654227">
            <w:pPr>
              <w:pStyle w:val="Normal1"/>
              <w:spacing w:before="0" w:beforeAutospacing="0" w:after="0" w:afterAutospacing="0"/>
              <w:jc w:val="center"/>
            </w:pPr>
            <w:r>
              <w:t>*</w:t>
            </w:r>
          </w:p>
        </w:tc>
        <w:tc>
          <w:tcPr>
            <w:tcW w:w="2977" w:type="dxa"/>
          </w:tcPr>
          <w:p w14:paraId="6DDE6AB7" w14:textId="77777777" w:rsidR="008214A2" w:rsidRDefault="008214A2">
            <w:pPr>
              <w:pStyle w:val="Normal1"/>
              <w:spacing w:before="0" w:beforeAutospacing="0" w:after="0" w:afterAutospacing="0"/>
              <w:jc w:val="center"/>
            </w:pPr>
          </w:p>
          <w:p w14:paraId="08B0D536" w14:textId="77777777" w:rsidR="008214A2" w:rsidRDefault="00654227">
            <w:pPr>
              <w:pStyle w:val="Normal1"/>
              <w:spacing w:before="0" w:beforeAutospacing="0" w:after="0" w:afterAutospacing="0"/>
              <w:jc w:val="center"/>
            </w:pPr>
            <w:r>
              <w:t>Реализатор</w:t>
            </w:r>
          </w:p>
        </w:tc>
        <w:tc>
          <w:tcPr>
            <w:tcW w:w="992" w:type="dxa"/>
          </w:tcPr>
          <w:p w14:paraId="02F02D4C" w14:textId="77777777" w:rsidR="008214A2" w:rsidRDefault="008214A2">
            <w:pPr>
              <w:pStyle w:val="Normal1"/>
              <w:spacing w:before="0" w:beforeAutospacing="0" w:after="0" w:afterAutospacing="0"/>
              <w:jc w:val="center"/>
            </w:pPr>
          </w:p>
          <w:p w14:paraId="53066452" w14:textId="77777777" w:rsidR="008214A2" w:rsidRDefault="00654227">
            <w:pPr>
              <w:pStyle w:val="Normal1"/>
              <w:spacing w:before="0" w:beforeAutospacing="0" w:after="0" w:afterAutospacing="0"/>
              <w:jc w:val="center"/>
            </w:pPr>
            <w:r>
              <w:t>20</w:t>
            </w:r>
          </w:p>
          <w:p w14:paraId="374381F9" w14:textId="77777777" w:rsidR="008214A2" w:rsidRDefault="008214A2">
            <w:pPr>
              <w:pStyle w:val="Normal1"/>
              <w:spacing w:before="0" w:beforeAutospacing="0" w:after="0" w:afterAutospacing="0"/>
              <w:jc w:val="center"/>
            </w:pPr>
          </w:p>
        </w:tc>
        <w:tc>
          <w:tcPr>
            <w:tcW w:w="3402" w:type="dxa"/>
            <w:vMerge w:val="restart"/>
          </w:tcPr>
          <w:p w14:paraId="33DDF251" w14:textId="77777777" w:rsidR="008214A2" w:rsidRPr="0007651F" w:rsidRDefault="00654227">
            <w:pPr>
              <w:pStyle w:val="Normal1"/>
              <w:spacing w:before="0" w:beforeAutospacing="0" w:after="0" w:afterAutospacing="0"/>
              <w:jc w:val="center"/>
              <w:rPr>
                <w:lang w:val="ru-RU"/>
              </w:rPr>
            </w:pPr>
            <w:r w:rsidRPr="0007651F">
              <w:rPr>
                <w:lang w:val="ru-RU"/>
              </w:rPr>
              <w:t>Пројекат,</w:t>
            </w:r>
          </w:p>
          <w:p w14:paraId="64A5E47E"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4B3B9229" w14:textId="77777777" w:rsidR="008214A2" w:rsidRPr="0007651F" w:rsidRDefault="00654227">
            <w:pPr>
              <w:pStyle w:val="Normal1"/>
              <w:spacing w:before="0" w:beforeAutospacing="0" w:after="0" w:afterAutospacing="0"/>
              <w:jc w:val="center"/>
              <w:rPr>
                <w:lang w:val="ru-RU"/>
              </w:rPr>
            </w:pPr>
            <w:r w:rsidRPr="0007651F">
              <w:rPr>
                <w:lang w:val="ru-RU"/>
              </w:rPr>
              <w:t>Записник са састанла</w:t>
            </w:r>
          </w:p>
        </w:tc>
      </w:tr>
      <w:tr w:rsidR="008214A2" w14:paraId="59C7A365" w14:textId="77777777">
        <w:trPr>
          <w:trHeight w:val="990"/>
          <w:jc w:val="center"/>
        </w:trPr>
        <w:tc>
          <w:tcPr>
            <w:tcW w:w="3544" w:type="dxa"/>
            <w:vMerge/>
          </w:tcPr>
          <w:p w14:paraId="3D1C486D" w14:textId="77777777" w:rsidR="008214A2" w:rsidRPr="0007651F" w:rsidRDefault="008214A2">
            <w:pPr>
              <w:pStyle w:val="Normal1"/>
              <w:spacing w:before="0" w:beforeAutospacing="0" w:after="0" w:afterAutospacing="0"/>
              <w:jc w:val="center"/>
              <w:rPr>
                <w:lang w:val="ru-RU"/>
              </w:rPr>
            </w:pPr>
          </w:p>
        </w:tc>
        <w:tc>
          <w:tcPr>
            <w:tcW w:w="709" w:type="dxa"/>
            <w:vMerge/>
          </w:tcPr>
          <w:p w14:paraId="01135891" w14:textId="77777777" w:rsidR="008214A2" w:rsidRPr="0007651F" w:rsidRDefault="008214A2">
            <w:pPr>
              <w:pStyle w:val="Normal1"/>
              <w:spacing w:before="0" w:beforeAutospacing="0" w:after="0" w:afterAutospacing="0"/>
              <w:jc w:val="center"/>
              <w:rPr>
                <w:lang w:val="ru-RU"/>
              </w:rPr>
            </w:pPr>
          </w:p>
        </w:tc>
        <w:tc>
          <w:tcPr>
            <w:tcW w:w="2977" w:type="dxa"/>
          </w:tcPr>
          <w:p w14:paraId="5E39536B" w14:textId="77777777" w:rsidR="008214A2" w:rsidRPr="0007651F" w:rsidRDefault="008214A2">
            <w:pPr>
              <w:pStyle w:val="Normal1"/>
              <w:spacing w:before="0" w:beforeAutospacing="0" w:after="0" w:afterAutospacing="0"/>
              <w:jc w:val="center"/>
              <w:rPr>
                <w:lang w:val="ru-RU"/>
              </w:rPr>
            </w:pPr>
          </w:p>
          <w:p w14:paraId="5842182C" w14:textId="77777777" w:rsidR="008214A2" w:rsidRDefault="00654227">
            <w:pPr>
              <w:pStyle w:val="Normal1"/>
              <w:spacing w:before="0" w:beforeAutospacing="0" w:after="0" w:afterAutospacing="0"/>
              <w:jc w:val="center"/>
            </w:pPr>
            <w:r>
              <w:t>Учесник</w:t>
            </w:r>
          </w:p>
        </w:tc>
        <w:tc>
          <w:tcPr>
            <w:tcW w:w="992" w:type="dxa"/>
          </w:tcPr>
          <w:p w14:paraId="7AA62F4A" w14:textId="77777777" w:rsidR="008214A2" w:rsidRDefault="008214A2">
            <w:pPr>
              <w:pStyle w:val="Normal1"/>
              <w:spacing w:before="0" w:beforeAutospacing="0" w:after="0" w:afterAutospacing="0"/>
              <w:jc w:val="center"/>
            </w:pPr>
          </w:p>
          <w:p w14:paraId="54712BE2" w14:textId="77777777" w:rsidR="008214A2" w:rsidRDefault="00654227">
            <w:pPr>
              <w:pStyle w:val="Normal1"/>
              <w:spacing w:before="0" w:beforeAutospacing="0" w:after="0" w:afterAutospacing="0"/>
              <w:jc w:val="center"/>
            </w:pPr>
            <w:r>
              <w:t>10</w:t>
            </w:r>
          </w:p>
        </w:tc>
        <w:tc>
          <w:tcPr>
            <w:tcW w:w="3402" w:type="dxa"/>
            <w:vMerge/>
          </w:tcPr>
          <w:p w14:paraId="14AD5CA3" w14:textId="77777777" w:rsidR="008214A2" w:rsidRDefault="008214A2">
            <w:pPr>
              <w:pStyle w:val="Normal1"/>
              <w:spacing w:before="0" w:beforeAutospacing="0" w:after="0" w:afterAutospacing="0"/>
              <w:jc w:val="center"/>
            </w:pPr>
          </w:p>
        </w:tc>
      </w:tr>
      <w:tr w:rsidR="008214A2" w14:paraId="64240454" w14:textId="77777777">
        <w:trPr>
          <w:trHeight w:val="967"/>
          <w:jc w:val="center"/>
        </w:trPr>
        <w:tc>
          <w:tcPr>
            <w:tcW w:w="3544" w:type="dxa"/>
          </w:tcPr>
          <w:p w14:paraId="5AD42CC9" w14:textId="77777777" w:rsidR="008214A2" w:rsidRDefault="00654227">
            <w:pPr>
              <w:pStyle w:val="Normal1"/>
              <w:spacing w:before="0" w:beforeAutospacing="0" w:after="0" w:afterAutospacing="0"/>
              <w:jc w:val="center"/>
            </w:pPr>
            <w:r>
              <w:t>Учешће у пројектимамобилности</w:t>
            </w:r>
          </w:p>
        </w:tc>
        <w:tc>
          <w:tcPr>
            <w:tcW w:w="709" w:type="dxa"/>
          </w:tcPr>
          <w:p w14:paraId="18C705B8" w14:textId="77777777" w:rsidR="008214A2" w:rsidRDefault="00654227">
            <w:pPr>
              <w:pStyle w:val="Normal1"/>
              <w:spacing w:before="0" w:beforeAutospacing="0" w:after="0" w:afterAutospacing="0"/>
              <w:jc w:val="center"/>
            </w:pPr>
            <w:r>
              <w:t>*</w:t>
            </w:r>
          </w:p>
        </w:tc>
        <w:tc>
          <w:tcPr>
            <w:tcW w:w="2977" w:type="dxa"/>
          </w:tcPr>
          <w:p w14:paraId="2633307F" w14:textId="77777777" w:rsidR="008214A2" w:rsidRDefault="00654227">
            <w:pPr>
              <w:pStyle w:val="Normal1"/>
              <w:spacing w:before="0" w:beforeAutospacing="0" w:after="0" w:afterAutospacing="0"/>
              <w:jc w:val="center"/>
            </w:pPr>
            <w:r>
              <w:t>Учесник</w:t>
            </w:r>
          </w:p>
        </w:tc>
        <w:tc>
          <w:tcPr>
            <w:tcW w:w="992" w:type="dxa"/>
          </w:tcPr>
          <w:p w14:paraId="14D84B03" w14:textId="77777777" w:rsidR="008214A2" w:rsidRDefault="00654227">
            <w:pPr>
              <w:pStyle w:val="Normal1"/>
              <w:spacing w:before="0" w:beforeAutospacing="0" w:after="0" w:afterAutospacing="0"/>
              <w:jc w:val="center"/>
            </w:pPr>
            <w:r>
              <w:t>6</w:t>
            </w:r>
          </w:p>
        </w:tc>
        <w:tc>
          <w:tcPr>
            <w:tcW w:w="3402" w:type="dxa"/>
          </w:tcPr>
          <w:p w14:paraId="48C26185" w14:textId="77777777" w:rsidR="008214A2" w:rsidRDefault="00654227">
            <w:pPr>
              <w:pStyle w:val="Normal1"/>
              <w:spacing w:before="0" w:beforeAutospacing="0" w:after="0" w:afterAutospacing="0"/>
              <w:jc w:val="center"/>
            </w:pPr>
            <w:r>
              <w:t>*</w:t>
            </w:r>
          </w:p>
        </w:tc>
      </w:tr>
      <w:tr w:rsidR="008214A2" w14:paraId="741BD3BC" w14:textId="77777777">
        <w:trPr>
          <w:jc w:val="center"/>
        </w:trPr>
        <w:tc>
          <w:tcPr>
            <w:tcW w:w="3544" w:type="dxa"/>
          </w:tcPr>
          <w:p w14:paraId="54C702A0" w14:textId="77777777" w:rsidR="008214A2" w:rsidRDefault="00654227">
            <w:pPr>
              <w:pStyle w:val="Normal1"/>
              <w:spacing w:before="0" w:beforeAutospacing="0" w:after="0" w:afterAutospacing="0"/>
              <w:jc w:val="center"/>
              <w:rPr>
                <w:lang w:val="ru-RU"/>
              </w:rPr>
            </w:pPr>
            <w:r w:rsidRPr="0007651F">
              <w:rPr>
                <w:lang w:val="ru-RU"/>
              </w:rPr>
              <w:t>Учешће у програмима од националног значаја у Установи</w:t>
            </w:r>
          </w:p>
          <w:p w14:paraId="71BC947B" w14:textId="77777777" w:rsidR="008214A2" w:rsidRPr="0007651F" w:rsidRDefault="008214A2">
            <w:pPr>
              <w:pStyle w:val="Normal1"/>
              <w:spacing w:before="0" w:beforeAutospacing="0" w:after="0" w:afterAutospacing="0"/>
              <w:jc w:val="center"/>
              <w:rPr>
                <w:lang w:val="ru-RU"/>
              </w:rPr>
            </w:pPr>
          </w:p>
        </w:tc>
        <w:tc>
          <w:tcPr>
            <w:tcW w:w="709" w:type="dxa"/>
          </w:tcPr>
          <w:p w14:paraId="6A992326" w14:textId="77777777" w:rsidR="008214A2" w:rsidRDefault="00654227">
            <w:pPr>
              <w:pStyle w:val="Normal1"/>
              <w:spacing w:before="0" w:beforeAutospacing="0" w:after="0" w:afterAutospacing="0"/>
              <w:jc w:val="center"/>
            </w:pPr>
            <w:r>
              <w:t>*</w:t>
            </w:r>
          </w:p>
        </w:tc>
        <w:tc>
          <w:tcPr>
            <w:tcW w:w="2977" w:type="dxa"/>
          </w:tcPr>
          <w:p w14:paraId="0FE65B60" w14:textId="77777777" w:rsidR="008214A2" w:rsidRDefault="00654227">
            <w:pPr>
              <w:pStyle w:val="Normal1"/>
              <w:spacing w:before="0" w:beforeAutospacing="0" w:after="0" w:afterAutospacing="0"/>
              <w:jc w:val="center"/>
            </w:pPr>
            <w:r>
              <w:t>Учесник</w:t>
            </w:r>
          </w:p>
        </w:tc>
        <w:tc>
          <w:tcPr>
            <w:tcW w:w="992" w:type="dxa"/>
          </w:tcPr>
          <w:p w14:paraId="134C1AF0" w14:textId="77777777" w:rsidR="008214A2" w:rsidRDefault="00654227">
            <w:pPr>
              <w:pStyle w:val="Normal1"/>
              <w:spacing w:before="0" w:beforeAutospacing="0" w:after="0" w:afterAutospacing="0"/>
              <w:jc w:val="center"/>
            </w:pPr>
            <w:r>
              <w:t>4</w:t>
            </w:r>
          </w:p>
        </w:tc>
        <w:tc>
          <w:tcPr>
            <w:tcW w:w="3402" w:type="dxa"/>
          </w:tcPr>
          <w:p w14:paraId="69B23157" w14:textId="77777777" w:rsidR="008214A2" w:rsidRDefault="00654227">
            <w:pPr>
              <w:pStyle w:val="Normal1"/>
              <w:spacing w:before="0" w:beforeAutospacing="0" w:after="0" w:afterAutospacing="0"/>
              <w:jc w:val="center"/>
            </w:pPr>
            <w:r>
              <w:t>*</w:t>
            </w:r>
          </w:p>
        </w:tc>
      </w:tr>
      <w:tr w:rsidR="008214A2" w14:paraId="456B609F" w14:textId="77777777">
        <w:trPr>
          <w:trHeight w:val="862"/>
          <w:jc w:val="center"/>
        </w:trPr>
        <w:tc>
          <w:tcPr>
            <w:tcW w:w="3544" w:type="dxa"/>
          </w:tcPr>
          <w:p w14:paraId="6A96BA2C" w14:textId="77777777" w:rsidR="008214A2" w:rsidRPr="0007651F" w:rsidRDefault="00654227">
            <w:pPr>
              <w:pStyle w:val="Normal1"/>
              <w:spacing w:before="0" w:beforeAutospacing="0" w:after="0" w:afterAutospacing="0"/>
              <w:jc w:val="center"/>
              <w:rPr>
                <w:lang w:val="ru-RU"/>
              </w:rPr>
            </w:pPr>
            <w:r w:rsidRPr="0007651F">
              <w:rPr>
                <w:lang w:val="ru-RU"/>
              </w:rPr>
              <w:t>Учешће у стручним и студијским путовањима и посетама</w:t>
            </w:r>
          </w:p>
        </w:tc>
        <w:tc>
          <w:tcPr>
            <w:tcW w:w="709" w:type="dxa"/>
          </w:tcPr>
          <w:p w14:paraId="337112F6" w14:textId="77777777" w:rsidR="008214A2" w:rsidRDefault="00654227">
            <w:pPr>
              <w:pStyle w:val="Normal1"/>
              <w:spacing w:before="0" w:beforeAutospacing="0" w:after="0" w:afterAutospacing="0"/>
              <w:jc w:val="center"/>
            </w:pPr>
            <w:r>
              <w:t>*</w:t>
            </w:r>
          </w:p>
        </w:tc>
        <w:tc>
          <w:tcPr>
            <w:tcW w:w="2977" w:type="dxa"/>
          </w:tcPr>
          <w:p w14:paraId="13F12D34" w14:textId="77777777" w:rsidR="008214A2" w:rsidRDefault="00654227">
            <w:pPr>
              <w:pStyle w:val="Normal1"/>
              <w:spacing w:before="0" w:beforeAutospacing="0" w:after="0" w:afterAutospacing="0"/>
              <w:jc w:val="center"/>
            </w:pPr>
            <w:r>
              <w:t>Учесник</w:t>
            </w:r>
          </w:p>
          <w:p w14:paraId="265FE275" w14:textId="77777777" w:rsidR="008214A2" w:rsidRDefault="008214A2">
            <w:pPr>
              <w:pStyle w:val="Normal1"/>
              <w:spacing w:before="0" w:beforeAutospacing="0" w:after="0" w:afterAutospacing="0"/>
              <w:jc w:val="center"/>
            </w:pPr>
          </w:p>
          <w:p w14:paraId="477F6FAE" w14:textId="77777777" w:rsidR="008214A2" w:rsidRDefault="008214A2">
            <w:pPr>
              <w:pStyle w:val="Normal1"/>
              <w:spacing w:before="0" w:beforeAutospacing="0" w:after="0" w:afterAutospacing="0"/>
              <w:jc w:val="center"/>
            </w:pPr>
          </w:p>
          <w:p w14:paraId="7EEC437E" w14:textId="77777777" w:rsidR="008214A2" w:rsidRDefault="008214A2">
            <w:pPr>
              <w:pStyle w:val="Normal1"/>
              <w:spacing w:before="0" w:beforeAutospacing="0" w:after="0" w:afterAutospacing="0"/>
              <w:jc w:val="center"/>
            </w:pPr>
          </w:p>
        </w:tc>
        <w:tc>
          <w:tcPr>
            <w:tcW w:w="992" w:type="dxa"/>
          </w:tcPr>
          <w:p w14:paraId="48E63E72" w14:textId="77777777" w:rsidR="008214A2" w:rsidRDefault="00654227">
            <w:pPr>
              <w:pStyle w:val="Normal1"/>
              <w:spacing w:before="0" w:beforeAutospacing="0" w:after="0" w:afterAutospacing="0"/>
              <w:jc w:val="center"/>
            </w:pPr>
            <w:r>
              <w:t>4</w:t>
            </w:r>
          </w:p>
        </w:tc>
        <w:tc>
          <w:tcPr>
            <w:tcW w:w="3402" w:type="dxa"/>
          </w:tcPr>
          <w:p w14:paraId="43F6770D" w14:textId="77777777" w:rsidR="008214A2" w:rsidRDefault="008214A2">
            <w:pPr>
              <w:pStyle w:val="Normal1"/>
              <w:spacing w:before="0" w:beforeAutospacing="0" w:after="0" w:afterAutospacing="0"/>
              <w:jc w:val="center"/>
            </w:pPr>
          </w:p>
          <w:p w14:paraId="61420D2E" w14:textId="77777777" w:rsidR="008214A2" w:rsidRDefault="00654227">
            <w:pPr>
              <w:pStyle w:val="Normal1"/>
              <w:spacing w:before="0" w:beforeAutospacing="0" w:after="0" w:afterAutospacing="0"/>
              <w:jc w:val="center"/>
            </w:pPr>
            <w:r>
              <w:t>Презентација,</w:t>
            </w:r>
          </w:p>
          <w:p w14:paraId="3E008749" w14:textId="77777777" w:rsidR="008214A2" w:rsidRDefault="00654227">
            <w:pPr>
              <w:pStyle w:val="Normal1"/>
              <w:spacing w:before="0" w:beforeAutospacing="0" w:after="0" w:afterAutospacing="0"/>
              <w:jc w:val="center"/>
            </w:pPr>
            <w:r>
              <w:t>Фотографије</w:t>
            </w:r>
          </w:p>
          <w:p w14:paraId="3552D2BD" w14:textId="77777777" w:rsidR="008214A2" w:rsidRDefault="008214A2">
            <w:pPr>
              <w:pStyle w:val="Normal1"/>
              <w:spacing w:before="0" w:beforeAutospacing="0" w:after="0" w:afterAutospacing="0"/>
              <w:jc w:val="center"/>
            </w:pPr>
          </w:p>
        </w:tc>
      </w:tr>
      <w:tr w:rsidR="008214A2" w14:paraId="3A7D31BC" w14:textId="77777777">
        <w:trPr>
          <w:jc w:val="center"/>
        </w:trPr>
        <w:tc>
          <w:tcPr>
            <w:tcW w:w="3544" w:type="dxa"/>
          </w:tcPr>
          <w:p w14:paraId="436683EF" w14:textId="77777777" w:rsidR="008214A2" w:rsidRPr="0007651F" w:rsidRDefault="00654227">
            <w:pPr>
              <w:pStyle w:val="Normal1"/>
              <w:spacing w:before="0" w:beforeAutospacing="0" w:after="0" w:afterAutospacing="0"/>
              <w:jc w:val="center"/>
              <w:rPr>
                <w:lang w:val="ru-RU"/>
              </w:rPr>
            </w:pPr>
            <w:r w:rsidRPr="0007651F">
              <w:rPr>
                <w:lang w:val="ru-RU"/>
              </w:rPr>
              <w:t>Учешће у међународним програмима, скуповима и мрежама, заједницама професионалног учења</w:t>
            </w:r>
          </w:p>
        </w:tc>
        <w:tc>
          <w:tcPr>
            <w:tcW w:w="709" w:type="dxa"/>
          </w:tcPr>
          <w:p w14:paraId="4EE04F4D" w14:textId="77777777" w:rsidR="008214A2" w:rsidRDefault="00654227">
            <w:pPr>
              <w:pStyle w:val="Normal1"/>
              <w:shd w:val="clear" w:color="auto" w:fill="FFFFFF"/>
              <w:spacing w:before="0" w:beforeAutospacing="0" w:after="0" w:afterAutospacing="0"/>
              <w:jc w:val="center"/>
            </w:pPr>
            <w:r>
              <w:t>*</w:t>
            </w:r>
          </w:p>
        </w:tc>
        <w:tc>
          <w:tcPr>
            <w:tcW w:w="2977" w:type="dxa"/>
          </w:tcPr>
          <w:p w14:paraId="0E4F10E5" w14:textId="77777777" w:rsidR="008214A2" w:rsidRDefault="008214A2">
            <w:pPr>
              <w:pStyle w:val="Normal1"/>
              <w:shd w:val="clear" w:color="auto" w:fill="FFFFFF"/>
              <w:spacing w:before="0" w:beforeAutospacing="0" w:after="0" w:afterAutospacing="0"/>
              <w:jc w:val="center"/>
            </w:pPr>
          </w:p>
          <w:p w14:paraId="0A47E574" w14:textId="77777777" w:rsidR="008214A2" w:rsidRDefault="00654227">
            <w:pPr>
              <w:pStyle w:val="Normal1"/>
              <w:shd w:val="clear" w:color="auto" w:fill="FFFFFF"/>
              <w:spacing w:before="0" w:beforeAutospacing="0" w:after="0" w:afterAutospacing="0"/>
              <w:jc w:val="center"/>
            </w:pPr>
            <w:r>
              <w:t>Учесник</w:t>
            </w:r>
          </w:p>
        </w:tc>
        <w:tc>
          <w:tcPr>
            <w:tcW w:w="992" w:type="dxa"/>
          </w:tcPr>
          <w:p w14:paraId="033A58D4" w14:textId="77777777" w:rsidR="008214A2" w:rsidRDefault="008214A2">
            <w:pPr>
              <w:pStyle w:val="Normal1"/>
              <w:shd w:val="clear" w:color="auto" w:fill="FFFFFF"/>
              <w:spacing w:before="0" w:beforeAutospacing="0" w:after="0" w:afterAutospacing="0"/>
              <w:jc w:val="center"/>
            </w:pPr>
          </w:p>
          <w:p w14:paraId="706E6DA4" w14:textId="77777777" w:rsidR="008214A2" w:rsidRDefault="00654227">
            <w:pPr>
              <w:pStyle w:val="Normal1"/>
              <w:shd w:val="clear" w:color="auto" w:fill="FFFFFF"/>
              <w:spacing w:before="0" w:beforeAutospacing="0" w:after="0" w:afterAutospacing="0"/>
              <w:jc w:val="center"/>
            </w:pPr>
            <w:r>
              <w:t>8</w:t>
            </w:r>
          </w:p>
        </w:tc>
        <w:tc>
          <w:tcPr>
            <w:tcW w:w="3402" w:type="dxa"/>
          </w:tcPr>
          <w:p w14:paraId="5771285C" w14:textId="77777777" w:rsidR="008214A2" w:rsidRDefault="008214A2">
            <w:pPr>
              <w:pStyle w:val="Normal1"/>
              <w:spacing w:before="0" w:beforeAutospacing="0" w:after="0" w:afterAutospacing="0"/>
              <w:jc w:val="center"/>
            </w:pPr>
          </w:p>
          <w:p w14:paraId="2B26450A" w14:textId="77777777" w:rsidR="008214A2" w:rsidRDefault="00654227">
            <w:pPr>
              <w:pStyle w:val="Normal1"/>
              <w:spacing w:before="0" w:beforeAutospacing="0" w:after="0" w:afterAutospacing="0"/>
              <w:jc w:val="center"/>
            </w:pPr>
            <w:r>
              <w:t>Презентација,</w:t>
            </w:r>
          </w:p>
          <w:p w14:paraId="76334E85" w14:textId="77777777" w:rsidR="008214A2" w:rsidRDefault="00654227">
            <w:pPr>
              <w:pStyle w:val="Normal1"/>
              <w:spacing w:before="0" w:beforeAutospacing="0" w:after="0" w:afterAutospacing="0"/>
              <w:jc w:val="center"/>
            </w:pPr>
            <w:r>
              <w:t>Фотографије</w:t>
            </w:r>
          </w:p>
          <w:p w14:paraId="295845DE" w14:textId="77777777" w:rsidR="008214A2" w:rsidRDefault="008214A2">
            <w:pPr>
              <w:pStyle w:val="Normal1"/>
              <w:shd w:val="clear" w:color="auto" w:fill="FFFFFF"/>
              <w:spacing w:before="0" w:beforeAutospacing="0" w:after="0" w:afterAutospacing="0"/>
              <w:jc w:val="center"/>
            </w:pPr>
          </w:p>
        </w:tc>
      </w:tr>
    </w:tbl>
    <w:p w14:paraId="6FE9DC33" w14:textId="77777777" w:rsidR="008214A2" w:rsidRDefault="008214A2">
      <w:pPr>
        <w:pStyle w:val="Normal1"/>
        <w:shd w:val="clear" w:color="auto" w:fill="FFFFFF"/>
        <w:spacing w:before="0" w:beforeAutospacing="0" w:after="0" w:afterAutospacing="0"/>
        <w:jc w:val="center"/>
      </w:pPr>
    </w:p>
    <w:p w14:paraId="79B187BC" w14:textId="77777777" w:rsidR="008214A2" w:rsidRDefault="008214A2">
      <w:pPr>
        <w:pStyle w:val="Normal1"/>
        <w:shd w:val="clear" w:color="auto" w:fill="FFFFFF"/>
        <w:spacing w:before="0" w:beforeAutospacing="0" w:after="0" w:afterAutospacing="0"/>
        <w:jc w:val="center"/>
      </w:pPr>
    </w:p>
    <w:p w14:paraId="2AB13733" w14:textId="77777777" w:rsidR="008214A2" w:rsidRDefault="008214A2">
      <w:pPr>
        <w:pStyle w:val="Normal1"/>
        <w:shd w:val="clear" w:color="auto" w:fill="FFFFFF"/>
        <w:spacing w:before="0" w:beforeAutospacing="0" w:after="0" w:afterAutospacing="0"/>
        <w:jc w:val="center"/>
      </w:pPr>
    </w:p>
    <w:p w14:paraId="6B9F7BC3" w14:textId="77777777" w:rsidR="008214A2" w:rsidRDefault="008214A2">
      <w:pPr>
        <w:pStyle w:val="Normal1"/>
        <w:shd w:val="clear" w:color="auto" w:fill="FFFFFF"/>
        <w:spacing w:before="0" w:beforeAutospacing="0" w:after="0" w:afterAutospacing="0"/>
        <w:jc w:val="center"/>
      </w:pPr>
    </w:p>
    <w:p w14:paraId="605BD8AE" w14:textId="77777777" w:rsidR="008214A2" w:rsidRDefault="008214A2">
      <w:pPr>
        <w:pStyle w:val="Normal1"/>
        <w:shd w:val="clear" w:color="auto" w:fill="FFFFFF"/>
        <w:spacing w:before="0" w:beforeAutospacing="0" w:after="0" w:afterAutospacing="0"/>
        <w:jc w:val="center"/>
      </w:pPr>
    </w:p>
    <w:p w14:paraId="3E947A54" w14:textId="77777777" w:rsidR="008214A2" w:rsidRDefault="008214A2">
      <w:pPr>
        <w:pStyle w:val="Normal1"/>
        <w:shd w:val="clear" w:color="auto" w:fill="FFFFFF"/>
        <w:spacing w:before="0" w:beforeAutospacing="0" w:after="0" w:afterAutospacing="0"/>
        <w:jc w:val="center"/>
      </w:pPr>
    </w:p>
    <w:p w14:paraId="6125D0AA" w14:textId="77777777" w:rsidR="008214A2" w:rsidRDefault="008214A2">
      <w:pPr>
        <w:pStyle w:val="Normal1"/>
        <w:shd w:val="clear" w:color="auto" w:fill="FFFFFF"/>
        <w:spacing w:before="0" w:beforeAutospacing="0" w:after="0" w:afterAutospacing="0"/>
        <w:jc w:val="center"/>
      </w:pPr>
    </w:p>
    <w:p w14:paraId="02C2F609" w14:textId="77777777" w:rsidR="008214A2" w:rsidRDefault="008214A2">
      <w:pPr>
        <w:pStyle w:val="Normal1"/>
        <w:shd w:val="clear" w:color="auto" w:fill="FFFFFF"/>
        <w:spacing w:before="0" w:beforeAutospacing="0" w:after="0" w:afterAutospacing="0"/>
        <w:jc w:val="center"/>
      </w:pPr>
    </w:p>
    <w:tbl>
      <w:tblPr>
        <w:tblStyle w:val="TableGrid"/>
        <w:tblW w:w="9639" w:type="dxa"/>
        <w:jc w:val="center"/>
        <w:tblLook w:val="04A0" w:firstRow="1" w:lastRow="0" w:firstColumn="1" w:lastColumn="0" w:noHBand="0" w:noVBand="1"/>
      </w:tblPr>
      <w:tblGrid>
        <w:gridCol w:w="2731"/>
        <w:gridCol w:w="1107"/>
        <w:gridCol w:w="2017"/>
        <w:gridCol w:w="1381"/>
        <w:gridCol w:w="2403"/>
      </w:tblGrid>
      <w:tr w:rsidR="008214A2" w14:paraId="143B5E77" w14:textId="77777777">
        <w:trPr>
          <w:trHeight w:val="906"/>
          <w:jc w:val="center"/>
        </w:trPr>
        <w:tc>
          <w:tcPr>
            <w:tcW w:w="11627" w:type="dxa"/>
            <w:gridSpan w:val="5"/>
            <w:shd w:val="clear" w:color="auto" w:fill="FFFFFF" w:themeFill="background1"/>
          </w:tcPr>
          <w:p w14:paraId="0C655671" w14:textId="77777777" w:rsidR="008214A2" w:rsidRPr="0007651F" w:rsidRDefault="00654227">
            <w:pPr>
              <w:pStyle w:val="Normal1"/>
              <w:shd w:val="clear" w:color="auto" w:fill="FF0000"/>
              <w:spacing w:before="0" w:beforeAutospacing="0" w:after="0" w:afterAutospacing="0"/>
              <w:jc w:val="center"/>
              <w:rPr>
                <w:lang w:val="ru-RU"/>
              </w:rPr>
            </w:pPr>
            <w:r w:rsidRPr="0007651F">
              <w:rPr>
                <w:lang w:val="ru-RU"/>
              </w:rPr>
              <w:t>О</w:t>
            </w:r>
            <w:r>
              <w:rPr>
                <w:lang w:val="ru-RU"/>
              </w:rPr>
              <w:t>стваривањем активности у оквиру приправничке, односно менторске праксе</w:t>
            </w:r>
            <w:r w:rsidRPr="0007651F">
              <w:rPr>
                <w:lang w:val="ru-RU"/>
              </w:rPr>
              <w:t xml:space="preserve"> као и рада са студентима и волонтерима</w:t>
            </w:r>
          </w:p>
          <w:p w14:paraId="26B1F61C" w14:textId="77777777" w:rsidR="008214A2" w:rsidRPr="0007651F" w:rsidRDefault="008214A2">
            <w:pPr>
              <w:pStyle w:val="Normal1"/>
              <w:shd w:val="clear" w:color="auto" w:fill="FF0000"/>
              <w:spacing w:before="0" w:beforeAutospacing="0" w:after="0" w:afterAutospacing="0"/>
              <w:jc w:val="center"/>
              <w:rPr>
                <w:lang w:val="ru-RU"/>
              </w:rPr>
            </w:pPr>
          </w:p>
        </w:tc>
      </w:tr>
      <w:tr w:rsidR="008214A2" w14:paraId="70DD22DD" w14:textId="77777777">
        <w:trPr>
          <w:trHeight w:val="500"/>
          <w:jc w:val="center"/>
        </w:trPr>
        <w:tc>
          <w:tcPr>
            <w:tcW w:w="3544" w:type="dxa"/>
            <w:shd w:val="clear" w:color="auto" w:fill="FFFFFF" w:themeFill="background1"/>
          </w:tcPr>
          <w:p w14:paraId="44A3BEB4" w14:textId="77777777" w:rsidR="008214A2" w:rsidRDefault="00654227">
            <w:pPr>
              <w:pStyle w:val="Normal1"/>
              <w:spacing w:before="0" w:beforeAutospacing="0" w:after="0" w:afterAutospacing="0"/>
              <w:jc w:val="center"/>
            </w:pPr>
            <w:r>
              <w:t>Активност</w:t>
            </w:r>
          </w:p>
        </w:tc>
        <w:tc>
          <w:tcPr>
            <w:tcW w:w="696" w:type="dxa"/>
            <w:shd w:val="clear" w:color="auto" w:fill="FFFFFF" w:themeFill="background1"/>
          </w:tcPr>
          <w:p w14:paraId="58D7DBD0" w14:textId="77777777" w:rsidR="008214A2" w:rsidRDefault="00654227">
            <w:pPr>
              <w:pStyle w:val="Normal1"/>
              <w:spacing w:before="0" w:beforeAutospacing="0" w:after="0" w:afterAutospacing="0"/>
              <w:jc w:val="center"/>
            </w:pPr>
            <w:r>
              <w:t>Бројсати</w:t>
            </w:r>
          </w:p>
        </w:tc>
        <w:tc>
          <w:tcPr>
            <w:tcW w:w="2990" w:type="dxa"/>
            <w:shd w:val="clear" w:color="auto" w:fill="FFFFFF" w:themeFill="background1"/>
          </w:tcPr>
          <w:p w14:paraId="6C18A99B" w14:textId="77777777" w:rsidR="008214A2" w:rsidRDefault="00654227">
            <w:pPr>
              <w:pStyle w:val="Normal1"/>
              <w:spacing w:before="0" w:beforeAutospacing="0" w:after="0" w:afterAutospacing="0"/>
              <w:jc w:val="center"/>
            </w:pPr>
            <w:r>
              <w:t>Начинучешћа</w:t>
            </w:r>
          </w:p>
        </w:tc>
        <w:tc>
          <w:tcPr>
            <w:tcW w:w="992" w:type="dxa"/>
            <w:shd w:val="clear" w:color="auto" w:fill="FFFFFF" w:themeFill="background1"/>
          </w:tcPr>
          <w:p w14:paraId="092F807F" w14:textId="77777777" w:rsidR="008214A2" w:rsidRDefault="00654227">
            <w:pPr>
              <w:pStyle w:val="Normal1"/>
              <w:spacing w:before="0" w:beforeAutospacing="0" w:after="0" w:afterAutospacing="0"/>
              <w:jc w:val="center"/>
            </w:pPr>
            <w:r>
              <w:t>БројБодова</w:t>
            </w:r>
          </w:p>
        </w:tc>
        <w:tc>
          <w:tcPr>
            <w:tcW w:w="3405" w:type="dxa"/>
            <w:shd w:val="clear" w:color="auto" w:fill="FFFFFF" w:themeFill="background1"/>
          </w:tcPr>
          <w:p w14:paraId="7E612BE0" w14:textId="77777777" w:rsidR="008214A2" w:rsidRDefault="00654227">
            <w:pPr>
              <w:pStyle w:val="Normal1"/>
              <w:spacing w:before="0" w:beforeAutospacing="0" w:after="0" w:afterAutospacing="0"/>
              <w:jc w:val="center"/>
            </w:pPr>
            <w:r>
              <w:t>Докази</w:t>
            </w:r>
          </w:p>
        </w:tc>
      </w:tr>
      <w:tr w:rsidR="008214A2" w14:paraId="5F7226AC" w14:textId="77777777">
        <w:trPr>
          <w:trHeight w:val="1604"/>
          <w:jc w:val="center"/>
        </w:trPr>
        <w:tc>
          <w:tcPr>
            <w:tcW w:w="3544" w:type="dxa"/>
          </w:tcPr>
          <w:p w14:paraId="6E8F671A" w14:textId="77777777" w:rsidR="008214A2" w:rsidRDefault="00654227">
            <w:pPr>
              <w:pStyle w:val="Normal1"/>
              <w:spacing w:before="0" w:beforeAutospacing="0" w:after="0" w:afterAutospacing="0"/>
              <w:jc w:val="center"/>
            </w:pPr>
            <w:r>
              <w:t>Радсаприправницима - ментори</w:t>
            </w:r>
          </w:p>
          <w:p w14:paraId="0E73432A" w14:textId="77777777" w:rsidR="008214A2" w:rsidRDefault="008214A2">
            <w:pPr>
              <w:pStyle w:val="Normal1"/>
              <w:spacing w:before="0" w:beforeAutospacing="0" w:after="0" w:afterAutospacing="0"/>
              <w:jc w:val="center"/>
            </w:pPr>
          </w:p>
        </w:tc>
        <w:tc>
          <w:tcPr>
            <w:tcW w:w="696" w:type="dxa"/>
          </w:tcPr>
          <w:p w14:paraId="76E45954" w14:textId="77777777" w:rsidR="008214A2" w:rsidRDefault="00654227">
            <w:pPr>
              <w:pStyle w:val="Normal1"/>
              <w:spacing w:before="0" w:beforeAutospacing="0" w:after="0" w:afterAutospacing="0"/>
              <w:jc w:val="center"/>
            </w:pPr>
            <w:r>
              <w:t>*</w:t>
            </w:r>
          </w:p>
        </w:tc>
        <w:tc>
          <w:tcPr>
            <w:tcW w:w="2990" w:type="dxa"/>
          </w:tcPr>
          <w:p w14:paraId="3143D8C3" w14:textId="77777777" w:rsidR="008214A2" w:rsidRDefault="00654227">
            <w:pPr>
              <w:pStyle w:val="Normal1"/>
              <w:spacing w:before="0" w:beforeAutospacing="0" w:after="0" w:afterAutospacing="0"/>
              <w:jc w:val="center"/>
            </w:pPr>
            <w:r>
              <w:t>Ментор</w:t>
            </w:r>
          </w:p>
        </w:tc>
        <w:tc>
          <w:tcPr>
            <w:tcW w:w="992" w:type="dxa"/>
          </w:tcPr>
          <w:p w14:paraId="12DF8463" w14:textId="77777777" w:rsidR="008214A2" w:rsidRDefault="00654227">
            <w:pPr>
              <w:pStyle w:val="Normal1"/>
              <w:spacing w:before="0" w:beforeAutospacing="0" w:after="0" w:afterAutospacing="0"/>
              <w:jc w:val="center"/>
            </w:pPr>
            <w:r>
              <w:t>10</w:t>
            </w:r>
          </w:p>
        </w:tc>
        <w:tc>
          <w:tcPr>
            <w:tcW w:w="3405" w:type="dxa"/>
          </w:tcPr>
          <w:p w14:paraId="23E691C0" w14:textId="77777777" w:rsidR="008214A2" w:rsidRDefault="00654227">
            <w:pPr>
              <w:pStyle w:val="Normal1"/>
              <w:spacing w:before="0" w:beforeAutospacing="0" w:after="0" w:afterAutospacing="0"/>
              <w:jc w:val="center"/>
            </w:pPr>
            <w:r>
              <w:t>Извештајментора</w:t>
            </w:r>
          </w:p>
        </w:tc>
      </w:tr>
      <w:tr w:rsidR="008214A2" w14:paraId="33A664D6" w14:textId="77777777">
        <w:trPr>
          <w:trHeight w:val="1014"/>
          <w:jc w:val="center"/>
        </w:trPr>
        <w:tc>
          <w:tcPr>
            <w:tcW w:w="3544" w:type="dxa"/>
          </w:tcPr>
          <w:p w14:paraId="39428FF8" w14:textId="77777777" w:rsidR="008214A2" w:rsidRDefault="00654227">
            <w:pPr>
              <w:pStyle w:val="Normal1"/>
              <w:spacing w:before="0" w:beforeAutospacing="0" w:after="0" w:afterAutospacing="0"/>
              <w:jc w:val="center"/>
              <w:rPr>
                <w:lang w:val="ru-RU"/>
              </w:rPr>
            </w:pPr>
            <w:r w:rsidRPr="0007651F">
              <w:rPr>
                <w:lang w:val="ru-RU"/>
              </w:rPr>
              <w:t>Рад са студентима на пракси</w:t>
            </w:r>
          </w:p>
        </w:tc>
        <w:tc>
          <w:tcPr>
            <w:tcW w:w="696" w:type="dxa"/>
          </w:tcPr>
          <w:p w14:paraId="4999DDC2" w14:textId="77777777" w:rsidR="008214A2" w:rsidRDefault="00654227">
            <w:pPr>
              <w:pStyle w:val="Normal1"/>
              <w:spacing w:before="0" w:beforeAutospacing="0" w:after="0" w:afterAutospacing="0"/>
              <w:jc w:val="center"/>
            </w:pPr>
            <w:r>
              <w:t>*</w:t>
            </w:r>
          </w:p>
        </w:tc>
        <w:tc>
          <w:tcPr>
            <w:tcW w:w="2990" w:type="dxa"/>
          </w:tcPr>
          <w:p w14:paraId="2EDD2BF3" w14:textId="77777777" w:rsidR="008214A2" w:rsidRDefault="00654227">
            <w:pPr>
              <w:pStyle w:val="Normal1"/>
              <w:spacing w:before="0" w:beforeAutospacing="0" w:after="0" w:afterAutospacing="0"/>
              <w:jc w:val="center"/>
            </w:pPr>
            <w:r>
              <w:t>Ментор</w:t>
            </w:r>
          </w:p>
        </w:tc>
        <w:tc>
          <w:tcPr>
            <w:tcW w:w="992" w:type="dxa"/>
          </w:tcPr>
          <w:p w14:paraId="75EBE643" w14:textId="77777777" w:rsidR="008214A2" w:rsidRDefault="00654227">
            <w:pPr>
              <w:pStyle w:val="Normal1"/>
              <w:spacing w:before="0" w:beforeAutospacing="0" w:after="0" w:afterAutospacing="0"/>
              <w:jc w:val="center"/>
            </w:pPr>
            <w:r>
              <w:t>6</w:t>
            </w:r>
          </w:p>
        </w:tc>
        <w:tc>
          <w:tcPr>
            <w:tcW w:w="3405" w:type="dxa"/>
          </w:tcPr>
          <w:p w14:paraId="75ED8223" w14:textId="77777777" w:rsidR="008214A2" w:rsidRDefault="00654227">
            <w:pPr>
              <w:pStyle w:val="Normal1"/>
              <w:spacing w:before="0" w:beforeAutospacing="0" w:after="0" w:afterAutospacing="0"/>
              <w:jc w:val="center"/>
            </w:pPr>
            <w:r>
              <w:t>Потврда</w:t>
            </w:r>
          </w:p>
        </w:tc>
      </w:tr>
    </w:tbl>
    <w:p w14:paraId="117743C8" w14:textId="77777777" w:rsidR="008214A2" w:rsidRDefault="008214A2">
      <w:pPr>
        <w:pStyle w:val="Normal1"/>
        <w:shd w:val="clear" w:color="auto" w:fill="FFFFFF"/>
        <w:spacing w:before="0" w:beforeAutospacing="0" w:after="0" w:afterAutospacing="0"/>
        <w:jc w:val="center"/>
      </w:pPr>
    </w:p>
    <w:p w14:paraId="2770018F" w14:textId="77777777" w:rsidR="008214A2" w:rsidRDefault="008214A2">
      <w:pPr>
        <w:pStyle w:val="Normal1"/>
        <w:shd w:val="clear" w:color="auto" w:fill="FFFFFF"/>
        <w:spacing w:before="0" w:beforeAutospacing="0" w:after="0" w:afterAutospacing="0"/>
        <w:jc w:val="center"/>
      </w:pPr>
    </w:p>
    <w:p w14:paraId="0EF8A3BE" w14:textId="77777777" w:rsidR="008214A2" w:rsidRDefault="008214A2">
      <w:pPr>
        <w:pStyle w:val="Normal1"/>
        <w:shd w:val="clear" w:color="auto" w:fill="FFFFFF"/>
        <w:spacing w:before="0" w:beforeAutospacing="0" w:after="0" w:afterAutospacing="0"/>
        <w:jc w:val="center"/>
      </w:pPr>
    </w:p>
    <w:p w14:paraId="73AE6CDD" w14:textId="77777777" w:rsidR="008214A2" w:rsidRDefault="008214A2">
      <w:pPr>
        <w:pStyle w:val="Normal1"/>
        <w:shd w:val="clear" w:color="auto" w:fill="FFFFFF"/>
        <w:spacing w:before="0" w:beforeAutospacing="0" w:after="0" w:afterAutospacing="0"/>
        <w:jc w:val="center"/>
      </w:pPr>
    </w:p>
    <w:p w14:paraId="05934703" w14:textId="77777777" w:rsidR="008214A2" w:rsidRDefault="008214A2">
      <w:pPr>
        <w:pStyle w:val="Normal1"/>
        <w:shd w:val="clear" w:color="auto" w:fill="FFFFFF"/>
        <w:spacing w:before="0" w:beforeAutospacing="0" w:after="0" w:afterAutospacing="0"/>
        <w:jc w:val="center"/>
      </w:pPr>
    </w:p>
    <w:tbl>
      <w:tblPr>
        <w:tblStyle w:val="TableGrid"/>
        <w:tblW w:w="9639" w:type="dxa"/>
        <w:jc w:val="center"/>
        <w:tblLook w:val="04A0" w:firstRow="1" w:lastRow="0" w:firstColumn="1" w:lastColumn="0" w:noHBand="0" w:noVBand="1"/>
      </w:tblPr>
      <w:tblGrid>
        <w:gridCol w:w="1880"/>
        <w:gridCol w:w="1873"/>
        <w:gridCol w:w="1632"/>
        <w:gridCol w:w="1381"/>
        <w:gridCol w:w="3431"/>
      </w:tblGrid>
      <w:tr w:rsidR="008214A2" w14:paraId="75173650" w14:textId="77777777">
        <w:trPr>
          <w:jc w:val="center"/>
        </w:trPr>
        <w:tc>
          <w:tcPr>
            <w:tcW w:w="11624" w:type="dxa"/>
            <w:gridSpan w:val="5"/>
            <w:shd w:val="clear" w:color="auto" w:fill="FFFFFF" w:themeFill="background1"/>
          </w:tcPr>
          <w:p w14:paraId="7E17E0C7" w14:textId="77777777" w:rsidR="008214A2" w:rsidRDefault="00654227">
            <w:pPr>
              <w:pStyle w:val="Normal1"/>
              <w:shd w:val="clear" w:color="auto" w:fill="FF0000"/>
              <w:spacing w:before="0" w:beforeAutospacing="0" w:after="0" w:afterAutospacing="0"/>
              <w:jc w:val="center"/>
              <w:rPr>
                <w:lang w:val="ru-RU"/>
              </w:rPr>
            </w:pPr>
            <w:r w:rsidRPr="0007651F">
              <w:rPr>
                <w:lang w:val="ru-RU"/>
              </w:rPr>
              <w:t>Активности</w:t>
            </w:r>
            <w:r>
              <w:rPr>
                <w:lang w:val="ru-RU"/>
              </w:rPr>
              <w:t xml:space="preserve"> које се односе на развијање партнерства са другим установама и развој праксе хоризонталног учења.</w:t>
            </w:r>
          </w:p>
        </w:tc>
      </w:tr>
      <w:tr w:rsidR="008214A2" w14:paraId="00A8CBB6" w14:textId="77777777">
        <w:trPr>
          <w:jc w:val="center"/>
        </w:trPr>
        <w:tc>
          <w:tcPr>
            <w:tcW w:w="3393" w:type="dxa"/>
            <w:shd w:val="clear" w:color="auto" w:fill="FFFFFF" w:themeFill="background1"/>
          </w:tcPr>
          <w:p w14:paraId="168B9D5E" w14:textId="77777777" w:rsidR="008214A2" w:rsidRDefault="00654227">
            <w:pPr>
              <w:pStyle w:val="Normal1"/>
              <w:spacing w:before="0" w:beforeAutospacing="0" w:after="0" w:afterAutospacing="0"/>
              <w:jc w:val="center"/>
            </w:pPr>
            <w:r>
              <w:t>Активност</w:t>
            </w:r>
          </w:p>
        </w:tc>
        <w:tc>
          <w:tcPr>
            <w:tcW w:w="1167" w:type="dxa"/>
            <w:shd w:val="clear" w:color="auto" w:fill="FFFFFF" w:themeFill="background1"/>
          </w:tcPr>
          <w:p w14:paraId="0520CDD5" w14:textId="77777777" w:rsidR="008214A2" w:rsidRDefault="00654227">
            <w:pPr>
              <w:pStyle w:val="Normal1"/>
              <w:spacing w:before="0" w:beforeAutospacing="0" w:after="0" w:afterAutospacing="0"/>
              <w:jc w:val="center"/>
            </w:pPr>
            <w:r>
              <w:t>Бројсати</w:t>
            </w:r>
          </w:p>
        </w:tc>
        <w:tc>
          <w:tcPr>
            <w:tcW w:w="2830" w:type="dxa"/>
            <w:shd w:val="clear" w:color="auto" w:fill="FFFFFF" w:themeFill="background1"/>
          </w:tcPr>
          <w:p w14:paraId="56851E13" w14:textId="77777777" w:rsidR="008214A2" w:rsidRDefault="00654227">
            <w:pPr>
              <w:pStyle w:val="Normal1"/>
              <w:spacing w:before="0" w:beforeAutospacing="0" w:after="0" w:afterAutospacing="0"/>
              <w:jc w:val="center"/>
            </w:pPr>
            <w:r>
              <w:t>Начинучешћа</w:t>
            </w:r>
          </w:p>
        </w:tc>
        <w:tc>
          <w:tcPr>
            <w:tcW w:w="991" w:type="dxa"/>
            <w:shd w:val="clear" w:color="auto" w:fill="FFFFFF" w:themeFill="background1"/>
          </w:tcPr>
          <w:p w14:paraId="4BDF937F" w14:textId="77777777" w:rsidR="008214A2" w:rsidRDefault="00654227">
            <w:pPr>
              <w:pStyle w:val="Normal1"/>
              <w:spacing w:before="0" w:beforeAutospacing="0" w:after="0" w:afterAutospacing="0"/>
              <w:jc w:val="center"/>
            </w:pPr>
            <w:r>
              <w:t>БројБодова</w:t>
            </w:r>
          </w:p>
        </w:tc>
        <w:tc>
          <w:tcPr>
            <w:tcW w:w="3243" w:type="dxa"/>
            <w:shd w:val="clear" w:color="auto" w:fill="FFFFFF" w:themeFill="background1"/>
          </w:tcPr>
          <w:p w14:paraId="5B2A4BBF" w14:textId="77777777" w:rsidR="008214A2" w:rsidRDefault="00654227">
            <w:pPr>
              <w:pStyle w:val="Normal1"/>
              <w:spacing w:before="0" w:beforeAutospacing="0" w:after="0" w:afterAutospacing="0"/>
              <w:jc w:val="center"/>
            </w:pPr>
            <w:r>
              <w:t>Докази</w:t>
            </w:r>
          </w:p>
        </w:tc>
      </w:tr>
      <w:tr w:rsidR="008214A2" w14:paraId="4FD9C864" w14:textId="77777777">
        <w:trPr>
          <w:trHeight w:val="1006"/>
          <w:jc w:val="center"/>
        </w:trPr>
        <w:tc>
          <w:tcPr>
            <w:tcW w:w="3393" w:type="dxa"/>
          </w:tcPr>
          <w:p w14:paraId="669BB91E" w14:textId="77777777" w:rsidR="008214A2" w:rsidRPr="0007651F" w:rsidRDefault="00654227">
            <w:pPr>
              <w:pStyle w:val="Normal1"/>
              <w:spacing w:before="0" w:beforeAutospacing="0" w:after="0" w:afterAutospacing="0"/>
              <w:jc w:val="center"/>
              <w:rPr>
                <w:lang w:val="ru-RU"/>
              </w:rPr>
            </w:pPr>
            <w:r w:rsidRPr="0007651F">
              <w:rPr>
                <w:lang w:val="ru-RU"/>
              </w:rPr>
              <w:t>Активност хоризонталне размене на нивоу објекта</w:t>
            </w:r>
          </w:p>
        </w:tc>
        <w:tc>
          <w:tcPr>
            <w:tcW w:w="1167" w:type="dxa"/>
          </w:tcPr>
          <w:p w14:paraId="7F198FFC" w14:textId="77777777" w:rsidR="008214A2" w:rsidRDefault="00654227">
            <w:pPr>
              <w:pStyle w:val="Normal1"/>
              <w:spacing w:before="0" w:beforeAutospacing="0" w:after="0" w:afterAutospacing="0"/>
              <w:jc w:val="center"/>
            </w:pPr>
            <w:r>
              <w:t>Једноммесечно</w:t>
            </w:r>
          </w:p>
        </w:tc>
        <w:tc>
          <w:tcPr>
            <w:tcW w:w="2830" w:type="dxa"/>
          </w:tcPr>
          <w:p w14:paraId="12B5A4EB" w14:textId="77777777" w:rsidR="008214A2" w:rsidRDefault="00654227">
            <w:pPr>
              <w:pStyle w:val="Normal1"/>
              <w:spacing w:before="0" w:beforeAutospacing="0" w:after="0" w:afterAutospacing="0"/>
              <w:jc w:val="center"/>
            </w:pPr>
            <w:r>
              <w:t>Учесник</w:t>
            </w:r>
          </w:p>
        </w:tc>
        <w:tc>
          <w:tcPr>
            <w:tcW w:w="991" w:type="dxa"/>
          </w:tcPr>
          <w:p w14:paraId="5D849446" w14:textId="77777777" w:rsidR="008214A2" w:rsidRDefault="00654227">
            <w:pPr>
              <w:pStyle w:val="Normal1"/>
              <w:spacing w:before="0" w:beforeAutospacing="0" w:after="0" w:afterAutospacing="0"/>
              <w:jc w:val="center"/>
            </w:pPr>
            <w:r>
              <w:t>1</w:t>
            </w:r>
          </w:p>
        </w:tc>
        <w:tc>
          <w:tcPr>
            <w:tcW w:w="3243" w:type="dxa"/>
          </w:tcPr>
          <w:p w14:paraId="42393784" w14:textId="77777777" w:rsidR="008214A2" w:rsidRPr="0007651F" w:rsidRDefault="00654227">
            <w:pPr>
              <w:pStyle w:val="Normal1"/>
              <w:spacing w:before="0" w:beforeAutospacing="0" w:after="0" w:afterAutospacing="0"/>
              <w:jc w:val="center"/>
              <w:rPr>
                <w:lang w:val="ru-RU"/>
              </w:rPr>
            </w:pPr>
            <w:r w:rsidRPr="0007651F">
              <w:rPr>
                <w:lang w:val="ru-RU"/>
              </w:rPr>
              <w:t>Записник са тима објекта,</w:t>
            </w:r>
          </w:p>
          <w:p w14:paraId="2813A6FC"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14F9D7D5" w14:textId="77777777" w:rsidR="008214A2" w:rsidRDefault="00654227">
            <w:pPr>
              <w:pStyle w:val="Normal1"/>
              <w:spacing w:before="0" w:beforeAutospacing="0" w:after="0" w:afterAutospacing="0"/>
              <w:jc w:val="center"/>
            </w:pPr>
            <w:r>
              <w:t>Извештај</w:t>
            </w:r>
          </w:p>
        </w:tc>
      </w:tr>
      <w:tr w:rsidR="008214A2" w14:paraId="5CB5B79A" w14:textId="77777777">
        <w:trPr>
          <w:trHeight w:val="1134"/>
          <w:jc w:val="center"/>
        </w:trPr>
        <w:tc>
          <w:tcPr>
            <w:tcW w:w="3393" w:type="dxa"/>
          </w:tcPr>
          <w:p w14:paraId="70E97F23" w14:textId="77777777" w:rsidR="008214A2" w:rsidRPr="0007651F" w:rsidRDefault="00654227">
            <w:pPr>
              <w:pStyle w:val="Normal1"/>
              <w:spacing w:before="0" w:beforeAutospacing="0" w:after="0" w:afterAutospacing="0"/>
              <w:jc w:val="center"/>
              <w:rPr>
                <w:lang w:val="ru-RU"/>
              </w:rPr>
            </w:pPr>
            <w:r w:rsidRPr="0007651F">
              <w:rPr>
                <w:lang w:val="ru-RU"/>
              </w:rPr>
              <w:t>Активност хоризонталне размене на нивоу Установе (објеката)</w:t>
            </w:r>
          </w:p>
        </w:tc>
        <w:tc>
          <w:tcPr>
            <w:tcW w:w="1167" w:type="dxa"/>
          </w:tcPr>
          <w:p w14:paraId="48BF679D" w14:textId="77777777" w:rsidR="008214A2" w:rsidRDefault="00654227">
            <w:pPr>
              <w:pStyle w:val="Normal1"/>
              <w:spacing w:before="0" w:beforeAutospacing="0" w:after="0" w:afterAutospacing="0"/>
              <w:jc w:val="center"/>
            </w:pPr>
            <w:r>
              <w:t>Једномгодишње</w:t>
            </w:r>
          </w:p>
        </w:tc>
        <w:tc>
          <w:tcPr>
            <w:tcW w:w="2830" w:type="dxa"/>
          </w:tcPr>
          <w:p w14:paraId="71F6BC49" w14:textId="77777777" w:rsidR="008214A2" w:rsidRDefault="00654227">
            <w:pPr>
              <w:pStyle w:val="Normal1"/>
              <w:spacing w:before="0" w:beforeAutospacing="0" w:after="0" w:afterAutospacing="0"/>
              <w:jc w:val="center"/>
            </w:pPr>
            <w:r>
              <w:t>Учесник</w:t>
            </w:r>
          </w:p>
        </w:tc>
        <w:tc>
          <w:tcPr>
            <w:tcW w:w="991" w:type="dxa"/>
          </w:tcPr>
          <w:p w14:paraId="21A23CF3" w14:textId="77777777" w:rsidR="008214A2" w:rsidRDefault="00654227">
            <w:pPr>
              <w:pStyle w:val="Normal1"/>
              <w:spacing w:before="0" w:beforeAutospacing="0" w:after="0" w:afterAutospacing="0"/>
              <w:jc w:val="center"/>
            </w:pPr>
            <w:r>
              <w:t>2</w:t>
            </w:r>
          </w:p>
        </w:tc>
        <w:tc>
          <w:tcPr>
            <w:tcW w:w="3243" w:type="dxa"/>
          </w:tcPr>
          <w:p w14:paraId="6808F6A3" w14:textId="77777777" w:rsidR="008214A2" w:rsidRDefault="00654227">
            <w:pPr>
              <w:pStyle w:val="Normal1"/>
              <w:spacing w:before="0" w:beforeAutospacing="0" w:after="0" w:afterAutospacing="0"/>
              <w:jc w:val="center"/>
            </w:pPr>
            <w:r>
              <w:t>Фотографије,</w:t>
            </w:r>
          </w:p>
          <w:p w14:paraId="3AEACC8B" w14:textId="77777777" w:rsidR="008214A2" w:rsidRDefault="00654227">
            <w:pPr>
              <w:pStyle w:val="Normal1"/>
              <w:spacing w:before="0" w:beforeAutospacing="0" w:after="0" w:afterAutospacing="0"/>
              <w:jc w:val="center"/>
            </w:pPr>
            <w:r>
              <w:t>Извештајкоординатораобејакта</w:t>
            </w:r>
          </w:p>
        </w:tc>
      </w:tr>
      <w:tr w:rsidR="008214A2" w14:paraId="35027E40" w14:textId="77777777">
        <w:trPr>
          <w:trHeight w:val="495"/>
          <w:jc w:val="center"/>
        </w:trPr>
        <w:tc>
          <w:tcPr>
            <w:tcW w:w="3393" w:type="dxa"/>
            <w:vMerge w:val="restart"/>
          </w:tcPr>
          <w:p w14:paraId="4251773F" w14:textId="77777777" w:rsidR="008214A2" w:rsidRPr="0007651F" w:rsidRDefault="00654227">
            <w:pPr>
              <w:pStyle w:val="Normal1"/>
              <w:spacing w:before="0" w:beforeAutospacing="0" w:after="0" w:afterAutospacing="0"/>
              <w:jc w:val="center"/>
              <w:rPr>
                <w:lang w:val="ru-RU"/>
              </w:rPr>
            </w:pPr>
            <w:r w:rsidRPr="0007651F">
              <w:rPr>
                <w:lang w:val="ru-RU"/>
              </w:rPr>
              <w:t xml:space="preserve">Активност хоризонталне размене између Установа са приказом  </w:t>
            </w:r>
            <w:r>
              <w:rPr>
                <w:lang w:val="ru-RU"/>
              </w:rPr>
              <w:t>(на посебно организованим састаницима или активима)</w:t>
            </w:r>
          </w:p>
        </w:tc>
        <w:tc>
          <w:tcPr>
            <w:tcW w:w="1167" w:type="dxa"/>
            <w:vMerge w:val="restart"/>
          </w:tcPr>
          <w:p w14:paraId="4A587FBB" w14:textId="77777777" w:rsidR="008214A2" w:rsidRPr="0007651F" w:rsidRDefault="008214A2">
            <w:pPr>
              <w:pStyle w:val="Normal1"/>
              <w:spacing w:before="0" w:beforeAutospacing="0" w:after="0" w:afterAutospacing="0"/>
              <w:jc w:val="center"/>
              <w:rPr>
                <w:lang w:val="ru-RU"/>
              </w:rPr>
            </w:pPr>
          </w:p>
          <w:p w14:paraId="40290C97" w14:textId="77777777" w:rsidR="008214A2" w:rsidRDefault="00654227">
            <w:pPr>
              <w:pStyle w:val="Normal1"/>
              <w:spacing w:before="0" w:beforeAutospacing="0" w:after="0" w:afterAutospacing="0"/>
              <w:jc w:val="center"/>
            </w:pPr>
            <w:r>
              <w:t>*</w:t>
            </w:r>
          </w:p>
        </w:tc>
        <w:tc>
          <w:tcPr>
            <w:tcW w:w="2830" w:type="dxa"/>
          </w:tcPr>
          <w:p w14:paraId="01D4C6AA" w14:textId="77777777" w:rsidR="008214A2" w:rsidRDefault="00654227">
            <w:pPr>
              <w:pStyle w:val="Normal1"/>
              <w:spacing w:before="0" w:beforeAutospacing="0" w:after="0" w:afterAutospacing="0"/>
              <w:jc w:val="center"/>
            </w:pPr>
            <w:r>
              <w:t>Реализатор</w:t>
            </w:r>
          </w:p>
        </w:tc>
        <w:tc>
          <w:tcPr>
            <w:tcW w:w="991" w:type="dxa"/>
          </w:tcPr>
          <w:p w14:paraId="5AD61803" w14:textId="77777777" w:rsidR="008214A2" w:rsidRDefault="00654227">
            <w:pPr>
              <w:pStyle w:val="Normal1"/>
              <w:spacing w:before="0" w:beforeAutospacing="0" w:after="0" w:afterAutospacing="0"/>
              <w:jc w:val="center"/>
            </w:pPr>
            <w:r>
              <w:t>6</w:t>
            </w:r>
          </w:p>
        </w:tc>
        <w:tc>
          <w:tcPr>
            <w:tcW w:w="3243" w:type="dxa"/>
            <w:vMerge w:val="restart"/>
          </w:tcPr>
          <w:p w14:paraId="62640408" w14:textId="77777777" w:rsidR="008214A2" w:rsidRPr="0007651F" w:rsidRDefault="00654227">
            <w:pPr>
              <w:pStyle w:val="Normal1"/>
              <w:spacing w:before="0" w:beforeAutospacing="0" w:after="0" w:afterAutospacing="0"/>
              <w:jc w:val="center"/>
              <w:rPr>
                <w:lang w:val="ru-RU"/>
              </w:rPr>
            </w:pPr>
            <w:r w:rsidRPr="0007651F">
              <w:rPr>
                <w:lang w:val="ru-RU"/>
              </w:rPr>
              <w:t>Презентација,</w:t>
            </w:r>
          </w:p>
          <w:p w14:paraId="31FB88B0"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19B7A35A" w14:textId="77777777" w:rsidR="008214A2" w:rsidRPr="0007651F" w:rsidRDefault="00654227">
            <w:pPr>
              <w:pStyle w:val="Normal1"/>
              <w:spacing w:before="0" w:beforeAutospacing="0" w:after="0" w:afterAutospacing="0"/>
              <w:jc w:val="center"/>
              <w:rPr>
                <w:lang w:val="ru-RU"/>
              </w:rPr>
            </w:pPr>
            <w:r w:rsidRPr="0007651F">
              <w:rPr>
                <w:lang w:val="ru-RU"/>
              </w:rPr>
              <w:t>Записник са састанка</w:t>
            </w:r>
          </w:p>
        </w:tc>
      </w:tr>
      <w:tr w:rsidR="008214A2" w14:paraId="0BB60B45" w14:textId="77777777">
        <w:trPr>
          <w:trHeight w:val="494"/>
          <w:jc w:val="center"/>
        </w:trPr>
        <w:tc>
          <w:tcPr>
            <w:tcW w:w="3393" w:type="dxa"/>
            <w:vMerge/>
          </w:tcPr>
          <w:p w14:paraId="3BB22CD3" w14:textId="77777777" w:rsidR="008214A2" w:rsidRPr="0007651F" w:rsidRDefault="008214A2">
            <w:pPr>
              <w:pStyle w:val="Normal1"/>
              <w:spacing w:before="0" w:beforeAutospacing="0" w:after="0" w:afterAutospacing="0"/>
              <w:jc w:val="center"/>
              <w:rPr>
                <w:lang w:val="ru-RU"/>
              </w:rPr>
            </w:pPr>
          </w:p>
        </w:tc>
        <w:tc>
          <w:tcPr>
            <w:tcW w:w="1167" w:type="dxa"/>
            <w:vMerge/>
          </w:tcPr>
          <w:p w14:paraId="3D6E70BF" w14:textId="77777777" w:rsidR="008214A2" w:rsidRPr="0007651F" w:rsidRDefault="008214A2">
            <w:pPr>
              <w:pStyle w:val="Normal1"/>
              <w:spacing w:before="0" w:beforeAutospacing="0" w:after="0" w:afterAutospacing="0"/>
              <w:jc w:val="center"/>
              <w:rPr>
                <w:lang w:val="ru-RU"/>
              </w:rPr>
            </w:pPr>
          </w:p>
        </w:tc>
        <w:tc>
          <w:tcPr>
            <w:tcW w:w="2830" w:type="dxa"/>
          </w:tcPr>
          <w:p w14:paraId="50E81DE9" w14:textId="77777777" w:rsidR="008214A2" w:rsidRDefault="00654227">
            <w:pPr>
              <w:pStyle w:val="Normal1"/>
              <w:spacing w:before="0" w:beforeAutospacing="0" w:after="0" w:afterAutospacing="0"/>
              <w:jc w:val="center"/>
            </w:pPr>
            <w:r>
              <w:t>Присуство</w:t>
            </w:r>
          </w:p>
        </w:tc>
        <w:tc>
          <w:tcPr>
            <w:tcW w:w="991" w:type="dxa"/>
          </w:tcPr>
          <w:p w14:paraId="73D05B44" w14:textId="77777777" w:rsidR="008214A2" w:rsidRDefault="00654227">
            <w:pPr>
              <w:pStyle w:val="Normal1"/>
              <w:spacing w:before="0" w:beforeAutospacing="0" w:after="0" w:afterAutospacing="0"/>
              <w:jc w:val="center"/>
            </w:pPr>
            <w:r>
              <w:t>2</w:t>
            </w:r>
          </w:p>
        </w:tc>
        <w:tc>
          <w:tcPr>
            <w:tcW w:w="3243" w:type="dxa"/>
            <w:vMerge/>
          </w:tcPr>
          <w:p w14:paraId="1B4A47ED" w14:textId="77777777" w:rsidR="008214A2" w:rsidRDefault="008214A2">
            <w:pPr>
              <w:pStyle w:val="Normal1"/>
              <w:spacing w:before="0" w:beforeAutospacing="0" w:after="0" w:afterAutospacing="0"/>
              <w:jc w:val="center"/>
            </w:pPr>
          </w:p>
        </w:tc>
      </w:tr>
      <w:tr w:rsidR="008214A2" w14:paraId="436CC47A" w14:textId="77777777">
        <w:trPr>
          <w:trHeight w:val="716"/>
          <w:jc w:val="center"/>
        </w:trPr>
        <w:tc>
          <w:tcPr>
            <w:tcW w:w="3393" w:type="dxa"/>
            <w:vMerge w:val="restart"/>
          </w:tcPr>
          <w:p w14:paraId="61DB0412" w14:textId="77777777" w:rsidR="008214A2" w:rsidRDefault="00654227">
            <w:pPr>
              <w:pStyle w:val="Normal1"/>
              <w:spacing w:before="0" w:beforeAutospacing="0" w:after="0" w:afterAutospacing="0"/>
              <w:jc w:val="center"/>
              <w:rPr>
                <w:lang w:val="ru-RU"/>
              </w:rPr>
            </w:pPr>
            <w:r w:rsidRPr="0007651F">
              <w:rPr>
                <w:lang w:val="ru-RU"/>
              </w:rPr>
              <w:t>П</w:t>
            </w:r>
            <w:r>
              <w:rPr>
                <w:lang w:val="ru-RU"/>
              </w:rPr>
              <w:t>риказ пројекта са анализом и дискусијом, по матрици за анализу, прича о теми/пројекту (на посебно организованим састаница или активима)</w:t>
            </w:r>
          </w:p>
        </w:tc>
        <w:tc>
          <w:tcPr>
            <w:tcW w:w="1167" w:type="dxa"/>
            <w:vMerge w:val="restart"/>
          </w:tcPr>
          <w:p w14:paraId="2A38149C" w14:textId="77777777" w:rsidR="008214A2" w:rsidRDefault="00654227">
            <w:pPr>
              <w:pStyle w:val="Normal1"/>
              <w:spacing w:before="0" w:beforeAutospacing="0" w:after="0" w:afterAutospacing="0"/>
              <w:jc w:val="center"/>
            </w:pPr>
            <w:r>
              <w:t>2</w:t>
            </w:r>
          </w:p>
        </w:tc>
        <w:tc>
          <w:tcPr>
            <w:tcW w:w="2830" w:type="dxa"/>
          </w:tcPr>
          <w:p w14:paraId="447B77FE" w14:textId="77777777" w:rsidR="008214A2" w:rsidRDefault="00654227">
            <w:pPr>
              <w:pStyle w:val="Normal1"/>
              <w:spacing w:before="0" w:beforeAutospacing="0" w:after="0" w:afterAutospacing="0"/>
              <w:jc w:val="center"/>
            </w:pPr>
            <w:r>
              <w:t>Реализатор</w:t>
            </w:r>
          </w:p>
        </w:tc>
        <w:tc>
          <w:tcPr>
            <w:tcW w:w="991" w:type="dxa"/>
          </w:tcPr>
          <w:p w14:paraId="4FB72483" w14:textId="77777777" w:rsidR="008214A2" w:rsidRDefault="00654227">
            <w:pPr>
              <w:pStyle w:val="Normal1"/>
              <w:spacing w:before="0" w:beforeAutospacing="0" w:after="0" w:afterAutospacing="0"/>
              <w:jc w:val="center"/>
            </w:pPr>
            <w:r>
              <w:t>8</w:t>
            </w:r>
          </w:p>
          <w:p w14:paraId="40009C3E" w14:textId="77777777" w:rsidR="008214A2" w:rsidRDefault="008214A2">
            <w:pPr>
              <w:pStyle w:val="Normal1"/>
              <w:spacing w:before="0" w:beforeAutospacing="0" w:after="0" w:afterAutospacing="0"/>
              <w:jc w:val="center"/>
            </w:pPr>
          </w:p>
          <w:p w14:paraId="7276CA84" w14:textId="77777777" w:rsidR="008214A2" w:rsidRDefault="008214A2">
            <w:pPr>
              <w:pStyle w:val="Normal1"/>
              <w:spacing w:before="0" w:beforeAutospacing="0" w:after="0" w:afterAutospacing="0"/>
              <w:jc w:val="center"/>
            </w:pPr>
          </w:p>
          <w:p w14:paraId="52441B8B" w14:textId="77777777" w:rsidR="008214A2" w:rsidRDefault="008214A2">
            <w:pPr>
              <w:pStyle w:val="Normal1"/>
              <w:spacing w:before="0" w:beforeAutospacing="0" w:after="0" w:afterAutospacing="0"/>
              <w:jc w:val="center"/>
            </w:pPr>
          </w:p>
        </w:tc>
        <w:tc>
          <w:tcPr>
            <w:tcW w:w="3243" w:type="dxa"/>
            <w:vMerge w:val="restart"/>
          </w:tcPr>
          <w:p w14:paraId="19E18B6D" w14:textId="77777777" w:rsidR="008214A2" w:rsidRPr="0007651F" w:rsidRDefault="00654227">
            <w:pPr>
              <w:pStyle w:val="Normal1"/>
              <w:spacing w:before="0" w:beforeAutospacing="0" w:after="0" w:afterAutospacing="0"/>
              <w:jc w:val="center"/>
              <w:rPr>
                <w:lang w:val="ru-RU"/>
              </w:rPr>
            </w:pPr>
            <w:r w:rsidRPr="0007651F">
              <w:rPr>
                <w:lang w:val="ru-RU"/>
              </w:rPr>
              <w:t>Презентација,</w:t>
            </w:r>
          </w:p>
          <w:p w14:paraId="7CAE8599"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4E4836D7" w14:textId="77777777" w:rsidR="008214A2" w:rsidRPr="0007651F" w:rsidRDefault="00654227">
            <w:pPr>
              <w:pStyle w:val="Normal1"/>
              <w:spacing w:before="0" w:beforeAutospacing="0" w:after="0" w:afterAutospacing="0"/>
              <w:jc w:val="center"/>
              <w:rPr>
                <w:lang w:val="ru-RU"/>
              </w:rPr>
            </w:pPr>
            <w:r w:rsidRPr="0007651F">
              <w:rPr>
                <w:lang w:val="ru-RU"/>
              </w:rPr>
              <w:t>Записник са састанка</w:t>
            </w:r>
          </w:p>
        </w:tc>
      </w:tr>
      <w:tr w:rsidR="008214A2" w14:paraId="0D576113" w14:textId="77777777">
        <w:trPr>
          <w:trHeight w:val="1157"/>
          <w:jc w:val="center"/>
        </w:trPr>
        <w:tc>
          <w:tcPr>
            <w:tcW w:w="3393" w:type="dxa"/>
            <w:vMerge/>
          </w:tcPr>
          <w:p w14:paraId="3EBA4527" w14:textId="77777777" w:rsidR="008214A2" w:rsidRPr="0007651F" w:rsidRDefault="008214A2">
            <w:pPr>
              <w:pStyle w:val="Normal1"/>
              <w:spacing w:before="0" w:beforeAutospacing="0" w:after="0" w:afterAutospacing="0"/>
              <w:jc w:val="center"/>
              <w:rPr>
                <w:lang w:val="ru-RU"/>
              </w:rPr>
            </w:pPr>
          </w:p>
        </w:tc>
        <w:tc>
          <w:tcPr>
            <w:tcW w:w="1167" w:type="dxa"/>
            <w:vMerge/>
          </w:tcPr>
          <w:p w14:paraId="0AFBB1ED" w14:textId="77777777" w:rsidR="008214A2" w:rsidRPr="0007651F" w:rsidRDefault="008214A2">
            <w:pPr>
              <w:pStyle w:val="Normal1"/>
              <w:spacing w:before="0" w:beforeAutospacing="0" w:after="0" w:afterAutospacing="0"/>
              <w:jc w:val="center"/>
              <w:rPr>
                <w:lang w:val="ru-RU"/>
              </w:rPr>
            </w:pPr>
          </w:p>
        </w:tc>
        <w:tc>
          <w:tcPr>
            <w:tcW w:w="2830" w:type="dxa"/>
          </w:tcPr>
          <w:p w14:paraId="74E592E2" w14:textId="77777777" w:rsidR="008214A2" w:rsidRDefault="00654227">
            <w:pPr>
              <w:pStyle w:val="Normal1"/>
              <w:spacing w:before="0" w:beforeAutospacing="0" w:after="0" w:afterAutospacing="0"/>
              <w:jc w:val="center"/>
            </w:pPr>
            <w:r>
              <w:t>Присуство</w:t>
            </w:r>
          </w:p>
        </w:tc>
        <w:tc>
          <w:tcPr>
            <w:tcW w:w="991" w:type="dxa"/>
          </w:tcPr>
          <w:p w14:paraId="2640D460" w14:textId="77777777" w:rsidR="008214A2" w:rsidRDefault="00654227">
            <w:pPr>
              <w:pStyle w:val="Normal1"/>
              <w:spacing w:before="0" w:beforeAutospacing="0" w:after="0" w:afterAutospacing="0"/>
              <w:jc w:val="center"/>
            </w:pPr>
            <w:r>
              <w:t>2</w:t>
            </w:r>
          </w:p>
        </w:tc>
        <w:tc>
          <w:tcPr>
            <w:tcW w:w="3243" w:type="dxa"/>
            <w:vMerge/>
          </w:tcPr>
          <w:p w14:paraId="20202C7C" w14:textId="77777777" w:rsidR="008214A2" w:rsidRDefault="008214A2">
            <w:pPr>
              <w:pStyle w:val="Normal1"/>
              <w:spacing w:before="0" w:beforeAutospacing="0" w:after="0" w:afterAutospacing="0"/>
              <w:jc w:val="center"/>
            </w:pPr>
          </w:p>
        </w:tc>
      </w:tr>
      <w:tr w:rsidR="008214A2" w14:paraId="4BB58370" w14:textId="77777777">
        <w:trPr>
          <w:trHeight w:val="570"/>
          <w:jc w:val="center"/>
        </w:trPr>
        <w:tc>
          <w:tcPr>
            <w:tcW w:w="3393" w:type="dxa"/>
            <w:vMerge w:val="restart"/>
          </w:tcPr>
          <w:p w14:paraId="6C33C913" w14:textId="77777777" w:rsidR="008214A2" w:rsidRDefault="008214A2">
            <w:pPr>
              <w:pStyle w:val="Normal1"/>
              <w:spacing w:before="0" w:beforeAutospacing="0" w:after="0" w:afterAutospacing="0"/>
              <w:jc w:val="center"/>
              <w:rPr>
                <w:lang w:val="ru-RU"/>
              </w:rPr>
            </w:pPr>
          </w:p>
          <w:p w14:paraId="19B5E06E" w14:textId="77777777" w:rsidR="008214A2" w:rsidRDefault="00654227">
            <w:pPr>
              <w:pStyle w:val="Normal1"/>
              <w:spacing w:before="0" w:beforeAutospacing="0" w:after="0" w:afterAutospacing="0"/>
              <w:jc w:val="center"/>
              <w:rPr>
                <w:lang w:val="ru-RU"/>
              </w:rPr>
            </w:pPr>
            <w:r>
              <w:rPr>
                <w:lang w:val="ru-RU"/>
              </w:rPr>
              <w:t xml:space="preserve">Приказ стратегија које користи васпитач у развијању пројеката (на посебно организованим </w:t>
            </w:r>
            <w:r>
              <w:rPr>
                <w:lang w:val="ru-RU"/>
              </w:rPr>
              <w:lastRenderedPageBreak/>
              <w:t>састаница или активима)</w:t>
            </w:r>
          </w:p>
        </w:tc>
        <w:tc>
          <w:tcPr>
            <w:tcW w:w="1167" w:type="dxa"/>
            <w:vMerge w:val="restart"/>
          </w:tcPr>
          <w:p w14:paraId="716F9F9E" w14:textId="77777777" w:rsidR="008214A2" w:rsidRDefault="00654227">
            <w:pPr>
              <w:pStyle w:val="Normal1"/>
              <w:spacing w:before="0" w:beforeAutospacing="0" w:after="0" w:afterAutospacing="0"/>
              <w:jc w:val="center"/>
            </w:pPr>
            <w:r>
              <w:lastRenderedPageBreak/>
              <w:t>2</w:t>
            </w:r>
          </w:p>
        </w:tc>
        <w:tc>
          <w:tcPr>
            <w:tcW w:w="2830" w:type="dxa"/>
          </w:tcPr>
          <w:p w14:paraId="624B716C" w14:textId="77777777" w:rsidR="008214A2" w:rsidRDefault="008214A2">
            <w:pPr>
              <w:pStyle w:val="Normal1"/>
              <w:spacing w:before="0" w:beforeAutospacing="0" w:after="0" w:afterAutospacing="0"/>
              <w:jc w:val="center"/>
            </w:pPr>
          </w:p>
          <w:p w14:paraId="034B3459" w14:textId="77777777" w:rsidR="008214A2" w:rsidRDefault="00654227">
            <w:pPr>
              <w:pStyle w:val="Normal1"/>
              <w:spacing w:before="0" w:beforeAutospacing="0" w:after="0" w:afterAutospacing="0"/>
              <w:jc w:val="center"/>
            </w:pPr>
            <w:r>
              <w:t>Реализатор</w:t>
            </w:r>
          </w:p>
        </w:tc>
        <w:tc>
          <w:tcPr>
            <w:tcW w:w="991" w:type="dxa"/>
          </w:tcPr>
          <w:p w14:paraId="7723F453" w14:textId="77777777" w:rsidR="008214A2" w:rsidRDefault="008214A2">
            <w:pPr>
              <w:pStyle w:val="Normal1"/>
              <w:spacing w:before="0" w:beforeAutospacing="0" w:after="0" w:afterAutospacing="0"/>
              <w:jc w:val="center"/>
            </w:pPr>
          </w:p>
          <w:p w14:paraId="3961049F" w14:textId="77777777" w:rsidR="008214A2" w:rsidRDefault="00654227">
            <w:pPr>
              <w:pStyle w:val="Normal1"/>
              <w:spacing w:before="0" w:beforeAutospacing="0" w:after="0" w:afterAutospacing="0"/>
              <w:jc w:val="center"/>
            </w:pPr>
            <w:r>
              <w:t>8</w:t>
            </w:r>
          </w:p>
          <w:p w14:paraId="59FB2AE4" w14:textId="77777777" w:rsidR="008214A2" w:rsidRDefault="008214A2">
            <w:pPr>
              <w:pStyle w:val="Normal1"/>
              <w:spacing w:before="0" w:beforeAutospacing="0" w:after="0" w:afterAutospacing="0"/>
              <w:jc w:val="center"/>
            </w:pPr>
          </w:p>
          <w:p w14:paraId="13A95295" w14:textId="77777777" w:rsidR="008214A2" w:rsidRDefault="008214A2">
            <w:pPr>
              <w:pStyle w:val="Normal1"/>
              <w:spacing w:before="0" w:beforeAutospacing="0" w:after="0" w:afterAutospacing="0"/>
              <w:jc w:val="center"/>
            </w:pPr>
          </w:p>
          <w:p w14:paraId="61D1EB3A" w14:textId="77777777" w:rsidR="008214A2" w:rsidRDefault="008214A2">
            <w:pPr>
              <w:pStyle w:val="Normal1"/>
              <w:spacing w:before="0" w:beforeAutospacing="0" w:after="0" w:afterAutospacing="0"/>
              <w:jc w:val="center"/>
            </w:pPr>
          </w:p>
        </w:tc>
        <w:tc>
          <w:tcPr>
            <w:tcW w:w="3243" w:type="dxa"/>
            <w:vMerge w:val="restart"/>
          </w:tcPr>
          <w:p w14:paraId="4D3A0CC0" w14:textId="77777777" w:rsidR="008214A2" w:rsidRPr="0007651F" w:rsidRDefault="00654227">
            <w:pPr>
              <w:pStyle w:val="Normal1"/>
              <w:spacing w:before="0" w:beforeAutospacing="0" w:after="0" w:afterAutospacing="0"/>
              <w:jc w:val="center"/>
              <w:rPr>
                <w:lang w:val="ru-RU"/>
              </w:rPr>
            </w:pPr>
            <w:r w:rsidRPr="0007651F">
              <w:rPr>
                <w:lang w:val="ru-RU"/>
              </w:rPr>
              <w:t>Презентација,</w:t>
            </w:r>
          </w:p>
          <w:p w14:paraId="4708052E"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19BB90FA" w14:textId="77777777" w:rsidR="008214A2" w:rsidRPr="0007651F" w:rsidRDefault="00654227">
            <w:pPr>
              <w:pStyle w:val="Normal1"/>
              <w:spacing w:before="0" w:beforeAutospacing="0" w:after="0" w:afterAutospacing="0"/>
              <w:jc w:val="center"/>
              <w:rPr>
                <w:lang w:val="ru-RU"/>
              </w:rPr>
            </w:pPr>
            <w:r w:rsidRPr="0007651F">
              <w:rPr>
                <w:lang w:val="ru-RU"/>
              </w:rPr>
              <w:t>Записник са састанка</w:t>
            </w:r>
          </w:p>
        </w:tc>
      </w:tr>
      <w:tr w:rsidR="008214A2" w14:paraId="45494C83" w14:textId="77777777">
        <w:trPr>
          <w:trHeight w:val="1006"/>
          <w:jc w:val="center"/>
        </w:trPr>
        <w:tc>
          <w:tcPr>
            <w:tcW w:w="3393" w:type="dxa"/>
            <w:vMerge/>
          </w:tcPr>
          <w:p w14:paraId="0D803782" w14:textId="77777777" w:rsidR="008214A2" w:rsidRDefault="008214A2">
            <w:pPr>
              <w:pStyle w:val="Normal1"/>
              <w:spacing w:before="0" w:beforeAutospacing="0" w:after="0" w:afterAutospacing="0"/>
              <w:jc w:val="center"/>
              <w:rPr>
                <w:lang w:val="ru-RU"/>
              </w:rPr>
            </w:pPr>
          </w:p>
        </w:tc>
        <w:tc>
          <w:tcPr>
            <w:tcW w:w="1167" w:type="dxa"/>
            <w:vMerge/>
          </w:tcPr>
          <w:p w14:paraId="0ADE2536" w14:textId="77777777" w:rsidR="008214A2" w:rsidRPr="0007651F" w:rsidRDefault="008214A2">
            <w:pPr>
              <w:pStyle w:val="Normal1"/>
              <w:spacing w:before="0" w:beforeAutospacing="0" w:after="0" w:afterAutospacing="0"/>
              <w:jc w:val="center"/>
              <w:rPr>
                <w:lang w:val="ru-RU"/>
              </w:rPr>
            </w:pPr>
          </w:p>
        </w:tc>
        <w:tc>
          <w:tcPr>
            <w:tcW w:w="2830" w:type="dxa"/>
          </w:tcPr>
          <w:p w14:paraId="074637D3" w14:textId="77777777" w:rsidR="008214A2" w:rsidRDefault="00654227">
            <w:pPr>
              <w:pStyle w:val="Normal1"/>
              <w:spacing w:before="0" w:beforeAutospacing="0" w:after="0" w:afterAutospacing="0"/>
              <w:jc w:val="center"/>
            </w:pPr>
            <w:r>
              <w:t>Учесник</w:t>
            </w:r>
          </w:p>
        </w:tc>
        <w:tc>
          <w:tcPr>
            <w:tcW w:w="991" w:type="dxa"/>
          </w:tcPr>
          <w:p w14:paraId="2BD85DC4" w14:textId="77777777" w:rsidR="008214A2" w:rsidRDefault="00654227">
            <w:pPr>
              <w:pStyle w:val="Normal1"/>
              <w:spacing w:before="0" w:beforeAutospacing="0" w:after="0" w:afterAutospacing="0"/>
              <w:jc w:val="center"/>
            </w:pPr>
            <w:r>
              <w:t>2</w:t>
            </w:r>
          </w:p>
        </w:tc>
        <w:tc>
          <w:tcPr>
            <w:tcW w:w="3243" w:type="dxa"/>
            <w:vMerge/>
          </w:tcPr>
          <w:p w14:paraId="2691DFF4" w14:textId="77777777" w:rsidR="008214A2" w:rsidRDefault="008214A2">
            <w:pPr>
              <w:pStyle w:val="Normal1"/>
              <w:spacing w:before="0" w:beforeAutospacing="0" w:after="0" w:afterAutospacing="0"/>
              <w:jc w:val="center"/>
            </w:pPr>
          </w:p>
        </w:tc>
      </w:tr>
      <w:tr w:rsidR="008214A2" w14:paraId="64145387" w14:textId="77777777">
        <w:trPr>
          <w:trHeight w:val="1400"/>
          <w:jc w:val="center"/>
        </w:trPr>
        <w:tc>
          <w:tcPr>
            <w:tcW w:w="3393" w:type="dxa"/>
            <w:vMerge w:val="restart"/>
          </w:tcPr>
          <w:p w14:paraId="28091243" w14:textId="77777777" w:rsidR="008214A2" w:rsidRPr="0007651F" w:rsidRDefault="00654227">
            <w:pPr>
              <w:pStyle w:val="Normal1"/>
              <w:spacing w:before="0" w:beforeAutospacing="0" w:after="0" w:afterAutospacing="0"/>
              <w:jc w:val="center"/>
              <w:rPr>
                <w:lang w:val="ru-RU"/>
              </w:rPr>
            </w:pPr>
            <w:r>
              <w:rPr>
                <w:lang w:val="ru-RU"/>
              </w:rPr>
              <w:t>Приказ добрих примера праксе у документовању, праћењу и вредновању програма, вођење дечијих портфолија, видљивост развијања пројеката у простору панели, панои, инсталације (на посебно организованим састаница или активима)</w:t>
            </w:r>
          </w:p>
        </w:tc>
        <w:tc>
          <w:tcPr>
            <w:tcW w:w="1167" w:type="dxa"/>
            <w:vMerge w:val="restart"/>
          </w:tcPr>
          <w:p w14:paraId="7F0E518E" w14:textId="77777777" w:rsidR="008214A2" w:rsidRDefault="00654227">
            <w:pPr>
              <w:pStyle w:val="Normal1"/>
              <w:spacing w:before="0" w:beforeAutospacing="0" w:after="0" w:afterAutospacing="0"/>
              <w:jc w:val="center"/>
            </w:pPr>
            <w:r>
              <w:t>2</w:t>
            </w:r>
          </w:p>
        </w:tc>
        <w:tc>
          <w:tcPr>
            <w:tcW w:w="2830" w:type="dxa"/>
          </w:tcPr>
          <w:p w14:paraId="635B9DC9" w14:textId="77777777" w:rsidR="008214A2" w:rsidRDefault="00654227">
            <w:pPr>
              <w:pStyle w:val="Normal1"/>
              <w:spacing w:before="0" w:beforeAutospacing="0" w:after="0" w:afterAutospacing="0"/>
              <w:jc w:val="center"/>
            </w:pPr>
            <w:r>
              <w:t>Реализатор</w:t>
            </w:r>
          </w:p>
        </w:tc>
        <w:tc>
          <w:tcPr>
            <w:tcW w:w="991" w:type="dxa"/>
          </w:tcPr>
          <w:p w14:paraId="4CC102C2" w14:textId="77777777" w:rsidR="008214A2" w:rsidRDefault="008214A2">
            <w:pPr>
              <w:pStyle w:val="Normal1"/>
              <w:spacing w:before="0" w:beforeAutospacing="0" w:after="0" w:afterAutospacing="0"/>
              <w:jc w:val="center"/>
            </w:pPr>
          </w:p>
          <w:p w14:paraId="2393A50B" w14:textId="77777777" w:rsidR="008214A2" w:rsidRDefault="00654227">
            <w:pPr>
              <w:pStyle w:val="Normal1"/>
              <w:spacing w:before="0" w:beforeAutospacing="0" w:after="0" w:afterAutospacing="0"/>
              <w:jc w:val="center"/>
            </w:pPr>
            <w:r>
              <w:t>8</w:t>
            </w:r>
          </w:p>
          <w:p w14:paraId="722F654B" w14:textId="77777777" w:rsidR="008214A2" w:rsidRDefault="008214A2">
            <w:pPr>
              <w:pStyle w:val="Normal1"/>
              <w:spacing w:before="0" w:beforeAutospacing="0" w:after="0" w:afterAutospacing="0"/>
              <w:jc w:val="center"/>
            </w:pPr>
          </w:p>
          <w:p w14:paraId="1F4DE755" w14:textId="77777777" w:rsidR="008214A2" w:rsidRDefault="008214A2">
            <w:pPr>
              <w:pStyle w:val="Normal1"/>
              <w:spacing w:before="0" w:beforeAutospacing="0" w:after="0" w:afterAutospacing="0"/>
              <w:jc w:val="center"/>
            </w:pPr>
          </w:p>
        </w:tc>
        <w:tc>
          <w:tcPr>
            <w:tcW w:w="3243" w:type="dxa"/>
            <w:vMerge w:val="restart"/>
          </w:tcPr>
          <w:p w14:paraId="0AB06FBD" w14:textId="77777777" w:rsidR="008214A2" w:rsidRPr="0007651F" w:rsidRDefault="00654227">
            <w:pPr>
              <w:pStyle w:val="Normal1"/>
              <w:spacing w:before="0" w:beforeAutospacing="0" w:after="0" w:afterAutospacing="0"/>
              <w:jc w:val="center"/>
              <w:rPr>
                <w:lang w:val="ru-RU"/>
              </w:rPr>
            </w:pPr>
            <w:r w:rsidRPr="0007651F">
              <w:rPr>
                <w:lang w:val="ru-RU"/>
              </w:rPr>
              <w:t>Презентација,</w:t>
            </w:r>
          </w:p>
          <w:p w14:paraId="2DBB608E" w14:textId="77777777" w:rsidR="008214A2" w:rsidRPr="0007651F" w:rsidRDefault="00654227">
            <w:pPr>
              <w:pStyle w:val="Normal1"/>
              <w:spacing w:before="0" w:beforeAutospacing="0" w:after="0" w:afterAutospacing="0"/>
              <w:jc w:val="center"/>
              <w:rPr>
                <w:lang w:val="ru-RU"/>
              </w:rPr>
            </w:pPr>
            <w:r w:rsidRPr="0007651F">
              <w:rPr>
                <w:lang w:val="ru-RU"/>
              </w:rPr>
              <w:t>Фотографије,</w:t>
            </w:r>
          </w:p>
          <w:p w14:paraId="0873F896" w14:textId="77777777" w:rsidR="008214A2" w:rsidRPr="0007651F" w:rsidRDefault="00654227">
            <w:pPr>
              <w:pStyle w:val="Normal1"/>
              <w:spacing w:before="0" w:beforeAutospacing="0" w:after="0" w:afterAutospacing="0"/>
              <w:jc w:val="center"/>
              <w:rPr>
                <w:lang w:val="ru-RU"/>
              </w:rPr>
            </w:pPr>
            <w:r w:rsidRPr="0007651F">
              <w:rPr>
                <w:lang w:val="ru-RU"/>
              </w:rPr>
              <w:t>Записник са састанка</w:t>
            </w:r>
          </w:p>
        </w:tc>
      </w:tr>
      <w:tr w:rsidR="008214A2" w14:paraId="70C3D9D3" w14:textId="77777777">
        <w:trPr>
          <w:jc w:val="center"/>
        </w:trPr>
        <w:tc>
          <w:tcPr>
            <w:tcW w:w="3393" w:type="dxa"/>
            <w:vMerge/>
          </w:tcPr>
          <w:p w14:paraId="7AD5555B" w14:textId="77777777" w:rsidR="008214A2" w:rsidRDefault="008214A2">
            <w:pPr>
              <w:pStyle w:val="Normal1"/>
              <w:spacing w:before="0" w:beforeAutospacing="0" w:after="0" w:afterAutospacing="0"/>
              <w:jc w:val="center"/>
              <w:rPr>
                <w:lang w:val="ru-RU"/>
              </w:rPr>
            </w:pPr>
          </w:p>
        </w:tc>
        <w:tc>
          <w:tcPr>
            <w:tcW w:w="1167" w:type="dxa"/>
            <w:vMerge/>
          </w:tcPr>
          <w:p w14:paraId="653872CD" w14:textId="77777777" w:rsidR="008214A2" w:rsidRPr="0007651F" w:rsidRDefault="008214A2">
            <w:pPr>
              <w:pStyle w:val="Normal1"/>
              <w:spacing w:before="0" w:beforeAutospacing="0" w:after="0" w:afterAutospacing="0"/>
              <w:jc w:val="center"/>
              <w:rPr>
                <w:lang w:val="ru-RU"/>
              </w:rPr>
            </w:pPr>
          </w:p>
        </w:tc>
        <w:tc>
          <w:tcPr>
            <w:tcW w:w="2830" w:type="dxa"/>
          </w:tcPr>
          <w:p w14:paraId="41990E4B" w14:textId="77777777" w:rsidR="008214A2" w:rsidRDefault="00654227">
            <w:pPr>
              <w:pStyle w:val="Normal1"/>
              <w:spacing w:before="0" w:beforeAutospacing="0" w:after="0" w:afterAutospacing="0"/>
              <w:jc w:val="center"/>
            </w:pPr>
            <w:r>
              <w:t>Учесник</w:t>
            </w:r>
          </w:p>
        </w:tc>
        <w:tc>
          <w:tcPr>
            <w:tcW w:w="991" w:type="dxa"/>
          </w:tcPr>
          <w:p w14:paraId="27C63BB3" w14:textId="77777777" w:rsidR="008214A2" w:rsidRDefault="00654227">
            <w:pPr>
              <w:pStyle w:val="Normal1"/>
              <w:spacing w:before="0" w:beforeAutospacing="0" w:after="0" w:afterAutospacing="0"/>
              <w:jc w:val="center"/>
            </w:pPr>
            <w:r>
              <w:t>2</w:t>
            </w:r>
          </w:p>
        </w:tc>
        <w:tc>
          <w:tcPr>
            <w:tcW w:w="3243" w:type="dxa"/>
            <w:vMerge/>
          </w:tcPr>
          <w:p w14:paraId="7AECFD71" w14:textId="77777777" w:rsidR="008214A2" w:rsidRDefault="008214A2">
            <w:pPr>
              <w:pStyle w:val="Normal1"/>
              <w:spacing w:before="0" w:beforeAutospacing="0" w:after="0" w:afterAutospacing="0"/>
              <w:jc w:val="center"/>
            </w:pPr>
          </w:p>
        </w:tc>
      </w:tr>
    </w:tbl>
    <w:p w14:paraId="24886492" w14:textId="77777777" w:rsidR="009F77CA" w:rsidRDefault="009F77CA"/>
    <w:p w14:paraId="1F8704B1" w14:textId="77777777" w:rsidR="009F77CA" w:rsidRDefault="009F77CA"/>
    <w:p w14:paraId="19CBB100" w14:textId="77777777" w:rsidR="008214A2" w:rsidRDefault="00654227">
      <w:pPr>
        <w:jc w:val="center"/>
        <w:rPr>
          <w:b/>
          <w:bCs/>
          <w:sz w:val="28"/>
          <w:szCs w:val="28"/>
        </w:rPr>
      </w:pPr>
      <w:bookmarkStart w:id="57" w:name="_Toc490837305"/>
      <w:bookmarkEnd w:id="56"/>
      <w:r>
        <w:rPr>
          <w:b/>
          <w:bCs/>
          <w:sz w:val="28"/>
          <w:szCs w:val="28"/>
        </w:rPr>
        <w:t xml:space="preserve">12.10.  План рада </w:t>
      </w:r>
      <w:bookmarkStart w:id="58" w:name="_Hlk142903387"/>
      <w:r>
        <w:rPr>
          <w:b/>
          <w:bCs/>
          <w:sz w:val="28"/>
          <w:szCs w:val="28"/>
        </w:rPr>
        <w:t>тима ментора васпитача и мецинских сест</w:t>
      </w:r>
      <w:bookmarkEnd w:id="57"/>
      <w:r>
        <w:rPr>
          <w:b/>
          <w:bCs/>
          <w:sz w:val="28"/>
          <w:szCs w:val="28"/>
        </w:rPr>
        <w:t>ара васпитача</w:t>
      </w:r>
    </w:p>
    <w:p w14:paraId="36521768" w14:textId="77777777" w:rsidR="008214A2" w:rsidRDefault="008214A2">
      <w:pPr>
        <w:rPr>
          <w:sz w:val="28"/>
          <w:szCs w:val="28"/>
        </w:rPr>
      </w:pPr>
    </w:p>
    <w:p w14:paraId="0658B26C" w14:textId="77777777" w:rsidR="008214A2" w:rsidRDefault="008214A2"/>
    <w:bookmarkEnd w:id="58"/>
    <w:p w14:paraId="13C19135" w14:textId="77777777" w:rsidR="008214A2" w:rsidRDefault="00654227">
      <w:pPr>
        <w:ind w:right="-142"/>
        <w:jc w:val="both"/>
      </w:pPr>
      <w:r>
        <w:t xml:space="preserve">          Тим за менторство чиниће:</w:t>
      </w:r>
    </w:p>
    <w:p w14:paraId="03EC6C09" w14:textId="77777777" w:rsidR="008214A2" w:rsidRDefault="008214A2">
      <w:pPr>
        <w:ind w:right="-142"/>
        <w:jc w:val="both"/>
      </w:pPr>
    </w:p>
    <w:p w14:paraId="1FF93737" w14:textId="77777777" w:rsidR="008214A2" w:rsidRPr="009F77CA" w:rsidRDefault="00654227" w:rsidP="009700F9">
      <w:pPr>
        <w:pStyle w:val="ListParagraph"/>
        <w:numPr>
          <w:ilvl w:val="0"/>
          <w:numId w:val="54"/>
        </w:numPr>
        <w:ind w:right="-142"/>
        <w:jc w:val="both"/>
        <w:rPr>
          <w:b/>
        </w:rPr>
      </w:pPr>
      <w:bookmarkStart w:id="59" w:name="_Hlk142903426"/>
      <w:r w:rsidRPr="009F77CA">
        <w:rPr>
          <w:b/>
        </w:rPr>
        <w:t>Горица Радосављевић-медицинска сестра васпитач</w:t>
      </w:r>
      <w:r w:rsidR="009F77CA">
        <w:rPr>
          <w:b/>
        </w:rPr>
        <w:t>, координатор тима</w:t>
      </w:r>
    </w:p>
    <w:p w14:paraId="36C7F752" w14:textId="77777777" w:rsidR="008214A2" w:rsidRDefault="00654227" w:rsidP="009700F9">
      <w:pPr>
        <w:pStyle w:val="ListParagraph"/>
        <w:numPr>
          <w:ilvl w:val="0"/>
          <w:numId w:val="54"/>
        </w:numPr>
        <w:ind w:right="-142"/>
        <w:jc w:val="both"/>
        <w:rPr>
          <w:bCs/>
        </w:rPr>
      </w:pPr>
      <w:r>
        <w:rPr>
          <w:bCs/>
        </w:rPr>
        <w:t>Зорица Милосављевић-васпитач</w:t>
      </w:r>
    </w:p>
    <w:p w14:paraId="3067E36D" w14:textId="77777777" w:rsidR="008214A2" w:rsidRDefault="00654227" w:rsidP="009700F9">
      <w:pPr>
        <w:pStyle w:val="ListParagraph"/>
        <w:numPr>
          <w:ilvl w:val="0"/>
          <w:numId w:val="54"/>
        </w:numPr>
        <w:ind w:right="-142"/>
        <w:jc w:val="both"/>
        <w:rPr>
          <w:bCs/>
        </w:rPr>
      </w:pPr>
      <w:r>
        <w:rPr>
          <w:bCs/>
        </w:rPr>
        <w:t>Драгана Хаџи Ристић-васпитач</w:t>
      </w:r>
    </w:p>
    <w:p w14:paraId="1C8C8FE3" w14:textId="77777777" w:rsidR="008214A2" w:rsidRDefault="00654227" w:rsidP="009700F9">
      <w:pPr>
        <w:pStyle w:val="ListParagraph"/>
        <w:numPr>
          <w:ilvl w:val="0"/>
          <w:numId w:val="54"/>
        </w:numPr>
        <w:ind w:right="-142"/>
        <w:jc w:val="both"/>
        <w:rPr>
          <w:bCs/>
        </w:rPr>
      </w:pPr>
      <w:r>
        <w:rPr>
          <w:bCs/>
        </w:rPr>
        <w:t>Маријана Сабо-васпитач</w:t>
      </w:r>
    </w:p>
    <w:p w14:paraId="5778AF49" w14:textId="77777777" w:rsidR="008214A2" w:rsidRDefault="00654227" w:rsidP="009700F9">
      <w:pPr>
        <w:pStyle w:val="ListParagraph"/>
        <w:numPr>
          <w:ilvl w:val="0"/>
          <w:numId w:val="54"/>
        </w:numPr>
        <w:ind w:right="-142"/>
        <w:jc w:val="both"/>
        <w:rPr>
          <w:bCs/>
        </w:rPr>
      </w:pPr>
      <w:r>
        <w:rPr>
          <w:bCs/>
        </w:rPr>
        <w:t>Слободанка Станојчић-васпитач</w:t>
      </w:r>
    </w:p>
    <w:p w14:paraId="4BE969B9" w14:textId="77777777" w:rsidR="008214A2" w:rsidRDefault="00654227" w:rsidP="009700F9">
      <w:pPr>
        <w:pStyle w:val="ListParagraph"/>
        <w:numPr>
          <w:ilvl w:val="0"/>
          <w:numId w:val="54"/>
        </w:numPr>
        <w:ind w:right="-142"/>
        <w:jc w:val="both"/>
        <w:rPr>
          <w:bCs/>
        </w:rPr>
      </w:pPr>
      <w:r>
        <w:rPr>
          <w:bCs/>
        </w:rPr>
        <w:t>Миланка Влајковић-медицинска сестара васпитач</w:t>
      </w:r>
    </w:p>
    <w:p w14:paraId="5489AEC1" w14:textId="77777777" w:rsidR="008214A2" w:rsidRDefault="00654227" w:rsidP="009700F9">
      <w:pPr>
        <w:pStyle w:val="ListParagraph"/>
        <w:numPr>
          <w:ilvl w:val="0"/>
          <w:numId w:val="54"/>
        </w:numPr>
        <w:ind w:right="-142"/>
        <w:jc w:val="both"/>
        <w:rPr>
          <w:bCs/>
        </w:rPr>
      </w:pPr>
      <w:r>
        <w:rPr>
          <w:bCs/>
        </w:rPr>
        <w:t>Љиљана Маркићевић-медицинска сестра васпитач</w:t>
      </w:r>
    </w:p>
    <w:p w14:paraId="41020611" w14:textId="77777777" w:rsidR="008214A2" w:rsidRDefault="00DC5957" w:rsidP="009700F9">
      <w:pPr>
        <w:pStyle w:val="ListParagraph"/>
        <w:numPr>
          <w:ilvl w:val="0"/>
          <w:numId w:val="54"/>
        </w:numPr>
        <w:ind w:right="-142"/>
        <w:jc w:val="both"/>
        <w:rPr>
          <w:bCs/>
        </w:rPr>
      </w:pPr>
      <w:r>
        <w:rPr>
          <w:bCs/>
        </w:rPr>
        <w:t>Анђелка Гочанин</w:t>
      </w:r>
      <w:r w:rsidR="00654227">
        <w:rPr>
          <w:bCs/>
        </w:rPr>
        <w:t>-медицинска сестра васпитач</w:t>
      </w:r>
    </w:p>
    <w:p w14:paraId="05AF9FDB" w14:textId="77777777" w:rsidR="008214A2" w:rsidRDefault="00DC5957" w:rsidP="009700F9">
      <w:pPr>
        <w:pStyle w:val="ListParagraph"/>
        <w:numPr>
          <w:ilvl w:val="0"/>
          <w:numId w:val="54"/>
        </w:numPr>
        <w:ind w:right="-142"/>
        <w:jc w:val="both"/>
        <w:rPr>
          <w:bCs/>
        </w:rPr>
      </w:pPr>
      <w:r>
        <w:rPr>
          <w:bCs/>
        </w:rPr>
        <w:t>Милена Миодраговић- медицинска сестра васпитач</w:t>
      </w:r>
    </w:p>
    <w:p w14:paraId="3D945AB1" w14:textId="77777777" w:rsidR="009F77CA" w:rsidRPr="009F77CA" w:rsidRDefault="009F77CA" w:rsidP="009F77CA">
      <w:pPr>
        <w:ind w:left="720" w:right="-142"/>
        <w:jc w:val="both"/>
        <w:rPr>
          <w:bCs/>
        </w:rPr>
      </w:pPr>
    </w:p>
    <w:p w14:paraId="7F6812BC" w14:textId="77777777" w:rsidR="008214A2" w:rsidRDefault="008214A2">
      <w:pPr>
        <w:ind w:right="-142"/>
        <w:jc w:val="both"/>
        <w:rPr>
          <w:bCs/>
        </w:rPr>
      </w:pPr>
    </w:p>
    <w:p w14:paraId="56A3BFB7" w14:textId="77777777" w:rsidR="008214A2" w:rsidRDefault="008214A2">
      <w:pPr>
        <w:ind w:right="-142"/>
        <w:jc w:val="both"/>
        <w:rPr>
          <w:bCs/>
        </w:rPr>
      </w:pPr>
    </w:p>
    <w:p w14:paraId="62FEAE6A" w14:textId="77777777" w:rsidR="008214A2" w:rsidRPr="009E1818" w:rsidRDefault="00654227" w:rsidP="009E1818">
      <w:pPr>
        <w:rPr>
          <w:rFonts w:eastAsia="Calibri"/>
        </w:rPr>
      </w:pPr>
      <w:bookmarkStart w:id="60" w:name="_Hlk203502153"/>
      <w:bookmarkEnd w:id="60"/>
      <w:r>
        <w:rPr>
          <w:rFonts w:eastAsia="Calibri"/>
        </w:rPr>
        <w:t xml:space="preserve">Приправнички стаж је врло осетљива и кратка фаза у учењу приправника,али има велику важност за његов даљи професионални развој. Тим за менторство ће радити на стицњу сигурности и самосталности приправника и  подстицати његову иницијативу. </w:t>
      </w:r>
      <w:r>
        <w:rPr>
          <w:rFonts w:eastAsia="Calibri"/>
        </w:rPr>
        <w:lastRenderedPageBreak/>
        <w:t>Приправницима ће бити омогућено да кроз самосталан рад под надзором ментора или васпитача у чијој групи се налазе стичу непходно искуство,а све у циљу осамостаљивања приправника. Ментори ће размењивати мишљења међусобно као и са васпитачима у чијој је групи приправник</w:t>
      </w:r>
      <w:r w:rsidR="009E1818">
        <w:rPr>
          <w:rFonts w:eastAsia="Calibri"/>
        </w:rPr>
        <w:t>.</w:t>
      </w:r>
    </w:p>
    <w:p w14:paraId="5F75F7AA" w14:textId="77777777" w:rsidR="008214A2" w:rsidRDefault="008214A2">
      <w:pPr>
        <w:ind w:right="-142"/>
        <w:jc w:val="both"/>
        <w:rPr>
          <w:bCs/>
          <w:lang w:val="sr-Cyrl-RS"/>
        </w:rPr>
      </w:pPr>
    </w:p>
    <w:p w14:paraId="3F6BC535" w14:textId="77777777" w:rsidR="00CC61EF" w:rsidRPr="00CC61EF" w:rsidRDefault="00CC61EF">
      <w:pPr>
        <w:ind w:right="-142"/>
        <w:jc w:val="both"/>
        <w:rPr>
          <w:bCs/>
          <w:lang w:val="sr-Cyrl-RS"/>
        </w:rPr>
      </w:pPr>
    </w:p>
    <w:p w14:paraId="4BAB28D2" w14:textId="77777777" w:rsidR="00415942" w:rsidRDefault="00415942">
      <w:pPr>
        <w:ind w:right="-142"/>
        <w:jc w:val="both"/>
        <w:rPr>
          <w:bCs/>
        </w:rPr>
      </w:pPr>
    </w:p>
    <w:p w14:paraId="0049E7FE" w14:textId="77777777" w:rsidR="00415942" w:rsidRDefault="00415942">
      <w:pPr>
        <w:ind w:right="-142"/>
        <w:jc w:val="both"/>
        <w:rPr>
          <w:bCs/>
        </w:rPr>
      </w:pPr>
    </w:p>
    <w:p w14:paraId="2E55BDBC" w14:textId="77777777" w:rsidR="008214A2" w:rsidRDefault="00654227">
      <w:pPr>
        <w:ind w:right="-142"/>
        <w:jc w:val="center"/>
        <w:rPr>
          <w:b/>
        </w:rPr>
      </w:pPr>
      <w:r>
        <w:rPr>
          <w:b/>
        </w:rPr>
        <w:t>ПЛАН РАДА ТИМА ЗА МЕНТОРСТВО ЗА 2025/2026 ГОДИНУ</w:t>
      </w:r>
      <w:bookmarkStart w:id="61" w:name="_Hlk203502128"/>
    </w:p>
    <w:bookmarkEnd w:id="61"/>
    <w:p w14:paraId="2A5CB38F" w14:textId="77777777" w:rsidR="008214A2" w:rsidRDefault="008214A2">
      <w:pPr>
        <w:rPr>
          <w:rFonts w:eastAsia="Calibri"/>
          <w:b/>
          <w:bCs/>
        </w:rPr>
      </w:pPr>
    </w:p>
    <w:p w14:paraId="41614A25" w14:textId="77777777" w:rsidR="008214A2" w:rsidRDefault="008214A2">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746"/>
        <w:gridCol w:w="1740"/>
        <w:gridCol w:w="3207"/>
      </w:tblGrid>
      <w:tr w:rsidR="008214A2" w14:paraId="36435066" w14:textId="77777777">
        <w:trPr>
          <w:trHeight w:val="1278"/>
        </w:trPr>
        <w:tc>
          <w:tcPr>
            <w:tcW w:w="2482" w:type="dxa"/>
            <w:tcBorders>
              <w:top w:val="single" w:sz="4" w:space="0" w:color="auto"/>
              <w:left w:val="single" w:sz="4" w:space="0" w:color="auto"/>
              <w:bottom w:val="single" w:sz="4" w:space="0" w:color="auto"/>
              <w:right w:val="single" w:sz="4" w:space="0" w:color="auto"/>
            </w:tcBorders>
          </w:tcPr>
          <w:p w14:paraId="4C663513" w14:textId="77777777" w:rsidR="008214A2" w:rsidRDefault="00654227">
            <w:pPr>
              <w:rPr>
                <w:rFonts w:eastAsia="Times New Roman"/>
                <w:b/>
                <w:bCs/>
              </w:rPr>
            </w:pPr>
            <w:r>
              <w:rPr>
                <w:b/>
                <w:bCs/>
              </w:rPr>
              <w:t>Назив активности</w:t>
            </w:r>
          </w:p>
        </w:tc>
        <w:tc>
          <w:tcPr>
            <w:tcW w:w="1746" w:type="dxa"/>
            <w:tcBorders>
              <w:top w:val="single" w:sz="4" w:space="0" w:color="auto"/>
              <w:left w:val="single" w:sz="4" w:space="0" w:color="auto"/>
              <w:bottom w:val="single" w:sz="4" w:space="0" w:color="auto"/>
              <w:right w:val="single" w:sz="4" w:space="0" w:color="auto"/>
            </w:tcBorders>
          </w:tcPr>
          <w:p w14:paraId="080EE642" w14:textId="77777777" w:rsidR="008214A2" w:rsidRDefault="00654227">
            <w:pPr>
              <w:rPr>
                <w:b/>
                <w:bCs/>
              </w:rPr>
            </w:pPr>
            <w:r>
              <w:rPr>
                <w:b/>
                <w:bCs/>
              </w:rPr>
              <w:t>Начин реализације</w:t>
            </w:r>
          </w:p>
        </w:tc>
        <w:tc>
          <w:tcPr>
            <w:tcW w:w="1740" w:type="dxa"/>
            <w:tcBorders>
              <w:top w:val="single" w:sz="4" w:space="0" w:color="auto"/>
              <w:left w:val="single" w:sz="4" w:space="0" w:color="auto"/>
              <w:bottom w:val="single" w:sz="4" w:space="0" w:color="auto"/>
              <w:right w:val="single" w:sz="4" w:space="0" w:color="auto"/>
            </w:tcBorders>
          </w:tcPr>
          <w:p w14:paraId="3EA428F9" w14:textId="77777777" w:rsidR="008214A2" w:rsidRDefault="00654227">
            <w:pPr>
              <w:rPr>
                <w:b/>
                <w:bCs/>
              </w:rPr>
            </w:pPr>
            <w:r>
              <w:rPr>
                <w:b/>
                <w:bCs/>
              </w:rPr>
              <w:t>Носиоци активности</w:t>
            </w:r>
          </w:p>
        </w:tc>
        <w:tc>
          <w:tcPr>
            <w:tcW w:w="3207" w:type="dxa"/>
            <w:tcBorders>
              <w:top w:val="single" w:sz="4" w:space="0" w:color="auto"/>
              <w:left w:val="single" w:sz="4" w:space="0" w:color="auto"/>
              <w:bottom w:val="single" w:sz="4" w:space="0" w:color="auto"/>
              <w:right w:val="single" w:sz="4" w:space="0" w:color="auto"/>
            </w:tcBorders>
          </w:tcPr>
          <w:p w14:paraId="3AC4BEBC" w14:textId="77777777" w:rsidR="008214A2" w:rsidRDefault="00654227">
            <w:pPr>
              <w:rPr>
                <w:b/>
                <w:bCs/>
              </w:rPr>
            </w:pPr>
            <w:r>
              <w:rPr>
                <w:b/>
                <w:bCs/>
              </w:rPr>
              <w:t xml:space="preserve">Планирано време </w:t>
            </w:r>
          </w:p>
          <w:p w14:paraId="28D609D1" w14:textId="77777777" w:rsidR="008214A2" w:rsidRDefault="00654227">
            <w:r>
              <w:rPr>
                <w:b/>
                <w:bCs/>
              </w:rPr>
              <w:t>Реализације</w:t>
            </w:r>
          </w:p>
        </w:tc>
      </w:tr>
      <w:tr w:rsidR="008214A2" w14:paraId="5275C1B9" w14:textId="77777777">
        <w:trPr>
          <w:trHeight w:val="3328"/>
        </w:trPr>
        <w:tc>
          <w:tcPr>
            <w:tcW w:w="2482" w:type="dxa"/>
            <w:tcBorders>
              <w:top w:val="single" w:sz="4" w:space="0" w:color="auto"/>
              <w:left w:val="single" w:sz="4" w:space="0" w:color="auto"/>
              <w:bottom w:val="single" w:sz="4" w:space="0" w:color="auto"/>
              <w:right w:val="single" w:sz="4" w:space="0" w:color="auto"/>
            </w:tcBorders>
          </w:tcPr>
          <w:p w14:paraId="4F7018BE" w14:textId="77777777" w:rsidR="008214A2" w:rsidRDefault="00654227">
            <w:r>
              <w:t>-Договор о раду тима у овој школској години</w:t>
            </w:r>
          </w:p>
          <w:p w14:paraId="1A721A00" w14:textId="77777777" w:rsidR="008214A2" w:rsidRDefault="00654227">
            <w:r>
              <w:t>-Подела задужења</w:t>
            </w:r>
          </w:p>
          <w:p w14:paraId="265C37D6" w14:textId="77777777" w:rsidR="008214A2" w:rsidRDefault="00654227">
            <w:r>
              <w:t>-Допуна Водича зан почетнике</w:t>
            </w:r>
          </w:p>
          <w:p w14:paraId="3AD6CB4F" w14:textId="77777777" w:rsidR="008214A2" w:rsidRDefault="008214A2"/>
          <w:p w14:paraId="5D4262E0" w14:textId="77777777" w:rsidR="008214A2" w:rsidRDefault="008214A2"/>
        </w:tc>
        <w:tc>
          <w:tcPr>
            <w:tcW w:w="1746" w:type="dxa"/>
            <w:tcBorders>
              <w:top w:val="single" w:sz="4" w:space="0" w:color="auto"/>
              <w:left w:val="single" w:sz="4" w:space="0" w:color="auto"/>
              <w:bottom w:val="single" w:sz="4" w:space="0" w:color="auto"/>
              <w:right w:val="single" w:sz="4" w:space="0" w:color="auto"/>
            </w:tcBorders>
          </w:tcPr>
          <w:p w14:paraId="56D808A9" w14:textId="77777777" w:rsidR="008214A2" w:rsidRDefault="00654227">
            <w:r>
              <w:t>Састанак</w:t>
            </w:r>
          </w:p>
        </w:tc>
        <w:tc>
          <w:tcPr>
            <w:tcW w:w="1740" w:type="dxa"/>
            <w:tcBorders>
              <w:top w:val="single" w:sz="4" w:space="0" w:color="auto"/>
              <w:left w:val="single" w:sz="4" w:space="0" w:color="auto"/>
              <w:bottom w:val="single" w:sz="4" w:space="0" w:color="auto"/>
              <w:right w:val="single" w:sz="4" w:space="0" w:color="auto"/>
            </w:tcBorders>
          </w:tcPr>
          <w:p w14:paraId="38D11AB4" w14:textId="77777777" w:rsidR="008214A2" w:rsidRDefault="00654227">
            <w:r>
              <w:t xml:space="preserve">Координатор тима </w:t>
            </w:r>
          </w:p>
          <w:p w14:paraId="48FA4707" w14:textId="77777777" w:rsidR="008214A2" w:rsidRDefault="00654227">
            <w:r>
              <w:t>Чланови тима</w:t>
            </w:r>
          </w:p>
          <w:p w14:paraId="4483B700" w14:textId="77777777" w:rsidR="008214A2" w:rsidRDefault="00654227">
            <w:r>
              <w:t>Директор</w:t>
            </w:r>
          </w:p>
        </w:tc>
        <w:tc>
          <w:tcPr>
            <w:tcW w:w="3207" w:type="dxa"/>
            <w:tcBorders>
              <w:top w:val="single" w:sz="4" w:space="0" w:color="auto"/>
              <w:left w:val="single" w:sz="4" w:space="0" w:color="auto"/>
              <w:bottom w:val="single" w:sz="4" w:space="0" w:color="auto"/>
              <w:right w:val="single" w:sz="4" w:space="0" w:color="auto"/>
            </w:tcBorders>
          </w:tcPr>
          <w:p w14:paraId="0C106494" w14:textId="77777777" w:rsidR="008214A2" w:rsidRDefault="00654227">
            <w:r>
              <w:t xml:space="preserve">Октобар </w:t>
            </w:r>
          </w:p>
          <w:p w14:paraId="6BEF329E" w14:textId="77777777" w:rsidR="008214A2" w:rsidRDefault="00654227">
            <w:r>
              <w:t>„ Колибри “</w:t>
            </w:r>
          </w:p>
        </w:tc>
      </w:tr>
      <w:tr w:rsidR="008214A2" w14:paraId="4438E9D2" w14:textId="77777777">
        <w:trPr>
          <w:trHeight w:val="2365"/>
        </w:trPr>
        <w:tc>
          <w:tcPr>
            <w:tcW w:w="2482" w:type="dxa"/>
            <w:tcBorders>
              <w:top w:val="single" w:sz="4" w:space="0" w:color="auto"/>
              <w:left w:val="single" w:sz="4" w:space="0" w:color="auto"/>
              <w:bottom w:val="single" w:sz="4" w:space="0" w:color="auto"/>
              <w:right w:val="single" w:sz="4" w:space="0" w:color="auto"/>
            </w:tcBorders>
          </w:tcPr>
          <w:p w14:paraId="0A95A675" w14:textId="77777777" w:rsidR="008214A2" w:rsidRDefault="00654227">
            <w:r>
              <w:t>-Састанак приправника и ментора</w:t>
            </w:r>
          </w:p>
          <w:p w14:paraId="2A1F9E96" w14:textId="77777777" w:rsidR="008214A2" w:rsidRDefault="00654227">
            <w:r>
              <w:t>-Подела водича за почетнике и менторе</w:t>
            </w:r>
          </w:p>
          <w:p w14:paraId="1A13B04B" w14:textId="77777777" w:rsidR="008214A2" w:rsidRDefault="00654227">
            <w:r>
              <w:t>-Подела упитника</w:t>
            </w:r>
          </w:p>
        </w:tc>
        <w:tc>
          <w:tcPr>
            <w:tcW w:w="1746" w:type="dxa"/>
            <w:tcBorders>
              <w:top w:val="single" w:sz="4" w:space="0" w:color="auto"/>
              <w:left w:val="single" w:sz="4" w:space="0" w:color="auto"/>
              <w:bottom w:val="single" w:sz="4" w:space="0" w:color="auto"/>
              <w:right w:val="single" w:sz="4" w:space="0" w:color="auto"/>
            </w:tcBorders>
          </w:tcPr>
          <w:p w14:paraId="005EF1E2" w14:textId="77777777" w:rsidR="008214A2" w:rsidRDefault="00654227">
            <w:r>
              <w:t>Састанак</w:t>
            </w:r>
          </w:p>
        </w:tc>
        <w:tc>
          <w:tcPr>
            <w:tcW w:w="1740" w:type="dxa"/>
            <w:tcBorders>
              <w:top w:val="single" w:sz="4" w:space="0" w:color="auto"/>
              <w:left w:val="single" w:sz="4" w:space="0" w:color="auto"/>
              <w:bottom w:val="single" w:sz="4" w:space="0" w:color="auto"/>
              <w:right w:val="single" w:sz="4" w:space="0" w:color="auto"/>
            </w:tcBorders>
          </w:tcPr>
          <w:p w14:paraId="55722D43" w14:textId="77777777" w:rsidR="008214A2" w:rsidRDefault="00654227">
            <w:r>
              <w:t>Координатор</w:t>
            </w:r>
          </w:p>
          <w:p w14:paraId="183F4C18" w14:textId="77777777" w:rsidR="008214A2" w:rsidRDefault="00654227">
            <w:r>
              <w:t>тима</w:t>
            </w:r>
          </w:p>
          <w:p w14:paraId="4F56F408" w14:textId="77777777" w:rsidR="008214A2" w:rsidRDefault="00654227">
            <w:r>
              <w:t>Чланови тима</w:t>
            </w:r>
          </w:p>
          <w:p w14:paraId="55DCC367" w14:textId="77777777" w:rsidR="008214A2" w:rsidRDefault="00654227">
            <w:r>
              <w:t>Приправници</w:t>
            </w:r>
          </w:p>
        </w:tc>
        <w:tc>
          <w:tcPr>
            <w:tcW w:w="3207" w:type="dxa"/>
            <w:tcBorders>
              <w:top w:val="single" w:sz="4" w:space="0" w:color="auto"/>
              <w:left w:val="single" w:sz="4" w:space="0" w:color="auto"/>
              <w:bottom w:val="single" w:sz="4" w:space="0" w:color="auto"/>
              <w:right w:val="single" w:sz="4" w:space="0" w:color="auto"/>
            </w:tcBorders>
          </w:tcPr>
          <w:p w14:paraId="114120DC" w14:textId="77777777" w:rsidR="008214A2" w:rsidRDefault="00654227">
            <w:pPr>
              <w:rPr>
                <w:lang w:val="en-US"/>
              </w:rPr>
            </w:pPr>
            <w:r>
              <w:t>20.10-20.11.</w:t>
            </w:r>
          </w:p>
          <w:p w14:paraId="0A96549E" w14:textId="77777777" w:rsidR="008214A2" w:rsidRDefault="00654227">
            <w:r>
              <w:t>„ Колибри “</w:t>
            </w:r>
          </w:p>
        </w:tc>
      </w:tr>
      <w:tr w:rsidR="008214A2" w14:paraId="3A91767A" w14:textId="77777777">
        <w:trPr>
          <w:trHeight w:val="2060"/>
        </w:trPr>
        <w:tc>
          <w:tcPr>
            <w:tcW w:w="2482" w:type="dxa"/>
            <w:tcBorders>
              <w:top w:val="single" w:sz="4" w:space="0" w:color="auto"/>
              <w:left w:val="single" w:sz="4" w:space="0" w:color="auto"/>
              <w:bottom w:val="single" w:sz="4" w:space="0" w:color="auto"/>
              <w:right w:val="single" w:sz="4" w:space="0" w:color="auto"/>
            </w:tcBorders>
          </w:tcPr>
          <w:p w14:paraId="566EEE83" w14:textId="77777777" w:rsidR="008214A2" w:rsidRDefault="00654227">
            <w:r>
              <w:t>-Израда тромесечног извештаја</w:t>
            </w:r>
          </w:p>
        </w:tc>
        <w:tc>
          <w:tcPr>
            <w:tcW w:w="1746" w:type="dxa"/>
            <w:tcBorders>
              <w:top w:val="single" w:sz="4" w:space="0" w:color="auto"/>
              <w:left w:val="single" w:sz="4" w:space="0" w:color="auto"/>
              <w:bottom w:val="single" w:sz="4" w:space="0" w:color="auto"/>
              <w:right w:val="single" w:sz="4" w:space="0" w:color="auto"/>
            </w:tcBorders>
          </w:tcPr>
          <w:p w14:paraId="78C0ED88" w14:textId="77777777" w:rsidR="008214A2" w:rsidRDefault="00654227">
            <w:r>
              <w:t>Састанак</w:t>
            </w:r>
          </w:p>
        </w:tc>
        <w:tc>
          <w:tcPr>
            <w:tcW w:w="1740" w:type="dxa"/>
            <w:tcBorders>
              <w:top w:val="single" w:sz="4" w:space="0" w:color="auto"/>
              <w:left w:val="single" w:sz="4" w:space="0" w:color="auto"/>
              <w:bottom w:val="single" w:sz="4" w:space="0" w:color="auto"/>
              <w:right w:val="single" w:sz="4" w:space="0" w:color="auto"/>
            </w:tcBorders>
          </w:tcPr>
          <w:p w14:paraId="1C65615C" w14:textId="77777777" w:rsidR="008214A2" w:rsidRDefault="00654227">
            <w:r>
              <w:t xml:space="preserve">Координатор тима                   </w:t>
            </w:r>
          </w:p>
          <w:p w14:paraId="7854D013" w14:textId="77777777" w:rsidR="008214A2" w:rsidRDefault="00654227">
            <w:r>
              <w:t xml:space="preserve"> Чланови тима</w:t>
            </w:r>
          </w:p>
          <w:p w14:paraId="68BF57F2" w14:textId="77777777" w:rsidR="008214A2" w:rsidRDefault="00654227">
            <w:r>
              <w:t>Директор</w:t>
            </w:r>
          </w:p>
        </w:tc>
        <w:tc>
          <w:tcPr>
            <w:tcW w:w="3207" w:type="dxa"/>
            <w:tcBorders>
              <w:top w:val="single" w:sz="4" w:space="0" w:color="auto"/>
              <w:left w:val="single" w:sz="4" w:space="0" w:color="auto"/>
              <w:bottom w:val="single" w:sz="4" w:space="0" w:color="auto"/>
              <w:right w:val="single" w:sz="4" w:space="0" w:color="auto"/>
            </w:tcBorders>
          </w:tcPr>
          <w:p w14:paraId="0F9DC040" w14:textId="77777777" w:rsidR="008214A2" w:rsidRDefault="00654227">
            <w:pPr>
              <w:rPr>
                <w:lang w:val="en-US"/>
              </w:rPr>
            </w:pPr>
            <w:r>
              <w:t>10.-15.12.</w:t>
            </w:r>
          </w:p>
          <w:p w14:paraId="31E508DB" w14:textId="77777777" w:rsidR="008214A2" w:rsidRDefault="00654227">
            <w:r>
              <w:t>„ Колибри “</w:t>
            </w:r>
          </w:p>
        </w:tc>
      </w:tr>
      <w:tr w:rsidR="008214A2" w14:paraId="01D22053" w14:textId="77777777">
        <w:trPr>
          <w:trHeight w:val="1686"/>
        </w:trPr>
        <w:tc>
          <w:tcPr>
            <w:tcW w:w="2482" w:type="dxa"/>
            <w:tcBorders>
              <w:top w:val="single" w:sz="4" w:space="0" w:color="auto"/>
              <w:left w:val="single" w:sz="4" w:space="0" w:color="auto"/>
              <w:bottom w:val="single" w:sz="4" w:space="0" w:color="auto"/>
              <w:right w:val="single" w:sz="4" w:space="0" w:color="auto"/>
            </w:tcBorders>
          </w:tcPr>
          <w:p w14:paraId="797AF3A5" w14:textId="77777777" w:rsidR="008214A2" w:rsidRDefault="00654227">
            <w:r>
              <w:lastRenderedPageBreak/>
              <w:t xml:space="preserve">-Евалуација рада  ментора са приправницима и препорука за даљи рад </w:t>
            </w:r>
          </w:p>
        </w:tc>
        <w:tc>
          <w:tcPr>
            <w:tcW w:w="1746" w:type="dxa"/>
            <w:tcBorders>
              <w:top w:val="single" w:sz="4" w:space="0" w:color="auto"/>
              <w:left w:val="single" w:sz="4" w:space="0" w:color="auto"/>
              <w:bottom w:val="single" w:sz="4" w:space="0" w:color="auto"/>
              <w:right w:val="single" w:sz="4" w:space="0" w:color="auto"/>
            </w:tcBorders>
          </w:tcPr>
          <w:p w14:paraId="7CE1EC29" w14:textId="77777777" w:rsidR="008214A2" w:rsidRDefault="00654227">
            <w:r>
              <w:t>Састанак</w:t>
            </w:r>
          </w:p>
        </w:tc>
        <w:tc>
          <w:tcPr>
            <w:tcW w:w="1740" w:type="dxa"/>
            <w:tcBorders>
              <w:top w:val="single" w:sz="4" w:space="0" w:color="auto"/>
              <w:left w:val="single" w:sz="4" w:space="0" w:color="auto"/>
              <w:bottom w:val="single" w:sz="4" w:space="0" w:color="auto"/>
              <w:right w:val="single" w:sz="4" w:space="0" w:color="auto"/>
            </w:tcBorders>
          </w:tcPr>
          <w:p w14:paraId="022DDE67" w14:textId="77777777" w:rsidR="008214A2" w:rsidRDefault="00654227">
            <w:r>
              <w:t xml:space="preserve">Координатор </w:t>
            </w:r>
          </w:p>
          <w:p w14:paraId="34B9D27C" w14:textId="77777777" w:rsidR="008214A2" w:rsidRDefault="00654227">
            <w:r>
              <w:t>Тима</w:t>
            </w:r>
          </w:p>
          <w:p w14:paraId="57CCBA50" w14:textId="77777777" w:rsidR="008214A2" w:rsidRDefault="00654227">
            <w:r>
              <w:t>Чланови тима</w:t>
            </w:r>
          </w:p>
        </w:tc>
        <w:tc>
          <w:tcPr>
            <w:tcW w:w="3207" w:type="dxa"/>
            <w:tcBorders>
              <w:top w:val="single" w:sz="4" w:space="0" w:color="auto"/>
              <w:left w:val="single" w:sz="4" w:space="0" w:color="auto"/>
              <w:bottom w:val="single" w:sz="4" w:space="0" w:color="auto"/>
              <w:right w:val="single" w:sz="4" w:space="0" w:color="auto"/>
            </w:tcBorders>
          </w:tcPr>
          <w:p w14:paraId="641462AE" w14:textId="77777777" w:rsidR="008214A2" w:rsidRDefault="00654227">
            <w:r>
              <w:t>Фебруар</w:t>
            </w:r>
          </w:p>
          <w:p w14:paraId="7D1AA252" w14:textId="77777777" w:rsidR="008214A2" w:rsidRDefault="00654227">
            <w:r>
              <w:t>„ Колибри “</w:t>
            </w:r>
          </w:p>
        </w:tc>
      </w:tr>
      <w:tr w:rsidR="008214A2" w14:paraId="4BA45C42" w14:textId="77777777">
        <w:trPr>
          <w:trHeight w:val="2547"/>
        </w:trPr>
        <w:tc>
          <w:tcPr>
            <w:tcW w:w="2482" w:type="dxa"/>
            <w:tcBorders>
              <w:top w:val="single" w:sz="4" w:space="0" w:color="auto"/>
              <w:left w:val="single" w:sz="4" w:space="0" w:color="auto"/>
              <w:bottom w:val="single" w:sz="4" w:space="0" w:color="auto"/>
              <w:right w:val="single" w:sz="4" w:space="0" w:color="auto"/>
            </w:tcBorders>
          </w:tcPr>
          <w:p w14:paraId="752EBF6E" w14:textId="77777777" w:rsidR="008214A2" w:rsidRDefault="00654227">
            <w:r>
              <w:t>-Анализа рада Тима</w:t>
            </w:r>
          </w:p>
          <w:p w14:paraId="1D72D068" w14:textId="77777777" w:rsidR="008214A2" w:rsidRDefault="00654227">
            <w:r>
              <w:t>-Препорука за даљи рад</w:t>
            </w:r>
          </w:p>
          <w:p w14:paraId="58B1F07C" w14:textId="77777777" w:rsidR="008214A2" w:rsidRDefault="00654227">
            <w:r>
              <w:t>_израда другог тромесечног извештаја</w:t>
            </w:r>
          </w:p>
        </w:tc>
        <w:tc>
          <w:tcPr>
            <w:tcW w:w="1746" w:type="dxa"/>
            <w:tcBorders>
              <w:top w:val="single" w:sz="4" w:space="0" w:color="auto"/>
              <w:left w:val="single" w:sz="4" w:space="0" w:color="auto"/>
              <w:bottom w:val="single" w:sz="4" w:space="0" w:color="auto"/>
              <w:right w:val="single" w:sz="4" w:space="0" w:color="auto"/>
            </w:tcBorders>
          </w:tcPr>
          <w:p w14:paraId="3D63A28F" w14:textId="77777777" w:rsidR="008214A2" w:rsidRDefault="00654227">
            <w:r>
              <w:t>Састанак</w:t>
            </w:r>
          </w:p>
        </w:tc>
        <w:tc>
          <w:tcPr>
            <w:tcW w:w="1740" w:type="dxa"/>
            <w:tcBorders>
              <w:top w:val="single" w:sz="4" w:space="0" w:color="auto"/>
              <w:left w:val="single" w:sz="4" w:space="0" w:color="auto"/>
              <w:bottom w:val="single" w:sz="4" w:space="0" w:color="auto"/>
              <w:right w:val="single" w:sz="4" w:space="0" w:color="auto"/>
            </w:tcBorders>
          </w:tcPr>
          <w:p w14:paraId="326015CD" w14:textId="77777777" w:rsidR="008214A2" w:rsidRDefault="00654227">
            <w:r>
              <w:t>Кординатор тима</w:t>
            </w:r>
          </w:p>
          <w:p w14:paraId="2B3128C0" w14:textId="77777777" w:rsidR="008214A2" w:rsidRDefault="00654227">
            <w:r>
              <w:t>Чланови тима</w:t>
            </w:r>
          </w:p>
          <w:p w14:paraId="17F507F9" w14:textId="77777777" w:rsidR="008214A2" w:rsidRDefault="00654227">
            <w:r>
              <w:t>Стручни сарадници</w:t>
            </w:r>
          </w:p>
          <w:p w14:paraId="2E3F941B" w14:textId="77777777" w:rsidR="008214A2" w:rsidRDefault="00654227">
            <w:r>
              <w:t>Директор</w:t>
            </w:r>
          </w:p>
        </w:tc>
        <w:tc>
          <w:tcPr>
            <w:tcW w:w="3207" w:type="dxa"/>
            <w:tcBorders>
              <w:top w:val="single" w:sz="4" w:space="0" w:color="auto"/>
              <w:left w:val="single" w:sz="4" w:space="0" w:color="auto"/>
              <w:bottom w:val="single" w:sz="4" w:space="0" w:color="auto"/>
              <w:right w:val="single" w:sz="4" w:space="0" w:color="auto"/>
            </w:tcBorders>
          </w:tcPr>
          <w:p w14:paraId="58218F92" w14:textId="77777777" w:rsidR="008214A2" w:rsidRDefault="00654227">
            <w:r>
              <w:t>Март</w:t>
            </w:r>
          </w:p>
          <w:p w14:paraId="1A8DC3FC" w14:textId="77777777" w:rsidR="008214A2" w:rsidRDefault="00654227">
            <w:r>
              <w:t>,, Колибри “</w:t>
            </w:r>
          </w:p>
        </w:tc>
      </w:tr>
      <w:tr w:rsidR="008214A2" w14:paraId="60ABC03A" w14:textId="77777777">
        <w:trPr>
          <w:trHeight w:val="1765"/>
        </w:trPr>
        <w:tc>
          <w:tcPr>
            <w:tcW w:w="2482" w:type="dxa"/>
            <w:tcBorders>
              <w:top w:val="single" w:sz="4" w:space="0" w:color="auto"/>
              <w:left w:val="single" w:sz="4" w:space="0" w:color="auto"/>
              <w:bottom w:val="single" w:sz="4" w:space="0" w:color="auto"/>
              <w:right w:val="single" w:sz="4" w:space="0" w:color="auto"/>
            </w:tcBorders>
          </w:tcPr>
          <w:p w14:paraId="7B743547" w14:textId="77777777" w:rsidR="008214A2" w:rsidRDefault="00654227">
            <w:r>
              <w:t>-Сумирање резултата након полагања интерног испита</w:t>
            </w:r>
          </w:p>
          <w:p w14:paraId="342CD4D0" w14:textId="77777777" w:rsidR="008214A2" w:rsidRDefault="00654227">
            <w:r>
              <w:t>-Анализа почетног и завршног упитника који сун попуњавали приправници</w:t>
            </w:r>
          </w:p>
          <w:p w14:paraId="36ECF852" w14:textId="77777777" w:rsidR="008214A2" w:rsidRDefault="00654227">
            <w:r>
              <w:t>-Извођење закључака</w:t>
            </w:r>
          </w:p>
        </w:tc>
        <w:tc>
          <w:tcPr>
            <w:tcW w:w="1746" w:type="dxa"/>
            <w:tcBorders>
              <w:top w:val="single" w:sz="4" w:space="0" w:color="auto"/>
              <w:left w:val="single" w:sz="4" w:space="0" w:color="auto"/>
              <w:bottom w:val="single" w:sz="4" w:space="0" w:color="auto"/>
              <w:right w:val="single" w:sz="4" w:space="0" w:color="auto"/>
            </w:tcBorders>
          </w:tcPr>
          <w:p w14:paraId="3BFF2394" w14:textId="77777777" w:rsidR="008214A2" w:rsidRDefault="00654227">
            <w:r>
              <w:t>Састанак</w:t>
            </w:r>
          </w:p>
        </w:tc>
        <w:tc>
          <w:tcPr>
            <w:tcW w:w="1740" w:type="dxa"/>
            <w:tcBorders>
              <w:top w:val="single" w:sz="4" w:space="0" w:color="auto"/>
              <w:left w:val="single" w:sz="4" w:space="0" w:color="auto"/>
              <w:bottom w:val="single" w:sz="4" w:space="0" w:color="auto"/>
              <w:right w:val="single" w:sz="4" w:space="0" w:color="auto"/>
            </w:tcBorders>
          </w:tcPr>
          <w:p w14:paraId="4604AAAC" w14:textId="77777777" w:rsidR="008214A2" w:rsidRDefault="00654227">
            <w:r>
              <w:t>Координатор тима</w:t>
            </w:r>
          </w:p>
          <w:p w14:paraId="3C147462" w14:textId="77777777" w:rsidR="008214A2" w:rsidRDefault="00654227">
            <w:r>
              <w:t>Чланови тима</w:t>
            </w:r>
          </w:p>
          <w:p w14:paraId="77C19CA7" w14:textId="77777777" w:rsidR="008214A2" w:rsidRDefault="00654227">
            <w:r>
              <w:t>Стручни сарадници</w:t>
            </w:r>
          </w:p>
          <w:p w14:paraId="59A3B6B1" w14:textId="77777777" w:rsidR="008214A2" w:rsidRDefault="00654227">
            <w:r>
              <w:t>Директор</w:t>
            </w:r>
          </w:p>
        </w:tc>
        <w:tc>
          <w:tcPr>
            <w:tcW w:w="3207" w:type="dxa"/>
            <w:tcBorders>
              <w:top w:val="single" w:sz="4" w:space="0" w:color="auto"/>
              <w:left w:val="single" w:sz="4" w:space="0" w:color="auto"/>
              <w:bottom w:val="single" w:sz="4" w:space="0" w:color="auto"/>
              <w:right w:val="single" w:sz="4" w:space="0" w:color="auto"/>
            </w:tcBorders>
          </w:tcPr>
          <w:p w14:paraId="78A4803C" w14:textId="77777777" w:rsidR="008214A2" w:rsidRDefault="00654227">
            <w:r>
              <w:t>15.-30.04.</w:t>
            </w:r>
          </w:p>
          <w:p w14:paraId="59D87921" w14:textId="77777777" w:rsidR="008214A2" w:rsidRDefault="00654227">
            <w:r>
              <w:t>„ Колибри “</w:t>
            </w:r>
          </w:p>
        </w:tc>
      </w:tr>
      <w:tr w:rsidR="008214A2" w14:paraId="59B6F863" w14:textId="77777777">
        <w:trPr>
          <w:trHeight w:val="53"/>
        </w:trPr>
        <w:tc>
          <w:tcPr>
            <w:tcW w:w="2482" w:type="dxa"/>
            <w:tcBorders>
              <w:top w:val="single" w:sz="4" w:space="0" w:color="auto"/>
              <w:left w:val="single" w:sz="4" w:space="0" w:color="auto"/>
              <w:bottom w:val="single" w:sz="4" w:space="0" w:color="auto"/>
              <w:right w:val="single" w:sz="4" w:space="0" w:color="auto"/>
            </w:tcBorders>
          </w:tcPr>
          <w:p w14:paraId="37FA57B9" w14:textId="77777777" w:rsidR="008214A2" w:rsidRDefault="00654227">
            <w:r>
              <w:t>-Евалуација  и извођење закључка о раду тима током текуће године</w:t>
            </w:r>
          </w:p>
          <w:p w14:paraId="1A042834" w14:textId="77777777" w:rsidR="008214A2" w:rsidRDefault="00654227">
            <w:r>
              <w:t>-Предлози и идеје за унапређење плана рада за идућу радну године</w:t>
            </w:r>
          </w:p>
        </w:tc>
        <w:tc>
          <w:tcPr>
            <w:tcW w:w="1746" w:type="dxa"/>
            <w:tcBorders>
              <w:top w:val="single" w:sz="4" w:space="0" w:color="auto"/>
              <w:left w:val="single" w:sz="4" w:space="0" w:color="auto"/>
              <w:bottom w:val="single" w:sz="4" w:space="0" w:color="auto"/>
              <w:right w:val="single" w:sz="4" w:space="0" w:color="auto"/>
            </w:tcBorders>
          </w:tcPr>
          <w:p w14:paraId="2C871E1F" w14:textId="77777777" w:rsidR="008214A2" w:rsidRDefault="00654227">
            <w:r>
              <w:t>Састанак</w:t>
            </w:r>
          </w:p>
        </w:tc>
        <w:tc>
          <w:tcPr>
            <w:tcW w:w="1740" w:type="dxa"/>
            <w:tcBorders>
              <w:top w:val="single" w:sz="4" w:space="0" w:color="auto"/>
              <w:left w:val="single" w:sz="4" w:space="0" w:color="auto"/>
              <w:bottom w:val="single" w:sz="4" w:space="0" w:color="auto"/>
              <w:right w:val="single" w:sz="4" w:space="0" w:color="auto"/>
            </w:tcBorders>
          </w:tcPr>
          <w:p w14:paraId="569B4CD3" w14:textId="77777777" w:rsidR="008214A2" w:rsidRDefault="00654227">
            <w:r>
              <w:t>Координатор тима</w:t>
            </w:r>
          </w:p>
          <w:p w14:paraId="1EDF1205" w14:textId="77777777" w:rsidR="008214A2" w:rsidRDefault="00654227">
            <w:r>
              <w:t>Чланови тима</w:t>
            </w:r>
          </w:p>
          <w:p w14:paraId="6EC31BB6" w14:textId="77777777" w:rsidR="008214A2" w:rsidRDefault="00654227">
            <w:r>
              <w:t>Директор</w:t>
            </w:r>
          </w:p>
        </w:tc>
        <w:tc>
          <w:tcPr>
            <w:tcW w:w="3207" w:type="dxa"/>
            <w:tcBorders>
              <w:top w:val="single" w:sz="4" w:space="0" w:color="auto"/>
              <w:left w:val="single" w:sz="4" w:space="0" w:color="auto"/>
              <w:bottom w:val="single" w:sz="4" w:space="0" w:color="auto"/>
              <w:right w:val="single" w:sz="4" w:space="0" w:color="auto"/>
            </w:tcBorders>
          </w:tcPr>
          <w:p w14:paraId="4E0B0369" w14:textId="77777777" w:rsidR="008214A2" w:rsidRDefault="00654227">
            <w:r>
              <w:t>15.-30.05. „Колибри “</w:t>
            </w:r>
          </w:p>
          <w:p w14:paraId="178EBB5F" w14:textId="77777777" w:rsidR="008214A2" w:rsidRDefault="008214A2"/>
        </w:tc>
      </w:tr>
      <w:tr w:rsidR="008214A2" w14:paraId="6798B464" w14:textId="77777777">
        <w:trPr>
          <w:trHeight w:val="486"/>
        </w:trPr>
        <w:tc>
          <w:tcPr>
            <w:tcW w:w="2482" w:type="dxa"/>
            <w:tcBorders>
              <w:top w:val="single" w:sz="4" w:space="0" w:color="auto"/>
              <w:left w:val="single" w:sz="4" w:space="0" w:color="auto"/>
              <w:bottom w:val="single" w:sz="4" w:space="0" w:color="auto"/>
              <w:right w:val="single" w:sz="4" w:space="0" w:color="auto"/>
            </w:tcBorders>
          </w:tcPr>
          <w:p w14:paraId="5B63D5BD" w14:textId="77777777" w:rsidR="008214A2" w:rsidRDefault="00654227">
            <w:r>
              <w:t>-Израда годишњег извештаја</w:t>
            </w:r>
          </w:p>
          <w:p w14:paraId="200BA375" w14:textId="77777777" w:rsidR="008214A2" w:rsidRDefault="00654227">
            <w:r>
              <w:t>-Израда годишњег плана</w:t>
            </w:r>
          </w:p>
        </w:tc>
        <w:tc>
          <w:tcPr>
            <w:tcW w:w="1746" w:type="dxa"/>
            <w:tcBorders>
              <w:top w:val="single" w:sz="4" w:space="0" w:color="auto"/>
              <w:left w:val="single" w:sz="4" w:space="0" w:color="auto"/>
              <w:bottom w:val="single" w:sz="4" w:space="0" w:color="auto"/>
              <w:right w:val="single" w:sz="4" w:space="0" w:color="auto"/>
            </w:tcBorders>
          </w:tcPr>
          <w:p w14:paraId="798A7347" w14:textId="77777777" w:rsidR="008214A2" w:rsidRDefault="00654227">
            <w:r>
              <w:t>Састанак</w:t>
            </w:r>
          </w:p>
        </w:tc>
        <w:tc>
          <w:tcPr>
            <w:tcW w:w="1740" w:type="dxa"/>
            <w:tcBorders>
              <w:top w:val="single" w:sz="4" w:space="0" w:color="auto"/>
              <w:left w:val="single" w:sz="4" w:space="0" w:color="auto"/>
              <w:bottom w:val="single" w:sz="4" w:space="0" w:color="auto"/>
              <w:right w:val="single" w:sz="4" w:space="0" w:color="auto"/>
            </w:tcBorders>
          </w:tcPr>
          <w:p w14:paraId="4F755856" w14:textId="77777777" w:rsidR="008214A2" w:rsidRDefault="00654227">
            <w:r>
              <w:t>Координатор тима</w:t>
            </w:r>
          </w:p>
          <w:p w14:paraId="63CACAA9" w14:textId="77777777" w:rsidR="008214A2" w:rsidRDefault="00654227">
            <w:r>
              <w:t>Чланови тима</w:t>
            </w:r>
          </w:p>
          <w:p w14:paraId="75CD930D" w14:textId="77777777" w:rsidR="008214A2" w:rsidRDefault="00654227">
            <w:r>
              <w:t>Стручни сарадници</w:t>
            </w:r>
          </w:p>
          <w:p w14:paraId="6A8F5BDF" w14:textId="77777777" w:rsidR="008214A2" w:rsidRDefault="00654227">
            <w:r>
              <w:t>Директор</w:t>
            </w:r>
          </w:p>
        </w:tc>
        <w:tc>
          <w:tcPr>
            <w:tcW w:w="3207" w:type="dxa"/>
            <w:tcBorders>
              <w:top w:val="single" w:sz="4" w:space="0" w:color="auto"/>
              <w:left w:val="single" w:sz="4" w:space="0" w:color="auto"/>
              <w:bottom w:val="single" w:sz="4" w:space="0" w:color="auto"/>
              <w:right w:val="single" w:sz="4" w:space="0" w:color="auto"/>
            </w:tcBorders>
          </w:tcPr>
          <w:p w14:paraId="18C4677C" w14:textId="77777777" w:rsidR="008214A2" w:rsidRDefault="00654227">
            <w:r>
              <w:t>До 15.јуна „Колибри “</w:t>
            </w:r>
          </w:p>
          <w:p w14:paraId="41C2C1FC" w14:textId="77777777" w:rsidR="008214A2" w:rsidRDefault="008214A2"/>
        </w:tc>
      </w:tr>
    </w:tbl>
    <w:p w14:paraId="684D43FB" w14:textId="77777777" w:rsidR="008214A2" w:rsidRDefault="008214A2">
      <w:pPr>
        <w:rPr>
          <w:rFonts w:ascii="Calibri" w:eastAsia="Times New Roman" w:hAnsi="Calibri"/>
          <w:lang w:val="en-US"/>
        </w:rPr>
      </w:pPr>
    </w:p>
    <w:p w14:paraId="7735E459" w14:textId="77777777" w:rsidR="008214A2" w:rsidRDefault="008214A2">
      <w:pPr>
        <w:ind w:right="-142"/>
        <w:jc w:val="both"/>
        <w:rPr>
          <w:bCs/>
        </w:rPr>
      </w:pPr>
    </w:p>
    <w:bookmarkEnd w:id="59"/>
    <w:p w14:paraId="6986274F" w14:textId="77777777" w:rsidR="008214A2" w:rsidRDefault="008214A2">
      <w:pPr>
        <w:spacing w:line="276" w:lineRule="auto"/>
        <w:ind w:right="-142"/>
        <w:rPr>
          <w:rFonts w:eastAsia="Times New Roman"/>
          <w:b/>
          <w:bCs/>
          <w:lang w:val="ru-RU"/>
        </w:rPr>
      </w:pPr>
    </w:p>
    <w:p w14:paraId="5A9F0100" w14:textId="77777777" w:rsidR="008214A2" w:rsidRDefault="008214A2">
      <w:pPr>
        <w:ind w:right="-142"/>
        <w:rPr>
          <w:lang w:eastAsia="zh-CN"/>
        </w:rPr>
      </w:pPr>
      <w:bookmarkStart w:id="62" w:name="_Toc490837306"/>
    </w:p>
    <w:p w14:paraId="20F64E25" w14:textId="77777777" w:rsidR="008214A2" w:rsidRDefault="00654227">
      <w:pPr>
        <w:pStyle w:val="Heading3"/>
        <w:rPr>
          <w:rFonts w:eastAsia="Times New Roman"/>
          <w:b/>
          <w:bCs/>
          <w:sz w:val="27"/>
          <w:szCs w:val="27"/>
          <w:lang w:val="ru-RU" w:eastAsia="en-US"/>
        </w:rPr>
      </w:pPr>
      <w:r>
        <w:rPr>
          <w:b/>
          <w:bCs/>
          <w:szCs w:val="32"/>
        </w:rPr>
        <w:t>13.</w:t>
      </w:r>
      <w:bookmarkEnd w:id="62"/>
      <w:r>
        <w:rPr>
          <w:rFonts w:eastAsia="Times New Roman"/>
          <w:b/>
          <w:bCs/>
          <w:sz w:val="27"/>
          <w:szCs w:val="27"/>
          <w:lang w:val="ru-RU" w:eastAsia="en-US"/>
        </w:rPr>
        <w:t>ЗАДАЦИ НА РЕАЛИЗАЦИЈИ ПРОГРАМА СОЦИЈАЛНОГ РАДА</w:t>
      </w:r>
    </w:p>
    <w:p w14:paraId="24209F8F" w14:textId="77777777" w:rsidR="008214A2" w:rsidRDefault="00654227">
      <w:pPr>
        <w:spacing w:before="100" w:beforeAutospacing="1" w:after="100" w:afterAutospacing="1"/>
        <w:rPr>
          <w:rFonts w:eastAsia="Times New Roman"/>
          <w:lang w:val="ru-RU"/>
        </w:rPr>
      </w:pPr>
      <w:r>
        <w:rPr>
          <w:rFonts w:eastAsia="Times New Roman"/>
          <w:lang w:val="ru-RU"/>
        </w:rPr>
        <w:t xml:space="preserve">Програм социјалног рада у нашој установи усмерен је на стварање подстицајног и праведног окружења за свако дете, при чему се полази од принципа целовитог развоја, </w:t>
      </w:r>
      <w:r>
        <w:rPr>
          <w:rFonts w:eastAsia="Times New Roman"/>
          <w:lang w:val="ru-RU"/>
        </w:rPr>
        <w:lastRenderedPageBreak/>
        <w:t xml:space="preserve">добробити и укључености, у складу са оквиром програма </w:t>
      </w:r>
      <w:r>
        <w:rPr>
          <w:rFonts w:eastAsia="Times New Roman"/>
          <w:i/>
          <w:iCs/>
          <w:lang w:val="ru-RU"/>
        </w:rPr>
        <w:t>„Године узлета“</w:t>
      </w:r>
      <w:r>
        <w:rPr>
          <w:rFonts w:eastAsia="Times New Roman"/>
          <w:lang w:val="ru-RU"/>
        </w:rPr>
        <w:t xml:space="preserve"> и Стратегијом образовања до 2030. године.</w:t>
      </w:r>
    </w:p>
    <w:p w14:paraId="1295FAAF" w14:textId="77777777" w:rsidR="008214A2" w:rsidRDefault="00654227">
      <w:pPr>
        <w:spacing w:before="100" w:beforeAutospacing="1" w:after="100" w:afterAutospacing="1"/>
        <w:rPr>
          <w:rFonts w:eastAsia="Times New Roman"/>
          <w:lang w:val="ru-RU"/>
        </w:rPr>
      </w:pPr>
      <w:r>
        <w:rPr>
          <w:rFonts w:eastAsia="Times New Roman"/>
          <w:lang w:val="ru-RU"/>
        </w:rPr>
        <w:t>Социјални рад у предшколској установи подразумева умрежавање различитих система подршке – породице, локалне заједнице и релевантних институција – с циљем обезбеђивања једнаких могућности за сву децу, посебно за ону која живе у ризичним условима, имају развојне потешкоће или се налазе у неком другом облику социјалне или образовне рањивости.</w:t>
      </w:r>
    </w:p>
    <w:p w14:paraId="1EBEB4DD" w14:textId="77777777" w:rsidR="008214A2" w:rsidRDefault="00654227">
      <w:pPr>
        <w:spacing w:before="100" w:beforeAutospacing="1" w:after="100" w:afterAutospacing="1"/>
        <w:outlineLvl w:val="3"/>
        <w:rPr>
          <w:rFonts w:eastAsia="Times New Roman"/>
          <w:b/>
          <w:bCs/>
          <w:lang w:val="ru-RU"/>
        </w:rPr>
      </w:pPr>
      <w:r>
        <w:rPr>
          <w:rFonts w:eastAsia="Times New Roman"/>
          <w:b/>
          <w:bCs/>
          <w:lang w:val="ru-RU"/>
        </w:rPr>
        <w:t>Основни задаци социјалног рада у нашој установи:</w:t>
      </w:r>
    </w:p>
    <w:p w14:paraId="152D38FC"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Јачање социјалне стабилности породице</w:t>
      </w:r>
      <w:r>
        <w:rPr>
          <w:rFonts w:eastAsia="Times New Roman"/>
          <w:lang w:val="ru-RU"/>
        </w:rPr>
        <w:t xml:space="preserve"> кроз партнерство, саветодавни рад и подршку у остваривању родитељских компетенција;</w:t>
      </w:r>
    </w:p>
    <w:p w14:paraId="02EFE5F4"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Остваривање социјалне правде и равноправности</w:t>
      </w:r>
      <w:r>
        <w:rPr>
          <w:rFonts w:eastAsia="Times New Roman"/>
          <w:lang w:val="ru-RU"/>
        </w:rPr>
        <w:t xml:space="preserve"> у приступу правима, васпитно-образовним услугама и ресурсима;</w:t>
      </w:r>
    </w:p>
    <w:p w14:paraId="48558347"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Превентивно деловање</w:t>
      </w:r>
      <w:r>
        <w:rPr>
          <w:rFonts w:eastAsia="Times New Roman"/>
          <w:lang w:val="ru-RU"/>
        </w:rPr>
        <w:t xml:space="preserve"> на социјалне ризике у раном узрасту детета кроз благовремено препознавање, интервенцију и сарадњу са релевантним службама;</w:t>
      </w:r>
    </w:p>
    <w:p w14:paraId="139A1922"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Уважавање различитости и неговање хуманистичких вредности</w:t>
      </w:r>
      <w:r>
        <w:rPr>
          <w:rFonts w:eastAsia="Times New Roman"/>
          <w:lang w:val="ru-RU"/>
        </w:rPr>
        <w:t xml:space="preserve"> као темеља за развој инклузивне праксе;</w:t>
      </w:r>
    </w:p>
    <w:p w14:paraId="19C2EBC5"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Усаглашавање потреба деце, породице и локалне заједнице</w:t>
      </w:r>
      <w:r>
        <w:rPr>
          <w:rFonts w:eastAsia="Times New Roman"/>
          <w:lang w:val="ru-RU"/>
        </w:rPr>
        <w:t xml:space="preserve"> кроз развој флексибилних, подржавајућих и правовремених услуга;</w:t>
      </w:r>
    </w:p>
    <w:p w14:paraId="65DBA3CE"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Подстицање социјалне зрелости деце</w:t>
      </w:r>
      <w:r>
        <w:rPr>
          <w:rFonts w:eastAsia="Times New Roman"/>
          <w:lang w:val="ru-RU"/>
        </w:rPr>
        <w:t xml:space="preserve"> у складу са узрастом и индивидуалним могућностима;</w:t>
      </w:r>
    </w:p>
    <w:p w14:paraId="3627FB5D"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Повезивање са ресурсима у заједници</w:t>
      </w:r>
      <w:r>
        <w:rPr>
          <w:rFonts w:eastAsia="Times New Roman"/>
          <w:lang w:val="ru-RU"/>
        </w:rPr>
        <w:t xml:space="preserve"> ради обезбеђивања услова за свеобухватан развој деце;</w:t>
      </w:r>
    </w:p>
    <w:p w14:paraId="36E2FD58"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Оспособљавање деце за конструктивну интеракцију са окружењем</w:t>
      </w:r>
      <w:r>
        <w:rPr>
          <w:rFonts w:eastAsia="Times New Roman"/>
          <w:lang w:val="ru-RU"/>
        </w:rPr>
        <w:t>, уз развијање свести о себи, другима и заједници;</w:t>
      </w:r>
    </w:p>
    <w:p w14:paraId="3D1DFBA6"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Систематско отклањање препрека у развоју</w:t>
      </w:r>
      <w:r>
        <w:rPr>
          <w:rFonts w:eastAsia="Times New Roman"/>
          <w:lang w:val="ru-RU"/>
        </w:rPr>
        <w:t>, било да су физичке, социјалне, емоционалне или културолошке природе;</w:t>
      </w:r>
    </w:p>
    <w:p w14:paraId="424BF19C" w14:textId="77777777" w:rsidR="008214A2" w:rsidRDefault="00654227" w:rsidP="009700F9">
      <w:pPr>
        <w:numPr>
          <w:ilvl w:val="0"/>
          <w:numId w:val="55"/>
        </w:numPr>
        <w:spacing w:before="100" w:beforeAutospacing="1" w:after="100" w:afterAutospacing="1"/>
        <w:rPr>
          <w:rFonts w:eastAsia="Times New Roman"/>
          <w:lang w:val="ru-RU"/>
        </w:rPr>
      </w:pPr>
      <w:r>
        <w:rPr>
          <w:rFonts w:eastAsia="Times New Roman"/>
          <w:b/>
          <w:bCs/>
          <w:lang w:val="ru-RU"/>
        </w:rPr>
        <w:t>Континуирано стручно усавршавање васпитача и стручних сарадника</w:t>
      </w:r>
      <w:r>
        <w:rPr>
          <w:rFonts w:eastAsia="Times New Roman"/>
          <w:lang w:val="ru-RU"/>
        </w:rPr>
        <w:t xml:space="preserve"> у области инклузије, социјалне подршке и партнерства са породицом.</w:t>
      </w:r>
    </w:p>
    <w:p w14:paraId="7680D37F" w14:textId="77777777" w:rsidR="008214A2" w:rsidRDefault="00654227">
      <w:pPr>
        <w:spacing w:before="100" w:beforeAutospacing="1" w:after="100" w:afterAutospacing="1"/>
        <w:rPr>
          <w:rFonts w:eastAsia="Times New Roman"/>
          <w:lang w:val="ru-RU"/>
        </w:rPr>
      </w:pPr>
      <w:r>
        <w:rPr>
          <w:rFonts w:eastAsia="Times New Roman"/>
          <w:lang w:val="ru-RU"/>
        </w:rPr>
        <w:t>Социјални рад у нашој установи се реализује као равноправна функција уз васпитно-образовну и здравствено-превентивну, са циљем да се обезбеди добробит сваког детета, подржи породица и оснажи заједница.</w:t>
      </w:r>
    </w:p>
    <w:p w14:paraId="473EA992" w14:textId="77777777" w:rsidR="008214A2" w:rsidRDefault="00654227">
      <w:pPr>
        <w:spacing w:before="100" w:beforeAutospacing="1" w:after="100" w:afterAutospacing="1"/>
        <w:outlineLvl w:val="3"/>
        <w:rPr>
          <w:rFonts w:eastAsia="Times New Roman"/>
          <w:b/>
          <w:bCs/>
          <w:lang w:val="ru-RU"/>
        </w:rPr>
      </w:pPr>
      <w:r>
        <w:rPr>
          <w:rFonts w:eastAsia="Times New Roman"/>
          <w:b/>
          <w:bCs/>
          <w:lang w:val="ru-RU"/>
        </w:rPr>
        <w:t>Наш приступ укључује следеће принципе:</w:t>
      </w:r>
    </w:p>
    <w:p w14:paraId="49FC1863" w14:textId="77777777" w:rsidR="008214A2" w:rsidRDefault="00654227" w:rsidP="009700F9">
      <w:pPr>
        <w:numPr>
          <w:ilvl w:val="0"/>
          <w:numId w:val="56"/>
        </w:numPr>
        <w:spacing w:before="100" w:beforeAutospacing="1" w:after="100" w:afterAutospacing="1"/>
        <w:rPr>
          <w:rFonts w:eastAsia="Times New Roman"/>
          <w:lang w:val="ru-RU"/>
        </w:rPr>
      </w:pPr>
      <w:r>
        <w:rPr>
          <w:rFonts w:eastAsia="Times New Roman"/>
          <w:lang w:val="ru-RU"/>
        </w:rPr>
        <w:t>Свак</w:t>
      </w:r>
      <w:r w:rsidR="000F369D">
        <w:rPr>
          <w:rFonts w:eastAsia="Times New Roman"/>
        </w:rPr>
        <w:t>o</w:t>
      </w:r>
      <w:r>
        <w:rPr>
          <w:rFonts w:eastAsia="Times New Roman"/>
          <w:lang w:val="ru-RU"/>
        </w:rPr>
        <w:t xml:space="preserve"> дете је прихваћено, уочено и вредновано као део вршњачке заједнице;</w:t>
      </w:r>
    </w:p>
    <w:p w14:paraId="67405957" w14:textId="77777777" w:rsidR="008214A2" w:rsidRDefault="00654227" w:rsidP="009700F9">
      <w:pPr>
        <w:numPr>
          <w:ilvl w:val="0"/>
          <w:numId w:val="56"/>
        </w:numPr>
        <w:spacing w:before="100" w:beforeAutospacing="1" w:after="100" w:afterAutospacing="1"/>
        <w:rPr>
          <w:rFonts w:eastAsia="Times New Roman"/>
          <w:lang w:val="ru-RU"/>
        </w:rPr>
      </w:pPr>
      <w:r>
        <w:rPr>
          <w:rFonts w:eastAsia="Times New Roman"/>
          <w:lang w:val="ru-RU"/>
        </w:rPr>
        <w:t>Програм је флексибилан и прилагођен индивидуалним потребама и потенцијалима деце;</w:t>
      </w:r>
    </w:p>
    <w:p w14:paraId="2AB05478" w14:textId="77777777" w:rsidR="008214A2" w:rsidRDefault="00654227" w:rsidP="009700F9">
      <w:pPr>
        <w:numPr>
          <w:ilvl w:val="0"/>
          <w:numId w:val="56"/>
        </w:numPr>
        <w:spacing w:before="100" w:beforeAutospacing="1" w:after="100" w:afterAutospacing="1"/>
        <w:rPr>
          <w:rFonts w:eastAsia="Times New Roman"/>
          <w:lang w:val="ru-RU"/>
        </w:rPr>
      </w:pPr>
      <w:r>
        <w:rPr>
          <w:rFonts w:eastAsia="Times New Roman"/>
          <w:lang w:val="ru-RU"/>
        </w:rPr>
        <w:t>Подршка се пружа у тренуцима када је детету потребна, уз уважавање његове аутономије;</w:t>
      </w:r>
    </w:p>
    <w:p w14:paraId="49A54EB8" w14:textId="77777777" w:rsidR="008214A2" w:rsidRDefault="00654227" w:rsidP="009700F9">
      <w:pPr>
        <w:numPr>
          <w:ilvl w:val="0"/>
          <w:numId w:val="56"/>
        </w:numPr>
        <w:spacing w:before="100" w:beforeAutospacing="1" w:after="100" w:afterAutospacing="1"/>
        <w:rPr>
          <w:rFonts w:eastAsia="Times New Roman"/>
          <w:lang w:val="ru-RU"/>
        </w:rPr>
      </w:pPr>
      <w:r>
        <w:rPr>
          <w:rFonts w:eastAsia="Times New Roman"/>
          <w:lang w:val="ru-RU"/>
        </w:rPr>
        <w:t>Културна, језичка, породична и друга различитост детета се препознаје, поштује и интегрише у свакодневни живот вртића;</w:t>
      </w:r>
    </w:p>
    <w:p w14:paraId="65C9BB7D" w14:textId="77777777" w:rsidR="008214A2" w:rsidRDefault="00654227" w:rsidP="009700F9">
      <w:pPr>
        <w:numPr>
          <w:ilvl w:val="0"/>
          <w:numId w:val="56"/>
        </w:numPr>
        <w:spacing w:before="100" w:beforeAutospacing="1" w:after="100" w:afterAutospacing="1"/>
        <w:rPr>
          <w:rFonts w:eastAsia="Times New Roman"/>
          <w:lang w:val="ru-RU"/>
        </w:rPr>
      </w:pPr>
      <w:r>
        <w:rPr>
          <w:rFonts w:eastAsia="Times New Roman"/>
          <w:lang w:val="ru-RU"/>
        </w:rPr>
        <w:lastRenderedPageBreak/>
        <w:t>Родитељи/старатељи се сматрају активним партнерима у развоју и благостању детета;</w:t>
      </w:r>
    </w:p>
    <w:p w14:paraId="072A91AA" w14:textId="77777777" w:rsidR="008214A2" w:rsidRDefault="00654227" w:rsidP="009700F9">
      <w:pPr>
        <w:numPr>
          <w:ilvl w:val="0"/>
          <w:numId w:val="56"/>
        </w:numPr>
        <w:spacing w:before="100" w:beforeAutospacing="1" w:after="100" w:afterAutospacing="1"/>
        <w:rPr>
          <w:rFonts w:eastAsia="Times New Roman"/>
          <w:lang w:val="ru-RU"/>
        </w:rPr>
      </w:pPr>
      <w:r>
        <w:rPr>
          <w:rFonts w:eastAsia="Times New Roman"/>
          <w:lang w:val="ru-RU"/>
        </w:rPr>
        <w:t>Идентитет и припадност детета се промовишу кроз програм, односе и целокупно окружење вртића.</w:t>
      </w:r>
    </w:p>
    <w:p w14:paraId="0722E5C7" w14:textId="77777777" w:rsidR="008214A2" w:rsidRDefault="00654227">
      <w:pPr>
        <w:spacing w:before="100" w:beforeAutospacing="1" w:after="100" w:afterAutospacing="1"/>
        <w:rPr>
          <w:rFonts w:eastAsia="Times New Roman"/>
          <w:lang w:val="ru-RU"/>
        </w:rPr>
      </w:pPr>
      <w:r>
        <w:rPr>
          <w:rFonts w:eastAsia="Times New Roman"/>
          <w:lang w:val="ru-RU"/>
        </w:rPr>
        <w:t>У случајевима када васпитачи и стручни сарадници уоче развојне потешкоће код деце, било због социо-економских услова, културне припадности, мигрантског статуса или других фактора, пружа се индивидуализована подршка која подразумева:</w:t>
      </w:r>
    </w:p>
    <w:p w14:paraId="60D5AD8D" w14:textId="77777777" w:rsidR="008214A2" w:rsidRDefault="00654227" w:rsidP="009700F9">
      <w:pPr>
        <w:numPr>
          <w:ilvl w:val="0"/>
          <w:numId w:val="57"/>
        </w:numPr>
        <w:spacing w:before="100" w:beforeAutospacing="1" w:after="100" w:afterAutospacing="1"/>
        <w:rPr>
          <w:rFonts w:eastAsia="Times New Roman"/>
          <w:lang w:val="ru-RU"/>
        </w:rPr>
      </w:pPr>
      <w:r>
        <w:rPr>
          <w:rFonts w:eastAsia="Times New Roman"/>
          <w:lang w:val="ru-RU"/>
        </w:rPr>
        <w:t>Додатну пажњу и праћење детета,</w:t>
      </w:r>
    </w:p>
    <w:p w14:paraId="006FE526" w14:textId="77777777" w:rsidR="008214A2" w:rsidRDefault="00654227" w:rsidP="009700F9">
      <w:pPr>
        <w:numPr>
          <w:ilvl w:val="0"/>
          <w:numId w:val="57"/>
        </w:numPr>
        <w:spacing w:before="100" w:beforeAutospacing="1" w:after="100" w:afterAutospacing="1"/>
        <w:rPr>
          <w:rFonts w:eastAsia="Times New Roman"/>
          <w:lang w:val="ru-RU"/>
        </w:rPr>
      </w:pPr>
      <w:r>
        <w:rPr>
          <w:rFonts w:eastAsia="Times New Roman"/>
          <w:lang w:val="ru-RU"/>
        </w:rPr>
        <w:t>Сарадњу са породицом и другим релевантним институцијама,</w:t>
      </w:r>
    </w:p>
    <w:p w14:paraId="5FB69DFF" w14:textId="77777777" w:rsidR="008214A2" w:rsidRDefault="00654227" w:rsidP="009700F9">
      <w:pPr>
        <w:numPr>
          <w:ilvl w:val="0"/>
          <w:numId w:val="57"/>
        </w:numPr>
        <w:spacing w:before="100" w:beforeAutospacing="1" w:after="100" w:afterAutospacing="1"/>
        <w:rPr>
          <w:rFonts w:eastAsia="Times New Roman"/>
          <w:lang w:val="ru-RU"/>
        </w:rPr>
      </w:pPr>
      <w:r>
        <w:rPr>
          <w:rFonts w:eastAsia="Times New Roman"/>
          <w:lang w:val="ru-RU"/>
        </w:rPr>
        <w:t>Укључивање детета у све програмске активности на равноправан начин,</w:t>
      </w:r>
    </w:p>
    <w:p w14:paraId="7BD82C81" w14:textId="77777777" w:rsidR="008214A2" w:rsidRDefault="00654227" w:rsidP="009700F9">
      <w:pPr>
        <w:numPr>
          <w:ilvl w:val="0"/>
          <w:numId w:val="57"/>
        </w:numPr>
        <w:spacing w:before="100" w:beforeAutospacing="1" w:after="100" w:afterAutospacing="1"/>
        <w:rPr>
          <w:rFonts w:eastAsia="Times New Roman"/>
          <w:lang w:val="ru-RU"/>
        </w:rPr>
      </w:pPr>
      <w:r>
        <w:rPr>
          <w:rFonts w:eastAsia="Times New Roman"/>
          <w:lang w:val="ru-RU"/>
        </w:rPr>
        <w:t>Планирање и прилагођавање простора, времена и средстава за рад у складу са потребама детета.</w:t>
      </w:r>
    </w:p>
    <w:p w14:paraId="2F30599C" w14:textId="77777777" w:rsidR="008214A2" w:rsidRDefault="00654227">
      <w:pPr>
        <w:spacing w:before="100" w:beforeAutospacing="1" w:after="100" w:afterAutospacing="1"/>
        <w:rPr>
          <w:rFonts w:eastAsia="Times New Roman"/>
          <w:lang w:val="ru-RU"/>
        </w:rPr>
      </w:pPr>
      <w:r>
        <w:rPr>
          <w:rFonts w:eastAsia="Times New Roman"/>
          <w:lang w:val="ru-RU"/>
        </w:rPr>
        <w:t>Кроз овакву поставку социјалног рада, установа активно учествује у изградњи друштва у којем свако дете има право да буде прихваћено, препознато и подржано у свом развоју.</w:t>
      </w:r>
    </w:p>
    <w:p w14:paraId="6CEA7C2D" w14:textId="77777777" w:rsidR="008214A2" w:rsidRDefault="008214A2">
      <w:pPr>
        <w:pStyle w:val="Heading1"/>
        <w:ind w:right="-142"/>
        <w:jc w:val="center"/>
        <w:rPr>
          <w:sz w:val="28"/>
          <w:szCs w:val="28"/>
        </w:rPr>
      </w:pPr>
    </w:p>
    <w:p w14:paraId="7AAAC7A0" w14:textId="77777777" w:rsidR="008214A2" w:rsidRDefault="008214A2">
      <w:pPr>
        <w:ind w:right="-142"/>
        <w:jc w:val="both"/>
        <w:rPr>
          <w:b/>
          <w:bCs/>
          <w:sz w:val="28"/>
          <w:szCs w:val="28"/>
          <w:lang w:val="ru-RU"/>
        </w:rPr>
      </w:pPr>
    </w:p>
    <w:p w14:paraId="04B939F1" w14:textId="77777777" w:rsidR="008214A2" w:rsidRDefault="00654227" w:rsidP="009700F9">
      <w:pPr>
        <w:pStyle w:val="ListParagraph"/>
        <w:numPr>
          <w:ilvl w:val="0"/>
          <w:numId w:val="49"/>
        </w:numPr>
        <w:ind w:right="-142"/>
        <w:jc w:val="center"/>
        <w:rPr>
          <w:b/>
          <w:bCs/>
          <w:sz w:val="28"/>
          <w:szCs w:val="28"/>
          <w:lang w:val="ru-RU"/>
        </w:rPr>
      </w:pPr>
      <w:r>
        <w:rPr>
          <w:b/>
          <w:bCs/>
          <w:sz w:val="28"/>
          <w:szCs w:val="28"/>
        </w:rPr>
        <w:t>ПЛАН ПРЕВЕНТИВНЕ ЗДРАВСТВЕНЕ ЗАШТИТЕ ЗА 2025</w:t>
      </w:r>
      <w:r>
        <w:rPr>
          <w:b/>
          <w:bCs/>
          <w:sz w:val="28"/>
          <w:szCs w:val="28"/>
          <w:lang w:val="ru-RU"/>
        </w:rPr>
        <w:t>/</w:t>
      </w:r>
      <w:r>
        <w:rPr>
          <w:b/>
          <w:bCs/>
          <w:sz w:val="28"/>
          <w:szCs w:val="28"/>
        </w:rPr>
        <w:t>2026.годину</w:t>
      </w:r>
    </w:p>
    <w:p w14:paraId="50F08CEB" w14:textId="77777777" w:rsidR="008214A2" w:rsidRDefault="008214A2">
      <w:pPr>
        <w:ind w:right="-720" w:firstLine="720"/>
        <w:jc w:val="center"/>
        <w:rPr>
          <w:rFonts w:eastAsia="Times New Roman"/>
          <w:b/>
          <w:bCs/>
        </w:rPr>
      </w:pPr>
    </w:p>
    <w:p w14:paraId="375B0051" w14:textId="77777777" w:rsidR="008214A2" w:rsidRDefault="008214A2">
      <w:pPr>
        <w:ind w:right="-720"/>
        <w:jc w:val="both"/>
        <w:rPr>
          <w:b/>
          <w:bCs/>
        </w:rPr>
      </w:pPr>
    </w:p>
    <w:p w14:paraId="39280150" w14:textId="77777777" w:rsidR="008214A2" w:rsidRDefault="008214A2">
      <w:pPr>
        <w:ind w:right="-720"/>
        <w:jc w:val="both"/>
      </w:pPr>
    </w:p>
    <w:p w14:paraId="4EC72464" w14:textId="77777777" w:rsidR="008214A2" w:rsidRDefault="008214A2">
      <w:pPr>
        <w:ind w:right="-720"/>
        <w:jc w:val="both"/>
      </w:pPr>
    </w:p>
    <w:p w14:paraId="48CBF15C" w14:textId="77777777" w:rsidR="008214A2" w:rsidRDefault="00654227">
      <w:r>
        <w:t>Циљеви и активности у оквиру програма здравствено-превентивног рада у предшколским установама реализују се у складу са Основама програма и прилагођавају се потребама деце, родитеља и колектива. Полазећи од тога, активности у наредној години обухватају следеће:</w:t>
      </w:r>
    </w:p>
    <w:p w14:paraId="52F738E0" w14:textId="77777777" w:rsidR="008214A2" w:rsidRDefault="008214A2"/>
    <w:p w14:paraId="714DDD23" w14:textId="77777777" w:rsidR="008214A2" w:rsidRDefault="00654227">
      <w:r>
        <w:t>1. Успостављање здравих навика код деце и едукација родитеља</w:t>
      </w:r>
    </w:p>
    <w:p w14:paraId="532979E8" w14:textId="77777777" w:rsidR="008214A2" w:rsidRDefault="00654227">
      <w:r>
        <w:rPr>
          <w:shd w:val="clear" w:color="auto" w:fill="F2F2F2" w:themeFill="background1" w:themeFillShade="F2"/>
        </w:rPr>
        <w:t>Рад са децом и сарадња са породицом усмерени су на развој свести о важности здравља и неговања здравих стилова живота. Обухваћене су следеће теме:</w:t>
      </w:r>
      <w:r>
        <w:br/>
      </w:r>
    </w:p>
    <w:p w14:paraId="79368C39" w14:textId="77777777" w:rsidR="008214A2" w:rsidRDefault="00654227" w:rsidP="009700F9">
      <w:pPr>
        <w:pStyle w:val="ListParagraph"/>
        <w:numPr>
          <w:ilvl w:val="0"/>
          <w:numId w:val="58"/>
        </w:numPr>
      </w:pPr>
      <w:r>
        <w:t>Основе личне хигијене (нега лица, руку, зуба, тела и коже)</w:t>
      </w:r>
    </w:p>
    <w:p w14:paraId="3CAE69D5" w14:textId="77777777" w:rsidR="008214A2" w:rsidRDefault="00654227" w:rsidP="009700F9">
      <w:pPr>
        <w:pStyle w:val="ListParagraph"/>
        <w:numPr>
          <w:ilvl w:val="0"/>
          <w:numId w:val="58"/>
        </w:numPr>
      </w:pPr>
      <w:r>
        <w:t>Правилна употреба тоалета, одеће и обуће</w:t>
      </w:r>
    </w:p>
    <w:p w14:paraId="0A1EE56D" w14:textId="77777777" w:rsidR="008214A2" w:rsidRDefault="00654227" w:rsidP="009700F9">
      <w:pPr>
        <w:pStyle w:val="ListParagraph"/>
        <w:numPr>
          <w:ilvl w:val="0"/>
          <w:numId w:val="58"/>
        </w:numPr>
      </w:pPr>
      <w:r>
        <w:t>Основе здраве исхране (вредности, количина и начин уноса хране)</w:t>
      </w:r>
    </w:p>
    <w:p w14:paraId="5E54404A" w14:textId="77777777" w:rsidR="008214A2" w:rsidRDefault="008214A2"/>
    <w:p w14:paraId="613351D7" w14:textId="77777777" w:rsidR="008214A2" w:rsidRDefault="00654227">
      <w:r>
        <w:t>2. Свакодневна процена здравственог стања детета</w:t>
      </w:r>
      <w:r>
        <w:br/>
      </w:r>
    </w:p>
    <w:p w14:paraId="08D781B8" w14:textId="77777777" w:rsidR="008214A2" w:rsidRDefault="00654227" w:rsidP="009700F9">
      <w:pPr>
        <w:pStyle w:val="ListParagraph"/>
        <w:numPr>
          <w:ilvl w:val="0"/>
          <w:numId w:val="59"/>
        </w:numPr>
      </w:pPr>
      <w:r>
        <w:t>Кроз кратке разговоре са родитељима и посматрање деце током боравка у установи, врши се праћење општег стања:</w:t>
      </w:r>
    </w:p>
    <w:p w14:paraId="4E9836CD" w14:textId="77777777" w:rsidR="008214A2" w:rsidRDefault="00654227" w:rsidP="009700F9">
      <w:pPr>
        <w:pStyle w:val="ListParagraph"/>
        <w:numPr>
          <w:ilvl w:val="0"/>
          <w:numId w:val="59"/>
        </w:numPr>
      </w:pPr>
      <w:r>
        <w:t>Изглед, понашање, стање коже, слузокоже и косе</w:t>
      </w:r>
    </w:p>
    <w:p w14:paraId="407B30D6" w14:textId="77777777" w:rsidR="008214A2" w:rsidRDefault="00654227" w:rsidP="009700F9">
      <w:pPr>
        <w:pStyle w:val="ListParagraph"/>
        <w:numPr>
          <w:ilvl w:val="0"/>
          <w:numId w:val="59"/>
        </w:numPr>
      </w:pPr>
      <w:r>
        <w:t>Глас, дисање, нос, грло, очи – евентуални симптоми инфекција</w:t>
      </w:r>
    </w:p>
    <w:p w14:paraId="510D5DD4" w14:textId="77777777" w:rsidR="008214A2" w:rsidRDefault="00654227" w:rsidP="009700F9">
      <w:pPr>
        <w:pStyle w:val="ListParagraph"/>
        <w:numPr>
          <w:ilvl w:val="0"/>
          <w:numId w:val="59"/>
        </w:numPr>
      </w:pPr>
      <w:r>
        <w:lastRenderedPageBreak/>
        <w:t>Провера чистоће руку, одеће, обуће и постељине</w:t>
      </w:r>
    </w:p>
    <w:p w14:paraId="08D570ED" w14:textId="77777777" w:rsidR="008214A2" w:rsidRDefault="00654227">
      <w:r>
        <w:br/>
        <w:t>У случају сумње на болест, дете се изолује и обавештавају се родитељи.</w:t>
      </w:r>
    </w:p>
    <w:p w14:paraId="7F59DE94" w14:textId="77777777" w:rsidR="008214A2" w:rsidRDefault="008214A2"/>
    <w:p w14:paraId="35BCD398" w14:textId="77777777" w:rsidR="008214A2" w:rsidRDefault="00654227">
      <w:r>
        <w:t>3. Контрола раста и развоја</w:t>
      </w:r>
    </w:p>
    <w:p w14:paraId="280E4390" w14:textId="77777777" w:rsidR="008214A2" w:rsidRDefault="008214A2"/>
    <w:p w14:paraId="4642C0E1" w14:textId="77777777" w:rsidR="008214A2" w:rsidRDefault="00654227" w:rsidP="009700F9">
      <w:pPr>
        <w:pStyle w:val="ListParagraph"/>
        <w:numPr>
          <w:ilvl w:val="0"/>
          <w:numId w:val="60"/>
        </w:numPr>
      </w:pPr>
      <w:r>
        <w:t>Мерење висине и телесне масе два пута годишње (новембар и мај)</w:t>
      </w:r>
    </w:p>
    <w:p w14:paraId="09EE6237" w14:textId="77777777" w:rsidR="008214A2" w:rsidRDefault="00654227" w:rsidP="009700F9">
      <w:pPr>
        <w:pStyle w:val="ListParagraph"/>
        <w:numPr>
          <w:ilvl w:val="0"/>
          <w:numId w:val="60"/>
        </w:numPr>
      </w:pPr>
      <w:r>
        <w:t>Праћeње психомоторног развоја у складу са узрастом и стандардима, у сарадњи са васпитачима (јануар и фебруар)</w:t>
      </w:r>
    </w:p>
    <w:p w14:paraId="193A8FBB" w14:textId="77777777" w:rsidR="008214A2" w:rsidRDefault="008214A2"/>
    <w:p w14:paraId="76A8B1CD" w14:textId="77777777" w:rsidR="008214A2" w:rsidRDefault="00654227">
      <w:r>
        <w:t>4. Континуирана хигијенско-епидемиолошка контрола</w:t>
      </w:r>
    </w:p>
    <w:p w14:paraId="40BA0081" w14:textId="77777777" w:rsidR="008214A2" w:rsidRDefault="008214A2"/>
    <w:p w14:paraId="3AB23898" w14:textId="77777777" w:rsidR="008214A2" w:rsidRDefault="00654227" w:rsidP="009700F9">
      <w:pPr>
        <w:pStyle w:val="ListParagraph"/>
        <w:numPr>
          <w:ilvl w:val="0"/>
          <w:numId w:val="61"/>
        </w:numPr>
      </w:pPr>
      <w:r>
        <w:t>Контрола хигијене у кухињи, припреме и сервирања хране, као и хигијене посуђа, просторија и воде</w:t>
      </w:r>
    </w:p>
    <w:p w14:paraId="6231EFFD" w14:textId="77777777" w:rsidR="008214A2" w:rsidRDefault="008214A2"/>
    <w:p w14:paraId="30D0B5C5" w14:textId="77777777" w:rsidR="008214A2" w:rsidRDefault="00654227" w:rsidP="009700F9">
      <w:pPr>
        <w:pStyle w:val="ListParagraph"/>
        <w:numPr>
          <w:ilvl w:val="0"/>
          <w:numId w:val="61"/>
        </w:numPr>
      </w:pPr>
      <w:r>
        <w:t>Редовна провера личне хигијене особља и здравствених уверења – систематски преглед особља у сарадњи са Заводом за здравствену заштиту.</w:t>
      </w:r>
    </w:p>
    <w:p w14:paraId="51DA1FE1" w14:textId="77777777" w:rsidR="008214A2" w:rsidRDefault="008214A2"/>
    <w:p w14:paraId="3805E85C" w14:textId="77777777" w:rsidR="008214A2" w:rsidRDefault="00654227" w:rsidP="009700F9">
      <w:pPr>
        <w:pStyle w:val="ListParagraph"/>
        <w:numPr>
          <w:ilvl w:val="0"/>
          <w:numId w:val="61"/>
        </w:numPr>
      </w:pPr>
      <w:r>
        <w:t>Надгледање температуре, влажности и проветрености у просторијама</w:t>
      </w:r>
    </w:p>
    <w:p w14:paraId="55AFE14B" w14:textId="77777777" w:rsidR="008214A2" w:rsidRDefault="008214A2"/>
    <w:p w14:paraId="5762EC36" w14:textId="77777777" w:rsidR="008214A2" w:rsidRDefault="00654227" w:rsidP="009700F9">
      <w:pPr>
        <w:pStyle w:val="ListParagraph"/>
        <w:numPr>
          <w:ilvl w:val="0"/>
          <w:numId w:val="61"/>
        </w:numPr>
      </w:pPr>
      <w:r>
        <w:t>Контрола ритма оброка и дневног боравка деце у вртићу, у граду и у селима</w:t>
      </w:r>
    </w:p>
    <w:p w14:paraId="090CB806" w14:textId="77777777" w:rsidR="008214A2" w:rsidRDefault="008214A2"/>
    <w:p w14:paraId="47FC80F1" w14:textId="77777777" w:rsidR="008214A2" w:rsidRDefault="00654227">
      <w:r>
        <w:t>5. Вежбе са децом за превенцију телесних деформитета</w:t>
      </w:r>
    </w:p>
    <w:p w14:paraId="3CEB7152" w14:textId="77777777" w:rsidR="008214A2" w:rsidRDefault="00654227" w:rsidP="009700F9">
      <w:pPr>
        <w:pStyle w:val="ListParagraph"/>
        <w:numPr>
          <w:ilvl w:val="0"/>
          <w:numId w:val="62"/>
        </w:numPr>
      </w:pPr>
      <w:r>
        <w:t>Превенција равних стопала и поремећаја кичменог стуба путем вежби у оквиру дневних активности</w:t>
      </w:r>
    </w:p>
    <w:p w14:paraId="2F67337A" w14:textId="77777777" w:rsidR="008214A2" w:rsidRDefault="00654227">
      <w:r>
        <w:t>6. Евидентирање повреда и болести</w:t>
      </w:r>
    </w:p>
    <w:p w14:paraId="252E9D3F" w14:textId="77777777" w:rsidR="008214A2" w:rsidRDefault="00654227" w:rsidP="009700F9">
      <w:pPr>
        <w:pStyle w:val="ListParagraph"/>
        <w:numPr>
          <w:ilvl w:val="0"/>
          <w:numId w:val="62"/>
        </w:numPr>
      </w:pPr>
      <w:r>
        <w:t>Вођење прецизне евиденције и благовремено реаговање</w:t>
      </w:r>
    </w:p>
    <w:p w14:paraId="08535022" w14:textId="77777777" w:rsidR="008214A2" w:rsidRDefault="008214A2"/>
    <w:p w14:paraId="7F35DE72" w14:textId="77777777" w:rsidR="008214A2" w:rsidRDefault="00654227">
      <w:r>
        <w:t>7. Едукација родитеља и запослених</w:t>
      </w:r>
    </w:p>
    <w:p w14:paraId="50A3C129" w14:textId="77777777" w:rsidR="008214A2" w:rsidRDefault="00654227" w:rsidP="009700F9">
      <w:pPr>
        <w:pStyle w:val="ListParagraph"/>
        <w:numPr>
          <w:ilvl w:val="0"/>
          <w:numId w:val="62"/>
        </w:numPr>
      </w:pPr>
      <w:r>
        <w:t>Сарадња на реализацији програма кроз стручна предавања и практичне радионице</w:t>
      </w:r>
    </w:p>
    <w:p w14:paraId="35362493" w14:textId="77777777" w:rsidR="008214A2" w:rsidRDefault="008214A2"/>
    <w:p w14:paraId="7925FDB5" w14:textId="77777777" w:rsidR="008214A2" w:rsidRDefault="00654227">
      <w:r>
        <w:t>8. Медицинска документација</w:t>
      </w:r>
    </w:p>
    <w:p w14:paraId="4182EE95" w14:textId="77777777" w:rsidR="008214A2" w:rsidRDefault="00654227" w:rsidP="009700F9">
      <w:pPr>
        <w:pStyle w:val="ListParagraph"/>
        <w:numPr>
          <w:ilvl w:val="0"/>
          <w:numId w:val="62"/>
        </w:numPr>
      </w:pPr>
      <w:r>
        <w:t>Ажурирање здравственог листа и књиге евиденције у складу са прописима</w:t>
      </w:r>
    </w:p>
    <w:p w14:paraId="57079E46" w14:textId="77777777" w:rsidR="008214A2" w:rsidRDefault="008214A2">
      <w:pPr>
        <w:ind w:right="-720"/>
      </w:pPr>
    </w:p>
    <w:p w14:paraId="5A4FBC98" w14:textId="77777777" w:rsidR="008214A2" w:rsidRDefault="00654227">
      <w:pPr>
        <w:ind w:right="-720"/>
        <w:jc w:val="both"/>
      </w:pPr>
      <w:r>
        <w:t xml:space="preserve"> 9. Превентивни програм контроле и лечења зуба у сарадњи са дечјом стоматолошком службом Дома здравља у Врњачкој Бањи.</w:t>
      </w:r>
    </w:p>
    <w:p w14:paraId="4002F2E7" w14:textId="77777777" w:rsidR="008214A2" w:rsidRDefault="00654227">
      <w:pPr>
        <w:ind w:right="-720"/>
        <w:jc w:val="both"/>
      </w:pPr>
      <w:r>
        <w:t>10. Сарадња са стручним сарадницима установе.</w:t>
      </w:r>
    </w:p>
    <w:p w14:paraId="4C2D6009" w14:textId="77777777" w:rsidR="008214A2" w:rsidRDefault="00654227">
      <w:pPr>
        <w:ind w:right="-720"/>
        <w:jc w:val="both"/>
      </w:pPr>
      <w:r>
        <w:t>11. Сарадња са дечјим диспанзером  Дома здравља у Врњачкој Бањи, уз праћење здравственог стања и тока обољевања деце.</w:t>
      </w:r>
    </w:p>
    <w:p w14:paraId="03CA0420" w14:textId="77777777" w:rsidR="008214A2" w:rsidRDefault="00654227">
      <w:pPr>
        <w:ind w:right="-720"/>
        <w:jc w:val="both"/>
      </w:pPr>
      <w:r>
        <w:t xml:space="preserve">12.  Учешће у стручним органима Установе.  </w:t>
      </w:r>
    </w:p>
    <w:p w14:paraId="780D04B5" w14:textId="77777777" w:rsidR="008214A2" w:rsidRDefault="00654227">
      <w:pPr>
        <w:ind w:right="-720"/>
        <w:jc w:val="both"/>
        <w:rPr>
          <w:bCs/>
          <w:color w:val="000000"/>
        </w:rPr>
      </w:pPr>
      <w:r>
        <w:rPr>
          <w:bCs/>
          <w:color w:val="000000"/>
          <w:lang w:val="en-US"/>
        </w:rPr>
        <w:t>13</w:t>
      </w:r>
      <w:r>
        <w:rPr>
          <w:bCs/>
          <w:color w:val="000000"/>
        </w:rPr>
        <w:t xml:space="preserve">. </w:t>
      </w:r>
      <w:r>
        <w:rPr>
          <w:bCs/>
          <w:color w:val="000000"/>
          <w:lang w:val="en-US"/>
        </w:rPr>
        <w:t>K</w:t>
      </w:r>
      <w:r>
        <w:rPr>
          <w:bCs/>
          <w:color w:val="000000"/>
        </w:rPr>
        <w:t xml:space="preserve">алендар важних датума:      </w:t>
      </w:r>
    </w:p>
    <w:p w14:paraId="267A7FBA" w14:textId="77777777" w:rsidR="008214A2" w:rsidRDefault="008214A2">
      <w:pPr>
        <w:ind w:right="-720"/>
        <w:rPr>
          <w:bCs/>
          <w:color w:val="000000"/>
        </w:rPr>
      </w:pPr>
    </w:p>
    <w:p w14:paraId="4482D2AB" w14:textId="77777777" w:rsidR="008214A2" w:rsidRDefault="00654227" w:rsidP="009700F9">
      <w:pPr>
        <w:pStyle w:val="ListParagraph"/>
        <w:numPr>
          <w:ilvl w:val="0"/>
          <w:numId w:val="62"/>
        </w:numPr>
        <w:ind w:right="-720"/>
        <w:rPr>
          <w:bCs/>
          <w:color w:val="000000"/>
        </w:rPr>
      </w:pPr>
      <w:r>
        <w:rPr>
          <w:bCs/>
          <w:color w:val="000000"/>
        </w:rPr>
        <w:t>ОКТОБАР     - Међународни дан старијих особа 01.10.</w:t>
      </w:r>
      <w:r>
        <w:rPr>
          <w:bCs/>
          <w:color w:val="000000"/>
        </w:rPr>
        <w:br/>
        <w:t xml:space="preserve">                        - Светски дан хране 16.10.</w:t>
      </w:r>
      <w:r>
        <w:rPr>
          <w:bCs/>
          <w:color w:val="000000"/>
        </w:rPr>
        <w:br/>
        <w:t xml:space="preserve">                        - Месец здраве хране</w:t>
      </w:r>
    </w:p>
    <w:p w14:paraId="69D8CAA0" w14:textId="77777777" w:rsidR="008214A2" w:rsidRDefault="00654227">
      <w:pPr>
        <w:ind w:right="-720"/>
        <w:rPr>
          <w:bCs/>
          <w:color w:val="000000"/>
        </w:rPr>
      </w:pPr>
      <w:r>
        <w:rPr>
          <w:bCs/>
          <w:color w:val="000000"/>
        </w:rPr>
        <w:t xml:space="preserve">                                    - Дечија недеља ( прва недеља октобра)</w:t>
      </w:r>
    </w:p>
    <w:p w14:paraId="3CE25A88" w14:textId="77777777" w:rsidR="008214A2" w:rsidRDefault="00654227" w:rsidP="009700F9">
      <w:pPr>
        <w:pStyle w:val="ListParagraph"/>
        <w:numPr>
          <w:ilvl w:val="0"/>
          <w:numId w:val="62"/>
        </w:numPr>
        <w:ind w:right="-720"/>
        <w:rPr>
          <w:bCs/>
          <w:color w:val="000000"/>
        </w:rPr>
      </w:pPr>
      <w:r>
        <w:rPr>
          <w:bCs/>
          <w:color w:val="000000"/>
        </w:rPr>
        <w:lastRenderedPageBreak/>
        <w:t>НОВЕМБАР  -Међународни дан борбе против дијабетеса 14.11.</w:t>
      </w:r>
    </w:p>
    <w:p w14:paraId="52B7D74A" w14:textId="77777777" w:rsidR="008214A2" w:rsidRDefault="00654227">
      <w:pPr>
        <w:ind w:right="-720"/>
        <w:rPr>
          <w:bCs/>
          <w:color w:val="000000"/>
        </w:rPr>
      </w:pPr>
      <w:r>
        <w:rPr>
          <w:bCs/>
          <w:color w:val="000000"/>
        </w:rPr>
        <w:t xml:space="preserve">                                    -Светски Дан детета 20.11.</w:t>
      </w:r>
    </w:p>
    <w:p w14:paraId="71CB2173" w14:textId="77777777" w:rsidR="008214A2" w:rsidRDefault="00654227" w:rsidP="009700F9">
      <w:pPr>
        <w:pStyle w:val="ListParagraph"/>
        <w:numPr>
          <w:ilvl w:val="0"/>
          <w:numId w:val="62"/>
        </w:numPr>
        <w:ind w:right="-720"/>
      </w:pPr>
      <w:r>
        <w:t>ЈАНУАР         -Светски Дан породице 01.01.</w:t>
      </w:r>
    </w:p>
    <w:p w14:paraId="18CF2461" w14:textId="77777777" w:rsidR="008214A2" w:rsidRDefault="00654227">
      <w:pPr>
        <w:ind w:right="-720"/>
      </w:pPr>
      <w:r>
        <w:t xml:space="preserve">                                    -Светски Дан смеха 10.01.</w:t>
      </w:r>
    </w:p>
    <w:p w14:paraId="5DB34A6B" w14:textId="77777777" w:rsidR="008214A2" w:rsidRDefault="00654227">
      <w:pPr>
        <w:ind w:right="-720"/>
      </w:pPr>
      <w:r>
        <w:t xml:space="preserve">                                    -Национални Дан без пушачког дима 31.01.</w:t>
      </w:r>
    </w:p>
    <w:p w14:paraId="423AD904" w14:textId="77777777" w:rsidR="008214A2" w:rsidRDefault="00654227" w:rsidP="009700F9">
      <w:pPr>
        <w:pStyle w:val="ListParagraph"/>
        <w:numPr>
          <w:ilvl w:val="0"/>
          <w:numId w:val="62"/>
        </w:numPr>
        <w:ind w:right="-720"/>
      </w:pPr>
      <w:r>
        <w:t>МАРТ             - Сватски Дан вода  22.03.</w:t>
      </w:r>
      <w:r>
        <w:br/>
        <w:t xml:space="preserve">                        -  Дан шума 21.03.</w:t>
      </w:r>
    </w:p>
    <w:p w14:paraId="66A448BD" w14:textId="77777777" w:rsidR="008214A2" w:rsidRDefault="00654227" w:rsidP="009700F9">
      <w:pPr>
        <w:pStyle w:val="ListParagraph"/>
        <w:numPr>
          <w:ilvl w:val="0"/>
          <w:numId w:val="62"/>
        </w:numPr>
        <w:ind w:right="-720"/>
      </w:pPr>
      <w:r>
        <w:t>АПРИЛ           - Светски Дан здравља 07.04.</w:t>
      </w:r>
      <w:r>
        <w:br/>
        <w:t xml:space="preserve">                         - Светски дан физичке активности 06.04.</w:t>
      </w:r>
    </w:p>
    <w:p w14:paraId="47877624" w14:textId="77777777" w:rsidR="008214A2" w:rsidRDefault="00654227" w:rsidP="009700F9">
      <w:pPr>
        <w:pStyle w:val="ListParagraph"/>
        <w:numPr>
          <w:ilvl w:val="0"/>
          <w:numId w:val="62"/>
        </w:numPr>
        <w:ind w:right="-720"/>
      </w:pPr>
      <w:r>
        <w:t>МАЈ                - Светски дан хигијене руку 05.05.</w:t>
      </w:r>
      <w:r>
        <w:br/>
        <w:t xml:space="preserve">                         - Национална недеља здравља уста и зуба (трећа нед.)</w:t>
      </w:r>
    </w:p>
    <w:p w14:paraId="32CC2A1B" w14:textId="77777777" w:rsidR="008214A2" w:rsidRDefault="00654227" w:rsidP="009700F9">
      <w:pPr>
        <w:pStyle w:val="ListParagraph"/>
        <w:numPr>
          <w:ilvl w:val="0"/>
          <w:numId w:val="62"/>
        </w:numPr>
        <w:ind w:right="-720"/>
      </w:pPr>
      <w:r>
        <w:t>ЈУН                  - Међународни дан жртава насиља</w:t>
      </w:r>
    </w:p>
    <w:p w14:paraId="5D781E48" w14:textId="77777777" w:rsidR="008214A2" w:rsidRDefault="008214A2">
      <w:pPr>
        <w:ind w:right="-720"/>
        <w:jc w:val="both"/>
        <w:rPr>
          <w:b/>
          <w:bCs/>
          <w:lang w:val="en-US"/>
        </w:rPr>
      </w:pPr>
    </w:p>
    <w:p w14:paraId="642E8D24" w14:textId="77777777" w:rsidR="008214A2" w:rsidRDefault="008214A2">
      <w:pPr>
        <w:ind w:right="-720"/>
        <w:jc w:val="center"/>
        <w:rPr>
          <w:b/>
          <w:bCs/>
          <w:lang w:val="en-US"/>
        </w:rPr>
      </w:pPr>
    </w:p>
    <w:p w14:paraId="68E987E0" w14:textId="77777777" w:rsidR="008214A2" w:rsidRDefault="008214A2">
      <w:pPr>
        <w:ind w:right="-720"/>
        <w:jc w:val="center"/>
        <w:rPr>
          <w:b/>
          <w:bCs/>
          <w:lang w:val="en-US"/>
        </w:rPr>
      </w:pPr>
    </w:p>
    <w:p w14:paraId="620E887F" w14:textId="77777777" w:rsidR="008214A2" w:rsidRDefault="00654227">
      <w:pPr>
        <w:ind w:right="-720"/>
        <w:jc w:val="center"/>
        <w:rPr>
          <w:b/>
          <w:bCs/>
        </w:rPr>
      </w:pPr>
      <w:r>
        <w:rPr>
          <w:b/>
          <w:bCs/>
        </w:rPr>
        <w:t>План превентивно здравствене заштите за 2025/2026. годину</w:t>
      </w:r>
    </w:p>
    <w:p w14:paraId="62974E18" w14:textId="77777777" w:rsidR="008214A2" w:rsidRDefault="008214A2">
      <w:pPr>
        <w:ind w:right="-720"/>
        <w:jc w:val="both"/>
        <w:rPr>
          <w:b/>
          <w:bCs/>
        </w:rPr>
      </w:pPr>
    </w:p>
    <w:p w14:paraId="619BE661" w14:textId="77777777" w:rsidR="008214A2" w:rsidRDefault="008214A2">
      <w:pPr>
        <w:ind w:right="-720"/>
        <w:rPr>
          <w:b/>
          <w:color w:val="000000"/>
        </w:rPr>
      </w:pPr>
    </w:p>
    <w:p w14:paraId="34E1F426" w14:textId="77777777" w:rsidR="008214A2" w:rsidRDefault="008214A2">
      <w:pPr>
        <w:ind w:right="-720"/>
        <w:jc w:val="both"/>
        <w:rPr>
          <w:color w:val="000000"/>
        </w:rPr>
      </w:pPr>
    </w:p>
    <w:p w14:paraId="5B6038A2" w14:textId="77777777" w:rsidR="008214A2" w:rsidRDefault="00654227">
      <w:pPr>
        <w:ind w:right="-720"/>
        <w:jc w:val="both"/>
        <w:rPr>
          <w:color w:val="000000"/>
        </w:rPr>
      </w:pPr>
      <w:r>
        <w:rPr>
          <w:color w:val="000000"/>
        </w:rPr>
        <w:t xml:space="preserve">       Основни задаци и садржај рада Програма превентивне  и здравствене заштите, планирају се према Основама програма превентивне и здравствене заштите у предшколским установама.</w:t>
      </w:r>
    </w:p>
    <w:p w14:paraId="15698F19" w14:textId="77777777" w:rsidR="008214A2" w:rsidRDefault="00654227">
      <w:pPr>
        <w:ind w:right="-720"/>
        <w:jc w:val="both"/>
        <w:rPr>
          <w:color w:val="000000"/>
        </w:rPr>
      </w:pPr>
      <w:r>
        <w:rPr>
          <w:color w:val="000000"/>
        </w:rPr>
        <w:t xml:space="preserve">         Полазећи од тога, планирају се следећи задаци:</w:t>
      </w:r>
    </w:p>
    <w:p w14:paraId="0DA3694F" w14:textId="77777777" w:rsidR="008214A2" w:rsidRDefault="008214A2">
      <w:pPr>
        <w:ind w:right="-720"/>
        <w:jc w:val="both"/>
        <w:rPr>
          <w:color w:val="000000"/>
        </w:rPr>
      </w:pPr>
    </w:p>
    <w:p w14:paraId="510BAA27" w14:textId="77777777" w:rsidR="008214A2" w:rsidRDefault="008214A2">
      <w:pPr>
        <w:ind w:right="-720"/>
        <w:jc w:val="both"/>
        <w:rPr>
          <w:color w:val="000000"/>
        </w:rPr>
      </w:pPr>
    </w:p>
    <w:tbl>
      <w:tblPr>
        <w:tblpPr w:leftFromText="180" w:rightFromText="180" w:vertAnchor="text" w:horzAnchor="margin" w:tblpXSpec="center" w:tblpY="23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655"/>
        <w:gridCol w:w="2037"/>
        <w:gridCol w:w="1832"/>
        <w:gridCol w:w="1831"/>
      </w:tblGrid>
      <w:tr w:rsidR="008214A2" w14:paraId="3C3E695E" w14:textId="77777777">
        <w:trPr>
          <w:trHeight w:val="503"/>
        </w:trPr>
        <w:tc>
          <w:tcPr>
            <w:tcW w:w="2130" w:type="dxa"/>
            <w:tcBorders>
              <w:top w:val="single" w:sz="4" w:space="0" w:color="auto"/>
              <w:left w:val="single" w:sz="4" w:space="0" w:color="auto"/>
              <w:bottom w:val="single" w:sz="4" w:space="0" w:color="auto"/>
              <w:right w:val="single" w:sz="4" w:space="0" w:color="auto"/>
            </w:tcBorders>
          </w:tcPr>
          <w:p w14:paraId="478B8BAF" w14:textId="77777777" w:rsidR="008214A2" w:rsidRDefault="00654227">
            <w:pPr>
              <w:spacing w:line="276" w:lineRule="auto"/>
              <w:jc w:val="center"/>
              <w:rPr>
                <w:color w:val="000000"/>
              </w:rPr>
            </w:pPr>
            <w:r>
              <w:rPr>
                <w:color w:val="000000"/>
              </w:rPr>
              <w:t>Активност</w:t>
            </w:r>
          </w:p>
        </w:tc>
        <w:tc>
          <w:tcPr>
            <w:tcW w:w="2655" w:type="dxa"/>
            <w:tcBorders>
              <w:top w:val="single" w:sz="4" w:space="0" w:color="auto"/>
              <w:left w:val="single" w:sz="4" w:space="0" w:color="auto"/>
              <w:bottom w:val="single" w:sz="4" w:space="0" w:color="auto"/>
              <w:right w:val="single" w:sz="4" w:space="0" w:color="auto"/>
            </w:tcBorders>
          </w:tcPr>
          <w:p w14:paraId="4F7A9988" w14:textId="77777777" w:rsidR="008214A2" w:rsidRDefault="00654227">
            <w:pPr>
              <w:spacing w:line="276" w:lineRule="auto"/>
              <w:jc w:val="center"/>
              <w:rPr>
                <w:color w:val="000000"/>
              </w:rPr>
            </w:pPr>
            <w:r>
              <w:rPr>
                <w:color w:val="000000"/>
              </w:rPr>
              <w:t>Начин реализације</w:t>
            </w:r>
          </w:p>
        </w:tc>
        <w:tc>
          <w:tcPr>
            <w:tcW w:w="2037" w:type="dxa"/>
            <w:tcBorders>
              <w:top w:val="single" w:sz="4" w:space="0" w:color="auto"/>
              <w:left w:val="single" w:sz="4" w:space="0" w:color="auto"/>
              <w:bottom w:val="single" w:sz="4" w:space="0" w:color="auto"/>
              <w:right w:val="single" w:sz="4" w:space="0" w:color="auto"/>
            </w:tcBorders>
          </w:tcPr>
          <w:p w14:paraId="2D60D1E5" w14:textId="77777777" w:rsidR="008214A2" w:rsidRDefault="00654227">
            <w:pPr>
              <w:spacing w:line="276" w:lineRule="auto"/>
              <w:jc w:val="center"/>
              <w:rPr>
                <w:color w:val="000000"/>
              </w:rPr>
            </w:pPr>
            <w:r>
              <w:rPr>
                <w:color w:val="000000"/>
              </w:rPr>
              <w:t>Носиоци активности</w:t>
            </w:r>
          </w:p>
        </w:tc>
        <w:tc>
          <w:tcPr>
            <w:tcW w:w="1832" w:type="dxa"/>
            <w:tcBorders>
              <w:top w:val="single" w:sz="4" w:space="0" w:color="auto"/>
              <w:left w:val="single" w:sz="4" w:space="0" w:color="auto"/>
              <w:bottom w:val="single" w:sz="4" w:space="0" w:color="auto"/>
              <w:right w:val="single" w:sz="4" w:space="0" w:color="auto"/>
            </w:tcBorders>
          </w:tcPr>
          <w:p w14:paraId="76610FB6" w14:textId="77777777" w:rsidR="008214A2" w:rsidRDefault="00654227">
            <w:pPr>
              <w:spacing w:line="276" w:lineRule="auto"/>
              <w:jc w:val="center"/>
              <w:rPr>
                <w:color w:val="000000"/>
              </w:rPr>
            </w:pPr>
            <w:r>
              <w:rPr>
                <w:color w:val="000000"/>
              </w:rPr>
              <w:t xml:space="preserve">Време </w:t>
            </w:r>
          </w:p>
        </w:tc>
        <w:tc>
          <w:tcPr>
            <w:tcW w:w="1831" w:type="dxa"/>
            <w:tcBorders>
              <w:top w:val="single" w:sz="4" w:space="0" w:color="auto"/>
              <w:left w:val="single" w:sz="4" w:space="0" w:color="auto"/>
              <w:bottom w:val="single" w:sz="4" w:space="0" w:color="auto"/>
              <w:right w:val="single" w:sz="4" w:space="0" w:color="auto"/>
            </w:tcBorders>
          </w:tcPr>
          <w:p w14:paraId="04A4AAF0" w14:textId="77777777" w:rsidR="008214A2" w:rsidRDefault="00654227">
            <w:pPr>
              <w:spacing w:line="276" w:lineRule="auto"/>
              <w:rPr>
                <w:color w:val="000000"/>
              </w:rPr>
            </w:pPr>
            <w:r>
              <w:rPr>
                <w:color w:val="000000"/>
              </w:rPr>
              <w:t>Место</w:t>
            </w:r>
          </w:p>
        </w:tc>
      </w:tr>
      <w:tr w:rsidR="008214A2" w14:paraId="5837389A" w14:textId="77777777">
        <w:trPr>
          <w:trHeight w:val="332"/>
        </w:trPr>
        <w:tc>
          <w:tcPr>
            <w:tcW w:w="2130" w:type="dxa"/>
            <w:vMerge w:val="restart"/>
            <w:tcBorders>
              <w:top w:val="single" w:sz="4" w:space="0" w:color="auto"/>
              <w:left w:val="single" w:sz="4" w:space="0" w:color="auto"/>
              <w:bottom w:val="single" w:sz="4" w:space="0" w:color="auto"/>
              <w:right w:val="single" w:sz="4" w:space="0" w:color="auto"/>
            </w:tcBorders>
          </w:tcPr>
          <w:p w14:paraId="415D0D1F" w14:textId="77777777" w:rsidR="008214A2" w:rsidRDefault="00654227">
            <w:pPr>
              <w:spacing w:line="276" w:lineRule="auto"/>
              <w:jc w:val="center"/>
              <w:rPr>
                <w:color w:val="000000"/>
              </w:rPr>
            </w:pPr>
            <w:r>
              <w:rPr>
                <w:color w:val="000000"/>
              </w:rPr>
              <w:t>Формирање</w:t>
            </w:r>
          </w:p>
          <w:p w14:paraId="29CD2D2A" w14:textId="77777777" w:rsidR="008214A2" w:rsidRDefault="00654227">
            <w:pPr>
              <w:spacing w:line="276" w:lineRule="auto"/>
              <w:jc w:val="center"/>
              <w:rPr>
                <w:color w:val="000000"/>
              </w:rPr>
            </w:pPr>
            <w:r>
              <w:rPr>
                <w:color w:val="000000"/>
              </w:rPr>
              <w:t>здравствених</w:t>
            </w:r>
          </w:p>
          <w:p w14:paraId="3F4A6200" w14:textId="77777777" w:rsidR="008214A2" w:rsidRDefault="00654227">
            <w:pPr>
              <w:spacing w:line="276" w:lineRule="auto"/>
              <w:jc w:val="center"/>
              <w:rPr>
                <w:color w:val="000000"/>
              </w:rPr>
            </w:pPr>
            <w:r>
              <w:rPr>
                <w:color w:val="000000"/>
              </w:rPr>
              <w:t xml:space="preserve">навика код </w:t>
            </w:r>
          </w:p>
          <w:p w14:paraId="239E6741" w14:textId="77777777" w:rsidR="008214A2" w:rsidRDefault="00654227">
            <w:pPr>
              <w:spacing w:line="276" w:lineRule="auto"/>
              <w:jc w:val="center"/>
              <w:rPr>
                <w:color w:val="000000"/>
              </w:rPr>
            </w:pPr>
            <w:r>
              <w:rPr>
                <w:color w:val="000000"/>
              </w:rPr>
              <w:t>деце и одржавање личне хигијене</w:t>
            </w:r>
          </w:p>
        </w:tc>
        <w:tc>
          <w:tcPr>
            <w:tcW w:w="2655" w:type="dxa"/>
            <w:vMerge w:val="restart"/>
            <w:tcBorders>
              <w:top w:val="single" w:sz="4" w:space="0" w:color="auto"/>
              <w:left w:val="single" w:sz="4" w:space="0" w:color="auto"/>
              <w:bottom w:val="single" w:sz="4" w:space="0" w:color="auto"/>
              <w:right w:val="single" w:sz="4" w:space="0" w:color="auto"/>
            </w:tcBorders>
          </w:tcPr>
          <w:p w14:paraId="0EEBE682" w14:textId="77777777" w:rsidR="008214A2" w:rsidRDefault="00654227">
            <w:pPr>
              <w:spacing w:line="276" w:lineRule="auto"/>
              <w:jc w:val="center"/>
              <w:rPr>
                <w:color w:val="000000"/>
              </w:rPr>
            </w:pPr>
            <w:r>
              <w:rPr>
                <w:color w:val="000000"/>
              </w:rPr>
              <w:t>Разговори са децом кроз</w:t>
            </w:r>
          </w:p>
          <w:p w14:paraId="0AF6BE0E" w14:textId="77777777" w:rsidR="008214A2" w:rsidRDefault="00654227">
            <w:pPr>
              <w:spacing w:line="276" w:lineRule="auto"/>
              <w:jc w:val="center"/>
              <w:rPr>
                <w:color w:val="000000"/>
              </w:rPr>
            </w:pPr>
            <w:r>
              <w:rPr>
                <w:color w:val="000000"/>
              </w:rPr>
              <w:t>игру и васпитне  активности</w:t>
            </w:r>
          </w:p>
        </w:tc>
        <w:tc>
          <w:tcPr>
            <w:tcW w:w="2037" w:type="dxa"/>
            <w:vMerge w:val="restart"/>
            <w:tcBorders>
              <w:top w:val="single" w:sz="4" w:space="0" w:color="auto"/>
              <w:left w:val="single" w:sz="4" w:space="0" w:color="auto"/>
              <w:bottom w:val="single" w:sz="4" w:space="0" w:color="auto"/>
              <w:right w:val="single" w:sz="4" w:space="0" w:color="auto"/>
            </w:tcBorders>
          </w:tcPr>
          <w:p w14:paraId="36E5D4BC" w14:textId="77777777" w:rsidR="008214A2" w:rsidRDefault="00654227">
            <w:pPr>
              <w:spacing w:line="276" w:lineRule="auto"/>
              <w:jc w:val="center"/>
              <w:rPr>
                <w:color w:val="000000"/>
              </w:rPr>
            </w:pPr>
            <w:r>
              <w:rPr>
                <w:color w:val="000000"/>
              </w:rPr>
              <w:t>Мед. сестра на</w:t>
            </w:r>
          </w:p>
          <w:p w14:paraId="2A1F0C3C" w14:textId="77777777" w:rsidR="008214A2" w:rsidRDefault="00654227">
            <w:pPr>
              <w:spacing w:line="276" w:lineRule="auto"/>
              <w:jc w:val="center"/>
              <w:rPr>
                <w:color w:val="000000"/>
              </w:rPr>
            </w:pPr>
            <w:r>
              <w:rPr>
                <w:color w:val="000000"/>
              </w:rPr>
              <w:t>превентиви,</w:t>
            </w:r>
            <w:r>
              <w:rPr>
                <w:color w:val="000000"/>
              </w:rPr>
              <w:br/>
              <w:t>мед. сестре и васпитачи</w:t>
            </w:r>
          </w:p>
          <w:p w14:paraId="04252EC5" w14:textId="77777777" w:rsidR="008214A2" w:rsidRDefault="008214A2">
            <w:pPr>
              <w:spacing w:line="276" w:lineRule="auto"/>
              <w:jc w:val="center"/>
              <w:rPr>
                <w:color w:val="000000"/>
              </w:rPr>
            </w:pPr>
          </w:p>
        </w:tc>
        <w:tc>
          <w:tcPr>
            <w:tcW w:w="1832" w:type="dxa"/>
            <w:vMerge w:val="restart"/>
            <w:tcBorders>
              <w:top w:val="single" w:sz="4" w:space="0" w:color="auto"/>
              <w:left w:val="single" w:sz="4" w:space="0" w:color="auto"/>
              <w:bottom w:val="single" w:sz="4" w:space="0" w:color="auto"/>
              <w:right w:val="single" w:sz="4" w:space="0" w:color="auto"/>
            </w:tcBorders>
          </w:tcPr>
          <w:p w14:paraId="217FEE4C" w14:textId="77777777" w:rsidR="008214A2" w:rsidRDefault="00654227">
            <w:pPr>
              <w:spacing w:line="276" w:lineRule="auto"/>
              <w:jc w:val="center"/>
              <w:rPr>
                <w:color w:val="000000"/>
              </w:rPr>
            </w:pPr>
            <w:r>
              <w:rPr>
                <w:color w:val="000000"/>
              </w:rPr>
              <w:t xml:space="preserve">Током периода адаптације </w:t>
            </w:r>
            <w:r>
              <w:rPr>
                <w:color w:val="000000"/>
              </w:rPr>
              <w:br/>
              <w:t>септембар и октобар</w:t>
            </w:r>
          </w:p>
        </w:tc>
        <w:tc>
          <w:tcPr>
            <w:tcW w:w="1831" w:type="dxa"/>
            <w:tcBorders>
              <w:top w:val="single" w:sz="4" w:space="0" w:color="auto"/>
              <w:left w:val="single" w:sz="4" w:space="0" w:color="auto"/>
              <w:bottom w:val="single" w:sz="4" w:space="0" w:color="auto"/>
              <w:right w:val="single" w:sz="4" w:space="0" w:color="auto"/>
            </w:tcBorders>
          </w:tcPr>
          <w:p w14:paraId="43E58BF6" w14:textId="77777777" w:rsidR="008214A2" w:rsidRDefault="00654227">
            <w:pPr>
              <w:spacing w:line="276" w:lineRule="auto"/>
              <w:jc w:val="center"/>
              <w:rPr>
                <w:color w:val="000000"/>
              </w:rPr>
            </w:pPr>
            <w:r>
              <w:rPr>
                <w:color w:val="000000"/>
              </w:rPr>
              <w:t>Објекат „Радост“</w:t>
            </w:r>
          </w:p>
        </w:tc>
      </w:tr>
      <w:tr w:rsidR="008214A2" w14:paraId="6D63685D" w14:textId="77777777">
        <w:trPr>
          <w:trHeight w:val="350"/>
        </w:trPr>
        <w:tc>
          <w:tcPr>
            <w:tcW w:w="2130" w:type="dxa"/>
            <w:vMerge/>
            <w:tcBorders>
              <w:top w:val="single" w:sz="4" w:space="0" w:color="auto"/>
              <w:left w:val="single" w:sz="4" w:space="0" w:color="auto"/>
              <w:bottom w:val="single" w:sz="4" w:space="0" w:color="auto"/>
              <w:right w:val="single" w:sz="4" w:space="0" w:color="auto"/>
            </w:tcBorders>
            <w:vAlign w:val="center"/>
          </w:tcPr>
          <w:p w14:paraId="59835CC9" w14:textId="77777777" w:rsidR="008214A2" w:rsidRDefault="008214A2">
            <w:pPr>
              <w:rPr>
                <w:rFonts w:eastAsia="Times New Roman"/>
                <w:color w:val="000000"/>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1F8B79FE" w14:textId="77777777" w:rsidR="008214A2" w:rsidRDefault="008214A2">
            <w:pPr>
              <w:rPr>
                <w:rFonts w:eastAsia="Times New Roman"/>
                <w:color w:val="000000"/>
              </w:rPr>
            </w:pPr>
          </w:p>
        </w:tc>
        <w:tc>
          <w:tcPr>
            <w:tcW w:w="2037" w:type="dxa"/>
            <w:vMerge/>
            <w:tcBorders>
              <w:top w:val="single" w:sz="4" w:space="0" w:color="auto"/>
              <w:left w:val="single" w:sz="4" w:space="0" w:color="auto"/>
              <w:bottom w:val="single" w:sz="4" w:space="0" w:color="auto"/>
              <w:right w:val="single" w:sz="4" w:space="0" w:color="auto"/>
            </w:tcBorders>
            <w:vAlign w:val="center"/>
          </w:tcPr>
          <w:p w14:paraId="44D3B920" w14:textId="77777777" w:rsidR="008214A2" w:rsidRDefault="008214A2">
            <w:pPr>
              <w:rPr>
                <w:rFonts w:eastAsia="Times New Roman"/>
                <w:color w:val="000000"/>
              </w:rPr>
            </w:pPr>
          </w:p>
        </w:tc>
        <w:tc>
          <w:tcPr>
            <w:tcW w:w="1832" w:type="dxa"/>
            <w:vMerge/>
            <w:tcBorders>
              <w:top w:val="single" w:sz="4" w:space="0" w:color="auto"/>
              <w:left w:val="single" w:sz="4" w:space="0" w:color="auto"/>
              <w:bottom w:val="single" w:sz="4" w:space="0" w:color="auto"/>
              <w:right w:val="single" w:sz="4" w:space="0" w:color="auto"/>
            </w:tcBorders>
            <w:vAlign w:val="center"/>
          </w:tcPr>
          <w:p w14:paraId="0971CEC7" w14:textId="77777777" w:rsidR="008214A2" w:rsidRDefault="008214A2">
            <w:pPr>
              <w:rPr>
                <w:rFonts w:eastAsia="Times New Roman"/>
                <w:color w:val="000000"/>
              </w:rPr>
            </w:pPr>
          </w:p>
        </w:tc>
        <w:tc>
          <w:tcPr>
            <w:tcW w:w="1831" w:type="dxa"/>
            <w:tcBorders>
              <w:top w:val="single" w:sz="4" w:space="0" w:color="auto"/>
              <w:left w:val="single" w:sz="4" w:space="0" w:color="auto"/>
              <w:bottom w:val="single" w:sz="4" w:space="0" w:color="auto"/>
              <w:right w:val="single" w:sz="4" w:space="0" w:color="auto"/>
            </w:tcBorders>
          </w:tcPr>
          <w:p w14:paraId="6E166D13" w14:textId="77777777" w:rsidR="008214A2" w:rsidRDefault="00654227">
            <w:pPr>
              <w:spacing w:line="276" w:lineRule="auto"/>
              <w:jc w:val="center"/>
              <w:rPr>
                <w:color w:val="000000"/>
              </w:rPr>
            </w:pPr>
            <w:r>
              <w:rPr>
                <w:color w:val="000000"/>
              </w:rPr>
              <w:t>Објекат Колибри</w:t>
            </w:r>
          </w:p>
        </w:tc>
      </w:tr>
      <w:tr w:rsidR="008214A2" w14:paraId="41C3A314" w14:textId="77777777">
        <w:trPr>
          <w:trHeight w:val="1097"/>
        </w:trPr>
        <w:tc>
          <w:tcPr>
            <w:tcW w:w="2130" w:type="dxa"/>
            <w:vMerge/>
            <w:tcBorders>
              <w:top w:val="single" w:sz="4" w:space="0" w:color="auto"/>
              <w:left w:val="single" w:sz="4" w:space="0" w:color="auto"/>
              <w:bottom w:val="single" w:sz="4" w:space="0" w:color="auto"/>
              <w:right w:val="single" w:sz="4" w:space="0" w:color="auto"/>
            </w:tcBorders>
            <w:vAlign w:val="center"/>
          </w:tcPr>
          <w:p w14:paraId="19A7985F" w14:textId="77777777" w:rsidR="008214A2" w:rsidRDefault="008214A2">
            <w:pPr>
              <w:rPr>
                <w:rFonts w:eastAsia="Times New Roman"/>
                <w:color w:val="000000"/>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4D8D2D3B" w14:textId="77777777" w:rsidR="008214A2" w:rsidRDefault="008214A2">
            <w:pPr>
              <w:rPr>
                <w:rFonts w:eastAsia="Times New Roman"/>
                <w:color w:val="000000"/>
              </w:rPr>
            </w:pPr>
          </w:p>
        </w:tc>
        <w:tc>
          <w:tcPr>
            <w:tcW w:w="2037" w:type="dxa"/>
            <w:vMerge/>
            <w:tcBorders>
              <w:top w:val="single" w:sz="4" w:space="0" w:color="auto"/>
              <w:left w:val="single" w:sz="4" w:space="0" w:color="auto"/>
              <w:bottom w:val="single" w:sz="4" w:space="0" w:color="auto"/>
              <w:right w:val="single" w:sz="4" w:space="0" w:color="auto"/>
            </w:tcBorders>
            <w:vAlign w:val="center"/>
          </w:tcPr>
          <w:p w14:paraId="3C0D1D88" w14:textId="77777777" w:rsidR="008214A2" w:rsidRDefault="008214A2">
            <w:pPr>
              <w:rPr>
                <w:rFonts w:eastAsia="Times New Roman"/>
                <w:color w:val="000000"/>
              </w:rPr>
            </w:pPr>
          </w:p>
        </w:tc>
        <w:tc>
          <w:tcPr>
            <w:tcW w:w="1832" w:type="dxa"/>
            <w:tcBorders>
              <w:top w:val="single" w:sz="4" w:space="0" w:color="auto"/>
              <w:left w:val="single" w:sz="4" w:space="0" w:color="auto"/>
              <w:bottom w:val="single" w:sz="4" w:space="0" w:color="auto"/>
              <w:right w:val="single" w:sz="4" w:space="0" w:color="auto"/>
            </w:tcBorders>
          </w:tcPr>
          <w:p w14:paraId="5E32AFDD" w14:textId="77777777" w:rsidR="008214A2" w:rsidRDefault="00654227">
            <w:pPr>
              <w:spacing w:line="276" w:lineRule="auto"/>
              <w:jc w:val="center"/>
              <w:rPr>
                <w:color w:val="000000"/>
              </w:rPr>
            </w:pPr>
            <w:r>
              <w:rPr>
                <w:color w:val="000000"/>
              </w:rPr>
              <w:t>Свакодневно</w:t>
            </w:r>
          </w:p>
        </w:tc>
        <w:tc>
          <w:tcPr>
            <w:tcW w:w="1831" w:type="dxa"/>
            <w:tcBorders>
              <w:top w:val="single" w:sz="4" w:space="0" w:color="auto"/>
              <w:left w:val="single" w:sz="4" w:space="0" w:color="auto"/>
              <w:bottom w:val="single" w:sz="4" w:space="0" w:color="auto"/>
              <w:right w:val="single" w:sz="4" w:space="0" w:color="auto"/>
            </w:tcBorders>
          </w:tcPr>
          <w:p w14:paraId="599199BC" w14:textId="77777777" w:rsidR="008214A2" w:rsidRDefault="00654227">
            <w:pPr>
              <w:spacing w:line="276" w:lineRule="auto"/>
              <w:jc w:val="center"/>
              <w:rPr>
                <w:color w:val="000000"/>
              </w:rPr>
            </w:pPr>
            <w:r>
              <w:rPr>
                <w:color w:val="000000"/>
              </w:rPr>
              <w:t>Објекти на терену</w:t>
            </w:r>
          </w:p>
        </w:tc>
      </w:tr>
      <w:tr w:rsidR="008214A2" w14:paraId="2691EEDB" w14:textId="77777777">
        <w:trPr>
          <w:trHeight w:val="510"/>
        </w:trPr>
        <w:tc>
          <w:tcPr>
            <w:tcW w:w="2130" w:type="dxa"/>
            <w:vMerge w:val="restart"/>
            <w:tcBorders>
              <w:top w:val="single" w:sz="4" w:space="0" w:color="auto"/>
              <w:left w:val="single" w:sz="4" w:space="0" w:color="auto"/>
              <w:bottom w:val="single" w:sz="4" w:space="0" w:color="auto"/>
              <w:right w:val="single" w:sz="4" w:space="0" w:color="auto"/>
            </w:tcBorders>
          </w:tcPr>
          <w:p w14:paraId="095411AF" w14:textId="77777777" w:rsidR="008214A2" w:rsidRDefault="00654227">
            <w:pPr>
              <w:spacing w:line="276" w:lineRule="auto"/>
              <w:jc w:val="center"/>
              <w:rPr>
                <w:color w:val="000000"/>
              </w:rPr>
            </w:pPr>
            <w:r>
              <w:rPr>
                <w:color w:val="000000"/>
              </w:rPr>
              <w:t>Контрола здравственог стања деце и увид у општи изглед</w:t>
            </w:r>
          </w:p>
        </w:tc>
        <w:tc>
          <w:tcPr>
            <w:tcW w:w="2655" w:type="dxa"/>
            <w:vMerge w:val="restart"/>
            <w:tcBorders>
              <w:top w:val="single" w:sz="4" w:space="0" w:color="auto"/>
              <w:left w:val="single" w:sz="4" w:space="0" w:color="auto"/>
              <w:bottom w:val="single" w:sz="4" w:space="0" w:color="auto"/>
              <w:right w:val="single" w:sz="4" w:space="0" w:color="auto"/>
            </w:tcBorders>
          </w:tcPr>
          <w:p w14:paraId="79370AC3" w14:textId="77777777" w:rsidR="008214A2" w:rsidRDefault="00654227">
            <w:pPr>
              <w:spacing w:line="276" w:lineRule="auto"/>
              <w:jc w:val="center"/>
              <w:rPr>
                <w:color w:val="000000"/>
              </w:rPr>
            </w:pPr>
            <w:r>
              <w:rPr>
                <w:color w:val="000000"/>
              </w:rPr>
              <w:t>Посматрање,разговор са родитељима,мед. сестрама и васпитачима</w:t>
            </w:r>
          </w:p>
        </w:tc>
        <w:tc>
          <w:tcPr>
            <w:tcW w:w="2037" w:type="dxa"/>
            <w:vMerge w:val="restart"/>
            <w:tcBorders>
              <w:top w:val="single" w:sz="4" w:space="0" w:color="auto"/>
              <w:left w:val="single" w:sz="4" w:space="0" w:color="auto"/>
              <w:bottom w:val="single" w:sz="4" w:space="0" w:color="auto"/>
              <w:right w:val="single" w:sz="4" w:space="0" w:color="auto"/>
            </w:tcBorders>
          </w:tcPr>
          <w:p w14:paraId="4FA4D0C7" w14:textId="77777777" w:rsidR="008214A2" w:rsidRDefault="00654227">
            <w:pPr>
              <w:spacing w:line="276" w:lineRule="auto"/>
              <w:jc w:val="center"/>
              <w:rPr>
                <w:color w:val="000000"/>
              </w:rPr>
            </w:pPr>
            <w:r>
              <w:rPr>
                <w:color w:val="000000"/>
              </w:rPr>
              <w:t>Мед. сестра на</w:t>
            </w:r>
          </w:p>
          <w:p w14:paraId="00EA388A" w14:textId="77777777" w:rsidR="008214A2" w:rsidRDefault="00654227">
            <w:pPr>
              <w:spacing w:line="276" w:lineRule="auto"/>
              <w:jc w:val="center"/>
              <w:rPr>
                <w:color w:val="000000"/>
              </w:rPr>
            </w:pPr>
            <w:r>
              <w:rPr>
                <w:color w:val="000000"/>
              </w:rPr>
              <w:t xml:space="preserve"> превентиви,</w:t>
            </w:r>
          </w:p>
          <w:p w14:paraId="3487BC3B" w14:textId="77777777" w:rsidR="008214A2" w:rsidRDefault="00654227">
            <w:pPr>
              <w:spacing w:line="276" w:lineRule="auto"/>
              <w:jc w:val="center"/>
              <w:rPr>
                <w:color w:val="000000"/>
              </w:rPr>
            </w:pPr>
            <w:r>
              <w:rPr>
                <w:color w:val="000000"/>
              </w:rPr>
              <w:t>мед. сестре и васпитачи</w:t>
            </w:r>
          </w:p>
        </w:tc>
        <w:tc>
          <w:tcPr>
            <w:tcW w:w="1832" w:type="dxa"/>
            <w:vMerge w:val="restart"/>
            <w:tcBorders>
              <w:top w:val="single" w:sz="4" w:space="0" w:color="auto"/>
              <w:left w:val="single" w:sz="4" w:space="0" w:color="auto"/>
              <w:bottom w:val="single" w:sz="4" w:space="0" w:color="auto"/>
              <w:right w:val="single" w:sz="4" w:space="0" w:color="auto"/>
            </w:tcBorders>
          </w:tcPr>
          <w:p w14:paraId="564D02D1" w14:textId="77777777" w:rsidR="008214A2" w:rsidRDefault="00654227">
            <w:pPr>
              <w:spacing w:line="276" w:lineRule="auto"/>
              <w:jc w:val="center"/>
              <w:rPr>
                <w:color w:val="000000"/>
              </w:rPr>
            </w:pPr>
            <w:r>
              <w:rPr>
                <w:color w:val="000000"/>
              </w:rPr>
              <w:t>Приликом јутарње тријаже</w:t>
            </w:r>
          </w:p>
        </w:tc>
        <w:tc>
          <w:tcPr>
            <w:tcW w:w="1831" w:type="dxa"/>
            <w:tcBorders>
              <w:top w:val="single" w:sz="4" w:space="0" w:color="auto"/>
              <w:left w:val="single" w:sz="4" w:space="0" w:color="auto"/>
              <w:bottom w:val="single" w:sz="4" w:space="0" w:color="auto"/>
              <w:right w:val="single" w:sz="4" w:space="0" w:color="auto"/>
            </w:tcBorders>
          </w:tcPr>
          <w:p w14:paraId="6371FA08" w14:textId="77777777" w:rsidR="008214A2" w:rsidRDefault="00654227">
            <w:pPr>
              <w:spacing w:line="276" w:lineRule="auto"/>
              <w:jc w:val="center"/>
              <w:rPr>
                <w:color w:val="000000"/>
              </w:rPr>
            </w:pPr>
            <w:r>
              <w:rPr>
                <w:color w:val="000000"/>
              </w:rPr>
              <w:t>Објекат „Радост“</w:t>
            </w:r>
          </w:p>
        </w:tc>
      </w:tr>
      <w:tr w:rsidR="008214A2" w14:paraId="40B55A2E" w14:textId="77777777">
        <w:trPr>
          <w:trHeight w:val="345"/>
        </w:trPr>
        <w:tc>
          <w:tcPr>
            <w:tcW w:w="2130" w:type="dxa"/>
            <w:vMerge/>
            <w:tcBorders>
              <w:top w:val="single" w:sz="4" w:space="0" w:color="auto"/>
              <w:left w:val="single" w:sz="4" w:space="0" w:color="auto"/>
              <w:bottom w:val="single" w:sz="4" w:space="0" w:color="auto"/>
              <w:right w:val="single" w:sz="4" w:space="0" w:color="auto"/>
            </w:tcBorders>
            <w:vAlign w:val="center"/>
          </w:tcPr>
          <w:p w14:paraId="47851B41" w14:textId="77777777" w:rsidR="008214A2" w:rsidRDefault="008214A2">
            <w:pPr>
              <w:rPr>
                <w:rFonts w:eastAsia="Times New Roman"/>
                <w:color w:val="000000"/>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58736255" w14:textId="77777777" w:rsidR="008214A2" w:rsidRDefault="008214A2">
            <w:pPr>
              <w:rPr>
                <w:rFonts w:eastAsia="Times New Roman"/>
                <w:color w:val="000000"/>
              </w:rPr>
            </w:pPr>
          </w:p>
        </w:tc>
        <w:tc>
          <w:tcPr>
            <w:tcW w:w="2037" w:type="dxa"/>
            <w:vMerge/>
            <w:tcBorders>
              <w:top w:val="single" w:sz="4" w:space="0" w:color="auto"/>
              <w:left w:val="single" w:sz="4" w:space="0" w:color="auto"/>
              <w:bottom w:val="single" w:sz="4" w:space="0" w:color="auto"/>
              <w:right w:val="single" w:sz="4" w:space="0" w:color="auto"/>
            </w:tcBorders>
            <w:vAlign w:val="center"/>
          </w:tcPr>
          <w:p w14:paraId="5D9028ED" w14:textId="77777777" w:rsidR="008214A2" w:rsidRDefault="008214A2">
            <w:pPr>
              <w:rPr>
                <w:rFonts w:eastAsia="Times New Roman"/>
                <w:color w:val="000000"/>
              </w:rPr>
            </w:pPr>
          </w:p>
        </w:tc>
        <w:tc>
          <w:tcPr>
            <w:tcW w:w="1832" w:type="dxa"/>
            <w:vMerge/>
            <w:tcBorders>
              <w:top w:val="single" w:sz="4" w:space="0" w:color="auto"/>
              <w:left w:val="single" w:sz="4" w:space="0" w:color="auto"/>
              <w:bottom w:val="single" w:sz="4" w:space="0" w:color="auto"/>
              <w:right w:val="single" w:sz="4" w:space="0" w:color="auto"/>
            </w:tcBorders>
            <w:vAlign w:val="center"/>
          </w:tcPr>
          <w:p w14:paraId="7E7EE1F6" w14:textId="77777777" w:rsidR="008214A2" w:rsidRDefault="008214A2">
            <w:pPr>
              <w:rPr>
                <w:rFonts w:eastAsia="Times New Roman"/>
                <w:color w:val="000000"/>
              </w:rPr>
            </w:pPr>
          </w:p>
        </w:tc>
        <w:tc>
          <w:tcPr>
            <w:tcW w:w="1831" w:type="dxa"/>
            <w:tcBorders>
              <w:top w:val="single" w:sz="4" w:space="0" w:color="auto"/>
              <w:left w:val="single" w:sz="4" w:space="0" w:color="auto"/>
              <w:bottom w:val="single" w:sz="4" w:space="0" w:color="auto"/>
              <w:right w:val="single" w:sz="4" w:space="0" w:color="auto"/>
            </w:tcBorders>
          </w:tcPr>
          <w:p w14:paraId="64AFA0B6" w14:textId="77777777" w:rsidR="008214A2" w:rsidRDefault="00654227">
            <w:pPr>
              <w:spacing w:line="276" w:lineRule="auto"/>
              <w:jc w:val="center"/>
              <w:rPr>
                <w:color w:val="000000"/>
              </w:rPr>
            </w:pPr>
            <w:r>
              <w:rPr>
                <w:color w:val="000000"/>
              </w:rPr>
              <w:t>Објекат Колибри</w:t>
            </w:r>
          </w:p>
        </w:tc>
      </w:tr>
      <w:tr w:rsidR="008214A2" w14:paraId="7E250D3A" w14:textId="77777777">
        <w:trPr>
          <w:trHeight w:val="926"/>
        </w:trPr>
        <w:tc>
          <w:tcPr>
            <w:tcW w:w="2130" w:type="dxa"/>
            <w:vMerge/>
            <w:tcBorders>
              <w:top w:val="single" w:sz="4" w:space="0" w:color="auto"/>
              <w:left w:val="single" w:sz="4" w:space="0" w:color="auto"/>
              <w:bottom w:val="single" w:sz="4" w:space="0" w:color="auto"/>
              <w:right w:val="single" w:sz="4" w:space="0" w:color="auto"/>
            </w:tcBorders>
            <w:vAlign w:val="center"/>
          </w:tcPr>
          <w:p w14:paraId="08517E6A" w14:textId="77777777" w:rsidR="008214A2" w:rsidRDefault="008214A2">
            <w:pPr>
              <w:rPr>
                <w:rFonts w:eastAsia="Times New Roman"/>
                <w:color w:val="000000"/>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396B6AF8" w14:textId="77777777" w:rsidR="008214A2" w:rsidRDefault="008214A2">
            <w:pPr>
              <w:rPr>
                <w:rFonts w:eastAsia="Times New Roman"/>
                <w:color w:val="000000"/>
              </w:rPr>
            </w:pPr>
          </w:p>
        </w:tc>
        <w:tc>
          <w:tcPr>
            <w:tcW w:w="2037" w:type="dxa"/>
            <w:vMerge/>
            <w:tcBorders>
              <w:top w:val="single" w:sz="4" w:space="0" w:color="auto"/>
              <w:left w:val="single" w:sz="4" w:space="0" w:color="auto"/>
              <w:bottom w:val="single" w:sz="4" w:space="0" w:color="auto"/>
              <w:right w:val="single" w:sz="4" w:space="0" w:color="auto"/>
            </w:tcBorders>
            <w:vAlign w:val="center"/>
          </w:tcPr>
          <w:p w14:paraId="68F38A5A" w14:textId="77777777" w:rsidR="008214A2" w:rsidRDefault="008214A2">
            <w:pPr>
              <w:rPr>
                <w:rFonts w:eastAsia="Times New Roman"/>
                <w:color w:val="000000"/>
              </w:rPr>
            </w:pPr>
          </w:p>
        </w:tc>
        <w:tc>
          <w:tcPr>
            <w:tcW w:w="1832" w:type="dxa"/>
            <w:tcBorders>
              <w:top w:val="single" w:sz="4" w:space="0" w:color="auto"/>
              <w:left w:val="single" w:sz="4" w:space="0" w:color="auto"/>
              <w:bottom w:val="single" w:sz="4" w:space="0" w:color="auto"/>
              <w:right w:val="single" w:sz="4" w:space="0" w:color="auto"/>
            </w:tcBorders>
          </w:tcPr>
          <w:p w14:paraId="620F8BDD" w14:textId="77777777" w:rsidR="008214A2" w:rsidRDefault="00654227">
            <w:pPr>
              <w:spacing w:line="276" w:lineRule="auto"/>
              <w:jc w:val="center"/>
              <w:rPr>
                <w:color w:val="000000"/>
              </w:rPr>
            </w:pPr>
            <w:r>
              <w:rPr>
                <w:color w:val="000000"/>
              </w:rPr>
              <w:t>Праћење током дана</w:t>
            </w:r>
          </w:p>
        </w:tc>
        <w:tc>
          <w:tcPr>
            <w:tcW w:w="1831" w:type="dxa"/>
            <w:tcBorders>
              <w:top w:val="single" w:sz="4" w:space="0" w:color="auto"/>
              <w:left w:val="single" w:sz="4" w:space="0" w:color="auto"/>
              <w:bottom w:val="single" w:sz="4" w:space="0" w:color="auto"/>
              <w:right w:val="single" w:sz="4" w:space="0" w:color="auto"/>
            </w:tcBorders>
          </w:tcPr>
          <w:p w14:paraId="09759014" w14:textId="77777777" w:rsidR="008214A2" w:rsidRDefault="00654227">
            <w:pPr>
              <w:spacing w:line="276" w:lineRule="auto"/>
              <w:jc w:val="center"/>
              <w:rPr>
                <w:color w:val="000000"/>
              </w:rPr>
            </w:pPr>
            <w:r>
              <w:rPr>
                <w:color w:val="000000"/>
              </w:rPr>
              <w:t>Објекти на терену</w:t>
            </w:r>
          </w:p>
        </w:tc>
      </w:tr>
      <w:tr w:rsidR="008214A2" w14:paraId="45FCB09E" w14:textId="77777777">
        <w:trPr>
          <w:trHeight w:val="2060"/>
        </w:trPr>
        <w:tc>
          <w:tcPr>
            <w:tcW w:w="2130" w:type="dxa"/>
            <w:tcBorders>
              <w:top w:val="single" w:sz="4" w:space="0" w:color="auto"/>
              <w:left w:val="single" w:sz="4" w:space="0" w:color="auto"/>
              <w:bottom w:val="single" w:sz="4" w:space="0" w:color="auto"/>
              <w:right w:val="single" w:sz="4" w:space="0" w:color="auto"/>
            </w:tcBorders>
          </w:tcPr>
          <w:p w14:paraId="6E797296" w14:textId="77777777" w:rsidR="008214A2" w:rsidRDefault="00654227">
            <w:pPr>
              <w:spacing w:line="276" w:lineRule="auto"/>
              <w:jc w:val="center"/>
              <w:rPr>
                <w:color w:val="000000"/>
              </w:rPr>
            </w:pPr>
            <w:r>
              <w:rPr>
                <w:color w:val="000000"/>
              </w:rPr>
              <w:lastRenderedPageBreak/>
              <w:t>Праћење телесне тежине и висине деце од 2 до 6 година</w:t>
            </w:r>
          </w:p>
        </w:tc>
        <w:tc>
          <w:tcPr>
            <w:tcW w:w="2655" w:type="dxa"/>
            <w:tcBorders>
              <w:top w:val="single" w:sz="4" w:space="0" w:color="auto"/>
              <w:left w:val="single" w:sz="4" w:space="0" w:color="auto"/>
              <w:bottom w:val="single" w:sz="4" w:space="0" w:color="auto"/>
              <w:right w:val="single" w:sz="4" w:space="0" w:color="auto"/>
            </w:tcBorders>
          </w:tcPr>
          <w:p w14:paraId="442DE2E5" w14:textId="77777777" w:rsidR="008214A2" w:rsidRDefault="008214A2">
            <w:pPr>
              <w:spacing w:line="276" w:lineRule="auto"/>
              <w:jc w:val="center"/>
              <w:rPr>
                <w:color w:val="000000"/>
              </w:rPr>
            </w:pPr>
          </w:p>
          <w:p w14:paraId="2F665584" w14:textId="77777777" w:rsidR="008214A2" w:rsidRDefault="00654227">
            <w:pPr>
              <w:spacing w:line="276" w:lineRule="auto"/>
              <w:jc w:val="center"/>
              <w:rPr>
                <w:color w:val="000000"/>
              </w:rPr>
            </w:pPr>
            <w:r>
              <w:rPr>
                <w:color w:val="000000"/>
              </w:rPr>
              <w:t>Мерење и евидентирање у одговарајућем обрасцу</w:t>
            </w:r>
          </w:p>
        </w:tc>
        <w:tc>
          <w:tcPr>
            <w:tcW w:w="2037" w:type="dxa"/>
            <w:tcBorders>
              <w:top w:val="single" w:sz="4" w:space="0" w:color="auto"/>
              <w:left w:val="single" w:sz="4" w:space="0" w:color="auto"/>
              <w:bottom w:val="single" w:sz="4" w:space="0" w:color="auto"/>
              <w:right w:val="single" w:sz="4" w:space="0" w:color="auto"/>
            </w:tcBorders>
          </w:tcPr>
          <w:p w14:paraId="03EB7921" w14:textId="77777777" w:rsidR="008214A2" w:rsidRDefault="008214A2">
            <w:pPr>
              <w:spacing w:line="276" w:lineRule="auto"/>
              <w:jc w:val="center"/>
              <w:rPr>
                <w:color w:val="000000"/>
              </w:rPr>
            </w:pPr>
          </w:p>
          <w:p w14:paraId="7B92A819" w14:textId="77777777" w:rsidR="008214A2" w:rsidRDefault="00654227">
            <w:pPr>
              <w:spacing w:line="276" w:lineRule="auto"/>
              <w:jc w:val="center"/>
              <w:rPr>
                <w:color w:val="000000"/>
              </w:rPr>
            </w:pPr>
            <w:r>
              <w:rPr>
                <w:color w:val="000000"/>
              </w:rPr>
              <w:t>Мед. сестра на превентиви</w:t>
            </w:r>
          </w:p>
        </w:tc>
        <w:tc>
          <w:tcPr>
            <w:tcW w:w="1832" w:type="dxa"/>
            <w:tcBorders>
              <w:top w:val="single" w:sz="4" w:space="0" w:color="auto"/>
              <w:left w:val="single" w:sz="4" w:space="0" w:color="auto"/>
              <w:bottom w:val="single" w:sz="4" w:space="0" w:color="auto"/>
              <w:right w:val="single" w:sz="4" w:space="0" w:color="auto"/>
            </w:tcBorders>
          </w:tcPr>
          <w:p w14:paraId="4447C15D" w14:textId="77777777" w:rsidR="008214A2" w:rsidRDefault="008214A2">
            <w:pPr>
              <w:spacing w:line="276" w:lineRule="auto"/>
              <w:jc w:val="center"/>
              <w:rPr>
                <w:color w:val="000000"/>
              </w:rPr>
            </w:pPr>
          </w:p>
          <w:p w14:paraId="0FD1F769" w14:textId="77777777" w:rsidR="008214A2" w:rsidRDefault="00654227">
            <w:pPr>
              <w:spacing w:line="276" w:lineRule="auto"/>
              <w:jc w:val="center"/>
              <w:rPr>
                <w:color w:val="000000"/>
              </w:rPr>
            </w:pPr>
            <w:r>
              <w:rPr>
                <w:color w:val="000000"/>
              </w:rPr>
              <w:t>Новембар,</w:t>
            </w:r>
          </w:p>
          <w:p w14:paraId="050D3CD5" w14:textId="77777777" w:rsidR="008214A2" w:rsidRDefault="00654227">
            <w:pPr>
              <w:spacing w:line="276" w:lineRule="auto"/>
              <w:jc w:val="center"/>
              <w:rPr>
                <w:color w:val="000000"/>
              </w:rPr>
            </w:pPr>
            <w:r>
              <w:rPr>
                <w:color w:val="000000"/>
              </w:rPr>
              <w:t>мај</w:t>
            </w:r>
          </w:p>
        </w:tc>
        <w:tc>
          <w:tcPr>
            <w:tcW w:w="1831" w:type="dxa"/>
            <w:tcBorders>
              <w:top w:val="single" w:sz="4" w:space="0" w:color="auto"/>
              <w:left w:val="single" w:sz="4" w:space="0" w:color="auto"/>
              <w:bottom w:val="single" w:sz="4" w:space="0" w:color="auto"/>
              <w:right w:val="single" w:sz="4" w:space="0" w:color="auto"/>
            </w:tcBorders>
          </w:tcPr>
          <w:p w14:paraId="67E36801" w14:textId="77777777" w:rsidR="008214A2" w:rsidRDefault="00654227">
            <w:pPr>
              <w:spacing w:line="276" w:lineRule="auto"/>
              <w:jc w:val="center"/>
              <w:rPr>
                <w:color w:val="000000"/>
              </w:rPr>
            </w:pPr>
            <w:r>
              <w:rPr>
                <w:color w:val="000000"/>
              </w:rPr>
              <w:t>Објекти:</w:t>
            </w:r>
          </w:p>
          <w:p w14:paraId="1A19EA26" w14:textId="77777777" w:rsidR="008214A2" w:rsidRDefault="00654227">
            <w:pPr>
              <w:spacing w:line="276" w:lineRule="auto"/>
              <w:jc w:val="center"/>
              <w:rPr>
                <w:color w:val="000000"/>
              </w:rPr>
            </w:pPr>
            <w:r>
              <w:rPr>
                <w:color w:val="000000"/>
              </w:rPr>
              <w:t>„Радост“,</w:t>
            </w:r>
          </w:p>
          <w:p w14:paraId="6F3869FA" w14:textId="77777777" w:rsidR="008214A2" w:rsidRDefault="00654227">
            <w:pPr>
              <w:spacing w:line="276" w:lineRule="auto"/>
              <w:jc w:val="center"/>
              <w:rPr>
                <w:color w:val="000000"/>
              </w:rPr>
            </w:pPr>
            <w:r>
              <w:rPr>
                <w:color w:val="000000"/>
              </w:rPr>
              <w:t>„Колибри“</w:t>
            </w:r>
          </w:p>
          <w:p w14:paraId="6246822C" w14:textId="77777777" w:rsidR="008214A2" w:rsidRDefault="00654227">
            <w:pPr>
              <w:spacing w:line="276" w:lineRule="auto"/>
              <w:jc w:val="center"/>
              <w:rPr>
                <w:color w:val="000000"/>
              </w:rPr>
            </w:pPr>
            <w:r>
              <w:rPr>
                <w:color w:val="000000"/>
              </w:rPr>
              <w:t>Објекти на терену</w:t>
            </w:r>
          </w:p>
        </w:tc>
      </w:tr>
      <w:tr w:rsidR="008214A2" w14:paraId="06CD9F77" w14:textId="77777777">
        <w:trPr>
          <w:trHeight w:val="1725"/>
        </w:trPr>
        <w:tc>
          <w:tcPr>
            <w:tcW w:w="2130" w:type="dxa"/>
            <w:tcBorders>
              <w:top w:val="nil"/>
              <w:left w:val="single" w:sz="4" w:space="0" w:color="auto"/>
              <w:bottom w:val="single" w:sz="4" w:space="0" w:color="auto"/>
              <w:right w:val="single" w:sz="4" w:space="0" w:color="auto"/>
            </w:tcBorders>
          </w:tcPr>
          <w:p w14:paraId="0A10870D" w14:textId="77777777" w:rsidR="008214A2" w:rsidRDefault="00654227">
            <w:pPr>
              <w:spacing w:line="276" w:lineRule="auto"/>
              <w:jc w:val="center"/>
              <w:rPr>
                <w:color w:val="000000"/>
              </w:rPr>
            </w:pPr>
            <w:r>
              <w:rPr>
                <w:color w:val="000000"/>
              </w:rPr>
              <w:t>стања деце у току борвка у установи</w:t>
            </w:r>
          </w:p>
          <w:p w14:paraId="3719B58C" w14:textId="77777777" w:rsidR="008214A2" w:rsidRDefault="00654227">
            <w:pPr>
              <w:spacing w:line="276" w:lineRule="auto"/>
              <w:rPr>
                <w:color w:val="000000"/>
              </w:rPr>
            </w:pPr>
            <w:r>
              <w:rPr>
                <w:color w:val="000000"/>
              </w:rPr>
              <w:t>-Пратња медицинског особља при извођењу излета</w:t>
            </w:r>
          </w:p>
          <w:p w14:paraId="70567BB2" w14:textId="77777777" w:rsidR="008214A2" w:rsidRDefault="008214A2">
            <w:pPr>
              <w:spacing w:line="276" w:lineRule="auto"/>
              <w:jc w:val="center"/>
              <w:rPr>
                <w:color w:val="000000"/>
              </w:rPr>
            </w:pPr>
          </w:p>
        </w:tc>
        <w:tc>
          <w:tcPr>
            <w:tcW w:w="2655" w:type="dxa"/>
            <w:tcBorders>
              <w:top w:val="nil"/>
              <w:left w:val="single" w:sz="4" w:space="0" w:color="auto"/>
              <w:bottom w:val="single" w:sz="4" w:space="0" w:color="auto"/>
              <w:right w:val="single" w:sz="4" w:space="0" w:color="auto"/>
            </w:tcBorders>
          </w:tcPr>
          <w:p w14:paraId="40D45293" w14:textId="77777777" w:rsidR="008214A2" w:rsidRDefault="00654227">
            <w:pPr>
              <w:spacing w:line="276" w:lineRule="auto"/>
              <w:jc w:val="center"/>
              <w:rPr>
                <w:color w:val="000000"/>
              </w:rPr>
            </w:pPr>
            <w:r>
              <w:rPr>
                <w:color w:val="000000"/>
              </w:rPr>
              <w:t>Дом Здравља Врњачка Бања-педијатриска служба и мед. сестра на превентиви</w:t>
            </w:r>
          </w:p>
        </w:tc>
        <w:tc>
          <w:tcPr>
            <w:tcW w:w="2037" w:type="dxa"/>
            <w:tcBorders>
              <w:top w:val="nil"/>
              <w:left w:val="single" w:sz="4" w:space="0" w:color="auto"/>
              <w:bottom w:val="single" w:sz="4" w:space="0" w:color="auto"/>
              <w:right w:val="single" w:sz="4" w:space="0" w:color="auto"/>
            </w:tcBorders>
          </w:tcPr>
          <w:p w14:paraId="2C70B56F" w14:textId="77777777" w:rsidR="008214A2" w:rsidRDefault="00654227">
            <w:pPr>
              <w:spacing w:line="276" w:lineRule="auto"/>
              <w:jc w:val="center"/>
              <w:rPr>
                <w:color w:val="000000"/>
              </w:rPr>
            </w:pPr>
            <w:r>
              <w:rPr>
                <w:color w:val="000000"/>
              </w:rPr>
              <w:t>Медицинска сестра на превентиви</w:t>
            </w:r>
          </w:p>
        </w:tc>
        <w:tc>
          <w:tcPr>
            <w:tcW w:w="1832" w:type="dxa"/>
            <w:tcBorders>
              <w:top w:val="nil"/>
              <w:left w:val="single" w:sz="4" w:space="0" w:color="auto"/>
              <w:bottom w:val="single" w:sz="4" w:space="0" w:color="auto"/>
              <w:right w:val="single" w:sz="4" w:space="0" w:color="auto"/>
            </w:tcBorders>
          </w:tcPr>
          <w:p w14:paraId="7AED299B" w14:textId="77777777" w:rsidR="008214A2" w:rsidRDefault="00654227">
            <w:pPr>
              <w:spacing w:line="276" w:lineRule="auto"/>
              <w:jc w:val="center"/>
              <w:rPr>
                <w:color w:val="000000"/>
              </w:rPr>
            </w:pPr>
            <w:r>
              <w:rPr>
                <w:color w:val="000000"/>
              </w:rPr>
              <w:t>По плану извођења излета пратећи теме пројекта</w:t>
            </w:r>
          </w:p>
        </w:tc>
        <w:tc>
          <w:tcPr>
            <w:tcW w:w="1831" w:type="dxa"/>
            <w:tcBorders>
              <w:top w:val="nil"/>
              <w:left w:val="single" w:sz="4" w:space="0" w:color="auto"/>
              <w:bottom w:val="single" w:sz="4" w:space="0" w:color="auto"/>
              <w:right w:val="single" w:sz="4" w:space="0" w:color="auto"/>
            </w:tcBorders>
          </w:tcPr>
          <w:p w14:paraId="776207AE" w14:textId="77777777" w:rsidR="008214A2" w:rsidRDefault="00654227">
            <w:pPr>
              <w:spacing w:line="276" w:lineRule="auto"/>
              <w:jc w:val="center"/>
              <w:rPr>
                <w:color w:val="000000"/>
              </w:rPr>
            </w:pPr>
            <w:r>
              <w:rPr>
                <w:color w:val="000000"/>
              </w:rPr>
              <w:t>Дом здравља Врњачка Бања-педијатријска служба</w:t>
            </w:r>
            <w:r>
              <w:rPr>
                <w:color w:val="000000"/>
              </w:rPr>
              <w:br/>
            </w:r>
          </w:p>
        </w:tc>
      </w:tr>
      <w:tr w:rsidR="008214A2" w14:paraId="21A1172E" w14:textId="77777777">
        <w:trPr>
          <w:trHeight w:val="1725"/>
        </w:trPr>
        <w:tc>
          <w:tcPr>
            <w:tcW w:w="2130" w:type="dxa"/>
            <w:tcBorders>
              <w:top w:val="nil"/>
              <w:left w:val="single" w:sz="4" w:space="0" w:color="auto"/>
              <w:bottom w:val="single" w:sz="4" w:space="0" w:color="auto"/>
              <w:right w:val="single" w:sz="4" w:space="0" w:color="auto"/>
            </w:tcBorders>
          </w:tcPr>
          <w:p w14:paraId="196B5872" w14:textId="77777777" w:rsidR="008214A2" w:rsidRDefault="00654227">
            <w:pPr>
              <w:spacing w:line="276" w:lineRule="auto"/>
              <w:jc w:val="center"/>
              <w:rPr>
                <w:color w:val="000000"/>
              </w:rPr>
            </w:pPr>
            <w:r>
              <w:rPr>
                <w:color w:val="000000"/>
              </w:rPr>
              <w:t>Систематски преглед деце из припремно предшколских група</w:t>
            </w:r>
          </w:p>
          <w:p w14:paraId="462CDA71" w14:textId="77777777" w:rsidR="008214A2" w:rsidRDefault="008214A2">
            <w:pPr>
              <w:spacing w:line="276" w:lineRule="auto"/>
              <w:jc w:val="center"/>
              <w:rPr>
                <w:color w:val="000000"/>
              </w:rPr>
            </w:pPr>
          </w:p>
        </w:tc>
        <w:tc>
          <w:tcPr>
            <w:tcW w:w="2655" w:type="dxa"/>
            <w:tcBorders>
              <w:top w:val="nil"/>
              <w:left w:val="single" w:sz="4" w:space="0" w:color="auto"/>
              <w:bottom w:val="single" w:sz="4" w:space="0" w:color="auto"/>
              <w:right w:val="single" w:sz="4" w:space="0" w:color="auto"/>
            </w:tcBorders>
          </w:tcPr>
          <w:p w14:paraId="41C4F066" w14:textId="77777777" w:rsidR="008214A2" w:rsidRDefault="00654227">
            <w:pPr>
              <w:spacing w:line="276" w:lineRule="auto"/>
              <w:jc w:val="center"/>
              <w:rPr>
                <w:color w:val="000000"/>
              </w:rPr>
            </w:pPr>
            <w:r>
              <w:rPr>
                <w:color w:val="000000"/>
              </w:rPr>
              <w:t>-Координација са педијатријском службом Д. здравља ради усклађивања распореда сис. прегледа</w:t>
            </w:r>
          </w:p>
        </w:tc>
        <w:tc>
          <w:tcPr>
            <w:tcW w:w="2037" w:type="dxa"/>
            <w:tcBorders>
              <w:top w:val="nil"/>
              <w:left w:val="single" w:sz="4" w:space="0" w:color="auto"/>
              <w:bottom w:val="single" w:sz="4" w:space="0" w:color="auto"/>
              <w:right w:val="single" w:sz="4" w:space="0" w:color="auto"/>
            </w:tcBorders>
          </w:tcPr>
          <w:p w14:paraId="3B47609B" w14:textId="77777777" w:rsidR="008214A2" w:rsidRDefault="00654227">
            <w:pPr>
              <w:spacing w:line="276" w:lineRule="auto"/>
              <w:jc w:val="center"/>
              <w:rPr>
                <w:color w:val="000000"/>
              </w:rPr>
            </w:pPr>
            <w:r>
              <w:rPr>
                <w:color w:val="000000"/>
              </w:rPr>
              <w:t>Дом Здравља Врњачка Бања-педијатриска служба и мед. сестра на превентиви</w:t>
            </w:r>
          </w:p>
        </w:tc>
        <w:tc>
          <w:tcPr>
            <w:tcW w:w="1832" w:type="dxa"/>
            <w:tcBorders>
              <w:top w:val="nil"/>
              <w:left w:val="single" w:sz="4" w:space="0" w:color="auto"/>
              <w:bottom w:val="single" w:sz="4" w:space="0" w:color="auto"/>
              <w:right w:val="single" w:sz="4" w:space="0" w:color="auto"/>
            </w:tcBorders>
          </w:tcPr>
          <w:p w14:paraId="3C51F532" w14:textId="77777777" w:rsidR="008214A2" w:rsidRDefault="00654227">
            <w:pPr>
              <w:spacing w:line="276" w:lineRule="auto"/>
              <w:jc w:val="center"/>
              <w:rPr>
                <w:color w:val="000000"/>
              </w:rPr>
            </w:pPr>
            <w:r>
              <w:rPr>
                <w:color w:val="000000"/>
              </w:rPr>
              <w:t>Април,мај</w:t>
            </w:r>
          </w:p>
        </w:tc>
        <w:tc>
          <w:tcPr>
            <w:tcW w:w="1831" w:type="dxa"/>
            <w:tcBorders>
              <w:top w:val="nil"/>
              <w:left w:val="single" w:sz="4" w:space="0" w:color="auto"/>
              <w:bottom w:val="single" w:sz="4" w:space="0" w:color="auto"/>
              <w:right w:val="single" w:sz="4" w:space="0" w:color="auto"/>
            </w:tcBorders>
          </w:tcPr>
          <w:p w14:paraId="2F3865AB" w14:textId="77777777" w:rsidR="008214A2" w:rsidRDefault="00654227">
            <w:pPr>
              <w:spacing w:line="276" w:lineRule="auto"/>
              <w:jc w:val="center"/>
              <w:rPr>
                <w:color w:val="000000"/>
              </w:rPr>
            </w:pPr>
            <w:r>
              <w:rPr>
                <w:color w:val="000000"/>
              </w:rPr>
              <w:t xml:space="preserve">Дом Здравља Врњачка Бања-педијатриска служба </w:t>
            </w:r>
          </w:p>
        </w:tc>
      </w:tr>
      <w:tr w:rsidR="008214A2" w14:paraId="780ECF27" w14:textId="77777777">
        <w:trPr>
          <w:trHeight w:val="1070"/>
        </w:trPr>
        <w:tc>
          <w:tcPr>
            <w:tcW w:w="2130" w:type="dxa"/>
            <w:vMerge w:val="restart"/>
            <w:tcBorders>
              <w:top w:val="single" w:sz="4" w:space="0" w:color="auto"/>
              <w:left w:val="single" w:sz="4" w:space="0" w:color="auto"/>
              <w:bottom w:val="single" w:sz="4" w:space="0" w:color="auto"/>
              <w:right w:val="single" w:sz="4" w:space="0" w:color="auto"/>
            </w:tcBorders>
          </w:tcPr>
          <w:p w14:paraId="3C03132E" w14:textId="77777777" w:rsidR="008214A2" w:rsidRDefault="00654227">
            <w:pPr>
              <w:spacing w:line="276" w:lineRule="auto"/>
              <w:jc w:val="center"/>
              <w:rPr>
                <w:color w:val="000000"/>
              </w:rPr>
            </w:pPr>
            <w:r>
              <w:rPr>
                <w:color w:val="000000"/>
              </w:rPr>
              <w:t>Превентивни програм контроле и лечења зуба, едукација и систематски стоматолошки прегледи</w:t>
            </w:r>
          </w:p>
          <w:p w14:paraId="5D03B2E3" w14:textId="77777777" w:rsidR="008214A2" w:rsidRDefault="008214A2">
            <w:pPr>
              <w:spacing w:line="276" w:lineRule="auto"/>
              <w:jc w:val="center"/>
              <w:rPr>
                <w:color w:val="000000"/>
              </w:rPr>
            </w:pPr>
          </w:p>
        </w:tc>
        <w:tc>
          <w:tcPr>
            <w:tcW w:w="2655" w:type="dxa"/>
            <w:vMerge w:val="restart"/>
            <w:tcBorders>
              <w:top w:val="single" w:sz="4" w:space="0" w:color="auto"/>
              <w:left w:val="single" w:sz="4" w:space="0" w:color="auto"/>
              <w:bottom w:val="single" w:sz="4" w:space="0" w:color="auto"/>
              <w:right w:val="single" w:sz="4" w:space="0" w:color="auto"/>
            </w:tcBorders>
          </w:tcPr>
          <w:p w14:paraId="71F28CDF" w14:textId="77777777" w:rsidR="008214A2" w:rsidRDefault="00654227">
            <w:pPr>
              <w:spacing w:line="276" w:lineRule="auto"/>
              <w:jc w:val="center"/>
              <w:rPr>
                <w:color w:val="000000"/>
              </w:rPr>
            </w:pPr>
            <w:r>
              <w:rPr>
                <w:color w:val="000000"/>
              </w:rPr>
              <w:t>Разговори и активности</w:t>
            </w:r>
          </w:p>
          <w:p w14:paraId="01134220" w14:textId="77777777" w:rsidR="008214A2" w:rsidRDefault="00654227">
            <w:pPr>
              <w:spacing w:line="276" w:lineRule="auto"/>
              <w:jc w:val="center"/>
              <w:rPr>
                <w:color w:val="000000"/>
              </w:rPr>
            </w:pPr>
            <w:r>
              <w:rPr>
                <w:color w:val="000000"/>
              </w:rPr>
              <w:t>кроз игру са децом</w:t>
            </w:r>
          </w:p>
          <w:p w14:paraId="5ADC6385" w14:textId="77777777" w:rsidR="008214A2" w:rsidRDefault="00654227">
            <w:pPr>
              <w:spacing w:line="276" w:lineRule="auto"/>
              <w:jc w:val="center"/>
              <w:rPr>
                <w:color w:val="000000"/>
              </w:rPr>
            </w:pPr>
            <w:r>
              <w:rPr>
                <w:color w:val="000000"/>
              </w:rPr>
              <w:t>у васпитним групама,</w:t>
            </w:r>
          </w:p>
          <w:p w14:paraId="53E2D15D" w14:textId="77777777" w:rsidR="008214A2" w:rsidRDefault="00654227">
            <w:pPr>
              <w:spacing w:line="276" w:lineRule="auto"/>
              <w:jc w:val="center"/>
              <w:rPr>
                <w:color w:val="000000"/>
              </w:rPr>
            </w:pPr>
            <w:r>
              <w:rPr>
                <w:color w:val="000000"/>
              </w:rPr>
              <w:t>уређење паноа са</w:t>
            </w:r>
          </w:p>
          <w:p w14:paraId="3F86BF3E" w14:textId="77777777" w:rsidR="008214A2" w:rsidRDefault="00654227">
            <w:pPr>
              <w:spacing w:line="276" w:lineRule="auto"/>
              <w:jc w:val="center"/>
              <w:rPr>
                <w:color w:val="000000"/>
              </w:rPr>
            </w:pPr>
            <w:r>
              <w:rPr>
                <w:color w:val="000000"/>
              </w:rPr>
              <w:t>поменутим садржајем</w:t>
            </w:r>
          </w:p>
          <w:p w14:paraId="2F637AED" w14:textId="77777777" w:rsidR="008214A2" w:rsidRDefault="00654227">
            <w:pPr>
              <w:spacing w:line="276" w:lineRule="auto"/>
              <w:jc w:val="center"/>
              <w:rPr>
                <w:color w:val="000000"/>
              </w:rPr>
            </w:pPr>
            <w:r>
              <w:rPr>
                <w:color w:val="000000"/>
              </w:rPr>
              <w:t>„Здрави зуби за здрав живот“</w:t>
            </w:r>
          </w:p>
          <w:p w14:paraId="166FA1EE" w14:textId="77777777" w:rsidR="008214A2" w:rsidRDefault="008214A2">
            <w:pPr>
              <w:spacing w:line="276" w:lineRule="auto"/>
              <w:jc w:val="center"/>
              <w:rPr>
                <w:color w:val="000000"/>
              </w:rPr>
            </w:pPr>
          </w:p>
          <w:p w14:paraId="53A3D40B" w14:textId="77777777" w:rsidR="008214A2" w:rsidRDefault="008214A2">
            <w:pPr>
              <w:spacing w:line="276" w:lineRule="auto"/>
              <w:jc w:val="center"/>
              <w:rPr>
                <w:color w:val="000000"/>
              </w:rPr>
            </w:pPr>
          </w:p>
        </w:tc>
        <w:tc>
          <w:tcPr>
            <w:tcW w:w="2037" w:type="dxa"/>
            <w:vMerge w:val="restart"/>
            <w:tcBorders>
              <w:top w:val="single" w:sz="4" w:space="0" w:color="auto"/>
              <w:left w:val="single" w:sz="4" w:space="0" w:color="auto"/>
              <w:bottom w:val="single" w:sz="4" w:space="0" w:color="auto"/>
              <w:right w:val="single" w:sz="4" w:space="0" w:color="auto"/>
            </w:tcBorders>
          </w:tcPr>
          <w:p w14:paraId="4F0A86C2" w14:textId="77777777" w:rsidR="008214A2" w:rsidRDefault="008214A2">
            <w:pPr>
              <w:spacing w:line="276" w:lineRule="auto"/>
              <w:jc w:val="center"/>
              <w:rPr>
                <w:color w:val="000000"/>
              </w:rPr>
            </w:pPr>
          </w:p>
          <w:p w14:paraId="61E0955E" w14:textId="77777777" w:rsidR="008214A2" w:rsidRDefault="00654227">
            <w:pPr>
              <w:spacing w:line="276" w:lineRule="auto"/>
              <w:jc w:val="center"/>
              <w:rPr>
                <w:color w:val="000000"/>
              </w:rPr>
            </w:pPr>
            <w:r>
              <w:rPr>
                <w:color w:val="000000"/>
              </w:rPr>
              <w:t>Мед. сестра на превентиви,</w:t>
            </w:r>
          </w:p>
          <w:p w14:paraId="7FCF2FA1" w14:textId="77777777" w:rsidR="008214A2" w:rsidRDefault="00654227">
            <w:pPr>
              <w:spacing w:line="276" w:lineRule="auto"/>
              <w:jc w:val="center"/>
              <w:rPr>
                <w:color w:val="000000"/>
              </w:rPr>
            </w:pPr>
            <w:r>
              <w:rPr>
                <w:color w:val="000000"/>
              </w:rPr>
              <w:t>мед .сестре и васпитачи</w:t>
            </w:r>
            <w:r>
              <w:rPr>
                <w:color w:val="000000"/>
              </w:rPr>
              <w:br/>
              <w:t>Сарадник за исхрану</w:t>
            </w:r>
          </w:p>
          <w:p w14:paraId="4A6336B0" w14:textId="77777777" w:rsidR="008214A2" w:rsidRDefault="008214A2">
            <w:pPr>
              <w:spacing w:line="276" w:lineRule="auto"/>
              <w:jc w:val="center"/>
              <w:rPr>
                <w:color w:val="000000"/>
              </w:rPr>
            </w:pPr>
          </w:p>
          <w:p w14:paraId="5B35D9E0" w14:textId="77777777" w:rsidR="008214A2" w:rsidRDefault="008214A2">
            <w:pPr>
              <w:spacing w:line="276" w:lineRule="auto"/>
              <w:jc w:val="center"/>
              <w:rPr>
                <w:color w:val="000000"/>
              </w:rPr>
            </w:pPr>
          </w:p>
          <w:p w14:paraId="3BF43B58" w14:textId="77777777" w:rsidR="008214A2" w:rsidRDefault="008214A2">
            <w:pPr>
              <w:spacing w:line="276" w:lineRule="auto"/>
              <w:jc w:val="center"/>
              <w:rPr>
                <w:color w:val="000000"/>
              </w:rPr>
            </w:pPr>
          </w:p>
        </w:tc>
        <w:tc>
          <w:tcPr>
            <w:tcW w:w="1832" w:type="dxa"/>
            <w:vMerge w:val="restart"/>
            <w:tcBorders>
              <w:top w:val="single" w:sz="4" w:space="0" w:color="auto"/>
              <w:left w:val="single" w:sz="4" w:space="0" w:color="auto"/>
              <w:bottom w:val="single" w:sz="4" w:space="0" w:color="auto"/>
              <w:right w:val="single" w:sz="4" w:space="0" w:color="auto"/>
            </w:tcBorders>
          </w:tcPr>
          <w:p w14:paraId="23957810" w14:textId="77777777" w:rsidR="008214A2" w:rsidRDefault="00654227">
            <w:pPr>
              <w:spacing w:line="276" w:lineRule="auto"/>
              <w:jc w:val="center"/>
              <w:rPr>
                <w:color w:val="000000"/>
              </w:rPr>
            </w:pPr>
            <w:r>
              <w:rPr>
                <w:color w:val="000000"/>
              </w:rPr>
              <w:t xml:space="preserve">Мај </w:t>
            </w:r>
            <w:r>
              <w:rPr>
                <w:color w:val="000000"/>
              </w:rPr>
              <w:br/>
            </w:r>
            <w:r>
              <w:rPr>
                <w:color w:val="000000"/>
              </w:rPr>
              <w:br/>
              <w:t>Реализовати активности пратећи теме пројекта у групама</w:t>
            </w:r>
          </w:p>
        </w:tc>
        <w:tc>
          <w:tcPr>
            <w:tcW w:w="1831" w:type="dxa"/>
            <w:tcBorders>
              <w:top w:val="single" w:sz="4" w:space="0" w:color="auto"/>
              <w:left w:val="single" w:sz="4" w:space="0" w:color="auto"/>
              <w:bottom w:val="single" w:sz="4" w:space="0" w:color="auto"/>
              <w:right w:val="single" w:sz="4" w:space="0" w:color="auto"/>
            </w:tcBorders>
          </w:tcPr>
          <w:p w14:paraId="382BB02A" w14:textId="77777777" w:rsidR="008214A2" w:rsidRDefault="008214A2">
            <w:pPr>
              <w:spacing w:line="276" w:lineRule="auto"/>
              <w:jc w:val="center"/>
              <w:rPr>
                <w:color w:val="000000"/>
              </w:rPr>
            </w:pPr>
          </w:p>
          <w:p w14:paraId="7F12177E" w14:textId="77777777" w:rsidR="008214A2" w:rsidRDefault="00654227">
            <w:pPr>
              <w:spacing w:line="276" w:lineRule="auto"/>
              <w:jc w:val="center"/>
              <w:rPr>
                <w:color w:val="000000"/>
              </w:rPr>
            </w:pPr>
            <w:r>
              <w:rPr>
                <w:color w:val="000000"/>
              </w:rPr>
              <w:t>Објекат „Радост“</w:t>
            </w:r>
          </w:p>
          <w:p w14:paraId="741C2D9D" w14:textId="77777777" w:rsidR="008214A2" w:rsidRDefault="00654227">
            <w:pPr>
              <w:spacing w:line="276" w:lineRule="auto"/>
              <w:rPr>
                <w:color w:val="000000"/>
              </w:rPr>
            </w:pPr>
            <w:r>
              <w:rPr>
                <w:color w:val="000000"/>
              </w:rPr>
              <w:t xml:space="preserve">      Подунавци</w:t>
            </w:r>
          </w:p>
        </w:tc>
      </w:tr>
      <w:tr w:rsidR="008214A2" w14:paraId="4B078535" w14:textId="77777777">
        <w:trPr>
          <w:trHeight w:val="350"/>
        </w:trPr>
        <w:tc>
          <w:tcPr>
            <w:tcW w:w="2130" w:type="dxa"/>
            <w:vMerge/>
            <w:tcBorders>
              <w:top w:val="single" w:sz="4" w:space="0" w:color="auto"/>
              <w:left w:val="single" w:sz="4" w:space="0" w:color="auto"/>
              <w:bottom w:val="single" w:sz="4" w:space="0" w:color="auto"/>
              <w:right w:val="single" w:sz="4" w:space="0" w:color="auto"/>
            </w:tcBorders>
            <w:vAlign w:val="center"/>
          </w:tcPr>
          <w:p w14:paraId="6B2DF364" w14:textId="77777777" w:rsidR="008214A2" w:rsidRDefault="008214A2">
            <w:pPr>
              <w:rPr>
                <w:rFonts w:eastAsia="Times New Roman"/>
                <w:color w:val="000000"/>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5CDF36A4" w14:textId="77777777" w:rsidR="008214A2" w:rsidRDefault="008214A2">
            <w:pPr>
              <w:rPr>
                <w:rFonts w:eastAsia="Times New Roman"/>
                <w:color w:val="000000"/>
              </w:rPr>
            </w:pPr>
          </w:p>
        </w:tc>
        <w:tc>
          <w:tcPr>
            <w:tcW w:w="2037" w:type="dxa"/>
            <w:vMerge/>
            <w:tcBorders>
              <w:top w:val="single" w:sz="4" w:space="0" w:color="auto"/>
              <w:left w:val="single" w:sz="4" w:space="0" w:color="auto"/>
              <w:bottom w:val="single" w:sz="4" w:space="0" w:color="auto"/>
              <w:right w:val="single" w:sz="4" w:space="0" w:color="auto"/>
            </w:tcBorders>
            <w:vAlign w:val="center"/>
          </w:tcPr>
          <w:p w14:paraId="7A402065" w14:textId="77777777" w:rsidR="008214A2" w:rsidRDefault="008214A2">
            <w:pPr>
              <w:rPr>
                <w:rFonts w:eastAsia="Times New Roman"/>
                <w:color w:val="000000"/>
              </w:rPr>
            </w:pPr>
          </w:p>
        </w:tc>
        <w:tc>
          <w:tcPr>
            <w:tcW w:w="1832" w:type="dxa"/>
            <w:vMerge/>
            <w:tcBorders>
              <w:top w:val="single" w:sz="4" w:space="0" w:color="auto"/>
              <w:left w:val="single" w:sz="4" w:space="0" w:color="auto"/>
              <w:bottom w:val="single" w:sz="4" w:space="0" w:color="auto"/>
              <w:right w:val="single" w:sz="4" w:space="0" w:color="auto"/>
            </w:tcBorders>
            <w:vAlign w:val="center"/>
          </w:tcPr>
          <w:p w14:paraId="0927B556" w14:textId="77777777" w:rsidR="008214A2" w:rsidRDefault="008214A2">
            <w:pPr>
              <w:rPr>
                <w:rFonts w:eastAsia="Times New Roman"/>
                <w:color w:val="000000"/>
              </w:rPr>
            </w:pPr>
          </w:p>
        </w:tc>
        <w:tc>
          <w:tcPr>
            <w:tcW w:w="1831" w:type="dxa"/>
            <w:tcBorders>
              <w:top w:val="single" w:sz="4" w:space="0" w:color="auto"/>
              <w:left w:val="single" w:sz="4" w:space="0" w:color="auto"/>
              <w:bottom w:val="single" w:sz="4" w:space="0" w:color="auto"/>
              <w:right w:val="single" w:sz="4" w:space="0" w:color="auto"/>
            </w:tcBorders>
          </w:tcPr>
          <w:p w14:paraId="5364546C" w14:textId="77777777" w:rsidR="008214A2" w:rsidRDefault="00654227">
            <w:pPr>
              <w:spacing w:line="276" w:lineRule="auto"/>
              <w:jc w:val="center"/>
              <w:rPr>
                <w:color w:val="000000"/>
              </w:rPr>
            </w:pPr>
            <w:r>
              <w:rPr>
                <w:color w:val="000000"/>
              </w:rPr>
              <w:t>Објекат Колибри</w:t>
            </w:r>
          </w:p>
        </w:tc>
      </w:tr>
      <w:tr w:rsidR="008214A2" w14:paraId="158B6EE3" w14:textId="77777777">
        <w:trPr>
          <w:trHeight w:val="876"/>
        </w:trPr>
        <w:tc>
          <w:tcPr>
            <w:tcW w:w="2130" w:type="dxa"/>
            <w:vMerge/>
            <w:tcBorders>
              <w:top w:val="single" w:sz="4" w:space="0" w:color="auto"/>
              <w:left w:val="single" w:sz="4" w:space="0" w:color="auto"/>
              <w:bottom w:val="single" w:sz="4" w:space="0" w:color="auto"/>
              <w:right w:val="single" w:sz="4" w:space="0" w:color="auto"/>
            </w:tcBorders>
            <w:vAlign w:val="center"/>
          </w:tcPr>
          <w:p w14:paraId="7A8E1126" w14:textId="77777777" w:rsidR="008214A2" w:rsidRDefault="008214A2">
            <w:pPr>
              <w:rPr>
                <w:rFonts w:eastAsia="Times New Roman"/>
                <w:color w:val="000000"/>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3734E946" w14:textId="77777777" w:rsidR="008214A2" w:rsidRDefault="008214A2">
            <w:pPr>
              <w:rPr>
                <w:rFonts w:eastAsia="Times New Roman"/>
                <w:color w:val="000000"/>
              </w:rPr>
            </w:pPr>
          </w:p>
        </w:tc>
        <w:tc>
          <w:tcPr>
            <w:tcW w:w="2037" w:type="dxa"/>
            <w:vMerge/>
            <w:tcBorders>
              <w:top w:val="single" w:sz="4" w:space="0" w:color="auto"/>
              <w:left w:val="single" w:sz="4" w:space="0" w:color="auto"/>
              <w:bottom w:val="single" w:sz="4" w:space="0" w:color="auto"/>
              <w:right w:val="single" w:sz="4" w:space="0" w:color="auto"/>
            </w:tcBorders>
            <w:vAlign w:val="center"/>
          </w:tcPr>
          <w:p w14:paraId="03E5EFAF" w14:textId="77777777" w:rsidR="008214A2" w:rsidRDefault="008214A2">
            <w:pPr>
              <w:rPr>
                <w:rFonts w:eastAsia="Times New Roman"/>
                <w:color w:val="000000"/>
              </w:rPr>
            </w:pPr>
          </w:p>
        </w:tc>
        <w:tc>
          <w:tcPr>
            <w:tcW w:w="1832" w:type="dxa"/>
            <w:vMerge/>
            <w:tcBorders>
              <w:top w:val="single" w:sz="4" w:space="0" w:color="auto"/>
              <w:left w:val="single" w:sz="4" w:space="0" w:color="auto"/>
              <w:bottom w:val="single" w:sz="4" w:space="0" w:color="auto"/>
              <w:right w:val="single" w:sz="4" w:space="0" w:color="auto"/>
            </w:tcBorders>
            <w:vAlign w:val="center"/>
          </w:tcPr>
          <w:p w14:paraId="2728CA78" w14:textId="77777777" w:rsidR="008214A2" w:rsidRDefault="008214A2">
            <w:pPr>
              <w:rPr>
                <w:rFonts w:eastAsia="Times New Roman"/>
                <w:color w:val="000000"/>
              </w:rPr>
            </w:pPr>
          </w:p>
        </w:tc>
        <w:tc>
          <w:tcPr>
            <w:tcW w:w="1831" w:type="dxa"/>
            <w:tcBorders>
              <w:top w:val="single" w:sz="4" w:space="0" w:color="auto"/>
              <w:left w:val="single" w:sz="4" w:space="0" w:color="auto"/>
              <w:bottom w:val="single" w:sz="4" w:space="0" w:color="auto"/>
              <w:right w:val="single" w:sz="4" w:space="0" w:color="auto"/>
            </w:tcBorders>
          </w:tcPr>
          <w:p w14:paraId="62EC126B" w14:textId="77777777" w:rsidR="008214A2" w:rsidRDefault="00654227">
            <w:pPr>
              <w:spacing w:line="276" w:lineRule="auto"/>
              <w:jc w:val="center"/>
              <w:rPr>
                <w:color w:val="000000"/>
              </w:rPr>
            </w:pPr>
            <w:r>
              <w:rPr>
                <w:color w:val="000000"/>
              </w:rPr>
              <w:t>Објекти на терену</w:t>
            </w:r>
          </w:p>
        </w:tc>
      </w:tr>
      <w:tr w:rsidR="008214A2" w14:paraId="363FC686" w14:textId="77777777">
        <w:trPr>
          <w:trHeight w:val="1965"/>
        </w:trPr>
        <w:tc>
          <w:tcPr>
            <w:tcW w:w="2130" w:type="dxa"/>
            <w:vMerge/>
            <w:tcBorders>
              <w:top w:val="single" w:sz="4" w:space="0" w:color="auto"/>
              <w:left w:val="single" w:sz="4" w:space="0" w:color="auto"/>
              <w:bottom w:val="single" w:sz="4" w:space="0" w:color="auto"/>
              <w:right w:val="single" w:sz="4" w:space="0" w:color="auto"/>
            </w:tcBorders>
            <w:vAlign w:val="center"/>
          </w:tcPr>
          <w:p w14:paraId="2129B00A" w14:textId="77777777" w:rsidR="008214A2" w:rsidRDefault="008214A2">
            <w:pPr>
              <w:rPr>
                <w:rFonts w:eastAsia="Times New Roman"/>
                <w:color w:val="000000"/>
              </w:rPr>
            </w:pPr>
          </w:p>
        </w:tc>
        <w:tc>
          <w:tcPr>
            <w:tcW w:w="2655" w:type="dxa"/>
            <w:tcBorders>
              <w:top w:val="single" w:sz="4" w:space="0" w:color="auto"/>
              <w:left w:val="single" w:sz="4" w:space="0" w:color="auto"/>
              <w:bottom w:val="single" w:sz="4" w:space="0" w:color="auto"/>
              <w:right w:val="single" w:sz="4" w:space="0" w:color="auto"/>
            </w:tcBorders>
          </w:tcPr>
          <w:p w14:paraId="5753449A" w14:textId="77777777" w:rsidR="008214A2" w:rsidRDefault="00654227">
            <w:pPr>
              <w:spacing w:line="276" w:lineRule="auto"/>
              <w:jc w:val="center"/>
              <w:rPr>
                <w:color w:val="000000"/>
              </w:rPr>
            </w:pPr>
            <w:r>
              <w:rPr>
                <w:color w:val="000000"/>
              </w:rPr>
              <w:t>Координација са стоматолошком службом Д. здравља у циљу организовања стоматолошких систематских прегледа</w:t>
            </w:r>
          </w:p>
        </w:tc>
        <w:tc>
          <w:tcPr>
            <w:tcW w:w="2037" w:type="dxa"/>
            <w:tcBorders>
              <w:top w:val="single" w:sz="4" w:space="0" w:color="auto"/>
              <w:left w:val="single" w:sz="4" w:space="0" w:color="auto"/>
              <w:bottom w:val="single" w:sz="4" w:space="0" w:color="auto"/>
              <w:right w:val="single" w:sz="4" w:space="0" w:color="auto"/>
            </w:tcBorders>
          </w:tcPr>
          <w:p w14:paraId="307BA109" w14:textId="77777777" w:rsidR="008214A2" w:rsidRDefault="00654227">
            <w:pPr>
              <w:spacing w:line="276" w:lineRule="auto"/>
              <w:jc w:val="center"/>
              <w:rPr>
                <w:color w:val="000000"/>
              </w:rPr>
            </w:pPr>
            <w:r>
              <w:rPr>
                <w:color w:val="000000"/>
              </w:rPr>
              <w:t xml:space="preserve">Дом здравља Врњачка Бања-стоматолошка служба и мед. сестра на превентиви </w:t>
            </w:r>
          </w:p>
        </w:tc>
        <w:tc>
          <w:tcPr>
            <w:tcW w:w="1832" w:type="dxa"/>
            <w:tcBorders>
              <w:top w:val="single" w:sz="4" w:space="0" w:color="auto"/>
              <w:left w:val="single" w:sz="4" w:space="0" w:color="auto"/>
              <w:bottom w:val="single" w:sz="4" w:space="0" w:color="auto"/>
              <w:right w:val="single" w:sz="4" w:space="0" w:color="auto"/>
            </w:tcBorders>
          </w:tcPr>
          <w:p w14:paraId="11DDAEFD" w14:textId="77777777" w:rsidR="008214A2" w:rsidRDefault="00654227">
            <w:pPr>
              <w:spacing w:line="276" w:lineRule="auto"/>
              <w:jc w:val="center"/>
              <w:rPr>
                <w:color w:val="000000"/>
              </w:rPr>
            </w:pPr>
            <w:r>
              <w:rPr>
                <w:color w:val="000000"/>
              </w:rPr>
              <w:t>По плану стоматолошке службе</w:t>
            </w:r>
          </w:p>
          <w:p w14:paraId="008ED5CA" w14:textId="77777777" w:rsidR="008214A2" w:rsidRDefault="008214A2">
            <w:pPr>
              <w:spacing w:line="276" w:lineRule="auto"/>
              <w:jc w:val="center"/>
              <w:rPr>
                <w:color w:val="000000"/>
              </w:rPr>
            </w:pPr>
          </w:p>
          <w:p w14:paraId="02AC4A81" w14:textId="77777777" w:rsidR="008214A2" w:rsidRDefault="008214A2">
            <w:pPr>
              <w:spacing w:line="276" w:lineRule="auto"/>
              <w:jc w:val="center"/>
              <w:rPr>
                <w:color w:val="000000"/>
              </w:rPr>
            </w:pPr>
          </w:p>
        </w:tc>
        <w:tc>
          <w:tcPr>
            <w:tcW w:w="1831" w:type="dxa"/>
            <w:tcBorders>
              <w:top w:val="single" w:sz="4" w:space="0" w:color="auto"/>
              <w:left w:val="single" w:sz="4" w:space="0" w:color="auto"/>
              <w:bottom w:val="single" w:sz="4" w:space="0" w:color="auto"/>
              <w:right w:val="single" w:sz="4" w:space="0" w:color="auto"/>
            </w:tcBorders>
          </w:tcPr>
          <w:p w14:paraId="26B2D91C" w14:textId="77777777" w:rsidR="008214A2" w:rsidRDefault="00654227">
            <w:pPr>
              <w:spacing w:line="276" w:lineRule="auto"/>
              <w:jc w:val="center"/>
              <w:rPr>
                <w:color w:val="000000"/>
              </w:rPr>
            </w:pPr>
            <w:r>
              <w:rPr>
                <w:color w:val="000000"/>
              </w:rPr>
              <w:t>Дом здравља Врњачка Бања-стоматолошка служба и објекти П.У. „Радост“</w:t>
            </w:r>
          </w:p>
        </w:tc>
      </w:tr>
      <w:tr w:rsidR="008214A2" w14:paraId="7E2EB6F9" w14:textId="77777777">
        <w:trPr>
          <w:trHeight w:val="2244"/>
        </w:trPr>
        <w:tc>
          <w:tcPr>
            <w:tcW w:w="2130" w:type="dxa"/>
            <w:tcBorders>
              <w:top w:val="single" w:sz="4" w:space="0" w:color="auto"/>
              <w:left w:val="single" w:sz="4" w:space="0" w:color="auto"/>
              <w:bottom w:val="single" w:sz="4" w:space="0" w:color="auto"/>
              <w:right w:val="single" w:sz="4" w:space="0" w:color="auto"/>
            </w:tcBorders>
          </w:tcPr>
          <w:p w14:paraId="47AFC87A" w14:textId="77777777" w:rsidR="008214A2" w:rsidRDefault="00654227">
            <w:pPr>
              <w:spacing w:line="276" w:lineRule="auto"/>
              <w:jc w:val="center"/>
              <w:rPr>
                <w:color w:val="000000"/>
              </w:rPr>
            </w:pPr>
            <w:r>
              <w:rPr>
                <w:color w:val="000000"/>
              </w:rPr>
              <w:lastRenderedPageBreak/>
              <w:t>Одржавање хигијене васпитних група,радних површина,</w:t>
            </w:r>
          </w:p>
          <w:p w14:paraId="3DAABE8C" w14:textId="77777777" w:rsidR="008214A2" w:rsidRDefault="00654227">
            <w:pPr>
              <w:spacing w:line="276" w:lineRule="auto"/>
              <w:jc w:val="center"/>
              <w:rPr>
                <w:color w:val="000000"/>
              </w:rPr>
            </w:pPr>
            <w:r>
              <w:rPr>
                <w:color w:val="000000"/>
              </w:rPr>
              <w:t>санитарних чворова и ходника, потапање ноша и отирача у дезин.средства, као и дезинф.брава.</w:t>
            </w:r>
          </w:p>
          <w:p w14:paraId="5A5CCC9C" w14:textId="77777777" w:rsidR="008214A2" w:rsidRDefault="008214A2">
            <w:pPr>
              <w:spacing w:line="276" w:lineRule="auto"/>
              <w:jc w:val="center"/>
              <w:rPr>
                <w:color w:val="000000"/>
              </w:rPr>
            </w:pPr>
          </w:p>
          <w:p w14:paraId="35226F03" w14:textId="77777777" w:rsidR="008214A2" w:rsidRPr="0007651F" w:rsidRDefault="008214A2">
            <w:pPr>
              <w:spacing w:line="276" w:lineRule="auto"/>
              <w:rPr>
                <w:color w:val="000000"/>
                <w:lang w:val="ru-RU"/>
              </w:rPr>
            </w:pPr>
          </w:p>
        </w:tc>
        <w:tc>
          <w:tcPr>
            <w:tcW w:w="2655" w:type="dxa"/>
            <w:tcBorders>
              <w:top w:val="single" w:sz="4" w:space="0" w:color="auto"/>
              <w:left w:val="single" w:sz="4" w:space="0" w:color="auto"/>
              <w:bottom w:val="single" w:sz="4" w:space="0" w:color="auto"/>
              <w:right w:val="single" w:sz="4" w:space="0" w:color="auto"/>
            </w:tcBorders>
          </w:tcPr>
          <w:p w14:paraId="0509A6FA" w14:textId="77777777" w:rsidR="008214A2" w:rsidRDefault="008214A2">
            <w:pPr>
              <w:spacing w:line="276" w:lineRule="auto"/>
              <w:jc w:val="center"/>
              <w:rPr>
                <w:color w:val="000000"/>
              </w:rPr>
            </w:pPr>
          </w:p>
          <w:p w14:paraId="5E5772FA" w14:textId="77777777" w:rsidR="008214A2" w:rsidRDefault="00654227">
            <w:pPr>
              <w:spacing w:line="276" w:lineRule="auto"/>
              <w:jc w:val="center"/>
              <w:rPr>
                <w:color w:val="000000"/>
              </w:rPr>
            </w:pPr>
            <w:r>
              <w:rPr>
                <w:color w:val="000000"/>
              </w:rPr>
              <w:t>Чишћење за то намењеним средствима,усисавање,</w:t>
            </w:r>
          </w:p>
          <w:p w14:paraId="5BE2B676" w14:textId="77777777" w:rsidR="008214A2" w:rsidRDefault="00654227">
            <w:pPr>
              <w:spacing w:line="276" w:lineRule="auto"/>
              <w:jc w:val="center"/>
              <w:rPr>
                <w:color w:val="000000"/>
              </w:rPr>
            </w:pPr>
            <w:r>
              <w:rPr>
                <w:color w:val="000000"/>
              </w:rPr>
              <w:t>дезинфекција,редовно пресвлачење постељине</w:t>
            </w:r>
          </w:p>
        </w:tc>
        <w:tc>
          <w:tcPr>
            <w:tcW w:w="2037" w:type="dxa"/>
            <w:tcBorders>
              <w:top w:val="single" w:sz="4" w:space="0" w:color="auto"/>
              <w:left w:val="single" w:sz="4" w:space="0" w:color="auto"/>
              <w:bottom w:val="single" w:sz="4" w:space="0" w:color="auto"/>
              <w:right w:val="single" w:sz="4" w:space="0" w:color="auto"/>
            </w:tcBorders>
          </w:tcPr>
          <w:p w14:paraId="237EBE50" w14:textId="77777777" w:rsidR="008214A2" w:rsidRDefault="008214A2">
            <w:pPr>
              <w:spacing w:line="276" w:lineRule="auto"/>
              <w:jc w:val="center"/>
              <w:rPr>
                <w:color w:val="000000"/>
              </w:rPr>
            </w:pPr>
          </w:p>
          <w:p w14:paraId="5057B6B0" w14:textId="77777777" w:rsidR="008214A2" w:rsidRDefault="008214A2">
            <w:pPr>
              <w:spacing w:line="276" w:lineRule="auto"/>
              <w:jc w:val="center"/>
              <w:rPr>
                <w:color w:val="000000"/>
              </w:rPr>
            </w:pPr>
          </w:p>
          <w:p w14:paraId="50085D8C" w14:textId="77777777" w:rsidR="008214A2" w:rsidRDefault="00654227">
            <w:pPr>
              <w:spacing w:line="276" w:lineRule="auto"/>
              <w:jc w:val="center"/>
              <w:rPr>
                <w:color w:val="000000"/>
              </w:rPr>
            </w:pPr>
            <w:r>
              <w:rPr>
                <w:color w:val="000000"/>
              </w:rPr>
              <w:t>Хигијеничарке</w:t>
            </w:r>
          </w:p>
        </w:tc>
        <w:tc>
          <w:tcPr>
            <w:tcW w:w="1832" w:type="dxa"/>
            <w:tcBorders>
              <w:top w:val="single" w:sz="4" w:space="0" w:color="auto"/>
              <w:left w:val="single" w:sz="4" w:space="0" w:color="auto"/>
              <w:bottom w:val="single" w:sz="4" w:space="0" w:color="auto"/>
              <w:right w:val="single" w:sz="4" w:space="0" w:color="auto"/>
            </w:tcBorders>
          </w:tcPr>
          <w:p w14:paraId="6BF99501" w14:textId="77777777" w:rsidR="008214A2" w:rsidRDefault="00654227">
            <w:pPr>
              <w:spacing w:line="276" w:lineRule="auto"/>
              <w:jc w:val="center"/>
              <w:rPr>
                <w:color w:val="000000"/>
              </w:rPr>
            </w:pPr>
            <w:r>
              <w:rPr>
                <w:color w:val="000000"/>
              </w:rPr>
              <w:t>У зависности од активности:</w:t>
            </w:r>
          </w:p>
          <w:p w14:paraId="60D63CB3" w14:textId="77777777" w:rsidR="008214A2" w:rsidRDefault="00654227">
            <w:pPr>
              <w:spacing w:line="276" w:lineRule="auto"/>
              <w:jc w:val="center"/>
              <w:rPr>
                <w:color w:val="000000"/>
              </w:rPr>
            </w:pPr>
            <w:r>
              <w:rPr>
                <w:color w:val="000000"/>
              </w:rPr>
              <w:t>дневно,</w:t>
            </w:r>
          </w:p>
          <w:p w14:paraId="15E38A41" w14:textId="77777777" w:rsidR="008214A2" w:rsidRDefault="00654227">
            <w:pPr>
              <w:spacing w:line="276" w:lineRule="auto"/>
              <w:jc w:val="center"/>
              <w:rPr>
                <w:color w:val="000000"/>
              </w:rPr>
            </w:pPr>
            <w:r>
              <w:rPr>
                <w:color w:val="000000"/>
              </w:rPr>
              <w:t>недељно, тромесечно</w:t>
            </w:r>
          </w:p>
        </w:tc>
        <w:tc>
          <w:tcPr>
            <w:tcW w:w="1831" w:type="dxa"/>
            <w:tcBorders>
              <w:top w:val="single" w:sz="4" w:space="0" w:color="auto"/>
              <w:left w:val="single" w:sz="4" w:space="0" w:color="auto"/>
              <w:bottom w:val="single" w:sz="4" w:space="0" w:color="auto"/>
              <w:right w:val="single" w:sz="4" w:space="0" w:color="auto"/>
            </w:tcBorders>
          </w:tcPr>
          <w:p w14:paraId="553B9051" w14:textId="77777777" w:rsidR="008214A2" w:rsidRDefault="00654227">
            <w:pPr>
              <w:spacing w:line="276" w:lineRule="auto"/>
              <w:jc w:val="center"/>
              <w:rPr>
                <w:color w:val="000000"/>
              </w:rPr>
            </w:pPr>
            <w:r>
              <w:rPr>
                <w:color w:val="000000"/>
              </w:rPr>
              <w:t>Објекти: „Радост“</w:t>
            </w:r>
          </w:p>
          <w:p w14:paraId="691C4FCF" w14:textId="77777777" w:rsidR="008214A2" w:rsidRDefault="00654227">
            <w:pPr>
              <w:spacing w:line="276" w:lineRule="auto"/>
              <w:jc w:val="center"/>
              <w:rPr>
                <w:color w:val="000000"/>
              </w:rPr>
            </w:pPr>
            <w:r>
              <w:rPr>
                <w:color w:val="000000"/>
              </w:rPr>
              <w:t>„Колибри“ Објекти на терену</w:t>
            </w:r>
          </w:p>
        </w:tc>
      </w:tr>
      <w:tr w:rsidR="008214A2" w14:paraId="448BFCC4" w14:textId="77777777">
        <w:trPr>
          <w:trHeight w:val="2242"/>
        </w:trPr>
        <w:tc>
          <w:tcPr>
            <w:tcW w:w="2130" w:type="dxa"/>
            <w:tcBorders>
              <w:top w:val="single" w:sz="4" w:space="0" w:color="auto"/>
              <w:left w:val="single" w:sz="4" w:space="0" w:color="auto"/>
              <w:bottom w:val="single" w:sz="4" w:space="0" w:color="auto"/>
              <w:right w:val="single" w:sz="4" w:space="0" w:color="auto"/>
            </w:tcBorders>
          </w:tcPr>
          <w:p w14:paraId="612E7B8C" w14:textId="77777777" w:rsidR="008214A2" w:rsidRDefault="00654227">
            <w:pPr>
              <w:spacing w:line="276" w:lineRule="auto"/>
              <w:jc w:val="center"/>
              <w:rPr>
                <w:color w:val="000000"/>
              </w:rPr>
            </w:pPr>
            <w:r>
              <w:rPr>
                <w:color w:val="000000"/>
              </w:rPr>
              <w:t>Увид у одабир средстава за хигијену и квалитет обављеног посла</w:t>
            </w:r>
          </w:p>
        </w:tc>
        <w:tc>
          <w:tcPr>
            <w:tcW w:w="2655" w:type="dxa"/>
            <w:tcBorders>
              <w:top w:val="single" w:sz="4" w:space="0" w:color="auto"/>
              <w:left w:val="single" w:sz="4" w:space="0" w:color="auto"/>
              <w:bottom w:val="single" w:sz="4" w:space="0" w:color="auto"/>
              <w:right w:val="single" w:sz="4" w:space="0" w:color="auto"/>
            </w:tcBorders>
          </w:tcPr>
          <w:p w14:paraId="4F4684E6" w14:textId="77777777" w:rsidR="008214A2" w:rsidRDefault="008214A2">
            <w:pPr>
              <w:spacing w:line="276" w:lineRule="auto"/>
              <w:jc w:val="center"/>
              <w:rPr>
                <w:color w:val="000000"/>
              </w:rPr>
            </w:pPr>
          </w:p>
          <w:p w14:paraId="5F6539A1" w14:textId="77777777" w:rsidR="008214A2" w:rsidRDefault="00654227">
            <w:pPr>
              <w:spacing w:line="276" w:lineRule="auto"/>
              <w:jc w:val="center"/>
              <w:rPr>
                <w:color w:val="000000"/>
              </w:rPr>
            </w:pPr>
            <w:r>
              <w:rPr>
                <w:color w:val="000000"/>
              </w:rPr>
              <w:t>Обилазак просторија у објектима</w:t>
            </w:r>
          </w:p>
        </w:tc>
        <w:tc>
          <w:tcPr>
            <w:tcW w:w="2037" w:type="dxa"/>
            <w:tcBorders>
              <w:top w:val="single" w:sz="4" w:space="0" w:color="auto"/>
              <w:left w:val="single" w:sz="4" w:space="0" w:color="auto"/>
              <w:bottom w:val="single" w:sz="4" w:space="0" w:color="auto"/>
              <w:right w:val="single" w:sz="4" w:space="0" w:color="auto"/>
            </w:tcBorders>
          </w:tcPr>
          <w:p w14:paraId="4960B9AB" w14:textId="77777777" w:rsidR="008214A2" w:rsidRDefault="008214A2">
            <w:pPr>
              <w:spacing w:line="276" w:lineRule="auto"/>
              <w:jc w:val="center"/>
              <w:rPr>
                <w:color w:val="000000"/>
              </w:rPr>
            </w:pPr>
          </w:p>
          <w:p w14:paraId="1EBFA958" w14:textId="77777777" w:rsidR="008214A2" w:rsidRDefault="00654227">
            <w:pPr>
              <w:spacing w:line="276" w:lineRule="auto"/>
              <w:jc w:val="center"/>
              <w:rPr>
                <w:color w:val="000000"/>
              </w:rPr>
            </w:pPr>
            <w:r>
              <w:rPr>
                <w:color w:val="000000"/>
              </w:rPr>
              <w:t>Мед. сестра на превентиви</w:t>
            </w:r>
          </w:p>
        </w:tc>
        <w:tc>
          <w:tcPr>
            <w:tcW w:w="1832" w:type="dxa"/>
            <w:tcBorders>
              <w:top w:val="single" w:sz="4" w:space="0" w:color="auto"/>
              <w:left w:val="single" w:sz="4" w:space="0" w:color="auto"/>
              <w:bottom w:val="single" w:sz="4" w:space="0" w:color="auto"/>
              <w:right w:val="single" w:sz="4" w:space="0" w:color="auto"/>
            </w:tcBorders>
          </w:tcPr>
          <w:p w14:paraId="39D04EBD" w14:textId="77777777" w:rsidR="008214A2" w:rsidRDefault="00654227">
            <w:pPr>
              <w:spacing w:line="276" w:lineRule="auto"/>
              <w:jc w:val="center"/>
              <w:rPr>
                <w:color w:val="000000"/>
              </w:rPr>
            </w:pPr>
            <w:r>
              <w:rPr>
                <w:color w:val="000000"/>
              </w:rPr>
              <w:t>Свакодневно</w:t>
            </w:r>
          </w:p>
        </w:tc>
        <w:tc>
          <w:tcPr>
            <w:tcW w:w="1831" w:type="dxa"/>
            <w:tcBorders>
              <w:top w:val="single" w:sz="4" w:space="0" w:color="auto"/>
              <w:left w:val="single" w:sz="4" w:space="0" w:color="auto"/>
              <w:bottom w:val="single" w:sz="4" w:space="0" w:color="auto"/>
              <w:right w:val="single" w:sz="4" w:space="0" w:color="auto"/>
            </w:tcBorders>
          </w:tcPr>
          <w:p w14:paraId="0769843A" w14:textId="77777777" w:rsidR="008214A2" w:rsidRDefault="00654227">
            <w:pPr>
              <w:spacing w:line="276" w:lineRule="auto"/>
              <w:jc w:val="center"/>
              <w:rPr>
                <w:color w:val="000000"/>
              </w:rPr>
            </w:pPr>
            <w:r>
              <w:rPr>
                <w:color w:val="000000"/>
              </w:rPr>
              <w:t>Објекат „Радост“</w:t>
            </w:r>
          </w:p>
          <w:p w14:paraId="76025732" w14:textId="77777777" w:rsidR="008214A2" w:rsidRDefault="00654227">
            <w:pPr>
              <w:spacing w:line="276" w:lineRule="auto"/>
              <w:jc w:val="center"/>
              <w:rPr>
                <w:color w:val="000000"/>
              </w:rPr>
            </w:pPr>
            <w:r>
              <w:rPr>
                <w:color w:val="000000"/>
              </w:rPr>
              <w:t>Објекат Колибри</w:t>
            </w:r>
          </w:p>
          <w:p w14:paraId="52D806DC" w14:textId="77777777" w:rsidR="008214A2" w:rsidRDefault="00654227">
            <w:pPr>
              <w:spacing w:line="276" w:lineRule="auto"/>
              <w:jc w:val="center"/>
              <w:rPr>
                <w:color w:val="000000"/>
              </w:rPr>
            </w:pPr>
            <w:r>
              <w:rPr>
                <w:color w:val="000000"/>
              </w:rPr>
              <w:t>Објекти на терену</w:t>
            </w:r>
          </w:p>
        </w:tc>
      </w:tr>
      <w:tr w:rsidR="008214A2" w14:paraId="2FBAFC0E" w14:textId="77777777">
        <w:trPr>
          <w:trHeight w:val="1105"/>
        </w:trPr>
        <w:tc>
          <w:tcPr>
            <w:tcW w:w="2130" w:type="dxa"/>
            <w:vMerge w:val="restart"/>
            <w:tcBorders>
              <w:top w:val="single" w:sz="4" w:space="0" w:color="auto"/>
              <w:left w:val="single" w:sz="4" w:space="0" w:color="auto"/>
              <w:bottom w:val="single" w:sz="4" w:space="0" w:color="auto"/>
              <w:right w:val="single" w:sz="4" w:space="0" w:color="auto"/>
            </w:tcBorders>
          </w:tcPr>
          <w:p w14:paraId="496CB2AF" w14:textId="77777777" w:rsidR="008214A2" w:rsidRDefault="00654227">
            <w:pPr>
              <w:spacing w:line="276" w:lineRule="auto"/>
              <w:jc w:val="center"/>
              <w:rPr>
                <w:color w:val="000000"/>
              </w:rPr>
            </w:pPr>
            <w:r>
              <w:rPr>
                <w:color w:val="000000"/>
              </w:rPr>
              <w:t>-Хигијена кухињског блока (посуђа,уређаја)</w:t>
            </w:r>
          </w:p>
          <w:p w14:paraId="6A0FC85A" w14:textId="77777777" w:rsidR="008214A2" w:rsidRDefault="00654227">
            <w:pPr>
              <w:spacing w:line="276" w:lineRule="auto"/>
              <w:jc w:val="center"/>
              <w:rPr>
                <w:color w:val="000000"/>
              </w:rPr>
            </w:pPr>
            <w:r>
              <w:rPr>
                <w:color w:val="000000"/>
              </w:rPr>
              <w:t>-Хигијенска исправност воде за пиће и намирница у припреми као и припремљених јела</w:t>
            </w:r>
          </w:p>
          <w:p w14:paraId="7A860A4B" w14:textId="77777777" w:rsidR="008214A2" w:rsidRDefault="008214A2">
            <w:pPr>
              <w:spacing w:line="276" w:lineRule="auto"/>
              <w:jc w:val="center"/>
              <w:rPr>
                <w:color w:val="000000"/>
              </w:rPr>
            </w:pPr>
          </w:p>
        </w:tc>
        <w:tc>
          <w:tcPr>
            <w:tcW w:w="2655" w:type="dxa"/>
            <w:vMerge w:val="restart"/>
            <w:tcBorders>
              <w:top w:val="single" w:sz="4" w:space="0" w:color="auto"/>
              <w:left w:val="single" w:sz="4" w:space="0" w:color="auto"/>
              <w:bottom w:val="single" w:sz="4" w:space="0" w:color="auto"/>
              <w:right w:val="single" w:sz="4" w:space="0" w:color="auto"/>
            </w:tcBorders>
          </w:tcPr>
          <w:p w14:paraId="0345EB24" w14:textId="77777777" w:rsidR="008214A2" w:rsidRDefault="008214A2">
            <w:pPr>
              <w:spacing w:line="276" w:lineRule="auto"/>
              <w:jc w:val="center"/>
              <w:rPr>
                <w:color w:val="000000"/>
              </w:rPr>
            </w:pPr>
          </w:p>
          <w:p w14:paraId="2C5A7C5A" w14:textId="77777777" w:rsidR="008214A2" w:rsidRDefault="00654227">
            <w:pPr>
              <w:spacing w:line="276" w:lineRule="auto"/>
              <w:jc w:val="center"/>
              <w:rPr>
                <w:color w:val="000000"/>
              </w:rPr>
            </w:pPr>
            <w:r>
              <w:rPr>
                <w:color w:val="000000"/>
              </w:rPr>
              <w:t>-Узимање узорака воде,хране</w:t>
            </w:r>
          </w:p>
          <w:p w14:paraId="26614BFC" w14:textId="77777777" w:rsidR="008214A2" w:rsidRDefault="00654227">
            <w:pPr>
              <w:spacing w:line="276" w:lineRule="auto"/>
              <w:jc w:val="center"/>
              <w:rPr>
                <w:color w:val="000000"/>
              </w:rPr>
            </w:pPr>
            <w:r>
              <w:rPr>
                <w:color w:val="000000"/>
              </w:rPr>
              <w:t>и намирница</w:t>
            </w:r>
          </w:p>
          <w:p w14:paraId="7DACD15E" w14:textId="77777777" w:rsidR="008214A2" w:rsidRDefault="00654227">
            <w:pPr>
              <w:spacing w:line="276" w:lineRule="auto"/>
              <w:jc w:val="center"/>
              <w:rPr>
                <w:color w:val="000000"/>
              </w:rPr>
            </w:pPr>
            <w:r>
              <w:rPr>
                <w:color w:val="000000"/>
              </w:rPr>
              <w:t>-Узимање брисева са радних површина у кухињи као и са посуђа и уређаја</w:t>
            </w:r>
          </w:p>
        </w:tc>
        <w:tc>
          <w:tcPr>
            <w:tcW w:w="2037" w:type="dxa"/>
            <w:vMerge w:val="restart"/>
            <w:tcBorders>
              <w:top w:val="single" w:sz="4" w:space="0" w:color="auto"/>
              <w:left w:val="single" w:sz="4" w:space="0" w:color="auto"/>
              <w:bottom w:val="single" w:sz="4" w:space="0" w:color="auto"/>
              <w:right w:val="single" w:sz="4" w:space="0" w:color="auto"/>
            </w:tcBorders>
          </w:tcPr>
          <w:p w14:paraId="69E906A5" w14:textId="77777777" w:rsidR="008214A2" w:rsidRDefault="008214A2">
            <w:pPr>
              <w:spacing w:line="276" w:lineRule="auto"/>
              <w:jc w:val="center"/>
              <w:rPr>
                <w:color w:val="000000"/>
              </w:rPr>
            </w:pPr>
          </w:p>
          <w:p w14:paraId="2BB0DFC1" w14:textId="77777777" w:rsidR="008214A2" w:rsidRDefault="008214A2">
            <w:pPr>
              <w:spacing w:line="276" w:lineRule="auto"/>
              <w:jc w:val="center"/>
              <w:rPr>
                <w:color w:val="000000"/>
              </w:rPr>
            </w:pPr>
          </w:p>
          <w:p w14:paraId="3B84B399" w14:textId="77777777" w:rsidR="008214A2" w:rsidRDefault="00654227">
            <w:pPr>
              <w:spacing w:line="276" w:lineRule="auto"/>
              <w:jc w:val="center"/>
              <w:rPr>
                <w:color w:val="000000"/>
              </w:rPr>
            </w:pPr>
            <w:r>
              <w:rPr>
                <w:color w:val="000000"/>
              </w:rPr>
              <w:t>Завод за јавно здравље Краљево-санитарни техничар</w:t>
            </w:r>
          </w:p>
        </w:tc>
        <w:tc>
          <w:tcPr>
            <w:tcW w:w="1832" w:type="dxa"/>
            <w:tcBorders>
              <w:top w:val="single" w:sz="4" w:space="0" w:color="auto"/>
              <w:left w:val="single" w:sz="4" w:space="0" w:color="auto"/>
              <w:bottom w:val="single" w:sz="4" w:space="0" w:color="auto"/>
              <w:right w:val="single" w:sz="4" w:space="0" w:color="auto"/>
            </w:tcBorders>
          </w:tcPr>
          <w:p w14:paraId="6CEACF2B" w14:textId="77777777" w:rsidR="008214A2" w:rsidRDefault="008214A2">
            <w:pPr>
              <w:spacing w:line="276" w:lineRule="auto"/>
              <w:jc w:val="center"/>
              <w:rPr>
                <w:color w:val="000000"/>
              </w:rPr>
            </w:pPr>
          </w:p>
          <w:p w14:paraId="071A959E" w14:textId="77777777" w:rsidR="008214A2" w:rsidRDefault="00654227">
            <w:pPr>
              <w:spacing w:line="276" w:lineRule="auto"/>
              <w:jc w:val="center"/>
              <w:rPr>
                <w:color w:val="000000"/>
              </w:rPr>
            </w:pPr>
            <w:r>
              <w:rPr>
                <w:color w:val="000000"/>
              </w:rPr>
              <w:t>-узорци воде: дневно</w:t>
            </w:r>
          </w:p>
          <w:p w14:paraId="21EA7E94" w14:textId="77777777" w:rsidR="008214A2" w:rsidRDefault="008214A2">
            <w:pPr>
              <w:spacing w:line="276" w:lineRule="auto"/>
              <w:jc w:val="center"/>
              <w:rPr>
                <w:color w:val="000000"/>
              </w:rPr>
            </w:pPr>
          </w:p>
        </w:tc>
        <w:tc>
          <w:tcPr>
            <w:tcW w:w="1831" w:type="dxa"/>
            <w:tcBorders>
              <w:top w:val="single" w:sz="4" w:space="0" w:color="auto"/>
              <w:left w:val="single" w:sz="4" w:space="0" w:color="auto"/>
              <w:bottom w:val="single" w:sz="4" w:space="0" w:color="auto"/>
              <w:right w:val="single" w:sz="4" w:space="0" w:color="auto"/>
            </w:tcBorders>
          </w:tcPr>
          <w:p w14:paraId="3C06C5BD" w14:textId="77777777" w:rsidR="008214A2" w:rsidRDefault="00654227">
            <w:pPr>
              <w:spacing w:line="276" w:lineRule="auto"/>
              <w:jc w:val="center"/>
              <w:rPr>
                <w:color w:val="000000"/>
              </w:rPr>
            </w:pPr>
            <w:r>
              <w:rPr>
                <w:color w:val="000000"/>
              </w:rPr>
              <w:t>Објекти:</w:t>
            </w:r>
          </w:p>
          <w:p w14:paraId="6ADCB28F" w14:textId="77777777" w:rsidR="008214A2" w:rsidRDefault="00654227">
            <w:pPr>
              <w:spacing w:line="276" w:lineRule="auto"/>
              <w:jc w:val="center"/>
              <w:rPr>
                <w:color w:val="000000"/>
              </w:rPr>
            </w:pPr>
            <w:r>
              <w:rPr>
                <w:color w:val="000000"/>
              </w:rPr>
              <w:t>„Радост“ и „Колибри“</w:t>
            </w:r>
          </w:p>
        </w:tc>
      </w:tr>
      <w:tr w:rsidR="008214A2" w14:paraId="5F46E371" w14:textId="77777777">
        <w:trPr>
          <w:trHeight w:val="1178"/>
        </w:trPr>
        <w:tc>
          <w:tcPr>
            <w:tcW w:w="2130" w:type="dxa"/>
            <w:vMerge/>
            <w:tcBorders>
              <w:top w:val="single" w:sz="4" w:space="0" w:color="auto"/>
              <w:left w:val="single" w:sz="4" w:space="0" w:color="auto"/>
              <w:bottom w:val="single" w:sz="4" w:space="0" w:color="auto"/>
              <w:right w:val="single" w:sz="4" w:space="0" w:color="auto"/>
            </w:tcBorders>
            <w:vAlign w:val="center"/>
          </w:tcPr>
          <w:p w14:paraId="33647257" w14:textId="77777777" w:rsidR="008214A2" w:rsidRDefault="008214A2">
            <w:pPr>
              <w:rPr>
                <w:rFonts w:eastAsia="Times New Roman"/>
                <w:color w:val="000000"/>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2F83317F" w14:textId="77777777" w:rsidR="008214A2" w:rsidRDefault="008214A2">
            <w:pPr>
              <w:rPr>
                <w:rFonts w:eastAsia="Times New Roman"/>
                <w:color w:val="000000"/>
              </w:rPr>
            </w:pPr>
          </w:p>
        </w:tc>
        <w:tc>
          <w:tcPr>
            <w:tcW w:w="2037" w:type="dxa"/>
            <w:vMerge/>
            <w:tcBorders>
              <w:top w:val="single" w:sz="4" w:space="0" w:color="auto"/>
              <w:left w:val="single" w:sz="4" w:space="0" w:color="auto"/>
              <w:bottom w:val="single" w:sz="4" w:space="0" w:color="auto"/>
              <w:right w:val="single" w:sz="4" w:space="0" w:color="auto"/>
            </w:tcBorders>
            <w:vAlign w:val="center"/>
          </w:tcPr>
          <w:p w14:paraId="570EB053" w14:textId="77777777" w:rsidR="008214A2" w:rsidRDefault="008214A2">
            <w:pPr>
              <w:rPr>
                <w:rFonts w:eastAsia="Times New Roman"/>
                <w:color w:val="000000"/>
              </w:rPr>
            </w:pPr>
          </w:p>
        </w:tc>
        <w:tc>
          <w:tcPr>
            <w:tcW w:w="1832" w:type="dxa"/>
            <w:tcBorders>
              <w:top w:val="single" w:sz="4" w:space="0" w:color="auto"/>
              <w:left w:val="single" w:sz="4" w:space="0" w:color="auto"/>
              <w:bottom w:val="single" w:sz="4" w:space="0" w:color="auto"/>
              <w:right w:val="single" w:sz="4" w:space="0" w:color="auto"/>
            </w:tcBorders>
          </w:tcPr>
          <w:p w14:paraId="698F3C29" w14:textId="77777777" w:rsidR="008214A2" w:rsidRDefault="008214A2">
            <w:pPr>
              <w:spacing w:line="276" w:lineRule="auto"/>
              <w:jc w:val="center"/>
              <w:rPr>
                <w:color w:val="000000"/>
              </w:rPr>
            </w:pPr>
          </w:p>
          <w:p w14:paraId="3703F332" w14:textId="77777777" w:rsidR="008214A2" w:rsidRDefault="00654227">
            <w:pPr>
              <w:spacing w:line="276" w:lineRule="auto"/>
              <w:jc w:val="center"/>
              <w:rPr>
                <w:color w:val="000000"/>
              </w:rPr>
            </w:pPr>
            <w:r>
              <w:rPr>
                <w:color w:val="000000"/>
              </w:rPr>
              <w:t>-остали узорци месечно</w:t>
            </w:r>
          </w:p>
        </w:tc>
        <w:tc>
          <w:tcPr>
            <w:tcW w:w="1831" w:type="dxa"/>
            <w:tcBorders>
              <w:top w:val="single" w:sz="4" w:space="0" w:color="auto"/>
              <w:left w:val="single" w:sz="4" w:space="0" w:color="auto"/>
              <w:bottom w:val="single" w:sz="4" w:space="0" w:color="auto"/>
              <w:right w:val="single" w:sz="4" w:space="0" w:color="auto"/>
            </w:tcBorders>
          </w:tcPr>
          <w:p w14:paraId="2D959A22" w14:textId="77777777" w:rsidR="008214A2" w:rsidRDefault="00654227">
            <w:pPr>
              <w:spacing w:line="276" w:lineRule="auto"/>
              <w:jc w:val="center"/>
              <w:rPr>
                <w:color w:val="000000"/>
              </w:rPr>
            </w:pPr>
            <w:r>
              <w:rPr>
                <w:color w:val="000000"/>
              </w:rPr>
              <w:t>Објекат „Радост“</w:t>
            </w:r>
          </w:p>
        </w:tc>
      </w:tr>
      <w:tr w:rsidR="008214A2" w14:paraId="7A91A542" w14:textId="77777777">
        <w:trPr>
          <w:trHeight w:val="503"/>
        </w:trPr>
        <w:tc>
          <w:tcPr>
            <w:tcW w:w="2130" w:type="dxa"/>
            <w:tcBorders>
              <w:top w:val="single" w:sz="4" w:space="0" w:color="auto"/>
              <w:left w:val="single" w:sz="4" w:space="0" w:color="auto"/>
              <w:bottom w:val="single" w:sz="4" w:space="0" w:color="auto"/>
              <w:right w:val="single" w:sz="4" w:space="0" w:color="auto"/>
            </w:tcBorders>
          </w:tcPr>
          <w:p w14:paraId="3D903EC4" w14:textId="77777777" w:rsidR="008214A2" w:rsidRDefault="00654227">
            <w:pPr>
              <w:spacing w:line="276" w:lineRule="auto"/>
              <w:jc w:val="center"/>
              <w:rPr>
                <w:color w:val="000000"/>
              </w:rPr>
            </w:pPr>
            <w:r>
              <w:rPr>
                <w:color w:val="000000"/>
              </w:rPr>
              <w:t>Санитарни преглед радника</w:t>
            </w:r>
          </w:p>
        </w:tc>
        <w:tc>
          <w:tcPr>
            <w:tcW w:w="2655" w:type="dxa"/>
            <w:tcBorders>
              <w:top w:val="single" w:sz="4" w:space="0" w:color="auto"/>
              <w:left w:val="single" w:sz="4" w:space="0" w:color="auto"/>
              <w:bottom w:val="single" w:sz="4" w:space="0" w:color="auto"/>
              <w:right w:val="single" w:sz="4" w:space="0" w:color="auto"/>
            </w:tcBorders>
          </w:tcPr>
          <w:p w14:paraId="61C4C170" w14:textId="77777777" w:rsidR="008214A2" w:rsidRDefault="00654227">
            <w:pPr>
              <w:spacing w:line="276" w:lineRule="auto"/>
              <w:jc w:val="center"/>
              <w:rPr>
                <w:color w:val="000000"/>
              </w:rPr>
            </w:pPr>
            <w:r>
              <w:rPr>
                <w:color w:val="000000"/>
              </w:rPr>
              <w:t>Узимање брисева носа и грла,визуелни преглед руку и преглед плућа стетоскопом</w:t>
            </w:r>
          </w:p>
        </w:tc>
        <w:tc>
          <w:tcPr>
            <w:tcW w:w="2037" w:type="dxa"/>
            <w:tcBorders>
              <w:top w:val="single" w:sz="4" w:space="0" w:color="auto"/>
              <w:left w:val="single" w:sz="4" w:space="0" w:color="auto"/>
              <w:bottom w:val="single" w:sz="4" w:space="0" w:color="auto"/>
              <w:right w:val="single" w:sz="4" w:space="0" w:color="auto"/>
            </w:tcBorders>
          </w:tcPr>
          <w:p w14:paraId="543DD687" w14:textId="77777777" w:rsidR="008214A2" w:rsidRDefault="00654227">
            <w:pPr>
              <w:spacing w:line="276" w:lineRule="auto"/>
              <w:jc w:val="center"/>
              <w:rPr>
                <w:color w:val="000000"/>
              </w:rPr>
            </w:pPr>
            <w:r>
              <w:rPr>
                <w:color w:val="000000"/>
              </w:rPr>
              <w:t>Завод за јавно здравње Краљево- лекар еподемиолог и мед. сестра</w:t>
            </w:r>
          </w:p>
        </w:tc>
        <w:tc>
          <w:tcPr>
            <w:tcW w:w="1832" w:type="dxa"/>
            <w:tcBorders>
              <w:top w:val="single" w:sz="4" w:space="0" w:color="auto"/>
              <w:left w:val="single" w:sz="4" w:space="0" w:color="auto"/>
              <w:bottom w:val="single" w:sz="4" w:space="0" w:color="auto"/>
              <w:right w:val="single" w:sz="4" w:space="0" w:color="auto"/>
            </w:tcBorders>
          </w:tcPr>
          <w:p w14:paraId="635BE803" w14:textId="77777777" w:rsidR="008214A2" w:rsidRDefault="00654227">
            <w:pPr>
              <w:spacing w:line="276" w:lineRule="auto"/>
              <w:jc w:val="center"/>
              <w:rPr>
                <w:color w:val="000000"/>
              </w:rPr>
            </w:pPr>
            <w:r>
              <w:rPr>
                <w:color w:val="000000"/>
              </w:rPr>
              <w:t>Септембар,</w:t>
            </w:r>
          </w:p>
          <w:p w14:paraId="57E0954D" w14:textId="77777777" w:rsidR="008214A2" w:rsidRDefault="00654227">
            <w:pPr>
              <w:spacing w:line="276" w:lineRule="auto"/>
              <w:jc w:val="center"/>
              <w:rPr>
                <w:color w:val="000000"/>
              </w:rPr>
            </w:pPr>
            <w:r>
              <w:rPr>
                <w:color w:val="000000"/>
              </w:rPr>
              <w:t>март</w:t>
            </w:r>
          </w:p>
        </w:tc>
        <w:tc>
          <w:tcPr>
            <w:tcW w:w="1831" w:type="dxa"/>
            <w:tcBorders>
              <w:top w:val="single" w:sz="4" w:space="0" w:color="auto"/>
              <w:left w:val="single" w:sz="4" w:space="0" w:color="auto"/>
              <w:bottom w:val="single" w:sz="4" w:space="0" w:color="auto"/>
              <w:right w:val="single" w:sz="4" w:space="0" w:color="auto"/>
            </w:tcBorders>
          </w:tcPr>
          <w:p w14:paraId="5DCC9F7C" w14:textId="77777777" w:rsidR="008214A2" w:rsidRDefault="00654227">
            <w:pPr>
              <w:spacing w:line="276" w:lineRule="auto"/>
              <w:jc w:val="center"/>
              <w:rPr>
                <w:color w:val="000000"/>
              </w:rPr>
            </w:pPr>
            <w:r>
              <w:rPr>
                <w:color w:val="000000"/>
              </w:rPr>
              <w:t>Објекти:</w:t>
            </w:r>
          </w:p>
          <w:p w14:paraId="0E0F4333" w14:textId="77777777" w:rsidR="008214A2" w:rsidRDefault="00654227">
            <w:pPr>
              <w:spacing w:line="276" w:lineRule="auto"/>
              <w:jc w:val="center"/>
              <w:rPr>
                <w:color w:val="000000"/>
              </w:rPr>
            </w:pPr>
            <w:r>
              <w:rPr>
                <w:color w:val="000000"/>
              </w:rPr>
              <w:t>„Радост“ и „Колибри“</w:t>
            </w:r>
            <w:r>
              <w:rPr>
                <w:color w:val="000000"/>
              </w:rPr>
              <w:br/>
              <w:t>Објекти на терену</w:t>
            </w:r>
          </w:p>
        </w:tc>
      </w:tr>
      <w:tr w:rsidR="008214A2" w14:paraId="2306D273" w14:textId="77777777">
        <w:trPr>
          <w:trHeight w:val="1052"/>
        </w:trPr>
        <w:tc>
          <w:tcPr>
            <w:tcW w:w="2130" w:type="dxa"/>
            <w:tcBorders>
              <w:top w:val="single" w:sz="4" w:space="0" w:color="auto"/>
              <w:left w:val="single" w:sz="4" w:space="0" w:color="auto"/>
              <w:bottom w:val="single" w:sz="4" w:space="0" w:color="auto"/>
              <w:right w:val="single" w:sz="4" w:space="0" w:color="auto"/>
            </w:tcBorders>
          </w:tcPr>
          <w:p w14:paraId="407DDBD9" w14:textId="77777777" w:rsidR="008214A2" w:rsidRDefault="00654227">
            <w:pPr>
              <w:spacing w:line="276" w:lineRule="auto"/>
              <w:jc w:val="center"/>
              <w:rPr>
                <w:color w:val="000000"/>
              </w:rPr>
            </w:pPr>
            <w:r>
              <w:rPr>
                <w:color w:val="000000"/>
              </w:rPr>
              <w:lastRenderedPageBreak/>
              <w:t>Дератизација и дезинсекција</w:t>
            </w:r>
          </w:p>
        </w:tc>
        <w:tc>
          <w:tcPr>
            <w:tcW w:w="2655" w:type="dxa"/>
            <w:tcBorders>
              <w:top w:val="single" w:sz="4" w:space="0" w:color="auto"/>
              <w:left w:val="single" w:sz="4" w:space="0" w:color="auto"/>
              <w:bottom w:val="single" w:sz="4" w:space="0" w:color="auto"/>
              <w:right w:val="single" w:sz="4" w:space="0" w:color="auto"/>
            </w:tcBorders>
          </w:tcPr>
          <w:p w14:paraId="3767EBE0" w14:textId="77777777" w:rsidR="008214A2" w:rsidRDefault="00654227">
            <w:pPr>
              <w:spacing w:line="276" w:lineRule="auto"/>
              <w:jc w:val="center"/>
              <w:rPr>
                <w:color w:val="000000"/>
              </w:rPr>
            </w:pPr>
            <w:r>
              <w:rPr>
                <w:color w:val="000000"/>
              </w:rPr>
              <w:t>Коришћењем за то прописаних средстава</w:t>
            </w:r>
          </w:p>
        </w:tc>
        <w:tc>
          <w:tcPr>
            <w:tcW w:w="2037" w:type="dxa"/>
            <w:tcBorders>
              <w:top w:val="single" w:sz="4" w:space="0" w:color="auto"/>
              <w:left w:val="single" w:sz="4" w:space="0" w:color="auto"/>
              <w:bottom w:val="single" w:sz="4" w:space="0" w:color="auto"/>
              <w:right w:val="single" w:sz="4" w:space="0" w:color="auto"/>
            </w:tcBorders>
          </w:tcPr>
          <w:p w14:paraId="28D0B443" w14:textId="77777777" w:rsidR="008214A2" w:rsidRDefault="00654227">
            <w:pPr>
              <w:spacing w:line="276" w:lineRule="auto"/>
              <w:jc w:val="center"/>
              <w:rPr>
                <w:color w:val="000000"/>
              </w:rPr>
            </w:pPr>
            <w:r>
              <w:rPr>
                <w:color w:val="000000"/>
              </w:rPr>
              <w:t xml:space="preserve">Авенија </w:t>
            </w:r>
            <w:r>
              <w:rPr>
                <w:color w:val="000000"/>
                <w:lang w:val="en-GB"/>
              </w:rPr>
              <w:t>M</w:t>
            </w:r>
            <w:r>
              <w:rPr>
                <w:color w:val="000000"/>
              </w:rPr>
              <w:t>БНС1</w:t>
            </w:r>
          </w:p>
        </w:tc>
        <w:tc>
          <w:tcPr>
            <w:tcW w:w="1832" w:type="dxa"/>
            <w:tcBorders>
              <w:top w:val="single" w:sz="4" w:space="0" w:color="auto"/>
              <w:left w:val="single" w:sz="4" w:space="0" w:color="auto"/>
              <w:bottom w:val="single" w:sz="4" w:space="0" w:color="auto"/>
              <w:right w:val="single" w:sz="4" w:space="0" w:color="auto"/>
            </w:tcBorders>
          </w:tcPr>
          <w:p w14:paraId="69A0378B" w14:textId="77777777" w:rsidR="008214A2" w:rsidRDefault="00654227">
            <w:pPr>
              <w:spacing w:line="276" w:lineRule="auto"/>
              <w:jc w:val="center"/>
              <w:rPr>
                <w:color w:val="000000"/>
              </w:rPr>
            </w:pPr>
            <w:r>
              <w:rPr>
                <w:color w:val="000000"/>
              </w:rPr>
              <w:t>-Октобар, април</w:t>
            </w:r>
          </w:p>
          <w:p w14:paraId="427FBB18" w14:textId="77777777" w:rsidR="008214A2" w:rsidRDefault="00654227">
            <w:pPr>
              <w:spacing w:line="276" w:lineRule="auto"/>
              <w:jc w:val="center"/>
              <w:rPr>
                <w:color w:val="000000"/>
              </w:rPr>
            </w:pPr>
            <w:r>
              <w:rPr>
                <w:color w:val="000000"/>
              </w:rPr>
              <w:t>као и по указаној потреби</w:t>
            </w:r>
          </w:p>
        </w:tc>
        <w:tc>
          <w:tcPr>
            <w:tcW w:w="1831" w:type="dxa"/>
            <w:tcBorders>
              <w:top w:val="single" w:sz="4" w:space="0" w:color="auto"/>
              <w:left w:val="single" w:sz="4" w:space="0" w:color="auto"/>
              <w:bottom w:val="single" w:sz="4" w:space="0" w:color="auto"/>
              <w:right w:val="single" w:sz="4" w:space="0" w:color="auto"/>
            </w:tcBorders>
          </w:tcPr>
          <w:p w14:paraId="39395B44" w14:textId="77777777" w:rsidR="008214A2" w:rsidRDefault="00654227">
            <w:pPr>
              <w:spacing w:line="276" w:lineRule="auto"/>
              <w:jc w:val="center"/>
              <w:rPr>
                <w:color w:val="000000"/>
              </w:rPr>
            </w:pPr>
            <w:r>
              <w:rPr>
                <w:color w:val="000000"/>
              </w:rPr>
              <w:t>Објекти:</w:t>
            </w:r>
          </w:p>
          <w:p w14:paraId="686F077B" w14:textId="77777777" w:rsidR="008214A2" w:rsidRDefault="00654227">
            <w:pPr>
              <w:spacing w:line="276" w:lineRule="auto"/>
              <w:jc w:val="center"/>
              <w:rPr>
                <w:color w:val="000000"/>
              </w:rPr>
            </w:pPr>
            <w:r>
              <w:rPr>
                <w:color w:val="000000"/>
              </w:rPr>
              <w:t>„Радост“,</w:t>
            </w:r>
          </w:p>
          <w:p w14:paraId="067EFA57" w14:textId="77777777" w:rsidR="008214A2" w:rsidRDefault="00654227">
            <w:pPr>
              <w:spacing w:line="276" w:lineRule="auto"/>
              <w:jc w:val="center"/>
              <w:rPr>
                <w:color w:val="000000"/>
              </w:rPr>
            </w:pPr>
            <w:r>
              <w:rPr>
                <w:color w:val="000000"/>
              </w:rPr>
              <w:t>„Колибри“</w:t>
            </w:r>
          </w:p>
          <w:p w14:paraId="50568A5C" w14:textId="77777777" w:rsidR="008214A2" w:rsidRDefault="00654227">
            <w:pPr>
              <w:spacing w:line="276" w:lineRule="auto"/>
              <w:jc w:val="center"/>
              <w:rPr>
                <w:color w:val="000000"/>
              </w:rPr>
            </w:pPr>
            <w:r>
              <w:rPr>
                <w:color w:val="000000"/>
              </w:rPr>
              <w:t>Објекти на терену</w:t>
            </w:r>
          </w:p>
        </w:tc>
      </w:tr>
      <w:tr w:rsidR="008214A2" w14:paraId="1CE657FB" w14:textId="77777777">
        <w:trPr>
          <w:trHeight w:val="1763"/>
        </w:trPr>
        <w:tc>
          <w:tcPr>
            <w:tcW w:w="2130" w:type="dxa"/>
            <w:vMerge w:val="restart"/>
            <w:tcBorders>
              <w:top w:val="single" w:sz="4" w:space="0" w:color="auto"/>
              <w:left w:val="single" w:sz="4" w:space="0" w:color="auto"/>
              <w:bottom w:val="single" w:sz="4" w:space="0" w:color="auto"/>
              <w:right w:val="single" w:sz="4" w:space="0" w:color="auto"/>
            </w:tcBorders>
          </w:tcPr>
          <w:p w14:paraId="57C45640" w14:textId="77777777" w:rsidR="008214A2" w:rsidRDefault="00654227">
            <w:pPr>
              <w:spacing w:line="276" w:lineRule="auto"/>
              <w:jc w:val="center"/>
              <w:rPr>
                <w:color w:val="000000"/>
              </w:rPr>
            </w:pPr>
            <w:r>
              <w:rPr>
                <w:color w:val="000000"/>
              </w:rPr>
              <w:t>Учешће у реализацији програма и стручно усавршавање</w:t>
            </w:r>
          </w:p>
        </w:tc>
        <w:tc>
          <w:tcPr>
            <w:tcW w:w="2655" w:type="dxa"/>
            <w:tcBorders>
              <w:top w:val="single" w:sz="4" w:space="0" w:color="auto"/>
              <w:left w:val="single" w:sz="4" w:space="0" w:color="auto"/>
              <w:bottom w:val="single" w:sz="4" w:space="0" w:color="auto"/>
              <w:right w:val="single" w:sz="4" w:space="0" w:color="auto"/>
            </w:tcBorders>
          </w:tcPr>
          <w:p w14:paraId="222DB23D" w14:textId="77777777" w:rsidR="008214A2" w:rsidRDefault="00654227">
            <w:pPr>
              <w:spacing w:line="276" w:lineRule="auto"/>
              <w:jc w:val="center"/>
              <w:rPr>
                <w:color w:val="000000"/>
              </w:rPr>
            </w:pPr>
            <w:r>
              <w:rPr>
                <w:color w:val="000000"/>
              </w:rPr>
              <w:t>Едукација особља у области медицине,хигијене,правилне исхране на педагошким већима и активима сестара</w:t>
            </w:r>
          </w:p>
        </w:tc>
        <w:tc>
          <w:tcPr>
            <w:tcW w:w="2037" w:type="dxa"/>
            <w:tcBorders>
              <w:top w:val="single" w:sz="4" w:space="0" w:color="auto"/>
              <w:left w:val="single" w:sz="4" w:space="0" w:color="auto"/>
              <w:bottom w:val="single" w:sz="4" w:space="0" w:color="auto"/>
              <w:right w:val="single" w:sz="4" w:space="0" w:color="auto"/>
            </w:tcBorders>
          </w:tcPr>
          <w:p w14:paraId="4E1B9198" w14:textId="77777777" w:rsidR="008214A2" w:rsidRDefault="00654227">
            <w:pPr>
              <w:spacing w:line="276" w:lineRule="auto"/>
              <w:rPr>
                <w:color w:val="000000"/>
              </w:rPr>
            </w:pPr>
            <w:r>
              <w:rPr>
                <w:color w:val="000000"/>
              </w:rPr>
              <w:t>Срадања са докторима Дома здравља,</w:t>
            </w:r>
            <w:r>
              <w:rPr>
                <w:color w:val="000000"/>
              </w:rPr>
              <w:br/>
              <w:t>Болнице и рехаб.центра Меркур Врњачка Бања</w:t>
            </w:r>
          </w:p>
          <w:p w14:paraId="12AD6058" w14:textId="77777777" w:rsidR="008214A2" w:rsidRDefault="008214A2">
            <w:pPr>
              <w:spacing w:line="276" w:lineRule="auto"/>
              <w:rPr>
                <w:color w:val="000000"/>
              </w:rPr>
            </w:pPr>
          </w:p>
        </w:tc>
        <w:tc>
          <w:tcPr>
            <w:tcW w:w="1832" w:type="dxa"/>
            <w:tcBorders>
              <w:top w:val="single" w:sz="4" w:space="0" w:color="auto"/>
              <w:left w:val="single" w:sz="4" w:space="0" w:color="auto"/>
              <w:bottom w:val="single" w:sz="4" w:space="0" w:color="auto"/>
              <w:right w:val="single" w:sz="4" w:space="0" w:color="auto"/>
            </w:tcBorders>
          </w:tcPr>
          <w:p w14:paraId="2055C791" w14:textId="77777777" w:rsidR="008214A2" w:rsidRDefault="00654227">
            <w:pPr>
              <w:spacing w:line="276" w:lineRule="auto"/>
              <w:jc w:val="center"/>
              <w:rPr>
                <w:color w:val="000000"/>
              </w:rPr>
            </w:pPr>
            <w:r>
              <w:rPr>
                <w:color w:val="000000"/>
              </w:rPr>
              <w:t>По годишњем плану одржавања већа и актива</w:t>
            </w:r>
          </w:p>
        </w:tc>
        <w:tc>
          <w:tcPr>
            <w:tcW w:w="1831" w:type="dxa"/>
            <w:tcBorders>
              <w:top w:val="single" w:sz="4" w:space="0" w:color="auto"/>
              <w:left w:val="single" w:sz="4" w:space="0" w:color="auto"/>
              <w:bottom w:val="single" w:sz="4" w:space="0" w:color="auto"/>
              <w:right w:val="single" w:sz="4" w:space="0" w:color="auto"/>
            </w:tcBorders>
          </w:tcPr>
          <w:p w14:paraId="15D5D6FA" w14:textId="77777777" w:rsidR="008214A2" w:rsidRDefault="00654227">
            <w:pPr>
              <w:spacing w:line="276" w:lineRule="auto"/>
              <w:jc w:val="center"/>
              <w:rPr>
                <w:color w:val="000000"/>
              </w:rPr>
            </w:pPr>
            <w:r>
              <w:rPr>
                <w:color w:val="000000"/>
              </w:rPr>
              <w:t>Објекти:</w:t>
            </w:r>
          </w:p>
          <w:p w14:paraId="47A4EB5E" w14:textId="77777777" w:rsidR="008214A2" w:rsidRDefault="00654227">
            <w:pPr>
              <w:spacing w:line="276" w:lineRule="auto"/>
              <w:jc w:val="center"/>
              <w:rPr>
                <w:color w:val="000000"/>
              </w:rPr>
            </w:pPr>
            <w:r>
              <w:rPr>
                <w:color w:val="000000"/>
              </w:rPr>
              <w:t>„Радост“ и „Колибри“</w:t>
            </w:r>
          </w:p>
        </w:tc>
      </w:tr>
      <w:tr w:rsidR="008214A2" w14:paraId="75A9617C" w14:textId="77777777">
        <w:trPr>
          <w:trHeight w:val="737"/>
        </w:trPr>
        <w:tc>
          <w:tcPr>
            <w:tcW w:w="2130" w:type="dxa"/>
            <w:vMerge/>
            <w:tcBorders>
              <w:top w:val="single" w:sz="4" w:space="0" w:color="auto"/>
              <w:left w:val="single" w:sz="4" w:space="0" w:color="auto"/>
              <w:bottom w:val="single" w:sz="4" w:space="0" w:color="auto"/>
              <w:right w:val="single" w:sz="4" w:space="0" w:color="auto"/>
            </w:tcBorders>
            <w:vAlign w:val="center"/>
          </w:tcPr>
          <w:p w14:paraId="4BCA0210" w14:textId="77777777" w:rsidR="008214A2" w:rsidRDefault="008214A2">
            <w:pPr>
              <w:rPr>
                <w:rFonts w:eastAsia="Times New Roman"/>
                <w:color w:val="000000"/>
              </w:rPr>
            </w:pPr>
          </w:p>
        </w:tc>
        <w:tc>
          <w:tcPr>
            <w:tcW w:w="2655" w:type="dxa"/>
            <w:tcBorders>
              <w:top w:val="single" w:sz="4" w:space="0" w:color="auto"/>
              <w:left w:val="single" w:sz="4" w:space="0" w:color="auto"/>
              <w:bottom w:val="single" w:sz="4" w:space="0" w:color="auto"/>
              <w:right w:val="single" w:sz="4" w:space="0" w:color="auto"/>
            </w:tcBorders>
          </w:tcPr>
          <w:p w14:paraId="1FBDFD66" w14:textId="77777777" w:rsidR="008214A2" w:rsidRDefault="00654227">
            <w:pPr>
              <w:spacing w:line="276" w:lineRule="auto"/>
              <w:jc w:val="center"/>
              <w:rPr>
                <w:color w:val="000000"/>
              </w:rPr>
            </w:pPr>
            <w:r>
              <w:rPr>
                <w:color w:val="000000"/>
              </w:rPr>
              <w:t>Присуство семинарима из области превентиве</w:t>
            </w:r>
          </w:p>
        </w:tc>
        <w:tc>
          <w:tcPr>
            <w:tcW w:w="2037" w:type="dxa"/>
            <w:tcBorders>
              <w:top w:val="single" w:sz="4" w:space="0" w:color="auto"/>
              <w:left w:val="single" w:sz="4" w:space="0" w:color="auto"/>
              <w:bottom w:val="single" w:sz="4" w:space="0" w:color="auto"/>
              <w:right w:val="single" w:sz="4" w:space="0" w:color="auto"/>
            </w:tcBorders>
          </w:tcPr>
          <w:p w14:paraId="56AF06DF" w14:textId="77777777" w:rsidR="008214A2" w:rsidRDefault="00654227">
            <w:pPr>
              <w:spacing w:line="276" w:lineRule="auto"/>
              <w:jc w:val="center"/>
              <w:rPr>
                <w:color w:val="000000"/>
              </w:rPr>
            </w:pPr>
            <w:r>
              <w:rPr>
                <w:color w:val="000000"/>
              </w:rPr>
              <w:t>Мед. сестра на превентиви</w:t>
            </w:r>
          </w:p>
        </w:tc>
        <w:tc>
          <w:tcPr>
            <w:tcW w:w="1832" w:type="dxa"/>
            <w:tcBorders>
              <w:top w:val="single" w:sz="4" w:space="0" w:color="auto"/>
              <w:left w:val="single" w:sz="4" w:space="0" w:color="auto"/>
              <w:bottom w:val="single" w:sz="4" w:space="0" w:color="auto"/>
              <w:right w:val="single" w:sz="4" w:space="0" w:color="auto"/>
            </w:tcBorders>
          </w:tcPr>
          <w:p w14:paraId="13A78A88" w14:textId="77777777" w:rsidR="008214A2" w:rsidRDefault="008214A2">
            <w:pPr>
              <w:spacing w:line="276" w:lineRule="auto"/>
              <w:jc w:val="center"/>
              <w:rPr>
                <w:color w:val="000000"/>
              </w:rPr>
            </w:pPr>
          </w:p>
        </w:tc>
        <w:tc>
          <w:tcPr>
            <w:tcW w:w="1831" w:type="dxa"/>
            <w:tcBorders>
              <w:top w:val="single" w:sz="4" w:space="0" w:color="auto"/>
              <w:left w:val="single" w:sz="4" w:space="0" w:color="auto"/>
              <w:bottom w:val="single" w:sz="4" w:space="0" w:color="auto"/>
              <w:right w:val="single" w:sz="4" w:space="0" w:color="auto"/>
            </w:tcBorders>
          </w:tcPr>
          <w:p w14:paraId="1D7A3E01" w14:textId="77777777" w:rsidR="008214A2" w:rsidRDefault="00654227">
            <w:pPr>
              <w:spacing w:line="276" w:lineRule="auto"/>
              <w:jc w:val="center"/>
              <w:rPr>
                <w:color w:val="000000"/>
              </w:rPr>
            </w:pPr>
            <w:r>
              <w:rPr>
                <w:color w:val="000000"/>
              </w:rPr>
              <w:t>Место одржавања семинара</w:t>
            </w:r>
          </w:p>
        </w:tc>
      </w:tr>
      <w:tr w:rsidR="008214A2" w14:paraId="1D3426AB" w14:textId="77777777">
        <w:trPr>
          <w:trHeight w:val="630"/>
        </w:trPr>
        <w:tc>
          <w:tcPr>
            <w:tcW w:w="2130" w:type="dxa"/>
            <w:vMerge w:val="restart"/>
            <w:tcBorders>
              <w:top w:val="single" w:sz="4" w:space="0" w:color="auto"/>
              <w:left w:val="single" w:sz="4" w:space="0" w:color="auto"/>
              <w:bottom w:val="single" w:sz="4" w:space="0" w:color="auto"/>
              <w:right w:val="single" w:sz="4" w:space="0" w:color="auto"/>
            </w:tcBorders>
          </w:tcPr>
          <w:p w14:paraId="7E0DC9EE" w14:textId="77777777" w:rsidR="008214A2" w:rsidRDefault="00654227">
            <w:pPr>
              <w:spacing w:line="276" w:lineRule="auto"/>
              <w:jc w:val="center"/>
              <w:rPr>
                <w:color w:val="000000"/>
              </w:rPr>
            </w:pPr>
            <w:r>
              <w:rPr>
                <w:color w:val="000000"/>
              </w:rPr>
              <w:t>Учешће у стручним органима установе</w:t>
            </w:r>
          </w:p>
        </w:tc>
        <w:tc>
          <w:tcPr>
            <w:tcW w:w="2655" w:type="dxa"/>
            <w:tcBorders>
              <w:top w:val="single" w:sz="4" w:space="0" w:color="auto"/>
              <w:left w:val="single" w:sz="4" w:space="0" w:color="auto"/>
              <w:bottom w:val="single" w:sz="4" w:space="0" w:color="auto"/>
              <w:right w:val="single" w:sz="4" w:space="0" w:color="auto"/>
            </w:tcBorders>
          </w:tcPr>
          <w:p w14:paraId="7208A146" w14:textId="77777777" w:rsidR="008214A2" w:rsidRDefault="00654227">
            <w:pPr>
              <w:spacing w:line="276" w:lineRule="auto"/>
              <w:jc w:val="center"/>
              <w:rPr>
                <w:color w:val="000000"/>
              </w:rPr>
            </w:pPr>
            <w:r>
              <w:rPr>
                <w:color w:val="000000"/>
              </w:rPr>
              <w:t>Присуство педагошком већу,активима сестара</w:t>
            </w:r>
          </w:p>
        </w:tc>
        <w:tc>
          <w:tcPr>
            <w:tcW w:w="2037" w:type="dxa"/>
            <w:tcBorders>
              <w:top w:val="single" w:sz="4" w:space="0" w:color="auto"/>
              <w:left w:val="single" w:sz="4" w:space="0" w:color="auto"/>
              <w:bottom w:val="single" w:sz="4" w:space="0" w:color="auto"/>
              <w:right w:val="single" w:sz="4" w:space="0" w:color="auto"/>
            </w:tcBorders>
          </w:tcPr>
          <w:p w14:paraId="501FF756" w14:textId="77777777" w:rsidR="008214A2" w:rsidRDefault="00654227">
            <w:pPr>
              <w:spacing w:line="276" w:lineRule="auto"/>
              <w:jc w:val="center"/>
              <w:rPr>
                <w:color w:val="000000"/>
              </w:rPr>
            </w:pPr>
            <w:r>
              <w:rPr>
                <w:color w:val="000000"/>
              </w:rPr>
              <w:t>Мед. сестра на превентиви</w:t>
            </w:r>
          </w:p>
        </w:tc>
        <w:tc>
          <w:tcPr>
            <w:tcW w:w="1832" w:type="dxa"/>
            <w:tcBorders>
              <w:top w:val="single" w:sz="4" w:space="0" w:color="auto"/>
              <w:left w:val="single" w:sz="4" w:space="0" w:color="auto"/>
              <w:bottom w:val="single" w:sz="4" w:space="0" w:color="auto"/>
              <w:right w:val="single" w:sz="4" w:space="0" w:color="auto"/>
            </w:tcBorders>
          </w:tcPr>
          <w:p w14:paraId="75607049" w14:textId="77777777" w:rsidR="008214A2" w:rsidRDefault="00654227">
            <w:pPr>
              <w:spacing w:line="276" w:lineRule="auto"/>
              <w:jc w:val="center"/>
              <w:rPr>
                <w:color w:val="000000"/>
              </w:rPr>
            </w:pPr>
            <w:r>
              <w:rPr>
                <w:color w:val="000000"/>
              </w:rPr>
              <w:t>По годишњем плану</w:t>
            </w:r>
          </w:p>
        </w:tc>
        <w:tc>
          <w:tcPr>
            <w:tcW w:w="1831" w:type="dxa"/>
            <w:tcBorders>
              <w:top w:val="single" w:sz="4" w:space="0" w:color="auto"/>
              <w:left w:val="single" w:sz="4" w:space="0" w:color="auto"/>
              <w:bottom w:val="single" w:sz="4" w:space="0" w:color="auto"/>
              <w:right w:val="single" w:sz="4" w:space="0" w:color="auto"/>
            </w:tcBorders>
          </w:tcPr>
          <w:p w14:paraId="0FC09CC1" w14:textId="77777777" w:rsidR="008214A2" w:rsidRDefault="00654227">
            <w:pPr>
              <w:spacing w:line="276" w:lineRule="auto"/>
              <w:jc w:val="center"/>
              <w:rPr>
                <w:color w:val="000000"/>
              </w:rPr>
            </w:pPr>
            <w:r>
              <w:rPr>
                <w:color w:val="000000"/>
              </w:rPr>
              <w:t>Објекти:</w:t>
            </w:r>
          </w:p>
          <w:p w14:paraId="6B4A51E1" w14:textId="77777777" w:rsidR="008214A2" w:rsidRDefault="00654227">
            <w:pPr>
              <w:spacing w:line="276" w:lineRule="auto"/>
              <w:jc w:val="center"/>
              <w:rPr>
                <w:color w:val="000000"/>
              </w:rPr>
            </w:pPr>
            <w:r>
              <w:rPr>
                <w:color w:val="000000"/>
              </w:rPr>
              <w:t>„Радост“ и „Колибри“</w:t>
            </w:r>
          </w:p>
        </w:tc>
      </w:tr>
      <w:tr w:rsidR="008214A2" w14:paraId="35AC4771" w14:textId="77777777">
        <w:trPr>
          <w:trHeight w:val="782"/>
        </w:trPr>
        <w:tc>
          <w:tcPr>
            <w:tcW w:w="2130" w:type="dxa"/>
            <w:vMerge/>
            <w:tcBorders>
              <w:top w:val="single" w:sz="4" w:space="0" w:color="auto"/>
              <w:left w:val="single" w:sz="4" w:space="0" w:color="auto"/>
              <w:bottom w:val="single" w:sz="4" w:space="0" w:color="auto"/>
              <w:right w:val="single" w:sz="4" w:space="0" w:color="auto"/>
            </w:tcBorders>
            <w:vAlign w:val="center"/>
          </w:tcPr>
          <w:p w14:paraId="74BC2065" w14:textId="77777777" w:rsidR="008214A2" w:rsidRDefault="008214A2">
            <w:pPr>
              <w:rPr>
                <w:rFonts w:eastAsia="Times New Roman"/>
                <w:color w:val="000000"/>
              </w:rPr>
            </w:pPr>
          </w:p>
        </w:tc>
        <w:tc>
          <w:tcPr>
            <w:tcW w:w="2655" w:type="dxa"/>
            <w:tcBorders>
              <w:top w:val="single" w:sz="4" w:space="0" w:color="auto"/>
              <w:left w:val="single" w:sz="4" w:space="0" w:color="auto"/>
              <w:bottom w:val="single" w:sz="4" w:space="0" w:color="auto"/>
              <w:right w:val="single" w:sz="4" w:space="0" w:color="auto"/>
            </w:tcBorders>
          </w:tcPr>
          <w:p w14:paraId="7033BE52" w14:textId="77777777" w:rsidR="008214A2" w:rsidRDefault="00654227">
            <w:pPr>
              <w:spacing w:line="276" w:lineRule="auto"/>
              <w:jc w:val="center"/>
              <w:rPr>
                <w:color w:val="000000"/>
              </w:rPr>
            </w:pPr>
            <w:r>
              <w:rPr>
                <w:color w:val="000000"/>
              </w:rPr>
              <w:t>Тендерска комисија за набавку намирница и средстава за хигијену</w:t>
            </w:r>
          </w:p>
        </w:tc>
        <w:tc>
          <w:tcPr>
            <w:tcW w:w="2037" w:type="dxa"/>
            <w:tcBorders>
              <w:top w:val="single" w:sz="4" w:space="0" w:color="auto"/>
              <w:left w:val="single" w:sz="4" w:space="0" w:color="auto"/>
              <w:bottom w:val="single" w:sz="4" w:space="0" w:color="auto"/>
              <w:right w:val="single" w:sz="4" w:space="0" w:color="auto"/>
            </w:tcBorders>
          </w:tcPr>
          <w:p w14:paraId="0C1944E8" w14:textId="77777777" w:rsidR="008214A2" w:rsidRDefault="00654227">
            <w:pPr>
              <w:spacing w:line="276" w:lineRule="auto"/>
              <w:jc w:val="center"/>
              <w:rPr>
                <w:color w:val="000000"/>
              </w:rPr>
            </w:pPr>
            <w:r>
              <w:rPr>
                <w:color w:val="000000"/>
              </w:rPr>
              <w:t>Мед. сестра на превентиви</w:t>
            </w:r>
          </w:p>
        </w:tc>
        <w:tc>
          <w:tcPr>
            <w:tcW w:w="1832" w:type="dxa"/>
            <w:tcBorders>
              <w:top w:val="single" w:sz="4" w:space="0" w:color="auto"/>
              <w:left w:val="single" w:sz="4" w:space="0" w:color="auto"/>
              <w:bottom w:val="single" w:sz="4" w:space="0" w:color="auto"/>
              <w:right w:val="single" w:sz="4" w:space="0" w:color="auto"/>
            </w:tcBorders>
          </w:tcPr>
          <w:p w14:paraId="40752829" w14:textId="77777777" w:rsidR="008214A2" w:rsidRDefault="00654227">
            <w:pPr>
              <w:spacing w:line="276" w:lineRule="auto"/>
              <w:jc w:val="center"/>
              <w:rPr>
                <w:color w:val="000000"/>
              </w:rPr>
            </w:pPr>
            <w:r>
              <w:rPr>
                <w:color w:val="000000"/>
              </w:rPr>
              <w:t>У јулу месецу</w:t>
            </w:r>
          </w:p>
        </w:tc>
        <w:tc>
          <w:tcPr>
            <w:tcW w:w="1831" w:type="dxa"/>
            <w:tcBorders>
              <w:top w:val="single" w:sz="4" w:space="0" w:color="auto"/>
              <w:left w:val="single" w:sz="4" w:space="0" w:color="auto"/>
              <w:bottom w:val="single" w:sz="4" w:space="0" w:color="auto"/>
              <w:right w:val="single" w:sz="4" w:space="0" w:color="auto"/>
            </w:tcBorders>
          </w:tcPr>
          <w:p w14:paraId="6992895B" w14:textId="77777777" w:rsidR="008214A2" w:rsidRDefault="00654227">
            <w:pPr>
              <w:spacing w:line="276" w:lineRule="auto"/>
              <w:jc w:val="center"/>
              <w:rPr>
                <w:color w:val="000000"/>
              </w:rPr>
            </w:pPr>
            <w:r>
              <w:rPr>
                <w:color w:val="000000"/>
              </w:rPr>
              <w:t>Објекат „Радост“</w:t>
            </w:r>
          </w:p>
        </w:tc>
      </w:tr>
      <w:tr w:rsidR="008214A2" w14:paraId="6A0C99A0" w14:textId="77777777">
        <w:trPr>
          <w:trHeight w:val="1718"/>
        </w:trPr>
        <w:tc>
          <w:tcPr>
            <w:tcW w:w="2130" w:type="dxa"/>
            <w:tcBorders>
              <w:top w:val="single" w:sz="4" w:space="0" w:color="auto"/>
              <w:left w:val="single" w:sz="4" w:space="0" w:color="auto"/>
              <w:bottom w:val="single" w:sz="4" w:space="0" w:color="auto"/>
              <w:right w:val="single" w:sz="4" w:space="0" w:color="auto"/>
            </w:tcBorders>
          </w:tcPr>
          <w:p w14:paraId="2D3D9CA8" w14:textId="77777777" w:rsidR="008214A2" w:rsidRDefault="00654227">
            <w:pPr>
              <w:spacing w:line="276" w:lineRule="auto"/>
              <w:jc w:val="center"/>
              <w:rPr>
                <w:color w:val="000000"/>
              </w:rPr>
            </w:pPr>
            <w:r>
              <w:rPr>
                <w:color w:val="000000"/>
              </w:rPr>
              <w:t>Сарадња са стручним сарадницима установе</w:t>
            </w:r>
          </w:p>
          <w:p w14:paraId="2FAFB45F" w14:textId="77777777" w:rsidR="008214A2" w:rsidRDefault="008214A2">
            <w:pPr>
              <w:spacing w:line="276" w:lineRule="auto"/>
              <w:jc w:val="center"/>
              <w:rPr>
                <w:color w:val="000000"/>
              </w:rPr>
            </w:pPr>
          </w:p>
          <w:p w14:paraId="02A7641A" w14:textId="77777777" w:rsidR="008214A2" w:rsidRDefault="008214A2">
            <w:pPr>
              <w:spacing w:line="276" w:lineRule="auto"/>
              <w:jc w:val="center"/>
              <w:rPr>
                <w:color w:val="000000"/>
              </w:rPr>
            </w:pPr>
          </w:p>
        </w:tc>
        <w:tc>
          <w:tcPr>
            <w:tcW w:w="2655" w:type="dxa"/>
            <w:tcBorders>
              <w:top w:val="single" w:sz="4" w:space="0" w:color="auto"/>
              <w:left w:val="single" w:sz="4" w:space="0" w:color="auto"/>
              <w:bottom w:val="single" w:sz="4" w:space="0" w:color="auto"/>
              <w:right w:val="single" w:sz="4" w:space="0" w:color="auto"/>
            </w:tcBorders>
          </w:tcPr>
          <w:p w14:paraId="6AB7E6C6" w14:textId="77777777" w:rsidR="008214A2" w:rsidRDefault="00654227">
            <w:pPr>
              <w:spacing w:line="276" w:lineRule="auto"/>
              <w:jc w:val="center"/>
              <w:rPr>
                <w:color w:val="000000"/>
              </w:rPr>
            </w:pPr>
            <w:r>
              <w:rPr>
                <w:color w:val="000000"/>
              </w:rPr>
              <w:t>Разговори о запажањима  у развоју деце</w:t>
            </w:r>
          </w:p>
        </w:tc>
        <w:tc>
          <w:tcPr>
            <w:tcW w:w="2037" w:type="dxa"/>
            <w:tcBorders>
              <w:top w:val="single" w:sz="4" w:space="0" w:color="auto"/>
              <w:left w:val="single" w:sz="4" w:space="0" w:color="auto"/>
              <w:bottom w:val="single" w:sz="4" w:space="0" w:color="auto"/>
              <w:right w:val="single" w:sz="4" w:space="0" w:color="auto"/>
            </w:tcBorders>
          </w:tcPr>
          <w:p w14:paraId="2C1D3604" w14:textId="77777777" w:rsidR="008214A2" w:rsidRDefault="00654227">
            <w:pPr>
              <w:spacing w:line="276" w:lineRule="auto"/>
              <w:jc w:val="center"/>
              <w:rPr>
                <w:color w:val="000000"/>
              </w:rPr>
            </w:pPr>
            <w:r>
              <w:rPr>
                <w:color w:val="000000"/>
              </w:rPr>
              <w:t>Мед. сестра на превентиви, педагог,</w:t>
            </w:r>
          </w:p>
          <w:p w14:paraId="77ADFA23" w14:textId="77777777" w:rsidR="008214A2" w:rsidRDefault="00654227">
            <w:pPr>
              <w:spacing w:line="276" w:lineRule="auto"/>
              <w:jc w:val="center"/>
              <w:rPr>
                <w:color w:val="000000"/>
              </w:rPr>
            </w:pPr>
            <w:r>
              <w:rPr>
                <w:color w:val="000000"/>
              </w:rPr>
              <w:t>психолог, сарадник за исхрану</w:t>
            </w:r>
            <w:r>
              <w:rPr>
                <w:color w:val="000000"/>
              </w:rPr>
              <w:br/>
              <w:t xml:space="preserve"> мед. сестре и васпитачи</w:t>
            </w:r>
          </w:p>
        </w:tc>
        <w:tc>
          <w:tcPr>
            <w:tcW w:w="1832" w:type="dxa"/>
            <w:tcBorders>
              <w:top w:val="single" w:sz="4" w:space="0" w:color="auto"/>
              <w:left w:val="single" w:sz="4" w:space="0" w:color="auto"/>
              <w:bottom w:val="single" w:sz="4" w:space="0" w:color="auto"/>
              <w:right w:val="single" w:sz="4" w:space="0" w:color="auto"/>
            </w:tcBorders>
          </w:tcPr>
          <w:p w14:paraId="686203E1" w14:textId="77777777" w:rsidR="008214A2" w:rsidRDefault="00654227">
            <w:pPr>
              <w:spacing w:line="276" w:lineRule="auto"/>
              <w:jc w:val="center"/>
              <w:rPr>
                <w:color w:val="000000"/>
              </w:rPr>
            </w:pPr>
            <w:r>
              <w:rPr>
                <w:color w:val="000000"/>
              </w:rPr>
              <w:t>У континуитету</w:t>
            </w:r>
          </w:p>
        </w:tc>
        <w:tc>
          <w:tcPr>
            <w:tcW w:w="1831" w:type="dxa"/>
            <w:tcBorders>
              <w:top w:val="single" w:sz="4" w:space="0" w:color="auto"/>
              <w:left w:val="single" w:sz="4" w:space="0" w:color="auto"/>
              <w:bottom w:val="single" w:sz="4" w:space="0" w:color="auto"/>
              <w:right w:val="single" w:sz="4" w:space="0" w:color="auto"/>
            </w:tcBorders>
          </w:tcPr>
          <w:p w14:paraId="133BAFA0" w14:textId="77777777" w:rsidR="008214A2" w:rsidRDefault="00654227">
            <w:pPr>
              <w:spacing w:line="276" w:lineRule="auto"/>
              <w:jc w:val="center"/>
              <w:rPr>
                <w:color w:val="000000"/>
              </w:rPr>
            </w:pPr>
            <w:r>
              <w:rPr>
                <w:color w:val="000000"/>
              </w:rPr>
              <w:t>Објекти: „Радост“</w:t>
            </w:r>
          </w:p>
          <w:p w14:paraId="73CD3B47" w14:textId="77777777" w:rsidR="008214A2" w:rsidRDefault="00654227">
            <w:pPr>
              <w:spacing w:line="276" w:lineRule="auto"/>
              <w:jc w:val="center"/>
              <w:rPr>
                <w:color w:val="000000"/>
              </w:rPr>
            </w:pPr>
            <w:r>
              <w:rPr>
                <w:color w:val="000000"/>
              </w:rPr>
              <w:t xml:space="preserve">Подунавци   </w:t>
            </w:r>
          </w:p>
          <w:p w14:paraId="23680ECD" w14:textId="77777777" w:rsidR="008214A2" w:rsidRDefault="00654227">
            <w:pPr>
              <w:spacing w:line="276" w:lineRule="auto"/>
              <w:jc w:val="center"/>
              <w:rPr>
                <w:color w:val="000000"/>
              </w:rPr>
            </w:pPr>
            <w:r>
              <w:rPr>
                <w:color w:val="000000"/>
              </w:rPr>
              <w:t>„Колибри“, Пискавац, Врњци,Ново Село</w:t>
            </w:r>
          </w:p>
        </w:tc>
      </w:tr>
      <w:tr w:rsidR="008214A2" w14:paraId="2E06F214" w14:textId="77777777">
        <w:trPr>
          <w:trHeight w:val="1718"/>
        </w:trPr>
        <w:tc>
          <w:tcPr>
            <w:tcW w:w="2130" w:type="dxa"/>
            <w:tcBorders>
              <w:top w:val="single" w:sz="4" w:space="0" w:color="auto"/>
              <w:left w:val="single" w:sz="4" w:space="0" w:color="auto"/>
              <w:bottom w:val="single" w:sz="4" w:space="0" w:color="auto"/>
              <w:right w:val="single" w:sz="4" w:space="0" w:color="auto"/>
            </w:tcBorders>
          </w:tcPr>
          <w:p w14:paraId="006E7016" w14:textId="77777777" w:rsidR="008214A2" w:rsidRDefault="00654227">
            <w:pPr>
              <w:spacing w:line="276" w:lineRule="auto"/>
              <w:jc w:val="center"/>
              <w:rPr>
                <w:color w:val="000000"/>
              </w:rPr>
            </w:pPr>
            <w:r>
              <w:rPr>
                <w:color w:val="000000"/>
              </w:rPr>
              <w:t>Едукативна радионца</w:t>
            </w:r>
          </w:p>
          <w:p w14:paraId="27CEB11E" w14:textId="77777777" w:rsidR="008214A2" w:rsidRDefault="008214A2"/>
          <w:p w14:paraId="3F6D9D6C" w14:textId="77777777" w:rsidR="008214A2" w:rsidRDefault="008214A2"/>
          <w:p w14:paraId="6B3D0F30" w14:textId="77777777" w:rsidR="008214A2" w:rsidRDefault="008214A2"/>
          <w:p w14:paraId="207C8998" w14:textId="77777777" w:rsidR="008214A2" w:rsidRDefault="008214A2"/>
          <w:p w14:paraId="64B74816" w14:textId="77777777" w:rsidR="008214A2" w:rsidRDefault="008214A2"/>
          <w:p w14:paraId="665552D9" w14:textId="77777777" w:rsidR="008214A2" w:rsidRDefault="008214A2">
            <w:pPr>
              <w:jc w:val="center"/>
            </w:pPr>
          </w:p>
        </w:tc>
        <w:tc>
          <w:tcPr>
            <w:tcW w:w="2655" w:type="dxa"/>
            <w:tcBorders>
              <w:top w:val="single" w:sz="4" w:space="0" w:color="auto"/>
              <w:left w:val="single" w:sz="4" w:space="0" w:color="auto"/>
              <w:bottom w:val="single" w:sz="4" w:space="0" w:color="auto"/>
              <w:right w:val="single" w:sz="4" w:space="0" w:color="auto"/>
            </w:tcBorders>
          </w:tcPr>
          <w:p w14:paraId="72584D62" w14:textId="77777777" w:rsidR="008214A2" w:rsidRDefault="00654227">
            <w:pPr>
              <w:spacing w:line="276" w:lineRule="auto"/>
              <w:jc w:val="center"/>
              <w:rPr>
                <w:color w:val="000000"/>
              </w:rPr>
            </w:pPr>
            <w:r>
              <w:rPr>
                <w:color w:val="000000"/>
              </w:rPr>
              <w:t>Радионица за васпитаче и  медицинске сестре - васпитаче</w:t>
            </w:r>
          </w:p>
        </w:tc>
        <w:tc>
          <w:tcPr>
            <w:tcW w:w="2037" w:type="dxa"/>
            <w:tcBorders>
              <w:top w:val="single" w:sz="4" w:space="0" w:color="auto"/>
              <w:left w:val="single" w:sz="4" w:space="0" w:color="auto"/>
              <w:bottom w:val="single" w:sz="4" w:space="0" w:color="auto"/>
              <w:right w:val="single" w:sz="4" w:space="0" w:color="auto"/>
            </w:tcBorders>
          </w:tcPr>
          <w:p w14:paraId="409DA0C9" w14:textId="77777777" w:rsidR="008214A2" w:rsidRDefault="00654227">
            <w:pPr>
              <w:spacing w:line="276" w:lineRule="auto"/>
              <w:jc w:val="center"/>
              <w:rPr>
                <w:color w:val="000000"/>
              </w:rPr>
            </w:pPr>
            <w:r>
              <w:rPr>
                <w:color w:val="000000"/>
              </w:rPr>
              <w:t>Стручни сарадници ( педагог и психолог)</w:t>
            </w:r>
            <w:r>
              <w:rPr>
                <w:color w:val="000000"/>
              </w:rPr>
              <w:br/>
              <w:t xml:space="preserve">Сарадник за исхрану </w:t>
            </w:r>
            <w:r>
              <w:rPr>
                <w:color w:val="000000"/>
              </w:rPr>
              <w:br/>
              <w:t>мед. сестра на превентиви</w:t>
            </w:r>
          </w:p>
        </w:tc>
        <w:tc>
          <w:tcPr>
            <w:tcW w:w="1832" w:type="dxa"/>
            <w:tcBorders>
              <w:top w:val="single" w:sz="4" w:space="0" w:color="auto"/>
              <w:left w:val="single" w:sz="4" w:space="0" w:color="auto"/>
              <w:bottom w:val="single" w:sz="4" w:space="0" w:color="auto"/>
              <w:right w:val="single" w:sz="4" w:space="0" w:color="auto"/>
            </w:tcBorders>
          </w:tcPr>
          <w:p w14:paraId="7A2E2658" w14:textId="77777777" w:rsidR="008214A2" w:rsidRDefault="00654227">
            <w:pPr>
              <w:spacing w:line="276" w:lineRule="auto"/>
              <w:jc w:val="center"/>
              <w:rPr>
                <w:color w:val="000000"/>
              </w:rPr>
            </w:pPr>
            <w:r>
              <w:rPr>
                <w:color w:val="000000"/>
              </w:rPr>
              <w:t>Октобар</w:t>
            </w:r>
          </w:p>
        </w:tc>
        <w:tc>
          <w:tcPr>
            <w:tcW w:w="1831" w:type="dxa"/>
            <w:tcBorders>
              <w:top w:val="single" w:sz="4" w:space="0" w:color="auto"/>
              <w:left w:val="single" w:sz="4" w:space="0" w:color="auto"/>
              <w:bottom w:val="single" w:sz="4" w:space="0" w:color="auto"/>
              <w:right w:val="single" w:sz="4" w:space="0" w:color="auto"/>
            </w:tcBorders>
          </w:tcPr>
          <w:p w14:paraId="5781EA50" w14:textId="77777777" w:rsidR="008214A2" w:rsidRDefault="00654227">
            <w:pPr>
              <w:spacing w:line="276" w:lineRule="auto"/>
              <w:jc w:val="center"/>
              <w:rPr>
                <w:color w:val="000000"/>
              </w:rPr>
            </w:pPr>
            <w:r>
              <w:rPr>
                <w:color w:val="000000"/>
              </w:rPr>
              <w:t>„Радост“</w:t>
            </w:r>
          </w:p>
        </w:tc>
      </w:tr>
      <w:tr w:rsidR="008214A2" w14:paraId="09F91AB5" w14:textId="77777777">
        <w:trPr>
          <w:trHeight w:val="1718"/>
        </w:trPr>
        <w:tc>
          <w:tcPr>
            <w:tcW w:w="2130" w:type="dxa"/>
            <w:tcBorders>
              <w:top w:val="single" w:sz="4" w:space="0" w:color="auto"/>
              <w:left w:val="single" w:sz="4" w:space="0" w:color="auto"/>
              <w:bottom w:val="single" w:sz="4" w:space="0" w:color="auto"/>
              <w:right w:val="single" w:sz="4" w:space="0" w:color="auto"/>
            </w:tcBorders>
          </w:tcPr>
          <w:p w14:paraId="5B81BC23" w14:textId="77777777" w:rsidR="008214A2" w:rsidRDefault="00654227">
            <w:pPr>
              <w:spacing w:line="276" w:lineRule="auto"/>
              <w:jc w:val="center"/>
              <w:rPr>
                <w:color w:val="000000"/>
              </w:rPr>
            </w:pPr>
            <w:r>
              <w:rPr>
                <w:color w:val="000000"/>
              </w:rPr>
              <w:lastRenderedPageBreak/>
              <w:t>„ Чисте руке без по муке“</w:t>
            </w:r>
          </w:p>
        </w:tc>
        <w:tc>
          <w:tcPr>
            <w:tcW w:w="2655" w:type="dxa"/>
            <w:tcBorders>
              <w:top w:val="single" w:sz="4" w:space="0" w:color="auto"/>
              <w:left w:val="single" w:sz="4" w:space="0" w:color="auto"/>
              <w:bottom w:val="single" w:sz="4" w:space="0" w:color="auto"/>
              <w:right w:val="single" w:sz="4" w:space="0" w:color="auto"/>
            </w:tcBorders>
          </w:tcPr>
          <w:p w14:paraId="1B1B6083" w14:textId="77777777" w:rsidR="008214A2" w:rsidRDefault="00654227">
            <w:pPr>
              <w:spacing w:line="276" w:lineRule="auto"/>
              <w:jc w:val="center"/>
              <w:rPr>
                <w:color w:val="000000"/>
              </w:rPr>
            </w:pPr>
            <w:r>
              <w:rPr>
                <w:color w:val="000000"/>
              </w:rPr>
              <w:t>Кроз игру и активности</w:t>
            </w:r>
          </w:p>
        </w:tc>
        <w:tc>
          <w:tcPr>
            <w:tcW w:w="2037" w:type="dxa"/>
            <w:tcBorders>
              <w:top w:val="single" w:sz="4" w:space="0" w:color="auto"/>
              <w:left w:val="single" w:sz="4" w:space="0" w:color="auto"/>
              <w:bottom w:val="single" w:sz="4" w:space="0" w:color="auto"/>
              <w:right w:val="single" w:sz="4" w:space="0" w:color="auto"/>
            </w:tcBorders>
          </w:tcPr>
          <w:p w14:paraId="0452343F" w14:textId="77777777" w:rsidR="008214A2" w:rsidRDefault="00654227">
            <w:pPr>
              <w:spacing w:line="276" w:lineRule="auto"/>
              <w:jc w:val="center"/>
              <w:rPr>
                <w:color w:val="000000"/>
              </w:rPr>
            </w:pPr>
            <w:r>
              <w:rPr>
                <w:color w:val="000000"/>
              </w:rPr>
              <w:t>Мед. сестра на превентиви</w:t>
            </w:r>
            <w:r>
              <w:rPr>
                <w:color w:val="000000"/>
              </w:rPr>
              <w:br/>
              <w:t xml:space="preserve">васпитач </w:t>
            </w:r>
            <w:r>
              <w:rPr>
                <w:color w:val="000000"/>
              </w:rPr>
              <w:br/>
              <w:t>медицинска сестра- васпитач</w:t>
            </w:r>
          </w:p>
        </w:tc>
        <w:tc>
          <w:tcPr>
            <w:tcW w:w="1832" w:type="dxa"/>
            <w:tcBorders>
              <w:top w:val="single" w:sz="4" w:space="0" w:color="auto"/>
              <w:left w:val="single" w:sz="4" w:space="0" w:color="auto"/>
              <w:bottom w:val="single" w:sz="4" w:space="0" w:color="auto"/>
              <w:right w:val="single" w:sz="4" w:space="0" w:color="auto"/>
            </w:tcBorders>
          </w:tcPr>
          <w:p w14:paraId="60AB0045" w14:textId="77777777" w:rsidR="008214A2" w:rsidRDefault="00654227">
            <w:pPr>
              <w:spacing w:line="276" w:lineRule="auto"/>
              <w:jc w:val="center"/>
              <w:rPr>
                <w:color w:val="000000"/>
              </w:rPr>
            </w:pPr>
            <w:r>
              <w:rPr>
                <w:color w:val="000000"/>
              </w:rPr>
              <w:t xml:space="preserve">Септембар </w:t>
            </w:r>
            <w:r>
              <w:rPr>
                <w:color w:val="000000"/>
              </w:rPr>
              <w:br/>
              <w:t>током адаптације</w:t>
            </w:r>
          </w:p>
        </w:tc>
        <w:tc>
          <w:tcPr>
            <w:tcW w:w="1831" w:type="dxa"/>
            <w:tcBorders>
              <w:top w:val="single" w:sz="4" w:space="0" w:color="auto"/>
              <w:left w:val="single" w:sz="4" w:space="0" w:color="auto"/>
              <w:bottom w:val="single" w:sz="4" w:space="0" w:color="auto"/>
              <w:right w:val="single" w:sz="4" w:space="0" w:color="auto"/>
            </w:tcBorders>
          </w:tcPr>
          <w:p w14:paraId="1B36376D" w14:textId="77777777" w:rsidR="008214A2" w:rsidRDefault="00654227">
            <w:pPr>
              <w:spacing w:line="276" w:lineRule="auto"/>
              <w:jc w:val="center"/>
              <w:rPr>
                <w:color w:val="000000"/>
              </w:rPr>
            </w:pPr>
            <w:r>
              <w:rPr>
                <w:color w:val="000000"/>
              </w:rPr>
              <w:t>„Радост“</w:t>
            </w:r>
            <w:r>
              <w:rPr>
                <w:color w:val="000000"/>
              </w:rPr>
              <w:br/>
              <w:t>„Колибри“</w:t>
            </w:r>
            <w:r>
              <w:rPr>
                <w:color w:val="000000"/>
              </w:rPr>
              <w:br/>
              <w:t>терен</w:t>
            </w:r>
          </w:p>
        </w:tc>
      </w:tr>
      <w:tr w:rsidR="008214A2" w14:paraId="7040050B" w14:textId="77777777">
        <w:trPr>
          <w:trHeight w:val="1718"/>
        </w:trPr>
        <w:tc>
          <w:tcPr>
            <w:tcW w:w="2130" w:type="dxa"/>
            <w:tcBorders>
              <w:top w:val="single" w:sz="4" w:space="0" w:color="auto"/>
              <w:left w:val="single" w:sz="4" w:space="0" w:color="auto"/>
              <w:bottom w:val="single" w:sz="4" w:space="0" w:color="auto"/>
              <w:right w:val="single" w:sz="4" w:space="0" w:color="auto"/>
            </w:tcBorders>
          </w:tcPr>
          <w:p w14:paraId="34823785" w14:textId="77777777" w:rsidR="008214A2" w:rsidRDefault="00654227">
            <w:pPr>
              <w:spacing w:line="276" w:lineRule="auto"/>
              <w:jc w:val="center"/>
              <w:rPr>
                <w:color w:val="000000"/>
              </w:rPr>
            </w:pPr>
            <w:r>
              <w:rPr>
                <w:color w:val="000000"/>
              </w:rPr>
              <w:t>„Респираторне инфекције код деце предшколског узраста „</w:t>
            </w:r>
          </w:p>
        </w:tc>
        <w:tc>
          <w:tcPr>
            <w:tcW w:w="2655" w:type="dxa"/>
            <w:tcBorders>
              <w:top w:val="single" w:sz="4" w:space="0" w:color="auto"/>
              <w:left w:val="single" w:sz="4" w:space="0" w:color="auto"/>
              <w:bottom w:val="single" w:sz="4" w:space="0" w:color="auto"/>
              <w:right w:val="single" w:sz="4" w:space="0" w:color="auto"/>
            </w:tcBorders>
          </w:tcPr>
          <w:p w14:paraId="0298B1C7" w14:textId="77777777" w:rsidR="008214A2" w:rsidRDefault="00654227">
            <w:pPr>
              <w:spacing w:line="276" w:lineRule="auto"/>
              <w:jc w:val="center"/>
              <w:rPr>
                <w:color w:val="000000"/>
              </w:rPr>
            </w:pPr>
            <w:r>
              <w:rPr>
                <w:color w:val="000000"/>
              </w:rPr>
              <w:t>Предавање за родитеље</w:t>
            </w:r>
          </w:p>
        </w:tc>
        <w:tc>
          <w:tcPr>
            <w:tcW w:w="2037" w:type="dxa"/>
            <w:tcBorders>
              <w:top w:val="single" w:sz="4" w:space="0" w:color="auto"/>
              <w:left w:val="single" w:sz="4" w:space="0" w:color="auto"/>
              <w:bottom w:val="single" w:sz="4" w:space="0" w:color="auto"/>
              <w:right w:val="single" w:sz="4" w:space="0" w:color="auto"/>
            </w:tcBorders>
          </w:tcPr>
          <w:p w14:paraId="36E8C535" w14:textId="77777777" w:rsidR="008214A2" w:rsidRDefault="00654227">
            <w:pPr>
              <w:spacing w:line="276" w:lineRule="auto"/>
              <w:jc w:val="center"/>
              <w:rPr>
                <w:color w:val="000000"/>
              </w:rPr>
            </w:pPr>
            <w:r>
              <w:rPr>
                <w:color w:val="000000"/>
              </w:rPr>
              <w:t>Педијатар</w:t>
            </w:r>
            <w:r>
              <w:rPr>
                <w:color w:val="000000"/>
              </w:rPr>
              <w:br/>
              <w:t>мед. сестра на превентиви</w:t>
            </w:r>
          </w:p>
        </w:tc>
        <w:tc>
          <w:tcPr>
            <w:tcW w:w="1832" w:type="dxa"/>
            <w:tcBorders>
              <w:top w:val="single" w:sz="4" w:space="0" w:color="auto"/>
              <w:left w:val="single" w:sz="4" w:space="0" w:color="auto"/>
              <w:bottom w:val="single" w:sz="4" w:space="0" w:color="auto"/>
              <w:right w:val="single" w:sz="4" w:space="0" w:color="auto"/>
            </w:tcBorders>
          </w:tcPr>
          <w:p w14:paraId="1AE258A7" w14:textId="77777777" w:rsidR="008214A2" w:rsidRDefault="00654227">
            <w:pPr>
              <w:spacing w:line="276" w:lineRule="auto"/>
              <w:jc w:val="center"/>
              <w:rPr>
                <w:color w:val="000000"/>
              </w:rPr>
            </w:pPr>
            <w:r>
              <w:rPr>
                <w:color w:val="000000"/>
              </w:rPr>
              <w:t>Новембар</w:t>
            </w:r>
          </w:p>
        </w:tc>
        <w:tc>
          <w:tcPr>
            <w:tcW w:w="1831" w:type="dxa"/>
            <w:tcBorders>
              <w:top w:val="single" w:sz="4" w:space="0" w:color="auto"/>
              <w:left w:val="single" w:sz="4" w:space="0" w:color="auto"/>
              <w:bottom w:val="single" w:sz="4" w:space="0" w:color="auto"/>
              <w:right w:val="single" w:sz="4" w:space="0" w:color="auto"/>
            </w:tcBorders>
          </w:tcPr>
          <w:p w14:paraId="786FB357" w14:textId="77777777" w:rsidR="008214A2" w:rsidRDefault="00654227">
            <w:pPr>
              <w:spacing w:line="276" w:lineRule="auto"/>
              <w:jc w:val="center"/>
              <w:rPr>
                <w:color w:val="000000"/>
              </w:rPr>
            </w:pPr>
            <w:r>
              <w:rPr>
                <w:color w:val="000000"/>
              </w:rPr>
              <w:t>Објекат „Радост“</w:t>
            </w:r>
            <w:r>
              <w:rPr>
                <w:color w:val="000000"/>
              </w:rPr>
              <w:br/>
              <w:t>„Колибри“</w:t>
            </w:r>
            <w:r>
              <w:rPr>
                <w:color w:val="000000"/>
              </w:rPr>
              <w:br/>
            </w:r>
          </w:p>
        </w:tc>
      </w:tr>
      <w:tr w:rsidR="008214A2" w14:paraId="21027AA1" w14:textId="77777777">
        <w:trPr>
          <w:trHeight w:val="1285"/>
        </w:trPr>
        <w:tc>
          <w:tcPr>
            <w:tcW w:w="2130" w:type="dxa"/>
            <w:tcBorders>
              <w:top w:val="single" w:sz="4" w:space="0" w:color="auto"/>
              <w:left w:val="single" w:sz="4" w:space="0" w:color="auto"/>
              <w:bottom w:val="single" w:sz="4" w:space="0" w:color="auto"/>
              <w:right w:val="single" w:sz="4" w:space="0" w:color="auto"/>
            </w:tcBorders>
          </w:tcPr>
          <w:p w14:paraId="630E5B53" w14:textId="77777777" w:rsidR="008214A2" w:rsidRDefault="00654227">
            <w:pPr>
              <w:spacing w:line="276" w:lineRule="auto"/>
              <w:jc w:val="center"/>
              <w:rPr>
                <w:color w:val="000000"/>
              </w:rPr>
            </w:pPr>
            <w:r>
              <w:rPr>
                <w:color w:val="000000"/>
              </w:rPr>
              <w:t>Одржавање оралне хигијене у породици и вртићу</w:t>
            </w:r>
          </w:p>
        </w:tc>
        <w:tc>
          <w:tcPr>
            <w:tcW w:w="2655" w:type="dxa"/>
            <w:tcBorders>
              <w:top w:val="single" w:sz="4" w:space="0" w:color="auto"/>
              <w:left w:val="single" w:sz="4" w:space="0" w:color="auto"/>
              <w:bottom w:val="single" w:sz="4" w:space="0" w:color="auto"/>
              <w:right w:val="single" w:sz="4" w:space="0" w:color="auto"/>
            </w:tcBorders>
          </w:tcPr>
          <w:p w14:paraId="38D26162" w14:textId="77777777" w:rsidR="008214A2" w:rsidRDefault="00654227">
            <w:pPr>
              <w:spacing w:line="276" w:lineRule="auto"/>
              <w:jc w:val="center"/>
              <w:rPr>
                <w:color w:val="000000"/>
              </w:rPr>
            </w:pPr>
            <w:r>
              <w:rPr>
                <w:color w:val="000000"/>
              </w:rPr>
              <w:t xml:space="preserve">Предавање за родитеље </w:t>
            </w:r>
          </w:p>
        </w:tc>
        <w:tc>
          <w:tcPr>
            <w:tcW w:w="2037" w:type="dxa"/>
            <w:tcBorders>
              <w:top w:val="single" w:sz="4" w:space="0" w:color="auto"/>
              <w:left w:val="single" w:sz="4" w:space="0" w:color="auto"/>
              <w:bottom w:val="single" w:sz="4" w:space="0" w:color="auto"/>
              <w:right w:val="single" w:sz="4" w:space="0" w:color="auto"/>
            </w:tcBorders>
          </w:tcPr>
          <w:p w14:paraId="79EECB75" w14:textId="77777777" w:rsidR="008214A2" w:rsidRDefault="00654227">
            <w:pPr>
              <w:spacing w:line="276" w:lineRule="auto"/>
              <w:jc w:val="center"/>
              <w:rPr>
                <w:color w:val="000000"/>
              </w:rPr>
            </w:pPr>
            <w:r>
              <w:rPr>
                <w:color w:val="000000"/>
              </w:rPr>
              <w:t>Стоматолог,</w:t>
            </w:r>
            <w:r>
              <w:rPr>
                <w:color w:val="000000"/>
              </w:rPr>
              <w:br/>
              <w:t>сестра на превентиви</w:t>
            </w:r>
          </w:p>
        </w:tc>
        <w:tc>
          <w:tcPr>
            <w:tcW w:w="1832" w:type="dxa"/>
            <w:tcBorders>
              <w:top w:val="single" w:sz="4" w:space="0" w:color="auto"/>
              <w:left w:val="single" w:sz="4" w:space="0" w:color="auto"/>
              <w:bottom w:val="single" w:sz="4" w:space="0" w:color="auto"/>
              <w:right w:val="single" w:sz="4" w:space="0" w:color="auto"/>
            </w:tcBorders>
          </w:tcPr>
          <w:p w14:paraId="5900460E" w14:textId="77777777" w:rsidR="008214A2" w:rsidRDefault="00654227">
            <w:pPr>
              <w:spacing w:line="276" w:lineRule="auto"/>
              <w:jc w:val="center"/>
              <w:rPr>
                <w:color w:val="000000"/>
              </w:rPr>
            </w:pPr>
            <w:r>
              <w:rPr>
                <w:color w:val="000000"/>
              </w:rPr>
              <w:t>Мај</w:t>
            </w:r>
          </w:p>
        </w:tc>
        <w:tc>
          <w:tcPr>
            <w:tcW w:w="1831" w:type="dxa"/>
            <w:tcBorders>
              <w:top w:val="single" w:sz="4" w:space="0" w:color="auto"/>
              <w:left w:val="single" w:sz="4" w:space="0" w:color="auto"/>
              <w:bottom w:val="single" w:sz="4" w:space="0" w:color="auto"/>
              <w:right w:val="single" w:sz="4" w:space="0" w:color="auto"/>
            </w:tcBorders>
          </w:tcPr>
          <w:p w14:paraId="7A8C7F58" w14:textId="77777777" w:rsidR="008214A2" w:rsidRDefault="00654227">
            <w:pPr>
              <w:spacing w:line="276" w:lineRule="auto"/>
              <w:jc w:val="center"/>
              <w:rPr>
                <w:color w:val="000000"/>
              </w:rPr>
            </w:pPr>
            <w:r>
              <w:rPr>
                <w:color w:val="000000"/>
              </w:rPr>
              <w:t>Објекат</w:t>
            </w:r>
          </w:p>
          <w:p w14:paraId="7AFE4143" w14:textId="77777777" w:rsidR="008214A2" w:rsidRDefault="00654227">
            <w:pPr>
              <w:spacing w:line="276" w:lineRule="auto"/>
              <w:jc w:val="center"/>
              <w:rPr>
                <w:color w:val="000000"/>
              </w:rPr>
            </w:pPr>
            <w:r>
              <w:rPr>
                <w:color w:val="000000"/>
              </w:rPr>
              <w:t xml:space="preserve"> „ Радост“ и </w:t>
            </w:r>
          </w:p>
          <w:p w14:paraId="071A8F92" w14:textId="77777777" w:rsidR="008214A2" w:rsidRDefault="00654227">
            <w:pPr>
              <w:spacing w:line="276" w:lineRule="auto"/>
              <w:jc w:val="center"/>
              <w:rPr>
                <w:color w:val="000000"/>
              </w:rPr>
            </w:pPr>
            <w:r>
              <w:rPr>
                <w:color w:val="000000"/>
              </w:rPr>
              <w:t>„Колибри“</w:t>
            </w:r>
          </w:p>
        </w:tc>
      </w:tr>
      <w:tr w:rsidR="008214A2" w14:paraId="5C1CB9C5" w14:textId="77777777">
        <w:trPr>
          <w:trHeight w:val="1047"/>
        </w:trPr>
        <w:tc>
          <w:tcPr>
            <w:tcW w:w="2130" w:type="dxa"/>
            <w:tcBorders>
              <w:top w:val="single" w:sz="4" w:space="0" w:color="auto"/>
              <w:left w:val="single" w:sz="4" w:space="0" w:color="auto"/>
              <w:bottom w:val="single" w:sz="4" w:space="0" w:color="auto"/>
              <w:right w:val="single" w:sz="4" w:space="0" w:color="auto"/>
            </w:tcBorders>
          </w:tcPr>
          <w:p w14:paraId="77273ADE" w14:textId="77777777" w:rsidR="008214A2" w:rsidRDefault="00654227">
            <w:pPr>
              <w:spacing w:line="276" w:lineRule="auto"/>
              <w:jc w:val="center"/>
              <w:rPr>
                <w:color w:val="000000"/>
              </w:rPr>
            </w:pPr>
            <w:r>
              <w:rPr>
                <w:color w:val="000000"/>
              </w:rPr>
              <w:t>Вежбе за равна стопала</w:t>
            </w:r>
          </w:p>
        </w:tc>
        <w:tc>
          <w:tcPr>
            <w:tcW w:w="2655" w:type="dxa"/>
            <w:tcBorders>
              <w:top w:val="single" w:sz="4" w:space="0" w:color="auto"/>
              <w:left w:val="single" w:sz="4" w:space="0" w:color="auto"/>
              <w:bottom w:val="single" w:sz="4" w:space="0" w:color="auto"/>
              <w:right w:val="single" w:sz="4" w:space="0" w:color="auto"/>
            </w:tcBorders>
          </w:tcPr>
          <w:p w14:paraId="370A4252" w14:textId="77777777" w:rsidR="008214A2" w:rsidRDefault="00654227">
            <w:pPr>
              <w:spacing w:line="276" w:lineRule="auto"/>
              <w:jc w:val="center"/>
              <w:rPr>
                <w:color w:val="000000"/>
              </w:rPr>
            </w:pPr>
            <w:r>
              <w:rPr>
                <w:color w:val="000000"/>
              </w:rPr>
              <w:t>Кроз игру и активности</w:t>
            </w:r>
          </w:p>
        </w:tc>
        <w:tc>
          <w:tcPr>
            <w:tcW w:w="2037" w:type="dxa"/>
            <w:tcBorders>
              <w:top w:val="single" w:sz="4" w:space="0" w:color="auto"/>
              <w:left w:val="single" w:sz="4" w:space="0" w:color="auto"/>
              <w:bottom w:val="single" w:sz="4" w:space="0" w:color="auto"/>
              <w:right w:val="single" w:sz="4" w:space="0" w:color="auto"/>
            </w:tcBorders>
          </w:tcPr>
          <w:p w14:paraId="1F9F1E61" w14:textId="77777777" w:rsidR="008214A2" w:rsidRDefault="00654227">
            <w:pPr>
              <w:spacing w:line="276" w:lineRule="auto"/>
              <w:jc w:val="center"/>
              <w:rPr>
                <w:color w:val="000000"/>
              </w:rPr>
            </w:pPr>
            <w:r>
              <w:rPr>
                <w:color w:val="000000"/>
              </w:rPr>
              <w:t>Васпитачи и мед. сестре на превентиви</w:t>
            </w:r>
          </w:p>
        </w:tc>
        <w:tc>
          <w:tcPr>
            <w:tcW w:w="1832" w:type="dxa"/>
            <w:tcBorders>
              <w:top w:val="single" w:sz="4" w:space="0" w:color="auto"/>
              <w:left w:val="single" w:sz="4" w:space="0" w:color="auto"/>
              <w:bottom w:val="single" w:sz="4" w:space="0" w:color="auto"/>
              <w:right w:val="single" w:sz="4" w:space="0" w:color="auto"/>
            </w:tcBorders>
          </w:tcPr>
          <w:p w14:paraId="365D39DE" w14:textId="77777777" w:rsidR="008214A2" w:rsidRDefault="00654227">
            <w:pPr>
              <w:spacing w:line="276" w:lineRule="auto"/>
              <w:jc w:val="center"/>
              <w:rPr>
                <w:color w:val="000000"/>
              </w:rPr>
            </w:pPr>
            <w:r>
              <w:rPr>
                <w:color w:val="000000"/>
              </w:rPr>
              <w:t>Једном недељно</w:t>
            </w:r>
          </w:p>
        </w:tc>
        <w:tc>
          <w:tcPr>
            <w:tcW w:w="1831" w:type="dxa"/>
            <w:tcBorders>
              <w:top w:val="single" w:sz="4" w:space="0" w:color="auto"/>
              <w:left w:val="single" w:sz="4" w:space="0" w:color="auto"/>
              <w:bottom w:val="single" w:sz="4" w:space="0" w:color="auto"/>
              <w:right w:val="single" w:sz="4" w:space="0" w:color="auto"/>
            </w:tcBorders>
          </w:tcPr>
          <w:p w14:paraId="3181D031" w14:textId="77777777" w:rsidR="008214A2" w:rsidRDefault="00654227">
            <w:pPr>
              <w:spacing w:line="276" w:lineRule="auto"/>
              <w:jc w:val="center"/>
              <w:rPr>
                <w:color w:val="000000"/>
              </w:rPr>
            </w:pPr>
            <w:r>
              <w:rPr>
                <w:color w:val="000000"/>
              </w:rPr>
              <w:t>Сви објекти</w:t>
            </w:r>
          </w:p>
        </w:tc>
      </w:tr>
      <w:tr w:rsidR="008214A2" w14:paraId="0B0F21BF" w14:textId="77777777">
        <w:trPr>
          <w:trHeight w:val="1508"/>
        </w:trPr>
        <w:tc>
          <w:tcPr>
            <w:tcW w:w="2130" w:type="dxa"/>
            <w:tcBorders>
              <w:top w:val="single" w:sz="4" w:space="0" w:color="auto"/>
              <w:left w:val="single" w:sz="4" w:space="0" w:color="auto"/>
              <w:bottom w:val="single" w:sz="4" w:space="0" w:color="auto"/>
              <w:right w:val="single" w:sz="4" w:space="0" w:color="auto"/>
            </w:tcBorders>
          </w:tcPr>
          <w:p w14:paraId="550FAFD4" w14:textId="77777777" w:rsidR="008214A2" w:rsidRDefault="00654227">
            <w:pPr>
              <w:spacing w:line="276" w:lineRule="auto"/>
              <w:jc w:val="center"/>
              <w:rPr>
                <w:color w:val="000000"/>
              </w:rPr>
            </w:pPr>
            <w:r>
              <w:rPr>
                <w:color w:val="000000"/>
              </w:rPr>
              <w:t>Брига о старима</w:t>
            </w:r>
          </w:p>
          <w:p w14:paraId="55D93C1E" w14:textId="77777777" w:rsidR="008214A2" w:rsidRDefault="008214A2">
            <w:pPr>
              <w:spacing w:line="276" w:lineRule="auto"/>
              <w:jc w:val="center"/>
              <w:rPr>
                <w:color w:val="000000"/>
              </w:rPr>
            </w:pPr>
          </w:p>
          <w:p w14:paraId="09E43E84" w14:textId="77777777" w:rsidR="008214A2" w:rsidRDefault="008214A2">
            <w:pPr>
              <w:spacing w:line="276" w:lineRule="auto"/>
              <w:jc w:val="center"/>
              <w:rPr>
                <w:color w:val="000000"/>
              </w:rPr>
            </w:pPr>
          </w:p>
          <w:p w14:paraId="143F0BD9" w14:textId="77777777" w:rsidR="008214A2" w:rsidRDefault="008214A2">
            <w:pPr>
              <w:spacing w:line="276" w:lineRule="auto"/>
              <w:jc w:val="center"/>
              <w:rPr>
                <w:color w:val="000000"/>
              </w:rPr>
            </w:pPr>
          </w:p>
        </w:tc>
        <w:tc>
          <w:tcPr>
            <w:tcW w:w="2655" w:type="dxa"/>
            <w:tcBorders>
              <w:top w:val="single" w:sz="4" w:space="0" w:color="auto"/>
              <w:left w:val="single" w:sz="4" w:space="0" w:color="auto"/>
              <w:bottom w:val="single" w:sz="4" w:space="0" w:color="auto"/>
              <w:right w:val="single" w:sz="4" w:space="0" w:color="auto"/>
            </w:tcBorders>
          </w:tcPr>
          <w:p w14:paraId="51B638A8" w14:textId="77777777" w:rsidR="008214A2" w:rsidRDefault="00654227">
            <w:pPr>
              <w:spacing w:line="276" w:lineRule="auto"/>
              <w:jc w:val="center"/>
              <w:rPr>
                <w:color w:val="000000"/>
              </w:rPr>
            </w:pPr>
            <w:r>
              <w:rPr>
                <w:color w:val="000000"/>
              </w:rPr>
              <w:t>Обилазак старачког дома</w:t>
            </w:r>
          </w:p>
        </w:tc>
        <w:tc>
          <w:tcPr>
            <w:tcW w:w="2037" w:type="dxa"/>
            <w:tcBorders>
              <w:top w:val="single" w:sz="4" w:space="0" w:color="auto"/>
              <w:left w:val="single" w:sz="4" w:space="0" w:color="auto"/>
              <w:bottom w:val="single" w:sz="4" w:space="0" w:color="auto"/>
              <w:right w:val="single" w:sz="4" w:space="0" w:color="auto"/>
            </w:tcBorders>
          </w:tcPr>
          <w:p w14:paraId="56A8610B" w14:textId="77777777" w:rsidR="008214A2" w:rsidRDefault="00654227">
            <w:pPr>
              <w:spacing w:line="276" w:lineRule="auto"/>
              <w:jc w:val="center"/>
              <w:rPr>
                <w:color w:val="000000"/>
              </w:rPr>
            </w:pPr>
            <w:r>
              <w:rPr>
                <w:color w:val="000000"/>
              </w:rPr>
              <w:t>Васпитачи и мед. сестре на превентиви</w:t>
            </w:r>
          </w:p>
        </w:tc>
        <w:tc>
          <w:tcPr>
            <w:tcW w:w="1832" w:type="dxa"/>
            <w:tcBorders>
              <w:top w:val="single" w:sz="4" w:space="0" w:color="auto"/>
              <w:left w:val="single" w:sz="4" w:space="0" w:color="auto"/>
              <w:bottom w:val="single" w:sz="4" w:space="0" w:color="auto"/>
              <w:right w:val="single" w:sz="4" w:space="0" w:color="auto"/>
            </w:tcBorders>
          </w:tcPr>
          <w:p w14:paraId="149FBEF0" w14:textId="77777777" w:rsidR="008214A2" w:rsidRDefault="00654227">
            <w:pPr>
              <w:spacing w:line="276" w:lineRule="auto"/>
              <w:jc w:val="center"/>
              <w:rPr>
                <w:color w:val="000000"/>
              </w:rPr>
            </w:pPr>
            <w:r>
              <w:rPr>
                <w:color w:val="000000"/>
              </w:rPr>
              <w:t>Окробар</w:t>
            </w:r>
          </w:p>
        </w:tc>
        <w:tc>
          <w:tcPr>
            <w:tcW w:w="1831" w:type="dxa"/>
            <w:tcBorders>
              <w:top w:val="single" w:sz="4" w:space="0" w:color="auto"/>
              <w:left w:val="single" w:sz="4" w:space="0" w:color="auto"/>
              <w:bottom w:val="single" w:sz="4" w:space="0" w:color="auto"/>
              <w:right w:val="single" w:sz="4" w:space="0" w:color="auto"/>
            </w:tcBorders>
          </w:tcPr>
          <w:p w14:paraId="4F6CABCB" w14:textId="77777777" w:rsidR="008214A2" w:rsidRDefault="00654227">
            <w:pPr>
              <w:spacing w:line="276" w:lineRule="auto"/>
              <w:jc w:val="center"/>
              <w:rPr>
                <w:color w:val="000000"/>
              </w:rPr>
            </w:pPr>
            <w:r>
              <w:rPr>
                <w:color w:val="000000"/>
              </w:rPr>
              <w:t>Објекат</w:t>
            </w:r>
          </w:p>
          <w:p w14:paraId="170763D7" w14:textId="77777777" w:rsidR="008214A2" w:rsidRDefault="00654227">
            <w:pPr>
              <w:spacing w:line="276" w:lineRule="auto"/>
              <w:jc w:val="center"/>
              <w:rPr>
                <w:color w:val="000000"/>
              </w:rPr>
            </w:pPr>
            <w:r>
              <w:rPr>
                <w:color w:val="000000"/>
              </w:rPr>
              <w:t xml:space="preserve"> „ Радост“ и </w:t>
            </w:r>
          </w:p>
          <w:p w14:paraId="118DE176" w14:textId="77777777" w:rsidR="008214A2" w:rsidRDefault="00654227">
            <w:pPr>
              <w:spacing w:line="276" w:lineRule="auto"/>
              <w:jc w:val="center"/>
              <w:rPr>
                <w:color w:val="000000"/>
              </w:rPr>
            </w:pPr>
            <w:r>
              <w:rPr>
                <w:color w:val="000000"/>
              </w:rPr>
              <w:t>„Колибри“</w:t>
            </w:r>
          </w:p>
        </w:tc>
      </w:tr>
      <w:tr w:rsidR="008214A2" w14:paraId="7D5E71DB" w14:textId="77777777">
        <w:trPr>
          <w:trHeight w:val="1508"/>
        </w:trPr>
        <w:tc>
          <w:tcPr>
            <w:tcW w:w="2130" w:type="dxa"/>
            <w:tcBorders>
              <w:top w:val="single" w:sz="4" w:space="0" w:color="auto"/>
              <w:left w:val="single" w:sz="4" w:space="0" w:color="auto"/>
              <w:bottom w:val="single" w:sz="4" w:space="0" w:color="auto"/>
              <w:right w:val="single" w:sz="4" w:space="0" w:color="auto"/>
            </w:tcBorders>
          </w:tcPr>
          <w:p w14:paraId="5E8E4080" w14:textId="77777777" w:rsidR="008214A2" w:rsidRDefault="00654227">
            <w:pPr>
              <w:spacing w:line="276" w:lineRule="auto"/>
              <w:rPr>
                <w:color w:val="000000"/>
              </w:rPr>
            </w:pPr>
            <w:r>
              <w:rPr>
                <w:color w:val="000000"/>
              </w:rPr>
              <w:t>Предавање за запослане</w:t>
            </w:r>
          </w:p>
          <w:p w14:paraId="124D5D79" w14:textId="77777777" w:rsidR="008214A2" w:rsidRDefault="00654227">
            <w:pPr>
              <w:spacing w:line="276" w:lineRule="auto"/>
              <w:rPr>
                <w:color w:val="000000"/>
              </w:rPr>
            </w:pPr>
            <w:r>
              <w:rPr>
                <w:color w:val="000000"/>
              </w:rPr>
              <w:t>„Превенција остеопорозе“</w:t>
            </w:r>
          </w:p>
        </w:tc>
        <w:tc>
          <w:tcPr>
            <w:tcW w:w="2655" w:type="dxa"/>
            <w:tcBorders>
              <w:top w:val="single" w:sz="4" w:space="0" w:color="auto"/>
              <w:left w:val="single" w:sz="4" w:space="0" w:color="auto"/>
              <w:bottom w:val="single" w:sz="4" w:space="0" w:color="auto"/>
              <w:right w:val="single" w:sz="4" w:space="0" w:color="auto"/>
            </w:tcBorders>
          </w:tcPr>
          <w:p w14:paraId="3D079ECF" w14:textId="77777777" w:rsidR="008214A2" w:rsidRDefault="00654227">
            <w:pPr>
              <w:spacing w:line="276" w:lineRule="auto"/>
              <w:rPr>
                <w:color w:val="000000"/>
              </w:rPr>
            </w:pPr>
            <w:r>
              <w:rPr>
                <w:color w:val="000000"/>
              </w:rPr>
              <w:t xml:space="preserve">   Предавање</w:t>
            </w:r>
          </w:p>
          <w:p w14:paraId="68643959" w14:textId="77777777" w:rsidR="008214A2" w:rsidRDefault="00654227">
            <w:pPr>
              <w:spacing w:line="276" w:lineRule="auto"/>
              <w:rPr>
                <w:color w:val="000000"/>
              </w:rPr>
            </w:pPr>
            <w:r>
              <w:rPr>
                <w:color w:val="000000"/>
              </w:rPr>
              <w:t>„Три корака за здраве кости“</w:t>
            </w:r>
          </w:p>
        </w:tc>
        <w:tc>
          <w:tcPr>
            <w:tcW w:w="2037" w:type="dxa"/>
            <w:tcBorders>
              <w:top w:val="single" w:sz="4" w:space="0" w:color="auto"/>
              <w:left w:val="single" w:sz="4" w:space="0" w:color="auto"/>
              <w:bottom w:val="single" w:sz="4" w:space="0" w:color="auto"/>
              <w:right w:val="single" w:sz="4" w:space="0" w:color="auto"/>
            </w:tcBorders>
          </w:tcPr>
          <w:p w14:paraId="67F8F67A" w14:textId="77777777" w:rsidR="008214A2" w:rsidRDefault="00654227">
            <w:pPr>
              <w:spacing w:line="276" w:lineRule="auto"/>
              <w:rPr>
                <w:color w:val="000000"/>
              </w:rPr>
            </w:pPr>
            <w:r>
              <w:rPr>
                <w:color w:val="000000"/>
              </w:rPr>
              <w:t>Предавач</w:t>
            </w:r>
          </w:p>
          <w:p w14:paraId="55149CC8" w14:textId="77777777" w:rsidR="008214A2" w:rsidRDefault="00654227">
            <w:pPr>
              <w:spacing w:line="276" w:lineRule="auto"/>
              <w:rPr>
                <w:color w:val="000000"/>
              </w:rPr>
            </w:pPr>
            <w:r>
              <w:rPr>
                <w:color w:val="000000"/>
              </w:rPr>
              <w:t xml:space="preserve">Др. Спец. </w:t>
            </w:r>
            <w:r>
              <w:rPr>
                <w:color w:val="000000"/>
              </w:rPr>
              <w:br/>
              <w:t>Горан Бунања- радиолог</w:t>
            </w:r>
          </w:p>
        </w:tc>
        <w:tc>
          <w:tcPr>
            <w:tcW w:w="1832" w:type="dxa"/>
            <w:tcBorders>
              <w:top w:val="single" w:sz="4" w:space="0" w:color="auto"/>
              <w:left w:val="single" w:sz="4" w:space="0" w:color="auto"/>
              <w:bottom w:val="single" w:sz="4" w:space="0" w:color="auto"/>
              <w:right w:val="single" w:sz="4" w:space="0" w:color="auto"/>
            </w:tcBorders>
          </w:tcPr>
          <w:p w14:paraId="12CF852B" w14:textId="77777777" w:rsidR="008214A2" w:rsidRDefault="00654227">
            <w:pPr>
              <w:spacing w:line="276" w:lineRule="auto"/>
              <w:rPr>
                <w:color w:val="000000"/>
              </w:rPr>
            </w:pPr>
            <w:r>
              <w:rPr>
                <w:color w:val="000000"/>
              </w:rPr>
              <w:t>Према плану доктора -предавача</w:t>
            </w:r>
          </w:p>
        </w:tc>
        <w:tc>
          <w:tcPr>
            <w:tcW w:w="1831" w:type="dxa"/>
            <w:tcBorders>
              <w:top w:val="single" w:sz="4" w:space="0" w:color="auto"/>
              <w:left w:val="single" w:sz="4" w:space="0" w:color="auto"/>
              <w:bottom w:val="single" w:sz="4" w:space="0" w:color="auto"/>
              <w:right w:val="single" w:sz="4" w:space="0" w:color="auto"/>
            </w:tcBorders>
          </w:tcPr>
          <w:p w14:paraId="3E34744D" w14:textId="77777777" w:rsidR="008214A2" w:rsidRDefault="00654227">
            <w:pPr>
              <w:spacing w:line="276" w:lineRule="auto"/>
              <w:jc w:val="center"/>
              <w:rPr>
                <w:color w:val="000000"/>
              </w:rPr>
            </w:pPr>
            <w:r>
              <w:rPr>
                <w:color w:val="000000"/>
              </w:rPr>
              <w:t>„Радост“</w:t>
            </w:r>
          </w:p>
        </w:tc>
      </w:tr>
      <w:tr w:rsidR="008214A2" w14:paraId="660FD9E7" w14:textId="77777777">
        <w:trPr>
          <w:trHeight w:val="1508"/>
        </w:trPr>
        <w:tc>
          <w:tcPr>
            <w:tcW w:w="2130" w:type="dxa"/>
            <w:tcBorders>
              <w:top w:val="single" w:sz="4" w:space="0" w:color="auto"/>
              <w:left w:val="single" w:sz="4" w:space="0" w:color="auto"/>
              <w:bottom w:val="single" w:sz="4" w:space="0" w:color="auto"/>
              <w:right w:val="single" w:sz="4" w:space="0" w:color="auto"/>
            </w:tcBorders>
          </w:tcPr>
          <w:p w14:paraId="2B42CE21" w14:textId="77777777" w:rsidR="008214A2" w:rsidRDefault="00654227">
            <w:pPr>
              <w:spacing w:line="276" w:lineRule="auto"/>
              <w:jc w:val="center"/>
              <w:rPr>
                <w:color w:val="000000"/>
              </w:rPr>
            </w:pPr>
            <w:r>
              <w:rPr>
                <w:color w:val="000000"/>
              </w:rPr>
              <w:t>Здрава исхрана</w:t>
            </w:r>
          </w:p>
        </w:tc>
        <w:tc>
          <w:tcPr>
            <w:tcW w:w="2655" w:type="dxa"/>
            <w:tcBorders>
              <w:top w:val="single" w:sz="4" w:space="0" w:color="auto"/>
              <w:left w:val="single" w:sz="4" w:space="0" w:color="auto"/>
              <w:bottom w:val="single" w:sz="4" w:space="0" w:color="auto"/>
              <w:right w:val="single" w:sz="4" w:space="0" w:color="auto"/>
            </w:tcBorders>
          </w:tcPr>
          <w:p w14:paraId="3CEA8D4C" w14:textId="77777777" w:rsidR="008214A2" w:rsidRDefault="00654227">
            <w:pPr>
              <w:spacing w:line="276" w:lineRule="auto"/>
              <w:jc w:val="center"/>
              <w:rPr>
                <w:color w:val="000000"/>
              </w:rPr>
            </w:pPr>
            <w:r>
              <w:rPr>
                <w:color w:val="000000"/>
              </w:rPr>
              <w:t>Кроз игру и активности.</w:t>
            </w:r>
          </w:p>
          <w:p w14:paraId="0D3B7720" w14:textId="77777777" w:rsidR="008214A2" w:rsidRDefault="00654227">
            <w:pPr>
              <w:spacing w:line="276" w:lineRule="auto"/>
              <w:rPr>
                <w:color w:val="000000"/>
              </w:rPr>
            </w:pPr>
            <w:r>
              <w:rPr>
                <w:color w:val="000000"/>
              </w:rPr>
              <w:t>Предавање за родитеље</w:t>
            </w:r>
          </w:p>
        </w:tc>
        <w:tc>
          <w:tcPr>
            <w:tcW w:w="2037" w:type="dxa"/>
            <w:tcBorders>
              <w:top w:val="single" w:sz="4" w:space="0" w:color="auto"/>
              <w:left w:val="single" w:sz="4" w:space="0" w:color="auto"/>
              <w:bottom w:val="single" w:sz="4" w:space="0" w:color="auto"/>
              <w:right w:val="single" w:sz="4" w:space="0" w:color="auto"/>
            </w:tcBorders>
          </w:tcPr>
          <w:p w14:paraId="3D55CA49" w14:textId="77777777" w:rsidR="008214A2" w:rsidRDefault="00654227">
            <w:pPr>
              <w:spacing w:line="276" w:lineRule="auto"/>
              <w:jc w:val="center"/>
              <w:rPr>
                <w:color w:val="000000"/>
              </w:rPr>
            </w:pPr>
            <w:r>
              <w:rPr>
                <w:color w:val="000000"/>
              </w:rPr>
              <w:t>Мед.сестре на превентиви.</w:t>
            </w:r>
            <w:r>
              <w:rPr>
                <w:color w:val="000000"/>
              </w:rPr>
              <w:br/>
              <w:t>Сарадник за исхрану</w:t>
            </w:r>
          </w:p>
        </w:tc>
        <w:tc>
          <w:tcPr>
            <w:tcW w:w="1832" w:type="dxa"/>
            <w:tcBorders>
              <w:top w:val="single" w:sz="4" w:space="0" w:color="auto"/>
              <w:left w:val="single" w:sz="4" w:space="0" w:color="auto"/>
              <w:bottom w:val="single" w:sz="4" w:space="0" w:color="auto"/>
              <w:right w:val="single" w:sz="4" w:space="0" w:color="auto"/>
            </w:tcBorders>
          </w:tcPr>
          <w:p w14:paraId="1F3E2D2F" w14:textId="77777777" w:rsidR="008214A2" w:rsidRDefault="00654227">
            <w:pPr>
              <w:spacing w:line="276" w:lineRule="auto"/>
              <w:rPr>
                <w:color w:val="000000"/>
              </w:rPr>
            </w:pPr>
            <w:r>
              <w:rPr>
                <w:color w:val="000000"/>
              </w:rPr>
              <w:t>Реализовати активности пратећи теме пројекта у васпитним групама</w:t>
            </w:r>
          </w:p>
        </w:tc>
        <w:tc>
          <w:tcPr>
            <w:tcW w:w="1831" w:type="dxa"/>
            <w:tcBorders>
              <w:top w:val="single" w:sz="4" w:space="0" w:color="auto"/>
              <w:left w:val="single" w:sz="4" w:space="0" w:color="auto"/>
              <w:bottom w:val="single" w:sz="4" w:space="0" w:color="auto"/>
              <w:right w:val="single" w:sz="4" w:space="0" w:color="auto"/>
            </w:tcBorders>
          </w:tcPr>
          <w:p w14:paraId="2F5835AC" w14:textId="77777777" w:rsidR="008214A2" w:rsidRDefault="00654227">
            <w:pPr>
              <w:spacing w:line="276" w:lineRule="auto"/>
              <w:jc w:val="center"/>
              <w:rPr>
                <w:color w:val="000000"/>
              </w:rPr>
            </w:pPr>
            <w:r>
              <w:rPr>
                <w:color w:val="000000"/>
              </w:rPr>
              <w:t>„Радост“ и остали објекти.</w:t>
            </w:r>
          </w:p>
        </w:tc>
      </w:tr>
    </w:tbl>
    <w:p w14:paraId="09276BA2" w14:textId="77777777" w:rsidR="008214A2" w:rsidRDefault="008214A2">
      <w:pPr>
        <w:rPr>
          <w:rFonts w:eastAsia="Times New Roman"/>
        </w:rPr>
      </w:pPr>
    </w:p>
    <w:p w14:paraId="4858CADE" w14:textId="77777777" w:rsidR="008214A2" w:rsidRDefault="008214A2" w:rsidP="002417DD">
      <w:pPr>
        <w:ind w:right="-720"/>
        <w:jc w:val="center"/>
        <w:rPr>
          <w:lang w:val="en-US"/>
        </w:rPr>
      </w:pPr>
    </w:p>
    <w:p w14:paraId="116B7627" w14:textId="77777777" w:rsidR="008214A2" w:rsidRDefault="008214A2" w:rsidP="002417DD">
      <w:pPr>
        <w:jc w:val="center"/>
        <w:rPr>
          <w:lang w:val="sr-Cyrl-RS"/>
        </w:rPr>
      </w:pPr>
    </w:p>
    <w:p w14:paraId="26322E5C" w14:textId="77777777" w:rsidR="00C959F6" w:rsidRDefault="00C959F6" w:rsidP="002417DD">
      <w:pPr>
        <w:jc w:val="center"/>
        <w:rPr>
          <w:lang w:val="sr-Cyrl-RS"/>
        </w:rPr>
      </w:pPr>
    </w:p>
    <w:p w14:paraId="3E83E85D" w14:textId="77777777" w:rsidR="00C959F6" w:rsidRDefault="00C959F6" w:rsidP="002417DD">
      <w:pPr>
        <w:jc w:val="center"/>
        <w:rPr>
          <w:lang w:val="sr-Cyrl-RS"/>
        </w:rPr>
      </w:pPr>
    </w:p>
    <w:p w14:paraId="7D60FADD" w14:textId="77777777" w:rsidR="00C959F6" w:rsidRPr="00C959F6" w:rsidRDefault="00C959F6" w:rsidP="002417DD">
      <w:pPr>
        <w:jc w:val="center"/>
        <w:rPr>
          <w:lang w:val="sr-Cyrl-RS"/>
        </w:rPr>
      </w:pPr>
    </w:p>
    <w:p w14:paraId="62A05EED" w14:textId="77777777" w:rsidR="008214A2" w:rsidRDefault="008214A2" w:rsidP="002417DD">
      <w:pPr>
        <w:ind w:right="-720"/>
        <w:jc w:val="center"/>
      </w:pPr>
    </w:p>
    <w:p w14:paraId="3D66A31B" w14:textId="77777777" w:rsidR="008214A2" w:rsidRPr="004C66B4" w:rsidRDefault="00654227" w:rsidP="004C66B4">
      <w:pPr>
        <w:pStyle w:val="ListParagraph"/>
        <w:numPr>
          <w:ilvl w:val="0"/>
          <w:numId w:val="49"/>
        </w:numPr>
        <w:ind w:right="-720"/>
        <w:jc w:val="center"/>
        <w:rPr>
          <w:b/>
          <w:sz w:val="32"/>
          <w:szCs w:val="32"/>
        </w:rPr>
      </w:pPr>
      <w:bookmarkStart w:id="63" w:name="_Toc490837309"/>
      <w:r w:rsidRPr="004C66B4">
        <w:rPr>
          <w:b/>
          <w:sz w:val="32"/>
          <w:szCs w:val="32"/>
        </w:rPr>
        <w:lastRenderedPageBreak/>
        <w:t>ПЛАН ЕДУКАЦИЈЕ ЗАШТИТЕ ОД ПОЖАРА</w:t>
      </w:r>
    </w:p>
    <w:p w14:paraId="258C2A10" w14:textId="77777777" w:rsidR="004C66B4" w:rsidRPr="004C66B4" w:rsidRDefault="004C66B4" w:rsidP="004C66B4">
      <w:pPr>
        <w:pStyle w:val="ListParagraph"/>
        <w:ind w:left="360" w:right="-720"/>
        <w:rPr>
          <w:lang w:val="en-US"/>
        </w:rPr>
      </w:pPr>
    </w:p>
    <w:p w14:paraId="0D3666D5" w14:textId="77777777" w:rsidR="008214A2" w:rsidRDefault="008214A2">
      <w:pPr>
        <w:ind w:right="-142"/>
        <w:jc w:val="center"/>
        <w:rPr>
          <w:b/>
          <w:sz w:val="32"/>
          <w:szCs w:val="32"/>
        </w:rPr>
      </w:pPr>
    </w:p>
    <w:p w14:paraId="7B13A3A3" w14:textId="77777777" w:rsidR="008214A2" w:rsidRDefault="00654227">
      <w:pPr>
        <w:jc w:val="both"/>
        <w:rPr>
          <w:lang w:val="ru-RU"/>
        </w:rPr>
      </w:pPr>
      <w:r>
        <w:rPr>
          <w:lang w:val="ru-RU"/>
        </w:rPr>
        <w:t xml:space="preserve">План и програм спровођења мера заштите од пожара има за циљ </w:t>
      </w:r>
      <w:r>
        <w:rPr>
          <w:b/>
          <w:lang w:val="ru-RU"/>
        </w:rPr>
        <w:t xml:space="preserve">заштиту деце, људи и имовине. </w:t>
      </w:r>
      <w:r>
        <w:rPr>
          <w:lang w:val="ru-RU"/>
        </w:rPr>
        <w:t>Смисао обуке и провере знања  је стиицање практичног знања сваког радника о опасностима на свом радном месту као и о дужностима у случају пожара. По завршеној обуци приступиће се провери знања путем тестова. Тест се полаже заокруживањем једног од одговора и тест се сматра положеним ако има тачних одговора више од 75%.</w:t>
      </w:r>
    </w:p>
    <w:p w14:paraId="3B798F23" w14:textId="77777777" w:rsidR="008214A2" w:rsidRDefault="00654227">
      <w:pPr>
        <w:jc w:val="both"/>
        <w:rPr>
          <w:lang w:val="ru-RU"/>
        </w:rPr>
      </w:pPr>
      <w:r>
        <w:rPr>
          <w:lang w:val="ru-RU"/>
        </w:rPr>
        <w:t xml:space="preserve">          Обука и провера знања је обавезна за све запослене . Неприсуствовање или неоправдан изостанак повлачи санкције по </w:t>
      </w:r>
      <w:r>
        <w:rPr>
          <w:b/>
          <w:lang w:val="ru-RU"/>
        </w:rPr>
        <w:t xml:space="preserve">чл. 83 ЗОП-а, </w:t>
      </w:r>
      <w:r>
        <w:rPr>
          <w:lang w:val="ru-RU"/>
        </w:rPr>
        <w:t>по коме се појединац може казнити.</w:t>
      </w:r>
    </w:p>
    <w:p w14:paraId="41751359" w14:textId="77777777" w:rsidR="008214A2" w:rsidRDefault="00654227">
      <w:pPr>
        <w:jc w:val="both"/>
      </w:pPr>
      <w:r>
        <w:rPr>
          <w:lang w:val="ru-RU"/>
        </w:rPr>
        <w:tab/>
        <w:t>У план и програм спровођења мера заштита од пожара укључена је и константна едукација како радника тако и саме деце у установи П.У. "Радост". У сарадњи са васпитачима установе биће организована посета професионалних ватрогасаца</w:t>
      </w:r>
      <w:r>
        <w:t xml:space="preserve"> и спаслаца</w:t>
      </w:r>
      <w:r>
        <w:rPr>
          <w:lang w:val="ru-RU"/>
        </w:rPr>
        <w:t>, где ће доћи до упознавања деце са опасностима од пожара и средствима за гашење ватре.</w:t>
      </w:r>
      <w:r>
        <w:t xml:space="preserve"> У плану је посета специјалних јединица муп-а који би као и протекле године извели вежбу проналаска жртава у кризним ситуациама, а уз помоћ паса посебно обучених за те акције.На крају</w:t>
      </w:r>
      <w:r>
        <w:rPr>
          <w:lang w:val="ru-RU"/>
        </w:rPr>
        <w:t xml:space="preserve"> школске године извршиће се обука и провера знања свих запослених</w:t>
      </w:r>
      <w:r>
        <w:t xml:space="preserve"> едукованих кроз програм Основне обуке заштите од пожара.</w:t>
      </w:r>
    </w:p>
    <w:p w14:paraId="43740ACF" w14:textId="77777777" w:rsidR="008214A2" w:rsidRDefault="00654227">
      <w:pPr>
        <w:jc w:val="both"/>
      </w:pPr>
      <w:r>
        <w:tab/>
        <w:t>Током ове године завршиће се и ставити у функцију системи ѕа откривање и дојаву пожара ус вима нашим објектима, што ће максимално повећати безбедност, како деце тако и свих радника установе.</w:t>
      </w:r>
    </w:p>
    <w:p w14:paraId="55CF79FE" w14:textId="77777777" w:rsidR="008214A2" w:rsidRDefault="00654227">
      <w:pPr>
        <w:jc w:val="both"/>
        <w:rPr>
          <w:lang w:val="ru-RU"/>
        </w:rPr>
      </w:pPr>
      <w:r>
        <w:rPr>
          <w:lang w:val="ru-RU"/>
        </w:rPr>
        <w:tab/>
        <w:t>Спровођењем мера за заштиту од пожара подразумева и шестомесечну контролу апарата за гашење пожара, хидрантске мреже, уређаја за дојаву пожара, паник расвете, опремљеност хидраната као и приступачност путу евакуације. Контролисање громобранске заштите, електричне инсталације, уземљења као и свих електричних уређаја у објектима.</w:t>
      </w:r>
    </w:p>
    <w:p w14:paraId="1387FA77" w14:textId="77777777" w:rsidR="008214A2" w:rsidRDefault="00654227">
      <w:pPr>
        <w:jc w:val="both"/>
        <w:rPr>
          <w:lang w:val="ru-RU"/>
        </w:rPr>
      </w:pPr>
      <w:r>
        <w:rPr>
          <w:lang w:val="ru-RU"/>
        </w:rPr>
        <w:tab/>
        <w:t>Као лице задужено за заштиту од пожара, предлажем активност где ћу са децом, а уз помоћ васпитача организовати кроз осмишљену игру симулацију евакуације објекта. Игра која би имала за циљ сузбијање панике, а у истој мери што безбедније и брже напуштање и удаљавање из објекта. Два пута годишње радиће се вежбе евакуације објекта.Основни задаци и садржај рада Плана едукације заштите од пожара планирају се према Закону о заштите од пожара („Сл.гл.РС“, бр. 111/09 и ......../2015).</w:t>
      </w:r>
    </w:p>
    <w:p w14:paraId="62A05E00" w14:textId="77777777" w:rsidR="008214A2" w:rsidRDefault="008214A2">
      <w:pPr>
        <w:jc w:val="both"/>
      </w:pPr>
    </w:p>
    <w:p w14:paraId="3D431DBC" w14:textId="77777777" w:rsidR="008214A2" w:rsidRDefault="00654227">
      <w:pPr>
        <w:jc w:val="center"/>
      </w:pPr>
      <w:r>
        <w:t>Полазећи од чл. 6а наведеног закона, планирају се следеће активности:</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962"/>
        <w:gridCol w:w="2245"/>
        <w:gridCol w:w="8"/>
        <w:gridCol w:w="1877"/>
        <w:gridCol w:w="1298"/>
      </w:tblGrid>
      <w:tr w:rsidR="008214A2" w14:paraId="2B4CF1B0" w14:textId="77777777">
        <w:trPr>
          <w:trHeight w:val="197"/>
          <w:jc w:val="center"/>
        </w:trPr>
        <w:tc>
          <w:tcPr>
            <w:tcW w:w="2886" w:type="dxa"/>
            <w:vAlign w:val="center"/>
          </w:tcPr>
          <w:p w14:paraId="52D8992D" w14:textId="77777777" w:rsidR="008214A2" w:rsidRDefault="00654227">
            <w:pPr>
              <w:spacing w:line="276" w:lineRule="auto"/>
              <w:jc w:val="center"/>
              <w:rPr>
                <w:rFonts w:eastAsia="Times New Roman"/>
                <w:b/>
                <w:sz w:val="22"/>
                <w:szCs w:val="22"/>
                <w:lang w:val="en-US"/>
              </w:rPr>
            </w:pPr>
            <w:r>
              <w:rPr>
                <w:rFonts w:eastAsia="Times New Roman"/>
                <w:b/>
                <w:sz w:val="22"/>
                <w:szCs w:val="22"/>
                <w:lang w:val="en-US"/>
              </w:rPr>
              <w:t>Активност</w:t>
            </w:r>
          </w:p>
        </w:tc>
        <w:tc>
          <w:tcPr>
            <w:tcW w:w="2432" w:type="dxa"/>
            <w:vAlign w:val="center"/>
          </w:tcPr>
          <w:p w14:paraId="5A79320E" w14:textId="77777777" w:rsidR="008214A2" w:rsidRDefault="00654227">
            <w:pPr>
              <w:spacing w:line="276" w:lineRule="auto"/>
              <w:jc w:val="center"/>
              <w:rPr>
                <w:rFonts w:eastAsia="Times New Roman"/>
                <w:b/>
                <w:sz w:val="22"/>
                <w:szCs w:val="22"/>
                <w:lang w:val="en-US"/>
              </w:rPr>
            </w:pPr>
            <w:r>
              <w:rPr>
                <w:rFonts w:eastAsia="Times New Roman"/>
                <w:b/>
                <w:sz w:val="22"/>
                <w:szCs w:val="22"/>
                <w:lang w:val="en-US"/>
              </w:rPr>
              <w:t>Начинреализације</w:t>
            </w:r>
          </w:p>
        </w:tc>
        <w:tc>
          <w:tcPr>
            <w:tcW w:w="1911" w:type="dxa"/>
            <w:vAlign w:val="center"/>
          </w:tcPr>
          <w:p w14:paraId="768233B3" w14:textId="77777777" w:rsidR="008214A2" w:rsidRDefault="00654227">
            <w:pPr>
              <w:spacing w:line="276" w:lineRule="auto"/>
              <w:jc w:val="center"/>
              <w:rPr>
                <w:rFonts w:eastAsia="Times New Roman"/>
                <w:b/>
                <w:sz w:val="22"/>
                <w:szCs w:val="22"/>
                <w:lang w:val="en-US"/>
              </w:rPr>
            </w:pPr>
            <w:r>
              <w:rPr>
                <w:rFonts w:eastAsia="Times New Roman"/>
                <w:b/>
                <w:sz w:val="22"/>
                <w:szCs w:val="22"/>
                <w:lang w:val="en-US"/>
              </w:rPr>
              <w:t>Носиоциактивности</w:t>
            </w:r>
          </w:p>
        </w:tc>
        <w:tc>
          <w:tcPr>
            <w:tcW w:w="1712" w:type="dxa"/>
            <w:gridSpan w:val="2"/>
            <w:vAlign w:val="center"/>
          </w:tcPr>
          <w:p w14:paraId="7C065A73" w14:textId="77777777" w:rsidR="008214A2" w:rsidRDefault="00654227">
            <w:pPr>
              <w:spacing w:line="276" w:lineRule="auto"/>
              <w:jc w:val="center"/>
              <w:rPr>
                <w:rFonts w:eastAsia="Times New Roman"/>
                <w:b/>
                <w:sz w:val="22"/>
                <w:szCs w:val="22"/>
                <w:lang w:val="en-US"/>
              </w:rPr>
            </w:pPr>
            <w:r>
              <w:rPr>
                <w:rFonts w:eastAsia="Times New Roman"/>
                <w:b/>
                <w:sz w:val="22"/>
                <w:szCs w:val="22"/>
                <w:lang w:val="en-US"/>
              </w:rPr>
              <w:t>Време</w:t>
            </w:r>
          </w:p>
        </w:tc>
        <w:tc>
          <w:tcPr>
            <w:tcW w:w="1385" w:type="dxa"/>
            <w:vAlign w:val="center"/>
          </w:tcPr>
          <w:p w14:paraId="1AC8FADF" w14:textId="77777777" w:rsidR="008214A2" w:rsidRDefault="00654227">
            <w:pPr>
              <w:spacing w:line="276" w:lineRule="auto"/>
              <w:jc w:val="center"/>
              <w:rPr>
                <w:rFonts w:eastAsia="Times New Roman"/>
                <w:b/>
                <w:sz w:val="22"/>
                <w:szCs w:val="22"/>
                <w:lang w:val="en-US"/>
              </w:rPr>
            </w:pPr>
            <w:r>
              <w:rPr>
                <w:rFonts w:eastAsia="Times New Roman"/>
                <w:b/>
                <w:sz w:val="22"/>
                <w:szCs w:val="22"/>
                <w:lang w:val="en-US"/>
              </w:rPr>
              <w:t>Место</w:t>
            </w:r>
          </w:p>
        </w:tc>
      </w:tr>
      <w:tr w:rsidR="008214A2" w14:paraId="71FECFF4" w14:textId="77777777">
        <w:trPr>
          <w:trHeight w:val="2069"/>
          <w:jc w:val="center"/>
        </w:trPr>
        <w:tc>
          <w:tcPr>
            <w:tcW w:w="2886" w:type="dxa"/>
            <w:vAlign w:val="center"/>
          </w:tcPr>
          <w:p w14:paraId="41E0BB03" w14:textId="77777777" w:rsidR="008214A2" w:rsidRDefault="00654227">
            <w:pPr>
              <w:spacing w:line="276" w:lineRule="auto"/>
              <w:rPr>
                <w:rFonts w:eastAsia="Times New Roman"/>
                <w:sz w:val="22"/>
                <w:szCs w:val="22"/>
                <w:lang w:val="ru-RU"/>
              </w:rPr>
            </w:pPr>
            <w:r>
              <w:rPr>
                <w:rFonts w:eastAsia="Times New Roman"/>
                <w:sz w:val="22"/>
                <w:szCs w:val="22"/>
                <w:lang w:val="ru-RU"/>
              </w:rPr>
              <w:t>1.Едукација – теоријски део</w:t>
            </w:r>
          </w:p>
          <w:p w14:paraId="65734644"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t>2.Показна вежба гашења пожара</w:t>
            </w:r>
          </w:p>
          <w:p w14:paraId="125B994A"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t>3.Едукација – практични део: провера знања</w:t>
            </w:r>
          </w:p>
          <w:p w14:paraId="5F1465A7"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t xml:space="preserve">4.Обука и провера знања запослених из </w:t>
            </w:r>
            <w:r>
              <w:rPr>
                <w:rFonts w:eastAsia="Times New Roman"/>
                <w:sz w:val="22"/>
                <w:szCs w:val="22"/>
                <w:lang w:val="ru-RU"/>
              </w:rPr>
              <w:lastRenderedPageBreak/>
              <w:t>области заштите од пожара</w:t>
            </w:r>
          </w:p>
        </w:tc>
        <w:tc>
          <w:tcPr>
            <w:tcW w:w="2432" w:type="dxa"/>
            <w:vAlign w:val="center"/>
          </w:tcPr>
          <w:p w14:paraId="2C8C933B"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lastRenderedPageBreak/>
              <w:t>Упознавање запослених са опасностима од пожара, разговор</w:t>
            </w:r>
          </w:p>
        </w:tc>
        <w:tc>
          <w:tcPr>
            <w:tcW w:w="1911" w:type="dxa"/>
          </w:tcPr>
          <w:p w14:paraId="27F916ED" w14:textId="77777777" w:rsidR="008214A2" w:rsidRDefault="008214A2">
            <w:pPr>
              <w:spacing w:line="276" w:lineRule="auto"/>
              <w:jc w:val="center"/>
              <w:rPr>
                <w:rFonts w:eastAsia="Times New Roman"/>
                <w:sz w:val="22"/>
                <w:szCs w:val="22"/>
                <w:lang w:val="ru-RU"/>
              </w:rPr>
            </w:pPr>
          </w:p>
          <w:p w14:paraId="19F1496F" w14:textId="77777777" w:rsidR="008214A2" w:rsidRDefault="008214A2">
            <w:pPr>
              <w:spacing w:line="276" w:lineRule="auto"/>
              <w:jc w:val="center"/>
              <w:rPr>
                <w:rFonts w:eastAsia="Times New Roman"/>
                <w:sz w:val="22"/>
                <w:szCs w:val="22"/>
                <w:lang w:val="ru-RU"/>
              </w:rPr>
            </w:pPr>
          </w:p>
          <w:p w14:paraId="589AD7CD" w14:textId="77777777" w:rsidR="008214A2" w:rsidRDefault="008214A2">
            <w:pPr>
              <w:spacing w:line="276" w:lineRule="auto"/>
              <w:jc w:val="center"/>
              <w:rPr>
                <w:rFonts w:eastAsia="Times New Roman"/>
                <w:sz w:val="22"/>
                <w:szCs w:val="22"/>
                <w:lang w:val="ru-RU"/>
              </w:rPr>
            </w:pPr>
          </w:p>
          <w:p w14:paraId="4755C151"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Лицеза ЗОП, васпитачи</w:t>
            </w:r>
          </w:p>
        </w:tc>
        <w:tc>
          <w:tcPr>
            <w:tcW w:w="1712" w:type="dxa"/>
            <w:gridSpan w:val="2"/>
            <w:vAlign w:val="center"/>
          </w:tcPr>
          <w:p w14:paraId="3FE62534"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Септембар</w:t>
            </w:r>
          </w:p>
          <w:p w14:paraId="7B2E217D"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Октобар</w:t>
            </w:r>
          </w:p>
          <w:p w14:paraId="33C7C44D"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Новембар</w:t>
            </w:r>
          </w:p>
        </w:tc>
        <w:tc>
          <w:tcPr>
            <w:tcW w:w="1385" w:type="dxa"/>
            <w:vAlign w:val="center"/>
          </w:tcPr>
          <w:p w14:paraId="11C29C9C"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Свиобјекти</w:t>
            </w:r>
          </w:p>
        </w:tc>
      </w:tr>
      <w:tr w:rsidR="008214A2" w14:paraId="0EB9DE19" w14:textId="77777777">
        <w:trPr>
          <w:trHeight w:val="539"/>
          <w:jc w:val="center"/>
        </w:trPr>
        <w:tc>
          <w:tcPr>
            <w:tcW w:w="2886" w:type="dxa"/>
            <w:vAlign w:val="center"/>
          </w:tcPr>
          <w:p w14:paraId="577CC830"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Едукацијадеце</w:t>
            </w:r>
          </w:p>
        </w:tc>
        <w:tc>
          <w:tcPr>
            <w:tcW w:w="2432" w:type="dxa"/>
            <w:vAlign w:val="center"/>
          </w:tcPr>
          <w:p w14:paraId="6918BFB6"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Обилазакватрогаснејединице</w:t>
            </w:r>
          </w:p>
        </w:tc>
        <w:tc>
          <w:tcPr>
            <w:tcW w:w="1911" w:type="dxa"/>
          </w:tcPr>
          <w:p w14:paraId="757FA6FE" w14:textId="77777777" w:rsidR="008214A2" w:rsidRDefault="008214A2">
            <w:pPr>
              <w:spacing w:line="276" w:lineRule="auto"/>
              <w:jc w:val="center"/>
              <w:rPr>
                <w:rFonts w:eastAsia="Times New Roman"/>
                <w:sz w:val="22"/>
                <w:szCs w:val="22"/>
                <w:lang w:val="en-US"/>
              </w:rPr>
            </w:pPr>
          </w:p>
          <w:p w14:paraId="3D366478"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Лицеза ЗОП</w:t>
            </w:r>
          </w:p>
        </w:tc>
        <w:tc>
          <w:tcPr>
            <w:tcW w:w="1712" w:type="dxa"/>
            <w:gridSpan w:val="2"/>
            <w:vAlign w:val="center"/>
          </w:tcPr>
          <w:p w14:paraId="6AB935B8"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Токомцелегодине</w:t>
            </w:r>
          </w:p>
        </w:tc>
        <w:tc>
          <w:tcPr>
            <w:tcW w:w="1385" w:type="dxa"/>
            <w:vAlign w:val="center"/>
          </w:tcPr>
          <w:p w14:paraId="5E4EC3C9"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Свиобјекти</w:t>
            </w:r>
          </w:p>
        </w:tc>
      </w:tr>
      <w:tr w:rsidR="008214A2" w14:paraId="3B8DB214" w14:textId="77777777">
        <w:trPr>
          <w:trHeight w:val="485"/>
          <w:jc w:val="center"/>
        </w:trPr>
        <w:tc>
          <w:tcPr>
            <w:tcW w:w="2886" w:type="dxa"/>
            <w:vAlign w:val="center"/>
          </w:tcPr>
          <w:p w14:paraId="0B8A2406"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t>Контрола противпожарних апарата и хидрантске мреже</w:t>
            </w:r>
          </w:p>
        </w:tc>
        <w:tc>
          <w:tcPr>
            <w:tcW w:w="2432" w:type="dxa"/>
            <w:vAlign w:val="center"/>
          </w:tcPr>
          <w:p w14:paraId="4D94C3D5"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Тестирањеопреме</w:t>
            </w:r>
          </w:p>
        </w:tc>
        <w:tc>
          <w:tcPr>
            <w:tcW w:w="1911" w:type="dxa"/>
            <w:vAlign w:val="center"/>
          </w:tcPr>
          <w:p w14:paraId="5F29B16C"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Овлашћенолице</w:t>
            </w:r>
          </w:p>
        </w:tc>
        <w:tc>
          <w:tcPr>
            <w:tcW w:w="1712" w:type="dxa"/>
            <w:gridSpan w:val="2"/>
            <w:vAlign w:val="center"/>
          </w:tcPr>
          <w:p w14:paraId="5D885D6A"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2 путатокомгодине</w:t>
            </w:r>
          </w:p>
        </w:tc>
        <w:tc>
          <w:tcPr>
            <w:tcW w:w="1385" w:type="dxa"/>
            <w:vAlign w:val="center"/>
          </w:tcPr>
          <w:p w14:paraId="53749BE6"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Свиобјекти</w:t>
            </w:r>
          </w:p>
        </w:tc>
      </w:tr>
      <w:tr w:rsidR="008214A2" w14:paraId="5693E68F" w14:textId="77777777">
        <w:trPr>
          <w:trHeight w:val="431"/>
          <w:jc w:val="center"/>
        </w:trPr>
        <w:tc>
          <w:tcPr>
            <w:tcW w:w="2886" w:type="dxa"/>
            <w:vAlign w:val="center"/>
          </w:tcPr>
          <w:p w14:paraId="45F575D8"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t>Контрола паник расвете, система за дојаву пожара</w:t>
            </w:r>
          </w:p>
        </w:tc>
        <w:tc>
          <w:tcPr>
            <w:tcW w:w="2432" w:type="dxa"/>
            <w:vAlign w:val="center"/>
          </w:tcPr>
          <w:p w14:paraId="74B6AB5E"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Тестирањеуређаја</w:t>
            </w:r>
          </w:p>
        </w:tc>
        <w:tc>
          <w:tcPr>
            <w:tcW w:w="1911" w:type="dxa"/>
          </w:tcPr>
          <w:p w14:paraId="1ED9356E"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Лицеза ЗОП</w:t>
            </w:r>
          </w:p>
        </w:tc>
        <w:tc>
          <w:tcPr>
            <w:tcW w:w="1712" w:type="dxa"/>
            <w:gridSpan w:val="2"/>
            <w:vAlign w:val="center"/>
          </w:tcPr>
          <w:p w14:paraId="0DE36F3E"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Континуирано</w:t>
            </w:r>
          </w:p>
        </w:tc>
        <w:tc>
          <w:tcPr>
            <w:tcW w:w="1385" w:type="dxa"/>
            <w:vAlign w:val="center"/>
          </w:tcPr>
          <w:p w14:paraId="692F4C6D"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Свиобјекти</w:t>
            </w:r>
          </w:p>
        </w:tc>
      </w:tr>
      <w:tr w:rsidR="008214A2" w14:paraId="50862201" w14:textId="77777777">
        <w:trPr>
          <w:trHeight w:val="377"/>
          <w:jc w:val="center"/>
        </w:trPr>
        <w:tc>
          <w:tcPr>
            <w:tcW w:w="2886" w:type="dxa"/>
            <w:vAlign w:val="center"/>
          </w:tcPr>
          <w:p w14:paraId="0300EA8C"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t>Симулација евакуације објекта (запослени и деца)</w:t>
            </w:r>
          </w:p>
        </w:tc>
        <w:tc>
          <w:tcPr>
            <w:tcW w:w="2432" w:type="dxa"/>
            <w:vAlign w:val="center"/>
          </w:tcPr>
          <w:p w14:paraId="5532B43B"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Вежбаевакуације</w:t>
            </w:r>
          </w:p>
        </w:tc>
        <w:tc>
          <w:tcPr>
            <w:tcW w:w="1911" w:type="dxa"/>
          </w:tcPr>
          <w:p w14:paraId="15391E32"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Лицеза ЗОП</w:t>
            </w:r>
          </w:p>
        </w:tc>
        <w:tc>
          <w:tcPr>
            <w:tcW w:w="1712" w:type="dxa"/>
            <w:gridSpan w:val="2"/>
            <w:vAlign w:val="center"/>
          </w:tcPr>
          <w:p w14:paraId="4B4817B7"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Октобар</w:t>
            </w:r>
          </w:p>
          <w:p w14:paraId="27C2A01F"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Мај</w:t>
            </w:r>
          </w:p>
        </w:tc>
        <w:tc>
          <w:tcPr>
            <w:tcW w:w="1385" w:type="dxa"/>
            <w:vAlign w:val="center"/>
          </w:tcPr>
          <w:p w14:paraId="70859A87"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Свиобјекти</w:t>
            </w:r>
          </w:p>
        </w:tc>
      </w:tr>
      <w:tr w:rsidR="008214A2" w14:paraId="5BF298E5" w14:textId="77777777">
        <w:trPr>
          <w:trHeight w:val="332"/>
          <w:jc w:val="center"/>
        </w:trPr>
        <w:tc>
          <w:tcPr>
            <w:tcW w:w="2886" w:type="dxa"/>
          </w:tcPr>
          <w:p w14:paraId="44D36F08"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t>Контрола громобранске и електричне инсталације</w:t>
            </w:r>
          </w:p>
        </w:tc>
        <w:tc>
          <w:tcPr>
            <w:tcW w:w="2432" w:type="dxa"/>
          </w:tcPr>
          <w:p w14:paraId="7E576A9B"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Мерење и контролаисправности</w:t>
            </w:r>
          </w:p>
        </w:tc>
        <w:tc>
          <w:tcPr>
            <w:tcW w:w="1911" w:type="dxa"/>
          </w:tcPr>
          <w:p w14:paraId="7AA1C14E" w14:textId="77777777" w:rsidR="008214A2" w:rsidRDefault="00654227">
            <w:pPr>
              <w:spacing w:line="276" w:lineRule="auto"/>
              <w:jc w:val="center"/>
              <w:rPr>
                <w:rFonts w:eastAsia="Times New Roman"/>
                <w:sz w:val="22"/>
                <w:szCs w:val="22"/>
                <w:lang w:val="ru-RU"/>
              </w:rPr>
            </w:pPr>
            <w:r>
              <w:rPr>
                <w:rFonts w:eastAsia="Times New Roman"/>
                <w:sz w:val="22"/>
                <w:szCs w:val="22"/>
                <w:lang w:val="ru-RU"/>
              </w:rPr>
              <w:t>Лице за ЗОП, овлашћено лице</w:t>
            </w:r>
          </w:p>
        </w:tc>
        <w:tc>
          <w:tcPr>
            <w:tcW w:w="1712" w:type="dxa"/>
            <w:gridSpan w:val="2"/>
          </w:tcPr>
          <w:p w14:paraId="2A81B710"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Токомцелегодине</w:t>
            </w:r>
          </w:p>
        </w:tc>
        <w:tc>
          <w:tcPr>
            <w:tcW w:w="1385" w:type="dxa"/>
            <w:vAlign w:val="center"/>
          </w:tcPr>
          <w:p w14:paraId="4D589FAD" w14:textId="77777777" w:rsidR="008214A2" w:rsidRDefault="00654227">
            <w:pPr>
              <w:spacing w:line="276" w:lineRule="auto"/>
              <w:jc w:val="center"/>
              <w:rPr>
                <w:rFonts w:eastAsia="Times New Roman"/>
                <w:sz w:val="22"/>
                <w:szCs w:val="22"/>
                <w:lang w:val="en-US"/>
              </w:rPr>
            </w:pPr>
            <w:r>
              <w:rPr>
                <w:rFonts w:eastAsia="Times New Roman"/>
                <w:sz w:val="22"/>
                <w:szCs w:val="22"/>
                <w:lang w:val="en-US"/>
              </w:rPr>
              <w:t>Свиобјекти</w:t>
            </w:r>
          </w:p>
        </w:tc>
      </w:tr>
      <w:tr w:rsidR="008214A2" w14:paraId="0194BC5C" w14:textId="77777777">
        <w:trPr>
          <w:trHeight w:val="1367"/>
          <w:jc w:val="center"/>
        </w:trPr>
        <w:tc>
          <w:tcPr>
            <w:tcW w:w="2886" w:type="dxa"/>
          </w:tcPr>
          <w:p w14:paraId="04E07C5C" w14:textId="77777777" w:rsidR="008214A2" w:rsidRDefault="00654227">
            <w:pPr>
              <w:spacing w:line="276" w:lineRule="auto"/>
              <w:jc w:val="center"/>
              <w:rPr>
                <w:rFonts w:eastAsia="Times New Roman"/>
                <w:sz w:val="22"/>
                <w:szCs w:val="22"/>
                <w:lang w:val="ru-RU"/>
              </w:rPr>
            </w:pPr>
            <w:r>
              <w:rPr>
                <w:rFonts w:eastAsia="Times New Roman"/>
                <w:bCs/>
                <w:sz w:val="22"/>
                <w:szCs w:val="22"/>
              </w:rPr>
              <w:t>Процена безбедности и сигурности деце у установи као и безбедност деце у двориштима кроз упитник</w:t>
            </w:r>
          </w:p>
        </w:tc>
        <w:tc>
          <w:tcPr>
            <w:tcW w:w="2432" w:type="dxa"/>
          </w:tcPr>
          <w:p w14:paraId="330F8FDE" w14:textId="77777777" w:rsidR="008214A2" w:rsidRDefault="008214A2">
            <w:pPr>
              <w:spacing w:line="276" w:lineRule="auto"/>
              <w:jc w:val="center"/>
              <w:rPr>
                <w:rFonts w:eastAsia="Times New Roman"/>
                <w:sz w:val="22"/>
                <w:szCs w:val="22"/>
              </w:rPr>
            </w:pPr>
          </w:p>
          <w:p w14:paraId="770F0532" w14:textId="77777777" w:rsidR="008214A2" w:rsidRDefault="00654227">
            <w:pPr>
              <w:spacing w:line="276" w:lineRule="auto"/>
              <w:jc w:val="center"/>
              <w:rPr>
                <w:rFonts w:eastAsia="Times New Roman"/>
                <w:sz w:val="22"/>
                <w:szCs w:val="22"/>
              </w:rPr>
            </w:pPr>
            <w:r>
              <w:rPr>
                <w:rFonts w:eastAsia="Times New Roman"/>
                <w:sz w:val="22"/>
                <w:szCs w:val="22"/>
              </w:rPr>
              <w:t>Упитник/Анкета</w:t>
            </w:r>
          </w:p>
        </w:tc>
        <w:tc>
          <w:tcPr>
            <w:tcW w:w="1918" w:type="dxa"/>
            <w:gridSpan w:val="2"/>
          </w:tcPr>
          <w:p w14:paraId="16474F4B" w14:textId="77777777" w:rsidR="008214A2" w:rsidRDefault="00654227">
            <w:pPr>
              <w:spacing w:line="276" w:lineRule="auto"/>
              <w:jc w:val="center"/>
              <w:rPr>
                <w:rFonts w:eastAsia="Times New Roman"/>
                <w:sz w:val="22"/>
                <w:szCs w:val="22"/>
              </w:rPr>
            </w:pPr>
            <w:r>
              <w:rPr>
                <w:rFonts w:eastAsia="Times New Roman"/>
                <w:bCs/>
                <w:sz w:val="22"/>
                <w:szCs w:val="22"/>
              </w:rPr>
              <w:t>Чланови тима у сарадњи са васпитачимаи референтом за безбедност на раду и заштиту од пожара</w:t>
            </w:r>
          </w:p>
        </w:tc>
        <w:tc>
          <w:tcPr>
            <w:tcW w:w="1705" w:type="dxa"/>
          </w:tcPr>
          <w:p w14:paraId="48B9BB19" w14:textId="77777777" w:rsidR="008214A2" w:rsidRDefault="008214A2">
            <w:pPr>
              <w:spacing w:line="276" w:lineRule="auto"/>
              <w:jc w:val="center"/>
              <w:rPr>
                <w:rFonts w:eastAsia="Times New Roman"/>
                <w:sz w:val="22"/>
                <w:szCs w:val="22"/>
              </w:rPr>
            </w:pPr>
          </w:p>
          <w:p w14:paraId="184B9988" w14:textId="77777777" w:rsidR="008214A2" w:rsidRDefault="00654227">
            <w:pPr>
              <w:spacing w:line="276" w:lineRule="auto"/>
              <w:jc w:val="center"/>
              <w:rPr>
                <w:rFonts w:eastAsia="Times New Roman"/>
                <w:sz w:val="22"/>
                <w:szCs w:val="22"/>
              </w:rPr>
            </w:pPr>
            <w:r>
              <w:rPr>
                <w:rFonts w:eastAsia="Times New Roman"/>
                <w:sz w:val="22"/>
                <w:szCs w:val="22"/>
              </w:rPr>
              <w:t>Октобар</w:t>
            </w:r>
          </w:p>
          <w:p w14:paraId="274DBC04" w14:textId="77777777" w:rsidR="008214A2" w:rsidRDefault="00654227">
            <w:pPr>
              <w:spacing w:line="276" w:lineRule="auto"/>
              <w:jc w:val="center"/>
              <w:rPr>
                <w:rFonts w:eastAsia="Times New Roman"/>
                <w:sz w:val="22"/>
                <w:szCs w:val="22"/>
              </w:rPr>
            </w:pPr>
            <w:r>
              <w:rPr>
                <w:rFonts w:eastAsia="Times New Roman"/>
                <w:sz w:val="22"/>
                <w:szCs w:val="22"/>
              </w:rPr>
              <w:t xml:space="preserve">и </w:t>
            </w:r>
          </w:p>
          <w:p w14:paraId="6C32B579" w14:textId="77777777" w:rsidR="008214A2" w:rsidRDefault="00654227">
            <w:pPr>
              <w:spacing w:line="276" w:lineRule="auto"/>
              <w:jc w:val="center"/>
              <w:rPr>
                <w:rFonts w:eastAsia="Times New Roman"/>
                <w:sz w:val="22"/>
                <w:szCs w:val="22"/>
              </w:rPr>
            </w:pPr>
            <w:r>
              <w:rPr>
                <w:rFonts w:eastAsia="Times New Roman"/>
                <w:sz w:val="22"/>
                <w:szCs w:val="22"/>
              </w:rPr>
              <w:t>Новембар</w:t>
            </w:r>
          </w:p>
        </w:tc>
        <w:tc>
          <w:tcPr>
            <w:tcW w:w="1385" w:type="dxa"/>
          </w:tcPr>
          <w:p w14:paraId="7068E2DB" w14:textId="77777777" w:rsidR="008214A2" w:rsidRDefault="008214A2">
            <w:pPr>
              <w:rPr>
                <w:rFonts w:eastAsia="Times New Roman"/>
                <w:sz w:val="22"/>
                <w:szCs w:val="22"/>
              </w:rPr>
            </w:pPr>
          </w:p>
          <w:p w14:paraId="02D3EE2A" w14:textId="77777777" w:rsidR="008214A2" w:rsidRDefault="00654227">
            <w:pPr>
              <w:spacing w:line="276" w:lineRule="auto"/>
              <w:jc w:val="center"/>
              <w:rPr>
                <w:rFonts w:eastAsia="Times New Roman"/>
                <w:sz w:val="22"/>
                <w:szCs w:val="22"/>
              </w:rPr>
            </w:pPr>
            <w:r>
              <w:rPr>
                <w:rFonts w:eastAsia="Times New Roman"/>
                <w:sz w:val="22"/>
                <w:szCs w:val="22"/>
              </w:rPr>
              <w:t xml:space="preserve">Сви </w:t>
            </w:r>
          </w:p>
          <w:p w14:paraId="17646573" w14:textId="77777777" w:rsidR="008214A2" w:rsidRDefault="00654227">
            <w:pPr>
              <w:spacing w:line="276" w:lineRule="auto"/>
              <w:jc w:val="center"/>
              <w:rPr>
                <w:rFonts w:eastAsia="Times New Roman"/>
                <w:sz w:val="22"/>
                <w:szCs w:val="22"/>
              </w:rPr>
            </w:pPr>
            <w:r>
              <w:rPr>
                <w:rFonts w:eastAsia="Times New Roman"/>
                <w:sz w:val="22"/>
                <w:szCs w:val="22"/>
              </w:rPr>
              <w:t>објекти</w:t>
            </w:r>
          </w:p>
        </w:tc>
      </w:tr>
    </w:tbl>
    <w:p w14:paraId="420AB5CB" w14:textId="77777777" w:rsidR="008214A2" w:rsidRDefault="008214A2">
      <w:pPr>
        <w:ind w:right="-720"/>
        <w:rPr>
          <w:b/>
          <w:bCs/>
        </w:rPr>
      </w:pPr>
    </w:p>
    <w:p w14:paraId="2FECF235" w14:textId="77777777" w:rsidR="008214A2" w:rsidRDefault="00654227">
      <w:pPr>
        <w:ind w:right="-720"/>
        <w:rPr>
          <w:bCs/>
        </w:rPr>
      </w:pPr>
      <w:r>
        <w:rPr>
          <w:b/>
          <w:bCs/>
        </w:rPr>
        <w:t>Лице задужено за превенцију и заштиту од пожара:</w:t>
      </w:r>
      <w:r>
        <w:rPr>
          <w:bCs/>
        </w:rPr>
        <w:t xml:space="preserve"> Марко</w:t>
      </w:r>
      <w:r w:rsidR="002417DD">
        <w:rPr>
          <w:bCs/>
        </w:rPr>
        <w:t xml:space="preserve"> Јаковљевић</w:t>
      </w:r>
      <w:bookmarkStart w:id="64" w:name="_Toc490837310"/>
      <w:bookmarkEnd w:id="63"/>
    </w:p>
    <w:p w14:paraId="3014A8CE" w14:textId="77777777" w:rsidR="008214A2" w:rsidRDefault="008214A2">
      <w:pPr>
        <w:ind w:right="-720"/>
        <w:rPr>
          <w:bCs/>
        </w:rPr>
      </w:pPr>
    </w:p>
    <w:p w14:paraId="239CC09A" w14:textId="77777777" w:rsidR="00415942" w:rsidRDefault="00415942">
      <w:pPr>
        <w:ind w:right="-720"/>
        <w:rPr>
          <w:bCs/>
        </w:rPr>
      </w:pPr>
    </w:p>
    <w:p w14:paraId="4F959EA6" w14:textId="77777777" w:rsidR="008214A2" w:rsidRDefault="008214A2">
      <w:pPr>
        <w:ind w:right="-720"/>
        <w:rPr>
          <w:bCs/>
        </w:rPr>
      </w:pPr>
    </w:p>
    <w:p w14:paraId="39F423D1" w14:textId="77777777" w:rsidR="008214A2" w:rsidRDefault="00654227">
      <w:pPr>
        <w:pStyle w:val="Heading1"/>
        <w:ind w:right="-142"/>
        <w:jc w:val="center"/>
        <w:rPr>
          <w:szCs w:val="32"/>
        </w:rPr>
      </w:pPr>
      <w:r>
        <w:rPr>
          <w:szCs w:val="32"/>
        </w:rPr>
        <w:t>16.  ИСХРАНА, БРОЈ И ВРСТА  ОБРОКА</w:t>
      </w:r>
      <w:bookmarkEnd w:id="64"/>
    </w:p>
    <w:p w14:paraId="660ED6C6" w14:textId="77777777" w:rsidR="008214A2" w:rsidRDefault="008214A2">
      <w:pPr>
        <w:ind w:right="-142"/>
        <w:rPr>
          <w:lang w:eastAsia="zh-CN"/>
        </w:rPr>
      </w:pPr>
    </w:p>
    <w:p w14:paraId="62525F91" w14:textId="77777777" w:rsidR="008214A2" w:rsidRDefault="00654227">
      <w:pPr>
        <w:ind w:right="-142"/>
        <w:jc w:val="both"/>
      </w:pPr>
      <w:r>
        <w:t xml:space="preserve">          Циљеви и задаци исхране деце у Предшколској Установи имају посебан значај, не само као један од главних фактора за правилан развој и здравље деце, већ и као коректор постојећих дефицита дечје исхране у породици. Нормативи у планирању, спровођењу и контроли исхране имају за циљ очување и унапређење здравља деце, њиховог правилног раста и развоја. Дневни оброк представља укупну количину хране коју садрже сва јела </w:t>
      </w:r>
      <w:r>
        <w:lastRenderedPageBreak/>
        <w:t>распоређена по поједним оброцима, а која су представљена у виду дневног јеловника, који чине 75% дневних енергетских потреба.На свим овим основама одређују се следеђи циљеви и задаци исхране предшколске деце:</w:t>
      </w:r>
    </w:p>
    <w:p w14:paraId="0D291E43" w14:textId="77777777" w:rsidR="008214A2" w:rsidRDefault="00654227">
      <w:pPr>
        <w:ind w:right="-142"/>
        <w:jc w:val="both"/>
      </w:pPr>
      <w:r>
        <w:t>-Циљ и значај исхране деце у јаслицама и вртићима има адекватну замену за највећи део породичне исхране, односно обезбеђује детету све потребне нутриенсе за време боравка у вртићу.</w:t>
      </w:r>
    </w:p>
    <w:p w14:paraId="7D7AA8FB" w14:textId="77777777" w:rsidR="008214A2" w:rsidRDefault="00654227">
      <w:pPr>
        <w:ind w:right="-142"/>
        <w:jc w:val="both"/>
      </w:pPr>
      <w:r>
        <w:t>-Режим исхране, односно време и редослед појединих оброка је оптималан, то јест прилагођен потребама деце, времену доласка и одласка детета из вртића или дужини боравка у вртићу, узраста деце, нутритивне и естетске карактеристике хране.</w:t>
      </w:r>
    </w:p>
    <w:p w14:paraId="65B1B1AC" w14:textId="77777777" w:rsidR="008214A2" w:rsidRDefault="00654227">
      <w:pPr>
        <w:ind w:right="-142"/>
        <w:jc w:val="both"/>
      </w:pPr>
      <w:r>
        <w:t>-Да оброци буду правилно сервирани, како би задовољили неопходне нутритивне и естетске карактеристике хране,</w:t>
      </w:r>
    </w:p>
    <w:p w14:paraId="6CFA0380" w14:textId="77777777" w:rsidR="008214A2" w:rsidRDefault="00654227">
      <w:pPr>
        <w:ind w:right="-142"/>
        <w:jc w:val="both"/>
      </w:pPr>
      <w:r>
        <w:t>-Да деци у току свих оброка обезбедимо довољно времена да конзумирају све што им је понуђено, а остале активности ( игра, спавање) планирамо у времену између оброка,</w:t>
      </w:r>
    </w:p>
    <w:p w14:paraId="4E65348B" w14:textId="77777777" w:rsidR="008214A2" w:rsidRDefault="00654227">
      <w:pPr>
        <w:ind w:right="-142"/>
        <w:jc w:val="both"/>
      </w:pPr>
      <w:r>
        <w:t>-Да однос особља према деци док једу буде стрпљив, толерантан, без пожуривања, претњи и слично, као и то да особље обедује заједно са децом и да својим примером утиче на ставове деце према храни и понашању деце за столом.</w:t>
      </w:r>
    </w:p>
    <w:p w14:paraId="1B9D99D5" w14:textId="77777777" w:rsidR="008214A2" w:rsidRDefault="00654227">
      <w:pPr>
        <w:ind w:right="-142"/>
        <w:jc w:val="both"/>
      </w:pPr>
      <w:r>
        <w:t>-Правилна исхрана има и васпитну улогу у формирању позитивнох навика у исхрани, посебно у навикавању деце на поједине намирнице веће биолошке вредности, а које се  у нашим породицама недовољно користе или нису припремљене на адекватан начин.</w:t>
      </w:r>
    </w:p>
    <w:p w14:paraId="082331FC" w14:textId="77777777" w:rsidR="008214A2" w:rsidRDefault="00654227">
      <w:pPr>
        <w:ind w:right="-142"/>
        <w:jc w:val="both"/>
      </w:pPr>
      <w:r>
        <w:t>-Пружа могућност да се знање деце о правилној исхрани продубљује и да се ово искуство преноси у породици.</w:t>
      </w:r>
    </w:p>
    <w:p w14:paraId="49414D77" w14:textId="77777777" w:rsidR="008214A2" w:rsidRDefault="00654227">
      <w:pPr>
        <w:ind w:left="-180" w:right="-142"/>
        <w:jc w:val="both"/>
      </w:pPr>
      <w:r>
        <w:t xml:space="preserve">           Број оброка, као и врста утврђује се јеловником, у зависности од броја деце у групама.</w:t>
      </w:r>
    </w:p>
    <w:p w14:paraId="69459B8E" w14:textId="77777777" w:rsidR="008214A2" w:rsidRDefault="008214A2">
      <w:pPr>
        <w:ind w:left="-180" w:right="-142"/>
        <w:jc w:val="both"/>
      </w:pPr>
    </w:p>
    <w:p w14:paraId="2E6D81CF" w14:textId="77777777" w:rsidR="008214A2" w:rsidRDefault="008214A2">
      <w:pPr>
        <w:ind w:right="-142"/>
        <w:jc w:val="both"/>
        <w:rPr>
          <w:lang w:val="ru-RU"/>
        </w:rPr>
      </w:pPr>
    </w:p>
    <w:p w14:paraId="3A19B944" w14:textId="77777777" w:rsidR="00DD553E" w:rsidRDefault="00DD553E">
      <w:pPr>
        <w:ind w:right="-142"/>
        <w:jc w:val="both"/>
        <w:rPr>
          <w:lang w:val="ru-RU"/>
        </w:rPr>
      </w:pPr>
    </w:p>
    <w:p w14:paraId="07E54218" w14:textId="77777777" w:rsidR="008214A2" w:rsidRDefault="00654227">
      <w:pPr>
        <w:ind w:right="-142"/>
        <w:jc w:val="center"/>
        <w:rPr>
          <w:b/>
        </w:rPr>
      </w:pPr>
      <w:r>
        <w:rPr>
          <w:b/>
        </w:rPr>
        <w:t>Број и врста оброка</w:t>
      </w: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480"/>
        <w:gridCol w:w="1890"/>
        <w:gridCol w:w="1170"/>
        <w:gridCol w:w="1215"/>
        <w:gridCol w:w="1215"/>
      </w:tblGrid>
      <w:tr w:rsidR="008214A2" w14:paraId="28288D4E" w14:textId="77777777">
        <w:tc>
          <w:tcPr>
            <w:tcW w:w="1868" w:type="dxa"/>
          </w:tcPr>
          <w:p w14:paraId="012544C6" w14:textId="77777777" w:rsidR="008214A2" w:rsidRDefault="008214A2">
            <w:pPr>
              <w:ind w:right="-142"/>
              <w:rPr>
                <w:sz w:val="22"/>
                <w:szCs w:val="22"/>
              </w:rPr>
            </w:pPr>
          </w:p>
        </w:tc>
        <w:tc>
          <w:tcPr>
            <w:tcW w:w="1480" w:type="dxa"/>
          </w:tcPr>
          <w:p w14:paraId="0DCC204C" w14:textId="77777777" w:rsidR="008214A2" w:rsidRDefault="00654227">
            <w:pPr>
              <w:ind w:right="-142"/>
              <w:rPr>
                <w:sz w:val="22"/>
                <w:szCs w:val="22"/>
              </w:rPr>
            </w:pPr>
            <w:r>
              <w:rPr>
                <w:sz w:val="22"/>
                <w:szCs w:val="22"/>
              </w:rPr>
              <w:t>Целодневни боравак</w:t>
            </w:r>
          </w:p>
        </w:tc>
        <w:tc>
          <w:tcPr>
            <w:tcW w:w="1890" w:type="dxa"/>
          </w:tcPr>
          <w:p w14:paraId="6AFFB835" w14:textId="77777777" w:rsidR="008214A2" w:rsidRDefault="00654227">
            <w:pPr>
              <w:ind w:right="-142"/>
              <w:rPr>
                <w:sz w:val="22"/>
                <w:szCs w:val="22"/>
              </w:rPr>
            </w:pPr>
            <w:r>
              <w:rPr>
                <w:sz w:val="22"/>
                <w:szCs w:val="22"/>
              </w:rPr>
              <w:t>Четворочасовни</w:t>
            </w:r>
          </w:p>
          <w:p w14:paraId="6F4AC239" w14:textId="77777777" w:rsidR="008214A2" w:rsidRDefault="00654227">
            <w:pPr>
              <w:ind w:right="-142"/>
              <w:rPr>
                <w:sz w:val="22"/>
                <w:szCs w:val="22"/>
              </w:rPr>
            </w:pPr>
            <w:r>
              <w:rPr>
                <w:sz w:val="22"/>
                <w:szCs w:val="22"/>
              </w:rPr>
              <w:t xml:space="preserve">  Програм</w:t>
            </w:r>
          </w:p>
        </w:tc>
        <w:tc>
          <w:tcPr>
            <w:tcW w:w="1170" w:type="dxa"/>
          </w:tcPr>
          <w:p w14:paraId="2209FBC5" w14:textId="77777777" w:rsidR="008214A2" w:rsidRDefault="00654227">
            <w:pPr>
              <w:ind w:right="-142"/>
              <w:rPr>
                <w:sz w:val="22"/>
                <w:szCs w:val="22"/>
              </w:rPr>
            </w:pPr>
            <w:r>
              <w:rPr>
                <w:sz w:val="22"/>
                <w:szCs w:val="22"/>
              </w:rPr>
              <w:t xml:space="preserve">    Школе</w:t>
            </w:r>
          </w:p>
        </w:tc>
        <w:tc>
          <w:tcPr>
            <w:tcW w:w="1215" w:type="dxa"/>
          </w:tcPr>
          <w:p w14:paraId="740C802B" w14:textId="77777777" w:rsidR="008214A2" w:rsidRDefault="00654227">
            <w:pPr>
              <w:ind w:right="-142"/>
              <w:rPr>
                <w:sz w:val="22"/>
                <w:szCs w:val="22"/>
              </w:rPr>
            </w:pPr>
            <w:r>
              <w:rPr>
                <w:sz w:val="22"/>
                <w:szCs w:val="22"/>
              </w:rPr>
              <w:t>УРДОР</w:t>
            </w:r>
          </w:p>
        </w:tc>
        <w:tc>
          <w:tcPr>
            <w:tcW w:w="1215" w:type="dxa"/>
          </w:tcPr>
          <w:p w14:paraId="1E9DD607" w14:textId="77777777" w:rsidR="008214A2" w:rsidRDefault="00654227">
            <w:pPr>
              <w:ind w:left="147" w:right="-142"/>
              <w:rPr>
                <w:sz w:val="22"/>
                <w:szCs w:val="22"/>
              </w:rPr>
            </w:pPr>
            <w:r>
              <w:rPr>
                <w:sz w:val="22"/>
                <w:szCs w:val="22"/>
              </w:rPr>
              <w:t>Укупно</w:t>
            </w:r>
          </w:p>
        </w:tc>
      </w:tr>
      <w:tr w:rsidR="008214A2" w14:paraId="326A4505" w14:textId="77777777">
        <w:tc>
          <w:tcPr>
            <w:tcW w:w="1868" w:type="dxa"/>
          </w:tcPr>
          <w:p w14:paraId="36C1BD1B" w14:textId="77777777" w:rsidR="008214A2" w:rsidRDefault="00654227">
            <w:pPr>
              <w:ind w:right="-142"/>
              <w:rPr>
                <w:sz w:val="22"/>
                <w:szCs w:val="22"/>
              </w:rPr>
            </w:pPr>
            <w:r>
              <w:rPr>
                <w:sz w:val="22"/>
                <w:szCs w:val="22"/>
              </w:rPr>
              <w:t>Доручак</w:t>
            </w:r>
          </w:p>
        </w:tc>
        <w:tc>
          <w:tcPr>
            <w:tcW w:w="1480" w:type="dxa"/>
          </w:tcPr>
          <w:p w14:paraId="4180917F" w14:textId="77777777" w:rsidR="008214A2" w:rsidRPr="009444BE" w:rsidRDefault="009444BE">
            <w:pPr>
              <w:ind w:right="-142"/>
              <w:jc w:val="center"/>
              <w:rPr>
                <w:sz w:val="22"/>
                <w:szCs w:val="22"/>
              </w:rPr>
            </w:pPr>
            <w:r>
              <w:rPr>
                <w:sz w:val="22"/>
                <w:szCs w:val="22"/>
              </w:rPr>
              <w:t>734</w:t>
            </w:r>
          </w:p>
        </w:tc>
        <w:tc>
          <w:tcPr>
            <w:tcW w:w="1890" w:type="dxa"/>
          </w:tcPr>
          <w:p w14:paraId="7C5A830F" w14:textId="77777777" w:rsidR="008214A2" w:rsidRDefault="008214A2">
            <w:pPr>
              <w:ind w:right="-142"/>
              <w:rPr>
                <w:sz w:val="22"/>
                <w:szCs w:val="22"/>
              </w:rPr>
            </w:pPr>
          </w:p>
        </w:tc>
        <w:tc>
          <w:tcPr>
            <w:tcW w:w="1170" w:type="dxa"/>
          </w:tcPr>
          <w:p w14:paraId="3762D30E" w14:textId="77777777" w:rsidR="008214A2" w:rsidRPr="009444BE" w:rsidRDefault="009444BE">
            <w:pPr>
              <w:ind w:right="-142"/>
              <w:rPr>
                <w:sz w:val="22"/>
                <w:szCs w:val="22"/>
              </w:rPr>
            </w:pPr>
            <w:r>
              <w:rPr>
                <w:sz w:val="22"/>
                <w:szCs w:val="22"/>
              </w:rPr>
              <w:t>10</w:t>
            </w:r>
          </w:p>
        </w:tc>
        <w:tc>
          <w:tcPr>
            <w:tcW w:w="1215" w:type="dxa"/>
          </w:tcPr>
          <w:p w14:paraId="65479C9F" w14:textId="77777777" w:rsidR="008214A2" w:rsidRDefault="008214A2">
            <w:pPr>
              <w:ind w:right="-142"/>
              <w:rPr>
                <w:sz w:val="22"/>
                <w:szCs w:val="22"/>
              </w:rPr>
            </w:pPr>
          </w:p>
        </w:tc>
        <w:tc>
          <w:tcPr>
            <w:tcW w:w="1215" w:type="dxa"/>
          </w:tcPr>
          <w:p w14:paraId="0750661E" w14:textId="77777777" w:rsidR="008214A2" w:rsidRPr="009444BE" w:rsidRDefault="009444BE">
            <w:pPr>
              <w:ind w:right="-142"/>
              <w:rPr>
                <w:sz w:val="22"/>
                <w:szCs w:val="22"/>
              </w:rPr>
            </w:pPr>
            <w:r>
              <w:rPr>
                <w:sz w:val="22"/>
                <w:szCs w:val="22"/>
              </w:rPr>
              <w:t>744</w:t>
            </w:r>
          </w:p>
        </w:tc>
      </w:tr>
      <w:tr w:rsidR="008214A2" w14:paraId="0AE996EC" w14:textId="77777777">
        <w:tc>
          <w:tcPr>
            <w:tcW w:w="1868" w:type="dxa"/>
          </w:tcPr>
          <w:p w14:paraId="31E6AC88" w14:textId="77777777" w:rsidR="008214A2" w:rsidRDefault="00654227">
            <w:pPr>
              <w:ind w:right="-142"/>
              <w:rPr>
                <w:sz w:val="22"/>
                <w:szCs w:val="22"/>
              </w:rPr>
            </w:pPr>
            <w:r>
              <w:rPr>
                <w:sz w:val="22"/>
                <w:szCs w:val="22"/>
              </w:rPr>
              <w:t>Ручак</w:t>
            </w:r>
          </w:p>
        </w:tc>
        <w:tc>
          <w:tcPr>
            <w:tcW w:w="1480" w:type="dxa"/>
          </w:tcPr>
          <w:p w14:paraId="79759D77" w14:textId="77777777" w:rsidR="008214A2" w:rsidRPr="009444BE" w:rsidRDefault="009444BE">
            <w:pPr>
              <w:ind w:right="-142"/>
              <w:jc w:val="center"/>
              <w:rPr>
                <w:sz w:val="22"/>
                <w:szCs w:val="22"/>
              </w:rPr>
            </w:pPr>
            <w:r>
              <w:rPr>
                <w:sz w:val="22"/>
                <w:szCs w:val="22"/>
              </w:rPr>
              <w:t>734</w:t>
            </w:r>
          </w:p>
        </w:tc>
        <w:tc>
          <w:tcPr>
            <w:tcW w:w="1890" w:type="dxa"/>
          </w:tcPr>
          <w:p w14:paraId="3026EA0C" w14:textId="77777777" w:rsidR="008214A2" w:rsidRDefault="008214A2">
            <w:pPr>
              <w:ind w:right="-142"/>
              <w:rPr>
                <w:sz w:val="22"/>
                <w:szCs w:val="22"/>
              </w:rPr>
            </w:pPr>
          </w:p>
        </w:tc>
        <w:tc>
          <w:tcPr>
            <w:tcW w:w="1170" w:type="dxa"/>
          </w:tcPr>
          <w:p w14:paraId="5FEDA619" w14:textId="77777777" w:rsidR="008214A2" w:rsidRPr="009444BE" w:rsidRDefault="009444BE">
            <w:pPr>
              <w:ind w:right="-142"/>
              <w:rPr>
                <w:sz w:val="22"/>
                <w:szCs w:val="22"/>
              </w:rPr>
            </w:pPr>
            <w:r>
              <w:rPr>
                <w:sz w:val="22"/>
                <w:szCs w:val="22"/>
              </w:rPr>
              <w:t>120</w:t>
            </w:r>
          </w:p>
        </w:tc>
        <w:tc>
          <w:tcPr>
            <w:tcW w:w="1215" w:type="dxa"/>
          </w:tcPr>
          <w:p w14:paraId="3B0A01D2" w14:textId="77777777" w:rsidR="008214A2" w:rsidRDefault="00654227">
            <w:pPr>
              <w:ind w:right="-142"/>
              <w:rPr>
                <w:sz w:val="22"/>
                <w:szCs w:val="22"/>
              </w:rPr>
            </w:pPr>
            <w:r>
              <w:rPr>
                <w:sz w:val="22"/>
                <w:szCs w:val="22"/>
              </w:rPr>
              <w:t xml:space="preserve">    15</w:t>
            </w:r>
          </w:p>
        </w:tc>
        <w:tc>
          <w:tcPr>
            <w:tcW w:w="1215" w:type="dxa"/>
          </w:tcPr>
          <w:p w14:paraId="09F4AEFB" w14:textId="77777777" w:rsidR="008214A2" w:rsidRPr="009444BE" w:rsidRDefault="009444BE">
            <w:pPr>
              <w:ind w:right="-142"/>
              <w:rPr>
                <w:sz w:val="22"/>
                <w:szCs w:val="22"/>
              </w:rPr>
            </w:pPr>
            <w:r>
              <w:rPr>
                <w:sz w:val="22"/>
                <w:szCs w:val="22"/>
              </w:rPr>
              <w:t>869</w:t>
            </w:r>
          </w:p>
        </w:tc>
      </w:tr>
      <w:tr w:rsidR="008214A2" w14:paraId="556FF495" w14:textId="77777777">
        <w:tc>
          <w:tcPr>
            <w:tcW w:w="1868" w:type="dxa"/>
          </w:tcPr>
          <w:p w14:paraId="3E4F9701" w14:textId="77777777" w:rsidR="008214A2" w:rsidRDefault="00654227">
            <w:pPr>
              <w:ind w:right="-142"/>
              <w:rPr>
                <w:sz w:val="22"/>
                <w:szCs w:val="22"/>
              </w:rPr>
            </w:pPr>
            <w:r>
              <w:rPr>
                <w:sz w:val="22"/>
                <w:szCs w:val="22"/>
              </w:rPr>
              <w:t>Ужина</w:t>
            </w:r>
          </w:p>
        </w:tc>
        <w:tc>
          <w:tcPr>
            <w:tcW w:w="1480" w:type="dxa"/>
          </w:tcPr>
          <w:p w14:paraId="0E60CED8" w14:textId="77777777" w:rsidR="008214A2" w:rsidRPr="004C66B4" w:rsidRDefault="004C66B4">
            <w:pPr>
              <w:ind w:right="-142"/>
              <w:jc w:val="center"/>
              <w:rPr>
                <w:sz w:val="22"/>
                <w:szCs w:val="22"/>
              </w:rPr>
            </w:pPr>
            <w:r>
              <w:rPr>
                <w:sz w:val="22"/>
                <w:szCs w:val="22"/>
              </w:rPr>
              <w:t>734</w:t>
            </w:r>
          </w:p>
        </w:tc>
        <w:tc>
          <w:tcPr>
            <w:tcW w:w="1890" w:type="dxa"/>
          </w:tcPr>
          <w:p w14:paraId="32EBE0E7" w14:textId="77777777" w:rsidR="008214A2" w:rsidRDefault="00654227">
            <w:pPr>
              <w:ind w:right="-142"/>
              <w:rPr>
                <w:sz w:val="22"/>
                <w:szCs w:val="22"/>
              </w:rPr>
            </w:pPr>
            <w:r>
              <w:rPr>
                <w:sz w:val="22"/>
                <w:szCs w:val="22"/>
              </w:rPr>
              <w:t>137</w:t>
            </w:r>
          </w:p>
        </w:tc>
        <w:tc>
          <w:tcPr>
            <w:tcW w:w="1170" w:type="dxa"/>
          </w:tcPr>
          <w:p w14:paraId="1E1FCCBF" w14:textId="77777777" w:rsidR="008214A2" w:rsidRDefault="008214A2">
            <w:pPr>
              <w:ind w:right="-142"/>
              <w:rPr>
                <w:sz w:val="22"/>
                <w:szCs w:val="22"/>
              </w:rPr>
            </w:pPr>
          </w:p>
        </w:tc>
        <w:tc>
          <w:tcPr>
            <w:tcW w:w="1215" w:type="dxa"/>
          </w:tcPr>
          <w:p w14:paraId="44FE7229" w14:textId="77777777" w:rsidR="008214A2" w:rsidRDefault="008214A2">
            <w:pPr>
              <w:ind w:right="-142"/>
              <w:rPr>
                <w:sz w:val="22"/>
                <w:szCs w:val="22"/>
              </w:rPr>
            </w:pPr>
          </w:p>
        </w:tc>
        <w:tc>
          <w:tcPr>
            <w:tcW w:w="1215" w:type="dxa"/>
          </w:tcPr>
          <w:p w14:paraId="706E6044" w14:textId="77777777" w:rsidR="008214A2" w:rsidRPr="009444BE" w:rsidRDefault="009444BE">
            <w:pPr>
              <w:ind w:right="-142"/>
              <w:rPr>
                <w:sz w:val="22"/>
                <w:szCs w:val="22"/>
              </w:rPr>
            </w:pPr>
            <w:r>
              <w:rPr>
                <w:sz w:val="22"/>
                <w:szCs w:val="22"/>
              </w:rPr>
              <w:t>871</w:t>
            </w:r>
          </w:p>
        </w:tc>
      </w:tr>
      <w:tr w:rsidR="008214A2" w14:paraId="24DB64C2" w14:textId="77777777">
        <w:tc>
          <w:tcPr>
            <w:tcW w:w="1868" w:type="dxa"/>
          </w:tcPr>
          <w:p w14:paraId="4306D6EA" w14:textId="77777777" w:rsidR="008214A2" w:rsidRDefault="00654227">
            <w:pPr>
              <w:ind w:right="-142"/>
              <w:rPr>
                <w:sz w:val="22"/>
                <w:szCs w:val="22"/>
              </w:rPr>
            </w:pPr>
            <w:r>
              <w:rPr>
                <w:sz w:val="22"/>
                <w:szCs w:val="22"/>
              </w:rPr>
              <w:t>Укупно</w:t>
            </w:r>
          </w:p>
        </w:tc>
        <w:tc>
          <w:tcPr>
            <w:tcW w:w="1480" w:type="dxa"/>
          </w:tcPr>
          <w:p w14:paraId="786FA03A" w14:textId="77777777" w:rsidR="008214A2" w:rsidRPr="009444BE" w:rsidRDefault="009444BE" w:rsidP="009444BE">
            <w:pPr>
              <w:ind w:right="-142"/>
              <w:jc w:val="center"/>
              <w:rPr>
                <w:sz w:val="22"/>
                <w:szCs w:val="22"/>
              </w:rPr>
            </w:pPr>
            <w:r>
              <w:rPr>
                <w:sz w:val="22"/>
                <w:szCs w:val="22"/>
              </w:rPr>
              <w:t>2202</w:t>
            </w:r>
          </w:p>
        </w:tc>
        <w:tc>
          <w:tcPr>
            <w:tcW w:w="1890" w:type="dxa"/>
          </w:tcPr>
          <w:p w14:paraId="6D62CD60" w14:textId="77777777" w:rsidR="008214A2" w:rsidRDefault="00654227">
            <w:pPr>
              <w:ind w:right="-142"/>
              <w:rPr>
                <w:sz w:val="22"/>
                <w:szCs w:val="22"/>
              </w:rPr>
            </w:pPr>
            <w:r>
              <w:rPr>
                <w:sz w:val="22"/>
                <w:szCs w:val="22"/>
              </w:rPr>
              <w:t>137</w:t>
            </w:r>
          </w:p>
        </w:tc>
        <w:tc>
          <w:tcPr>
            <w:tcW w:w="1170" w:type="dxa"/>
          </w:tcPr>
          <w:p w14:paraId="026DC2E8" w14:textId="77777777" w:rsidR="008214A2" w:rsidRPr="009444BE" w:rsidRDefault="00654227">
            <w:pPr>
              <w:ind w:right="-142"/>
              <w:rPr>
                <w:sz w:val="22"/>
                <w:szCs w:val="22"/>
              </w:rPr>
            </w:pPr>
            <w:r>
              <w:rPr>
                <w:sz w:val="22"/>
                <w:szCs w:val="22"/>
              </w:rPr>
              <w:t xml:space="preserve">  1</w:t>
            </w:r>
            <w:r w:rsidR="009444BE">
              <w:rPr>
                <w:sz w:val="22"/>
                <w:szCs w:val="22"/>
              </w:rPr>
              <w:t>30</w:t>
            </w:r>
          </w:p>
        </w:tc>
        <w:tc>
          <w:tcPr>
            <w:tcW w:w="1215" w:type="dxa"/>
          </w:tcPr>
          <w:p w14:paraId="47DAE877" w14:textId="77777777" w:rsidR="008214A2" w:rsidRDefault="00654227">
            <w:pPr>
              <w:ind w:right="-142"/>
              <w:rPr>
                <w:sz w:val="22"/>
                <w:szCs w:val="22"/>
              </w:rPr>
            </w:pPr>
            <w:r>
              <w:rPr>
                <w:sz w:val="22"/>
                <w:szCs w:val="22"/>
              </w:rPr>
              <w:t xml:space="preserve">    15</w:t>
            </w:r>
          </w:p>
        </w:tc>
        <w:tc>
          <w:tcPr>
            <w:tcW w:w="1215" w:type="dxa"/>
          </w:tcPr>
          <w:p w14:paraId="34150130" w14:textId="77777777" w:rsidR="008214A2" w:rsidRPr="00D9786A" w:rsidRDefault="00D9786A">
            <w:pPr>
              <w:ind w:right="-142"/>
              <w:rPr>
                <w:sz w:val="22"/>
                <w:szCs w:val="22"/>
              </w:rPr>
            </w:pPr>
            <w:r>
              <w:rPr>
                <w:sz w:val="22"/>
                <w:szCs w:val="22"/>
              </w:rPr>
              <w:t>2484</w:t>
            </w:r>
          </w:p>
        </w:tc>
      </w:tr>
    </w:tbl>
    <w:p w14:paraId="23700375" w14:textId="77777777" w:rsidR="008214A2" w:rsidRPr="00C959F6" w:rsidRDefault="008214A2">
      <w:pPr>
        <w:ind w:right="-142"/>
        <w:jc w:val="both"/>
        <w:rPr>
          <w:lang w:val="sr-Cyrl-RS"/>
        </w:rPr>
      </w:pPr>
    </w:p>
    <w:p w14:paraId="1B417753" w14:textId="77777777" w:rsidR="008214A2" w:rsidRDefault="008214A2">
      <w:pPr>
        <w:ind w:right="-142"/>
        <w:jc w:val="both"/>
      </w:pPr>
    </w:p>
    <w:p w14:paraId="1CA41095" w14:textId="0C84E540" w:rsidR="002417DD" w:rsidRDefault="00654227">
      <w:pPr>
        <w:ind w:right="-142"/>
        <w:jc w:val="both"/>
        <w:rPr>
          <w:lang w:val="sr-Cyrl-RS"/>
        </w:rPr>
      </w:pPr>
      <w:r>
        <w:t>Табеларни приказ представља план припремања оброка у наредној радној години. Установа припрема и дистрибуира оброке за децу школског узраста који су у продуженом боравку у ОШ „Младост“ Врњци и одељењу у Штулцу, ОШ „Бане Миленковић“ у Н.Селу, ОШ „Попински Борци“ на два школска места,УРДОР-у.</w:t>
      </w:r>
    </w:p>
    <w:p w14:paraId="10C57C4B" w14:textId="77777777" w:rsidR="00C959F6" w:rsidRDefault="00C959F6">
      <w:pPr>
        <w:ind w:right="-142"/>
        <w:jc w:val="both"/>
        <w:rPr>
          <w:lang w:val="sr-Cyrl-RS"/>
        </w:rPr>
      </w:pPr>
    </w:p>
    <w:p w14:paraId="7CCD0E99" w14:textId="77777777" w:rsidR="00C959F6" w:rsidRDefault="00C959F6">
      <w:pPr>
        <w:ind w:right="-142"/>
        <w:jc w:val="both"/>
        <w:rPr>
          <w:lang w:val="sr-Cyrl-RS"/>
        </w:rPr>
      </w:pPr>
    </w:p>
    <w:p w14:paraId="1F62D732" w14:textId="77777777" w:rsidR="00C959F6" w:rsidRDefault="00C959F6">
      <w:pPr>
        <w:ind w:right="-142"/>
        <w:jc w:val="both"/>
        <w:rPr>
          <w:lang w:val="sr-Cyrl-RS"/>
        </w:rPr>
      </w:pPr>
    </w:p>
    <w:p w14:paraId="7A167EB7" w14:textId="77777777" w:rsidR="00C959F6" w:rsidRDefault="00C959F6">
      <w:pPr>
        <w:ind w:right="-142"/>
        <w:jc w:val="both"/>
        <w:rPr>
          <w:lang w:val="sr-Cyrl-RS"/>
        </w:rPr>
      </w:pPr>
    </w:p>
    <w:p w14:paraId="735080F0" w14:textId="77777777" w:rsidR="00C959F6" w:rsidRPr="00C959F6" w:rsidRDefault="00C959F6">
      <w:pPr>
        <w:ind w:right="-142"/>
        <w:jc w:val="both"/>
        <w:rPr>
          <w:lang w:val="sr-Cyrl-RS"/>
        </w:rPr>
      </w:pPr>
    </w:p>
    <w:p w14:paraId="5D1CDCFF" w14:textId="77777777" w:rsidR="008214A2" w:rsidRDefault="008214A2">
      <w:pPr>
        <w:ind w:right="-142"/>
        <w:jc w:val="both"/>
      </w:pPr>
    </w:p>
    <w:p w14:paraId="37571DAB" w14:textId="77777777" w:rsidR="008214A2" w:rsidRDefault="008214A2">
      <w:pPr>
        <w:ind w:right="-142"/>
        <w:jc w:val="both"/>
      </w:pPr>
    </w:p>
    <w:p w14:paraId="241A0CB4" w14:textId="77777777" w:rsidR="008214A2" w:rsidRDefault="008214A2">
      <w:pPr>
        <w:ind w:right="-142"/>
        <w:jc w:val="both"/>
      </w:pPr>
    </w:p>
    <w:p w14:paraId="1666183B" w14:textId="77777777" w:rsidR="008214A2" w:rsidRDefault="00654227">
      <w:pPr>
        <w:jc w:val="center"/>
        <w:rPr>
          <w:rFonts w:eastAsia="Times New Roman"/>
          <w:b/>
          <w:sz w:val="28"/>
          <w:szCs w:val="28"/>
        </w:rPr>
      </w:pPr>
      <w:r>
        <w:rPr>
          <w:b/>
          <w:bCs/>
          <w:sz w:val="28"/>
          <w:szCs w:val="28"/>
        </w:rPr>
        <w:lastRenderedPageBreak/>
        <w:t>17. ПЛАН РАДА</w:t>
      </w:r>
      <w:r>
        <w:rPr>
          <w:b/>
          <w:sz w:val="28"/>
          <w:szCs w:val="28"/>
        </w:rPr>
        <w:t xml:space="preserve">САРАДНИКА  ЗА ИСХРАНУ НУТРИЦИОНИСТЕ –ДИЈЕТЕТИЧАРА </w:t>
      </w:r>
    </w:p>
    <w:p w14:paraId="65BC43CE" w14:textId="77777777" w:rsidR="008214A2" w:rsidRDefault="008214A2"/>
    <w:p w14:paraId="028234C5" w14:textId="77777777" w:rsidR="008214A2" w:rsidRDefault="008214A2"/>
    <w:p w14:paraId="582F1181" w14:textId="77777777" w:rsidR="008214A2" w:rsidRDefault="00654227">
      <w:pPr>
        <w:rPr>
          <w:color w:val="333333"/>
          <w:shd w:val="clear" w:color="auto" w:fill="FFFFFF"/>
        </w:rPr>
      </w:pPr>
      <w:r>
        <w:rPr>
          <w:color w:val="333333"/>
          <w:shd w:val="clear" w:color="auto" w:fill="FFFFFF"/>
        </w:rPr>
        <w:t xml:space="preserve">    Сарадник за исхрану – нутрициониста у предшколској установи има кључну улогу у планирању, спровођењу и праћењу правилне исхране деце током целе године. </w:t>
      </w:r>
      <w:r>
        <w:rPr>
          <w:color w:val="333333"/>
          <w:shd w:val="clear" w:color="auto" w:fill="FFFFFF"/>
        </w:rPr>
        <w:br/>
      </w:r>
    </w:p>
    <w:p w14:paraId="20BF5497" w14:textId="77777777" w:rsidR="008214A2" w:rsidRDefault="00654227">
      <w:pPr>
        <w:rPr>
          <w:color w:val="333333"/>
          <w:shd w:val="clear" w:color="auto" w:fill="FFFFFF"/>
        </w:rPr>
      </w:pPr>
      <w:r>
        <w:rPr>
          <w:color w:val="333333"/>
          <w:shd w:val="clear" w:color="auto" w:fill="FFFFFF"/>
        </w:rPr>
        <w:t xml:space="preserve">     На основу важећих правилника и смерница, израђује јеловнике који задовољавају нутритивне потребе деце узраста од 1. до 7. године. </w:t>
      </w:r>
    </w:p>
    <w:p w14:paraId="671CDD59" w14:textId="77777777" w:rsidR="008214A2" w:rsidRDefault="008214A2">
      <w:pPr>
        <w:rPr>
          <w:color w:val="333333"/>
          <w:shd w:val="clear" w:color="auto" w:fill="FFFFFF"/>
        </w:rPr>
      </w:pPr>
    </w:p>
    <w:p w14:paraId="59649DE2" w14:textId="77777777" w:rsidR="008214A2" w:rsidRDefault="00654227">
      <w:pPr>
        <w:rPr>
          <w:color w:val="333333"/>
          <w:shd w:val="clear" w:color="auto" w:fill="FFFFFF"/>
        </w:rPr>
      </w:pPr>
      <w:r>
        <w:rPr>
          <w:color w:val="333333"/>
          <w:shd w:val="clear" w:color="auto" w:fill="FFFFFF"/>
        </w:rPr>
        <w:t xml:space="preserve">      Спроводи анализу нутритивног статуса и прати специфичне потребе деце са алергијама или посебним режимима исхране у складу са прописима којима се уређује област предшколског васпитања и образовања и дефинисани су у Стручно-методолошком упутству за реализацију исхране деце у предшколској установи.</w:t>
      </w:r>
    </w:p>
    <w:p w14:paraId="0409DF4A" w14:textId="77777777" w:rsidR="008214A2" w:rsidRPr="0007651F" w:rsidRDefault="008214A2">
      <w:pPr>
        <w:pStyle w:val="basic-paragraph"/>
        <w:shd w:val="clear" w:color="auto" w:fill="FFFFFF"/>
        <w:spacing w:before="0" w:beforeAutospacing="0" w:after="150" w:afterAutospacing="0"/>
        <w:rPr>
          <w:color w:val="333333"/>
          <w:lang w:val="ru-RU"/>
        </w:rPr>
      </w:pPr>
    </w:p>
    <w:p w14:paraId="09C7DAD9" w14:textId="77777777" w:rsidR="008214A2" w:rsidRPr="0007651F" w:rsidRDefault="00654227">
      <w:pPr>
        <w:pStyle w:val="basic-paragraph"/>
        <w:shd w:val="clear" w:color="auto" w:fill="FFFFFF"/>
        <w:spacing w:before="0" w:beforeAutospacing="0" w:after="150" w:afterAutospacing="0"/>
        <w:rPr>
          <w:color w:val="333333"/>
          <w:lang w:val="ru-RU"/>
        </w:rPr>
      </w:pPr>
      <w:r w:rsidRPr="0007651F">
        <w:rPr>
          <w:color w:val="333333"/>
          <w:lang w:val="ru-RU"/>
        </w:rPr>
        <w:t xml:space="preserve">      Сарадњом са васпитачима, медицинским особљем и кухињским тимом доприноси развоју здравих  животних навика које се негују кроз свакодневне рутине.</w:t>
      </w:r>
    </w:p>
    <w:p w14:paraId="53237CD0" w14:textId="77777777" w:rsidR="008214A2" w:rsidRPr="0007651F" w:rsidRDefault="00654227">
      <w:pPr>
        <w:pStyle w:val="basic-paragraph"/>
        <w:shd w:val="clear" w:color="auto" w:fill="FFFFFF"/>
        <w:spacing w:before="0" w:beforeAutospacing="0" w:after="150" w:afterAutospacing="0"/>
        <w:rPr>
          <w:color w:val="333333"/>
          <w:lang w:val="ru-RU"/>
        </w:rPr>
      </w:pPr>
      <w:r w:rsidRPr="0007651F">
        <w:rPr>
          <w:color w:val="333333"/>
          <w:lang w:val="ru-RU"/>
        </w:rPr>
        <w:t>Формирање здравих навика код деце и едукација родитеља у вези сатим, као битан предуслов за очување и унапређење здравља основни су задатак и приоритетансадржај рада у спровођењеу превентине-здравствене заштите, што обухвата:</w:t>
      </w:r>
    </w:p>
    <w:p w14:paraId="13782A6E" w14:textId="77777777" w:rsidR="008214A2" w:rsidRPr="0007651F" w:rsidRDefault="00654227" w:rsidP="009700F9">
      <w:pPr>
        <w:pStyle w:val="basic-paragraph"/>
        <w:numPr>
          <w:ilvl w:val="0"/>
          <w:numId w:val="63"/>
        </w:numPr>
        <w:shd w:val="clear" w:color="auto" w:fill="FFFFFF"/>
        <w:rPr>
          <w:color w:val="333333"/>
          <w:lang w:val="ru-RU"/>
        </w:rPr>
      </w:pPr>
      <w:r w:rsidRPr="0007651F">
        <w:rPr>
          <w:color w:val="333333"/>
          <w:lang w:val="ru-RU"/>
        </w:rPr>
        <w:t>Одржавање личне хигијене ( лица, зуба, руку, тела и одеће)</w:t>
      </w:r>
    </w:p>
    <w:p w14:paraId="040082E6" w14:textId="77777777" w:rsidR="008214A2" w:rsidRPr="0007651F" w:rsidRDefault="00654227" w:rsidP="009700F9">
      <w:pPr>
        <w:pStyle w:val="basic-paragraph"/>
        <w:numPr>
          <w:ilvl w:val="0"/>
          <w:numId w:val="63"/>
        </w:numPr>
        <w:shd w:val="clear" w:color="auto" w:fill="FFFFFF"/>
        <w:rPr>
          <w:color w:val="333333"/>
          <w:lang w:val="ru-RU"/>
        </w:rPr>
      </w:pPr>
      <w:r w:rsidRPr="0007651F">
        <w:rPr>
          <w:color w:val="333333"/>
          <w:lang w:val="ru-RU"/>
        </w:rPr>
        <w:t>Правилна исхрана (редовна и правилно избалансирана исхрана)</w:t>
      </w:r>
    </w:p>
    <w:p w14:paraId="22AA693B" w14:textId="77777777" w:rsidR="008214A2" w:rsidRPr="0007651F" w:rsidRDefault="00654227" w:rsidP="002417DD">
      <w:pPr>
        <w:pStyle w:val="basic-paragraph"/>
        <w:shd w:val="clear" w:color="auto" w:fill="FFFFFF"/>
        <w:ind w:firstLine="480"/>
        <w:rPr>
          <w:color w:val="333333"/>
          <w:lang w:val="ru-RU"/>
        </w:rPr>
      </w:pPr>
      <w:r w:rsidRPr="0007651F">
        <w:rPr>
          <w:color w:val="333333"/>
          <w:lang w:val="ru-RU"/>
        </w:rPr>
        <w:t>Периодична контрола раста и развоја детета врши се мерењем висине и телесне тежине - 2 пута годишње ( у новембру и мају текуће године).</w:t>
      </w:r>
    </w:p>
    <w:p w14:paraId="7E93AE55" w14:textId="77777777" w:rsidR="008214A2" w:rsidRPr="0007651F" w:rsidRDefault="008214A2">
      <w:pPr>
        <w:pStyle w:val="basic-paragraph"/>
        <w:shd w:val="clear" w:color="auto" w:fill="FFFFFF"/>
        <w:ind w:firstLine="480"/>
        <w:rPr>
          <w:color w:val="333333"/>
          <w:lang w:val="ru-RU"/>
        </w:rPr>
      </w:pPr>
    </w:p>
    <w:p w14:paraId="0293F209" w14:textId="77777777" w:rsidR="008214A2" w:rsidRDefault="00654227">
      <w:pPr>
        <w:jc w:val="center"/>
        <w:rPr>
          <w:b/>
        </w:rPr>
      </w:pPr>
      <w:r>
        <w:rPr>
          <w:b/>
        </w:rPr>
        <w:t>План рада сарадника за исхрану – нутриционисте за 2025/2026. годину</w:t>
      </w:r>
    </w:p>
    <w:p w14:paraId="00B90031" w14:textId="77777777" w:rsidR="008214A2" w:rsidRDefault="008214A2">
      <w:pPr>
        <w:jc w:val="center"/>
        <w:rPr>
          <w:b/>
        </w:rPr>
      </w:pPr>
    </w:p>
    <w:tbl>
      <w:tblPr>
        <w:tblpPr w:leftFromText="180" w:rightFromText="180" w:vertAnchor="text" w:horzAnchor="margin" w:tblpXSpec="center" w:tblpY="2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3263"/>
        <w:gridCol w:w="1702"/>
        <w:gridCol w:w="1702"/>
        <w:gridCol w:w="1305"/>
      </w:tblGrid>
      <w:tr w:rsidR="008214A2" w14:paraId="110DDF1F" w14:textId="77777777">
        <w:trPr>
          <w:trHeight w:val="503"/>
        </w:trPr>
        <w:tc>
          <w:tcPr>
            <w:tcW w:w="2376" w:type="dxa"/>
            <w:tcBorders>
              <w:top w:val="single" w:sz="4" w:space="0" w:color="auto"/>
              <w:left w:val="single" w:sz="4" w:space="0" w:color="auto"/>
              <w:bottom w:val="single" w:sz="4" w:space="0" w:color="auto"/>
              <w:right w:val="single" w:sz="4" w:space="0" w:color="auto"/>
            </w:tcBorders>
          </w:tcPr>
          <w:p w14:paraId="5448FEC4" w14:textId="77777777" w:rsidR="008214A2" w:rsidRDefault="00654227">
            <w:pPr>
              <w:spacing w:line="276" w:lineRule="auto"/>
              <w:jc w:val="center"/>
              <w:rPr>
                <w:b/>
                <w:color w:val="000000"/>
                <w:sz w:val="22"/>
                <w:szCs w:val="22"/>
              </w:rPr>
            </w:pPr>
            <w:r>
              <w:rPr>
                <w:b/>
                <w:color w:val="000000"/>
                <w:sz w:val="22"/>
                <w:szCs w:val="22"/>
              </w:rPr>
              <w:t>Активност</w:t>
            </w:r>
          </w:p>
        </w:tc>
        <w:tc>
          <w:tcPr>
            <w:tcW w:w="3261" w:type="dxa"/>
            <w:tcBorders>
              <w:top w:val="single" w:sz="4" w:space="0" w:color="auto"/>
              <w:left w:val="single" w:sz="4" w:space="0" w:color="auto"/>
              <w:bottom w:val="single" w:sz="4" w:space="0" w:color="auto"/>
              <w:right w:val="single" w:sz="4" w:space="0" w:color="auto"/>
            </w:tcBorders>
          </w:tcPr>
          <w:p w14:paraId="0F628110" w14:textId="77777777" w:rsidR="008214A2" w:rsidRDefault="00654227">
            <w:pPr>
              <w:spacing w:line="276" w:lineRule="auto"/>
              <w:rPr>
                <w:b/>
                <w:color w:val="000000"/>
                <w:sz w:val="22"/>
                <w:szCs w:val="22"/>
              </w:rPr>
            </w:pPr>
            <w:r>
              <w:rPr>
                <w:b/>
                <w:color w:val="000000"/>
                <w:sz w:val="22"/>
                <w:szCs w:val="22"/>
              </w:rPr>
              <w:t>Начин реализације</w:t>
            </w:r>
          </w:p>
        </w:tc>
        <w:tc>
          <w:tcPr>
            <w:tcW w:w="1701" w:type="dxa"/>
            <w:tcBorders>
              <w:top w:val="single" w:sz="4" w:space="0" w:color="auto"/>
              <w:left w:val="single" w:sz="4" w:space="0" w:color="auto"/>
              <w:bottom w:val="single" w:sz="4" w:space="0" w:color="auto"/>
              <w:right w:val="single" w:sz="4" w:space="0" w:color="auto"/>
            </w:tcBorders>
          </w:tcPr>
          <w:p w14:paraId="50FDFDB5" w14:textId="77777777" w:rsidR="008214A2" w:rsidRDefault="00654227">
            <w:pPr>
              <w:spacing w:line="276" w:lineRule="auto"/>
              <w:jc w:val="center"/>
              <w:rPr>
                <w:b/>
                <w:color w:val="000000"/>
                <w:sz w:val="22"/>
                <w:szCs w:val="22"/>
              </w:rPr>
            </w:pPr>
            <w:r>
              <w:rPr>
                <w:b/>
                <w:color w:val="000000"/>
                <w:sz w:val="22"/>
                <w:szCs w:val="22"/>
              </w:rPr>
              <w:t>Носиоци активности</w:t>
            </w:r>
          </w:p>
        </w:tc>
        <w:tc>
          <w:tcPr>
            <w:tcW w:w="1701" w:type="dxa"/>
            <w:tcBorders>
              <w:top w:val="single" w:sz="4" w:space="0" w:color="auto"/>
              <w:left w:val="single" w:sz="4" w:space="0" w:color="auto"/>
              <w:bottom w:val="single" w:sz="4" w:space="0" w:color="auto"/>
              <w:right w:val="single" w:sz="4" w:space="0" w:color="auto"/>
            </w:tcBorders>
          </w:tcPr>
          <w:p w14:paraId="3AFAD9C1" w14:textId="77777777" w:rsidR="008214A2" w:rsidRDefault="00654227">
            <w:pPr>
              <w:spacing w:line="276" w:lineRule="auto"/>
              <w:jc w:val="center"/>
              <w:rPr>
                <w:b/>
                <w:color w:val="000000"/>
                <w:sz w:val="22"/>
                <w:szCs w:val="22"/>
              </w:rPr>
            </w:pPr>
            <w:r>
              <w:rPr>
                <w:b/>
                <w:color w:val="000000"/>
                <w:sz w:val="22"/>
                <w:szCs w:val="22"/>
              </w:rPr>
              <w:t xml:space="preserve">Време </w:t>
            </w:r>
          </w:p>
        </w:tc>
        <w:tc>
          <w:tcPr>
            <w:tcW w:w="1304" w:type="dxa"/>
            <w:tcBorders>
              <w:top w:val="single" w:sz="4" w:space="0" w:color="auto"/>
              <w:left w:val="single" w:sz="4" w:space="0" w:color="auto"/>
              <w:bottom w:val="single" w:sz="4" w:space="0" w:color="auto"/>
              <w:right w:val="single" w:sz="4" w:space="0" w:color="auto"/>
            </w:tcBorders>
          </w:tcPr>
          <w:p w14:paraId="44808227" w14:textId="77777777" w:rsidR="008214A2" w:rsidRDefault="00654227">
            <w:pPr>
              <w:spacing w:line="276" w:lineRule="auto"/>
              <w:rPr>
                <w:b/>
                <w:color w:val="000000"/>
                <w:sz w:val="22"/>
                <w:szCs w:val="22"/>
              </w:rPr>
            </w:pPr>
            <w:r>
              <w:rPr>
                <w:b/>
                <w:color w:val="000000"/>
                <w:sz w:val="22"/>
                <w:szCs w:val="22"/>
              </w:rPr>
              <w:t>Место</w:t>
            </w:r>
          </w:p>
        </w:tc>
      </w:tr>
      <w:tr w:rsidR="008214A2" w14:paraId="0F1695C9" w14:textId="77777777">
        <w:trPr>
          <w:trHeight w:val="56"/>
        </w:trPr>
        <w:tc>
          <w:tcPr>
            <w:tcW w:w="2376" w:type="dxa"/>
            <w:vMerge w:val="restart"/>
            <w:tcBorders>
              <w:top w:val="single" w:sz="4" w:space="0" w:color="auto"/>
              <w:left w:val="single" w:sz="4" w:space="0" w:color="auto"/>
              <w:bottom w:val="single" w:sz="4" w:space="0" w:color="auto"/>
              <w:right w:val="single" w:sz="4" w:space="0" w:color="auto"/>
            </w:tcBorders>
          </w:tcPr>
          <w:p w14:paraId="5C3570A4" w14:textId="77777777" w:rsidR="008214A2" w:rsidRDefault="008214A2">
            <w:pPr>
              <w:spacing w:line="276" w:lineRule="auto"/>
              <w:rPr>
                <w:color w:val="000000"/>
                <w:sz w:val="22"/>
                <w:szCs w:val="22"/>
              </w:rPr>
            </w:pPr>
          </w:p>
          <w:p w14:paraId="092F2F41" w14:textId="77777777" w:rsidR="008214A2" w:rsidRDefault="00654227">
            <w:pPr>
              <w:spacing w:line="276" w:lineRule="auto"/>
              <w:rPr>
                <w:color w:val="000000"/>
                <w:sz w:val="22"/>
                <w:szCs w:val="22"/>
              </w:rPr>
            </w:pPr>
            <w:r>
              <w:rPr>
                <w:color w:val="000000"/>
                <w:sz w:val="22"/>
                <w:szCs w:val="22"/>
              </w:rPr>
              <w:t>Формирање</w:t>
            </w:r>
          </w:p>
          <w:p w14:paraId="723484C3" w14:textId="77777777" w:rsidR="008214A2" w:rsidRDefault="00654227">
            <w:pPr>
              <w:spacing w:line="276" w:lineRule="auto"/>
              <w:rPr>
                <w:color w:val="000000"/>
                <w:sz w:val="22"/>
                <w:szCs w:val="22"/>
              </w:rPr>
            </w:pPr>
            <w:r>
              <w:rPr>
                <w:color w:val="000000"/>
                <w:sz w:val="22"/>
                <w:szCs w:val="22"/>
              </w:rPr>
              <w:t>здравих</w:t>
            </w:r>
          </w:p>
          <w:p w14:paraId="63D616DD" w14:textId="77777777" w:rsidR="008214A2" w:rsidRDefault="00654227">
            <w:pPr>
              <w:spacing w:line="276" w:lineRule="auto"/>
              <w:rPr>
                <w:color w:val="000000"/>
                <w:sz w:val="22"/>
                <w:szCs w:val="22"/>
              </w:rPr>
            </w:pPr>
            <w:r>
              <w:rPr>
                <w:color w:val="000000"/>
                <w:sz w:val="22"/>
                <w:szCs w:val="22"/>
              </w:rPr>
              <w:t xml:space="preserve">навика код </w:t>
            </w:r>
          </w:p>
          <w:p w14:paraId="2737F706" w14:textId="77777777" w:rsidR="008214A2" w:rsidRDefault="00654227">
            <w:pPr>
              <w:spacing w:line="276" w:lineRule="auto"/>
              <w:rPr>
                <w:color w:val="000000"/>
                <w:sz w:val="22"/>
                <w:szCs w:val="22"/>
              </w:rPr>
            </w:pPr>
            <w:r>
              <w:rPr>
                <w:color w:val="000000"/>
                <w:sz w:val="22"/>
                <w:szCs w:val="22"/>
              </w:rPr>
              <w:t xml:space="preserve">деце </w:t>
            </w:r>
          </w:p>
        </w:tc>
        <w:tc>
          <w:tcPr>
            <w:tcW w:w="3261" w:type="dxa"/>
            <w:vMerge w:val="restart"/>
            <w:tcBorders>
              <w:top w:val="single" w:sz="4" w:space="0" w:color="auto"/>
              <w:left w:val="single" w:sz="4" w:space="0" w:color="auto"/>
              <w:bottom w:val="single" w:sz="4" w:space="0" w:color="auto"/>
              <w:right w:val="single" w:sz="4" w:space="0" w:color="auto"/>
            </w:tcBorders>
          </w:tcPr>
          <w:p w14:paraId="290C79BF" w14:textId="77777777" w:rsidR="008214A2" w:rsidRDefault="00654227" w:rsidP="009700F9">
            <w:pPr>
              <w:pStyle w:val="ListParagraph"/>
              <w:numPr>
                <w:ilvl w:val="0"/>
                <w:numId w:val="64"/>
              </w:numPr>
              <w:spacing w:line="276" w:lineRule="auto"/>
              <w:rPr>
                <w:color w:val="000000"/>
                <w:sz w:val="22"/>
                <w:szCs w:val="22"/>
              </w:rPr>
            </w:pPr>
            <w:r>
              <w:rPr>
                <w:color w:val="000000"/>
                <w:sz w:val="22"/>
                <w:szCs w:val="22"/>
              </w:rPr>
              <w:t>Реализација правилно избалансиране исхране према нормативима исхране деце у предшколској установи</w:t>
            </w:r>
          </w:p>
          <w:p w14:paraId="5EA762AF" w14:textId="77777777" w:rsidR="008214A2" w:rsidRDefault="008214A2">
            <w:pPr>
              <w:spacing w:line="276" w:lineRule="auto"/>
              <w:rPr>
                <w:color w:val="000000"/>
                <w:sz w:val="22"/>
                <w:szCs w:val="22"/>
              </w:rPr>
            </w:pPr>
          </w:p>
          <w:p w14:paraId="5681CCA8" w14:textId="77777777" w:rsidR="008214A2" w:rsidRDefault="00654227" w:rsidP="009700F9">
            <w:pPr>
              <w:pStyle w:val="ListParagraph"/>
              <w:numPr>
                <w:ilvl w:val="0"/>
                <w:numId w:val="64"/>
              </w:numPr>
              <w:spacing w:line="276" w:lineRule="auto"/>
              <w:rPr>
                <w:color w:val="000000"/>
                <w:sz w:val="22"/>
                <w:szCs w:val="22"/>
              </w:rPr>
            </w:pPr>
            <w:r>
              <w:rPr>
                <w:color w:val="000000"/>
                <w:sz w:val="22"/>
                <w:szCs w:val="22"/>
              </w:rPr>
              <w:t>Разговори са децом крозигру и васпитне  активности</w:t>
            </w:r>
          </w:p>
        </w:tc>
        <w:tc>
          <w:tcPr>
            <w:tcW w:w="1701" w:type="dxa"/>
            <w:vMerge w:val="restart"/>
            <w:tcBorders>
              <w:top w:val="single" w:sz="4" w:space="0" w:color="auto"/>
              <w:left w:val="single" w:sz="4" w:space="0" w:color="auto"/>
              <w:bottom w:val="single" w:sz="4" w:space="0" w:color="auto"/>
              <w:right w:val="single" w:sz="4" w:space="0" w:color="auto"/>
            </w:tcBorders>
          </w:tcPr>
          <w:p w14:paraId="4C953740" w14:textId="77777777" w:rsidR="008214A2" w:rsidRDefault="00654227">
            <w:pPr>
              <w:spacing w:line="276" w:lineRule="auto"/>
              <w:rPr>
                <w:color w:val="000000"/>
                <w:sz w:val="22"/>
                <w:szCs w:val="22"/>
              </w:rPr>
            </w:pPr>
            <w:r>
              <w:rPr>
                <w:color w:val="000000"/>
                <w:sz w:val="22"/>
                <w:szCs w:val="22"/>
              </w:rPr>
              <w:t>Мед. сестра на</w:t>
            </w:r>
          </w:p>
          <w:p w14:paraId="13757383" w14:textId="77777777" w:rsidR="008214A2" w:rsidRDefault="00654227">
            <w:pPr>
              <w:spacing w:line="276" w:lineRule="auto"/>
              <w:rPr>
                <w:color w:val="000000"/>
                <w:sz w:val="22"/>
                <w:szCs w:val="22"/>
              </w:rPr>
            </w:pPr>
            <w:r>
              <w:rPr>
                <w:color w:val="000000"/>
                <w:sz w:val="22"/>
                <w:szCs w:val="22"/>
              </w:rPr>
              <w:t>превентиви,</w:t>
            </w:r>
          </w:p>
          <w:p w14:paraId="1BDD133A" w14:textId="77777777" w:rsidR="008214A2" w:rsidRDefault="00654227">
            <w:pPr>
              <w:spacing w:line="276" w:lineRule="auto"/>
              <w:rPr>
                <w:color w:val="000000"/>
                <w:sz w:val="22"/>
                <w:szCs w:val="22"/>
              </w:rPr>
            </w:pPr>
            <w:r>
              <w:rPr>
                <w:color w:val="000000"/>
                <w:sz w:val="22"/>
                <w:szCs w:val="22"/>
              </w:rPr>
              <w:t>мед. сестре,</w:t>
            </w:r>
          </w:p>
          <w:p w14:paraId="0B37591D" w14:textId="77777777" w:rsidR="008214A2" w:rsidRDefault="00654227">
            <w:pPr>
              <w:spacing w:line="276" w:lineRule="auto"/>
              <w:rPr>
                <w:color w:val="000000"/>
                <w:sz w:val="22"/>
                <w:szCs w:val="22"/>
              </w:rPr>
            </w:pPr>
            <w:r>
              <w:rPr>
                <w:color w:val="000000"/>
                <w:sz w:val="22"/>
                <w:szCs w:val="22"/>
              </w:rPr>
              <w:t>нутрициониста-дијететичар и васпитачи</w:t>
            </w:r>
          </w:p>
        </w:tc>
        <w:tc>
          <w:tcPr>
            <w:tcW w:w="1701" w:type="dxa"/>
            <w:tcBorders>
              <w:top w:val="single" w:sz="4" w:space="0" w:color="auto"/>
              <w:left w:val="single" w:sz="4" w:space="0" w:color="auto"/>
              <w:bottom w:val="single" w:sz="4" w:space="0" w:color="auto"/>
              <w:right w:val="single" w:sz="4" w:space="0" w:color="auto"/>
            </w:tcBorders>
          </w:tcPr>
          <w:p w14:paraId="6562541F" w14:textId="77777777" w:rsidR="008214A2" w:rsidRDefault="00654227">
            <w:pPr>
              <w:spacing w:line="276" w:lineRule="auto"/>
              <w:rPr>
                <w:color w:val="000000"/>
                <w:sz w:val="22"/>
                <w:szCs w:val="22"/>
              </w:rPr>
            </w:pPr>
            <w:r>
              <w:rPr>
                <w:color w:val="000000"/>
                <w:sz w:val="22"/>
                <w:szCs w:val="22"/>
              </w:rPr>
              <w:t>Континуирано – сваки дан</w:t>
            </w:r>
          </w:p>
        </w:tc>
        <w:tc>
          <w:tcPr>
            <w:tcW w:w="1304" w:type="dxa"/>
            <w:tcBorders>
              <w:top w:val="single" w:sz="4" w:space="0" w:color="auto"/>
              <w:left w:val="single" w:sz="4" w:space="0" w:color="auto"/>
              <w:bottom w:val="nil"/>
              <w:right w:val="single" w:sz="4" w:space="0" w:color="auto"/>
            </w:tcBorders>
          </w:tcPr>
          <w:p w14:paraId="08421802" w14:textId="77777777" w:rsidR="008214A2" w:rsidRDefault="008214A2">
            <w:pPr>
              <w:spacing w:line="276" w:lineRule="auto"/>
              <w:jc w:val="center"/>
              <w:rPr>
                <w:color w:val="000000"/>
                <w:sz w:val="22"/>
                <w:szCs w:val="22"/>
              </w:rPr>
            </w:pPr>
          </w:p>
          <w:p w14:paraId="6A9FCA08" w14:textId="77777777" w:rsidR="008214A2" w:rsidRDefault="00654227">
            <w:pPr>
              <w:spacing w:line="276" w:lineRule="auto"/>
              <w:jc w:val="center"/>
              <w:rPr>
                <w:color w:val="000000"/>
                <w:sz w:val="22"/>
                <w:szCs w:val="22"/>
              </w:rPr>
            </w:pPr>
            <w:r>
              <w:rPr>
                <w:color w:val="000000"/>
                <w:sz w:val="22"/>
                <w:szCs w:val="22"/>
              </w:rPr>
              <w:t>Објекат „Радост“</w:t>
            </w:r>
            <w:r>
              <w:rPr>
                <w:color w:val="000000"/>
                <w:sz w:val="22"/>
                <w:szCs w:val="22"/>
              </w:rPr>
              <w:br/>
              <w:t>„Колибри“</w:t>
            </w:r>
          </w:p>
        </w:tc>
      </w:tr>
      <w:tr w:rsidR="008214A2" w14:paraId="7FFD8238" w14:textId="77777777">
        <w:trPr>
          <w:trHeight w:val="1589"/>
        </w:trPr>
        <w:tc>
          <w:tcPr>
            <w:tcW w:w="2376" w:type="dxa"/>
            <w:vMerge/>
            <w:tcBorders>
              <w:top w:val="single" w:sz="4" w:space="0" w:color="auto"/>
              <w:left w:val="single" w:sz="4" w:space="0" w:color="auto"/>
              <w:bottom w:val="single" w:sz="4" w:space="0" w:color="auto"/>
              <w:right w:val="single" w:sz="4" w:space="0" w:color="auto"/>
            </w:tcBorders>
            <w:vAlign w:val="center"/>
          </w:tcPr>
          <w:p w14:paraId="707D03AD" w14:textId="77777777" w:rsidR="008214A2" w:rsidRDefault="008214A2">
            <w:pPr>
              <w:rPr>
                <w:rFonts w:eastAsia="Times New Roman"/>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070304E1" w14:textId="77777777" w:rsidR="008214A2" w:rsidRDefault="008214A2">
            <w:pPr>
              <w:rPr>
                <w:rFonts w:eastAsia="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9DED720" w14:textId="77777777" w:rsidR="008214A2" w:rsidRDefault="008214A2">
            <w:pPr>
              <w:rPr>
                <w:rFonts w:eastAsia="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EFA09F" w14:textId="77777777" w:rsidR="008214A2" w:rsidRDefault="008214A2">
            <w:pPr>
              <w:spacing w:line="276" w:lineRule="auto"/>
              <w:rPr>
                <w:color w:val="000000"/>
                <w:sz w:val="22"/>
                <w:szCs w:val="22"/>
              </w:rPr>
            </w:pPr>
          </w:p>
          <w:p w14:paraId="47F1BDDE" w14:textId="77777777" w:rsidR="008214A2" w:rsidRDefault="00654227">
            <w:pPr>
              <w:spacing w:line="276" w:lineRule="auto"/>
              <w:rPr>
                <w:color w:val="000000"/>
                <w:sz w:val="22"/>
                <w:szCs w:val="22"/>
              </w:rPr>
            </w:pPr>
            <w:r>
              <w:rPr>
                <w:color w:val="000000"/>
                <w:sz w:val="22"/>
                <w:szCs w:val="22"/>
              </w:rPr>
              <w:t>У зависности од активности:</w:t>
            </w:r>
          </w:p>
          <w:p w14:paraId="200DB9C7" w14:textId="77777777" w:rsidR="008214A2" w:rsidRDefault="00654227">
            <w:pPr>
              <w:spacing w:line="276" w:lineRule="auto"/>
              <w:rPr>
                <w:color w:val="000000"/>
                <w:sz w:val="22"/>
                <w:szCs w:val="22"/>
              </w:rPr>
            </w:pPr>
            <w:r>
              <w:rPr>
                <w:color w:val="000000"/>
                <w:sz w:val="22"/>
                <w:szCs w:val="22"/>
              </w:rPr>
              <w:t>-дневно</w:t>
            </w:r>
          </w:p>
          <w:p w14:paraId="499CCFC0" w14:textId="77777777" w:rsidR="008214A2" w:rsidRDefault="00654227">
            <w:pPr>
              <w:spacing w:line="276" w:lineRule="auto"/>
              <w:rPr>
                <w:color w:val="000000"/>
                <w:sz w:val="22"/>
                <w:szCs w:val="22"/>
              </w:rPr>
            </w:pPr>
            <w:r>
              <w:rPr>
                <w:color w:val="000000"/>
                <w:sz w:val="22"/>
                <w:szCs w:val="22"/>
              </w:rPr>
              <w:t>-недељно</w:t>
            </w:r>
          </w:p>
          <w:p w14:paraId="1FDAC507" w14:textId="77777777" w:rsidR="008214A2" w:rsidRDefault="00654227">
            <w:pPr>
              <w:spacing w:line="276" w:lineRule="auto"/>
              <w:rPr>
                <w:color w:val="000000"/>
                <w:sz w:val="22"/>
                <w:szCs w:val="22"/>
              </w:rPr>
            </w:pPr>
            <w:r>
              <w:rPr>
                <w:color w:val="000000"/>
                <w:sz w:val="22"/>
                <w:szCs w:val="22"/>
              </w:rPr>
              <w:t>-тромесечно</w:t>
            </w:r>
          </w:p>
        </w:tc>
        <w:tc>
          <w:tcPr>
            <w:tcW w:w="1304" w:type="dxa"/>
            <w:tcBorders>
              <w:top w:val="nil"/>
              <w:left w:val="single" w:sz="4" w:space="0" w:color="auto"/>
              <w:bottom w:val="single" w:sz="4" w:space="0" w:color="auto"/>
              <w:right w:val="single" w:sz="4" w:space="0" w:color="auto"/>
            </w:tcBorders>
          </w:tcPr>
          <w:p w14:paraId="26C573F0" w14:textId="77777777" w:rsidR="008214A2" w:rsidRDefault="00654227">
            <w:pPr>
              <w:spacing w:line="276" w:lineRule="auto"/>
              <w:jc w:val="center"/>
              <w:rPr>
                <w:color w:val="000000"/>
                <w:sz w:val="22"/>
                <w:szCs w:val="22"/>
              </w:rPr>
            </w:pPr>
            <w:r>
              <w:rPr>
                <w:color w:val="000000"/>
                <w:sz w:val="22"/>
                <w:szCs w:val="22"/>
              </w:rPr>
              <w:t>Објекти на терену</w:t>
            </w:r>
          </w:p>
        </w:tc>
      </w:tr>
      <w:tr w:rsidR="008214A2" w14:paraId="64C9FB59" w14:textId="77777777">
        <w:trPr>
          <w:trHeight w:val="510"/>
        </w:trPr>
        <w:tc>
          <w:tcPr>
            <w:tcW w:w="2376" w:type="dxa"/>
            <w:tcBorders>
              <w:top w:val="single" w:sz="4" w:space="0" w:color="auto"/>
              <w:left w:val="single" w:sz="4" w:space="0" w:color="auto"/>
              <w:bottom w:val="single" w:sz="4" w:space="0" w:color="auto"/>
              <w:right w:val="single" w:sz="4" w:space="0" w:color="auto"/>
            </w:tcBorders>
          </w:tcPr>
          <w:p w14:paraId="3B799BD9" w14:textId="77777777" w:rsidR="008214A2" w:rsidRDefault="00654227">
            <w:pPr>
              <w:spacing w:line="276" w:lineRule="auto"/>
              <w:rPr>
                <w:bCs/>
                <w:sz w:val="22"/>
                <w:szCs w:val="22"/>
                <w:lang w:eastAsia="en-GB"/>
              </w:rPr>
            </w:pPr>
            <w:r>
              <w:rPr>
                <w:bCs/>
                <w:sz w:val="22"/>
                <w:szCs w:val="22"/>
                <w:lang w:eastAsia="en-GB"/>
              </w:rPr>
              <w:lastRenderedPageBreak/>
              <w:t>Евиденција складиштења сировина у расхладним уређајима и коморама за замрзавање</w:t>
            </w:r>
          </w:p>
        </w:tc>
        <w:tc>
          <w:tcPr>
            <w:tcW w:w="3261" w:type="dxa"/>
            <w:tcBorders>
              <w:top w:val="single" w:sz="4" w:space="0" w:color="auto"/>
              <w:left w:val="single" w:sz="4" w:space="0" w:color="auto"/>
              <w:bottom w:val="single" w:sz="4" w:space="0" w:color="auto"/>
              <w:right w:val="single" w:sz="4" w:space="0" w:color="auto"/>
            </w:tcBorders>
          </w:tcPr>
          <w:p w14:paraId="435CB743" w14:textId="77777777" w:rsidR="008214A2" w:rsidRDefault="00654227">
            <w:pPr>
              <w:spacing w:line="276" w:lineRule="auto"/>
              <w:rPr>
                <w:sz w:val="22"/>
                <w:szCs w:val="22"/>
                <w:lang w:eastAsia="en-GB"/>
              </w:rPr>
            </w:pPr>
            <w:r>
              <w:rPr>
                <w:sz w:val="22"/>
                <w:szCs w:val="22"/>
                <w:lang w:eastAsia="en-GB"/>
              </w:rPr>
              <w:t xml:space="preserve">Вођење температурних листи </w:t>
            </w:r>
          </w:p>
        </w:tc>
        <w:tc>
          <w:tcPr>
            <w:tcW w:w="1701" w:type="dxa"/>
            <w:tcBorders>
              <w:top w:val="single" w:sz="4" w:space="0" w:color="auto"/>
              <w:left w:val="single" w:sz="4" w:space="0" w:color="auto"/>
              <w:bottom w:val="single" w:sz="4" w:space="0" w:color="auto"/>
              <w:right w:val="single" w:sz="4" w:space="0" w:color="auto"/>
            </w:tcBorders>
          </w:tcPr>
          <w:p w14:paraId="56EF609A" w14:textId="77777777" w:rsidR="008214A2" w:rsidRDefault="00654227">
            <w:pPr>
              <w:spacing w:line="276" w:lineRule="auto"/>
              <w:jc w:val="center"/>
              <w:rPr>
                <w:color w:val="000000"/>
                <w:sz w:val="22"/>
                <w:szCs w:val="22"/>
              </w:rPr>
            </w:pPr>
            <w:r>
              <w:rPr>
                <w:color w:val="000000"/>
                <w:sz w:val="22"/>
                <w:szCs w:val="22"/>
              </w:rP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3859D6ED" w14:textId="77777777" w:rsidR="008214A2" w:rsidRDefault="00654227">
            <w:pPr>
              <w:spacing w:line="276" w:lineRule="auto"/>
              <w:rPr>
                <w:color w:val="000000"/>
                <w:sz w:val="22"/>
                <w:szCs w:val="22"/>
                <w:vertAlign w:val="superscript"/>
              </w:rPr>
            </w:pPr>
            <w:r>
              <w:rPr>
                <w:color w:val="000000"/>
                <w:sz w:val="22"/>
                <w:szCs w:val="22"/>
              </w:rPr>
              <w:t xml:space="preserve"> Свакодневно </w:t>
            </w:r>
            <w:r>
              <w:rPr>
                <w:color w:val="000000"/>
                <w:sz w:val="22"/>
                <w:szCs w:val="22"/>
              </w:rPr>
              <w:br/>
              <w:t>7</w:t>
            </w:r>
            <w:r>
              <w:rPr>
                <w:color w:val="000000"/>
                <w:sz w:val="22"/>
                <w:szCs w:val="22"/>
                <w:vertAlign w:val="superscript"/>
              </w:rPr>
              <w:t>h</w:t>
            </w:r>
            <w:r>
              <w:rPr>
                <w:color w:val="000000"/>
                <w:sz w:val="22"/>
                <w:szCs w:val="22"/>
              </w:rPr>
              <w:br/>
              <w:t>10</w:t>
            </w:r>
            <w:r>
              <w:rPr>
                <w:color w:val="000000"/>
                <w:sz w:val="22"/>
                <w:szCs w:val="22"/>
                <w:vertAlign w:val="superscript"/>
              </w:rPr>
              <w:t>h</w:t>
            </w:r>
            <w:r>
              <w:rPr>
                <w:color w:val="000000"/>
                <w:sz w:val="22"/>
                <w:szCs w:val="22"/>
              </w:rPr>
              <w:br/>
              <w:t>13</w:t>
            </w:r>
            <w:r>
              <w:rPr>
                <w:color w:val="000000"/>
                <w:sz w:val="22"/>
                <w:szCs w:val="22"/>
                <w:vertAlign w:val="superscript"/>
              </w:rPr>
              <w:t>h</w:t>
            </w:r>
          </w:p>
        </w:tc>
        <w:tc>
          <w:tcPr>
            <w:tcW w:w="1304" w:type="dxa"/>
            <w:tcBorders>
              <w:top w:val="single" w:sz="4" w:space="0" w:color="auto"/>
              <w:left w:val="single" w:sz="4" w:space="0" w:color="auto"/>
              <w:bottom w:val="single" w:sz="4" w:space="0" w:color="auto"/>
              <w:right w:val="single" w:sz="4" w:space="0" w:color="auto"/>
            </w:tcBorders>
          </w:tcPr>
          <w:p w14:paraId="699719E9" w14:textId="77777777" w:rsidR="008214A2" w:rsidRDefault="00654227">
            <w:pPr>
              <w:spacing w:line="276" w:lineRule="auto"/>
              <w:rPr>
                <w:color w:val="000000"/>
                <w:sz w:val="22"/>
                <w:szCs w:val="22"/>
              </w:rPr>
            </w:pPr>
            <w:r>
              <w:rPr>
                <w:color w:val="000000"/>
                <w:sz w:val="22"/>
                <w:szCs w:val="22"/>
              </w:rPr>
              <w:t>Објекат</w:t>
            </w:r>
            <w:r>
              <w:rPr>
                <w:color w:val="000000"/>
                <w:sz w:val="22"/>
                <w:szCs w:val="22"/>
              </w:rPr>
              <w:br/>
              <w:t>„Радост“</w:t>
            </w:r>
          </w:p>
        </w:tc>
      </w:tr>
      <w:tr w:rsidR="008214A2" w14:paraId="224D4B2C" w14:textId="77777777">
        <w:trPr>
          <w:trHeight w:val="510"/>
        </w:trPr>
        <w:tc>
          <w:tcPr>
            <w:tcW w:w="2376" w:type="dxa"/>
            <w:tcBorders>
              <w:top w:val="single" w:sz="4" w:space="0" w:color="auto"/>
              <w:left w:val="single" w:sz="4" w:space="0" w:color="auto"/>
              <w:bottom w:val="single" w:sz="4" w:space="0" w:color="auto"/>
              <w:right w:val="single" w:sz="4" w:space="0" w:color="auto"/>
            </w:tcBorders>
          </w:tcPr>
          <w:p w14:paraId="33BC8144" w14:textId="77777777" w:rsidR="008214A2" w:rsidRDefault="00654227">
            <w:pPr>
              <w:spacing w:line="276" w:lineRule="auto"/>
              <w:rPr>
                <w:bCs/>
                <w:sz w:val="22"/>
                <w:szCs w:val="22"/>
                <w:lang w:eastAsia="en-GB"/>
              </w:rPr>
            </w:pPr>
            <w:r>
              <w:rPr>
                <w:bCs/>
                <w:sz w:val="22"/>
                <w:szCs w:val="22"/>
                <w:lang w:eastAsia="en-GB"/>
              </w:rPr>
              <w:t>Евиденција пријема сировина</w:t>
            </w:r>
          </w:p>
        </w:tc>
        <w:tc>
          <w:tcPr>
            <w:tcW w:w="3261" w:type="dxa"/>
            <w:tcBorders>
              <w:top w:val="single" w:sz="4" w:space="0" w:color="auto"/>
              <w:left w:val="single" w:sz="4" w:space="0" w:color="auto"/>
              <w:bottom w:val="single" w:sz="4" w:space="0" w:color="auto"/>
              <w:right w:val="single" w:sz="4" w:space="0" w:color="auto"/>
            </w:tcBorders>
          </w:tcPr>
          <w:p w14:paraId="61B7D1D0" w14:textId="77777777" w:rsidR="008214A2" w:rsidRDefault="00654227">
            <w:pPr>
              <w:spacing w:line="276" w:lineRule="auto"/>
              <w:rPr>
                <w:sz w:val="22"/>
                <w:szCs w:val="22"/>
                <w:lang w:eastAsia="en-GB"/>
              </w:rPr>
            </w:pPr>
            <w:r>
              <w:rPr>
                <w:sz w:val="22"/>
                <w:szCs w:val="22"/>
                <w:lang w:eastAsia="en-GB"/>
              </w:rPr>
              <w:t xml:space="preserve">Вођење евиденције </w:t>
            </w:r>
          </w:p>
        </w:tc>
        <w:tc>
          <w:tcPr>
            <w:tcW w:w="1701" w:type="dxa"/>
            <w:tcBorders>
              <w:top w:val="single" w:sz="4" w:space="0" w:color="auto"/>
              <w:left w:val="single" w:sz="4" w:space="0" w:color="auto"/>
              <w:bottom w:val="single" w:sz="4" w:space="0" w:color="auto"/>
              <w:right w:val="single" w:sz="4" w:space="0" w:color="auto"/>
            </w:tcBorders>
          </w:tcPr>
          <w:p w14:paraId="63F8F6AC" w14:textId="77777777" w:rsidR="008214A2" w:rsidRDefault="00654227">
            <w:pPr>
              <w:spacing w:line="276" w:lineRule="auto"/>
              <w:jc w:val="center"/>
              <w:rPr>
                <w:color w:val="000000"/>
                <w:sz w:val="22"/>
                <w:szCs w:val="22"/>
              </w:rPr>
            </w:pPr>
            <w:r>
              <w:rPr>
                <w:color w:val="000000"/>
                <w:sz w:val="22"/>
                <w:szCs w:val="22"/>
              </w:rP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611C03B7" w14:textId="77777777" w:rsidR="008214A2" w:rsidRDefault="00654227">
            <w:pPr>
              <w:spacing w:line="276" w:lineRule="auto"/>
              <w:rPr>
                <w:color w:val="000000"/>
                <w:sz w:val="22"/>
                <w:szCs w:val="22"/>
              </w:rPr>
            </w:pPr>
            <w:r>
              <w:rPr>
                <w:color w:val="000000"/>
                <w:sz w:val="22"/>
                <w:szCs w:val="22"/>
              </w:rPr>
              <w:t>По пријему робе у централној кухињи</w:t>
            </w:r>
          </w:p>
        </w:tc>
        <w:tc>
          <w:tcPr>
            <w:tcW w:w="1304" w:type="dxa"/>
            <w:tcBorders>
              <w:top w:val="single" w:sz="4" w:space="0" w:color="auto"/>
              <w:left w:val="single" w:sz="4" w:space="0" w:color="auto"/>
              <w:bottom w:val="nil"/>
              <w:right w:val="single" w:sz="4" w:space="0" w:color="auto"/>
            </w:tcBorders>
          </w:tcPr>
          <w:p w14:paraId="0AC77E84" w14:textId="77777777" w:rsidR="008214A2" w:rsidRDefault="00654227">
            <w:pPr>
              <w:spacing w:line="276" w:lineRule="auto"/>
              <w:rPr>
                <w:color w:val="000000"/>
                <w:sz w:val="22"/>
                <w:szCs w:val="22"/>
              </w:rPr>
            </w:pPr>
            <w:r>
              <w:rPr>
                <w:color w:val="000000"/>
                <w:sz w:val="22"/>
                <w:szCs w:val="22"/>
              </w:rPr>
              <w:t xml:space="preserve">Објекат </w:t>
            </w:r>
            <w:r>
              <w:rPr>
                <w:color w:val="000000"/>
                <w:sz w:val="22"/>
                <w:szCs w:val="22"/>
              </w:rPr>
              <w:br/>
              <w:t>„Радост“</w:t>
            </w:r>
          </w:p>
        </w:tc>
      </w:tr>
      <w:tr w:rsidR="008214A2" w14:paraId="03617168" w14:textId="77777777">
        <w:trPr>
          <w:trHeight w:val="510"/>
        </w:trPr>
        <w:tc>
          <w:tcPr>
            <w:tcW w:w="2376" w:type="dxa"/>
            <w:tcBorders>
              <w:top w:val="single" w:sz="4" w:space="0" w:color="auto"/>
              <w:left w:val="single" w:sz="4" w:space="0" w:color="auto"/>
              <w:bottom w:val="single" w:sz="4" w:space="0" w:color="auto"/>
              <w:right w:val="single" w:sz="4" w:space="0" w:color="auto"/>
            </w:tcBorders>
          </w:tcPr>
          <w:p w14:paraId="0A4999D3" w14:textId="77777777" w:rsidR="008214A2" w:rsidRDefault="00654227">
            <w:pPr>
              <w:spacing w:line="276" w:lineRule="auto"/>
              <w:rPr>
                <w:bCs/>
                <w:sz w:val="22"/>
                <w:szCs w:val="22"/>
                <w:lang w:eastAsia="en-GB"/>
              </w:rPr>
            </w:pPr>
            <w:r>
              <w:rPr>
                <w:bCs/>
                <w:sz w:val="22"/>
                <w:szCs w:val="22"/>
                <w:lang w:eastAsia="en-GB"/>
              </w:rPr>
              <w:t>Контрола хигијене узимања брисева</w:t>
            </w:r>
            <w:r>
              <w:rPr>
                <w:bCs/>
                <w:sz w:val="22"/>
                <w:szCs w:val="22"/>
                <w:lang w:eastAsia="en-GB"/>
              </w:rPr>
              <w:br/>
            </w:r>
          </w:p>
        </w:tc>
        <w:tc>
          <w:tcPr>
            <w:tcW w:w="3261" w:type="dxa"/>
            <w:tcBorders>
              <w:top w:val="single" w:sz="4" w:space="0" w:color="auto"/>
              <w:left w:val="single" w:sz="4" w:space="0" w:color="auto"/>
              <w:bottom w:val="single" w:sz="4" w:space="0" w:color="auto"/>
              <w:right w:val="single" w:sz="4" w:space="0" w:color="auto"/>
            </w:tcBorders>
          </w:tcPr>
          <w:p w14:paraId="449EE807" w14:textId="77777777" w:rsidR="008214A2" w:rsidRDefault="00654227">
            <w:pPr>
              <w:spacing w:line="276" w:lineRule="auto"/>
              <w:rPr>
                <w:sz w:val="22"/>
                <w:szCs w:val="22"/>
                <w:lang w:eastAsia="en-GB"/>
              </w:rPr>
            </w:pPr>
            <w:r>
              <w:rPr>
                <w:sz w:val="22"/>
                <w:szCs w:val="22"/>
                <w:lang w:eastAsia="en-GB"/>
              </w:rPr>
              <w:t xml:space="preserve">Узимање брисева </w:t>
            </w:r>
            <w:r>
              <w:rPr>
                <w:sz w:val="22"/>
                <w:szCs w:val="22"/>
                <w:lang w:eastAsia="en-GB"/>
              </w:rPr>
              <w:br/>
              <w:t xml:space="preserve">-са дана радника, </w:t>
            </w:r>
          </w:p>
          <w:p w14:paraId="1F382D1C" w14:textId="77777777" w:rsidR="008214A2" w:rsidRDefault="00654227">
            <w:pPr>
              <w:spacing w:line="276" w:lineRule="auto"/>
              <w:rPr>
                <w:sz w:val="22"/>
                <w:szCs w:val="22"/>
                <w:lang w:eastAsia="en-GB"/>
              </w:rPr>
            </w:pPr>
            <w:r>
              <w:rPr>
                <w:sz w:val="22"/>
                <w:szCs w:val="22"/>
                <w:lang w:eastAsia="en-GB"/>
              </w:rPr>
              <w:t>-са радне површине</w:t>
            </w:r>
          </w:p>
          <w:p w14:paraId="49275979" w14:textId="77777777" w:rsidR="008214A2" w:rsidRDefault="00654227">
            <w:pPr>
              <w:spacing w:line="276" w:lineRule="auto"/>
              <w:rPr>
                <w:sz w:val="22"/>
                <w:szCs w:val="22"/>
                <w:lang w:eastAsia="en-GB"/>
              </w:rPr>
            </w:pPr>
            <w:r>
              <w:rPr>
                <w:sz w:val="22"/>
                <w:szCs w:val="22"/>
                <w:lang w:eastAsia="en-GB"/>
              </w:rPr>
              <w:t>-са машине за рад</w:t>
            </w:r>
          </w:p>
          <w:p w14:paraId="05A049AF" w14:textId="77777777" w:rsidR="008214A2" w:rsidRDefault="00654227">
            <w:pPr>
              <w:spacing w:line="276" w:lineRule="auto"/>
              <w:rPr>
                <w:sz w:val="22"/>
                <w:szCs w:val="22"/>
                <w:lang w:eastAsia="en-GB"/>
              </w:rPr>
            </w:pPr>
            <w:r>
              <w:rPr>
                <w:sz w:val="22"/>
                <w:szCs w:val="22"/>
                <w:lang w:eastAsia="en-GB"/>
              </w:rPr>
              <w:t>-са прибора за рад</w:t>
            </w:r>
          </w:p>
          <w:p w14:paraId="71376011" w14:textId="77777777" w:rsidR="008214A2" w:rsidRDefault="00654227">
            <w:pPr>
              <w:spacing w:line="276" w:lineRule="auto"/>
              <w:rPr>
                <w:sz w:val="22"/>
                <w:szCs w:val="22"/>
                <w:lang w:eastAsia="en-GB"/>
              </w:rPr>
            </w:pPr>
            <w:r>
              <w:rPr>
                <w:sz w:val="22"/>
                <w:szCs w:val="22"/>
                <w:lang w:eastAsia="en-GB"/>
              </w:rPr>
              <w:t>-са посуђа и термоса</w:t>
            </w:r>
          </w:p>
        </w:tc>
        <w:tc>
          <w:tcPr>
            <w:tcW w:w="1701" w:type="dxa"/>
            <w:tcBorders>
              <w:top w:val="single" w:sz="4" w:space="0" w:color="auto"/>
              <w:left w:val="single" w:sz="4" w:space="0" w:color="auto"/>
              <w:bottom w:val="single" w:sz="4" w:space="0" w:color="auto"/>
              <w:right w:val="single" w:sz="4" w:space="0" w:color="auto"/>
            </w:tcBorders>
          </w:tcPr>
          <w:p w14:paraId="746D4D6E" w14:textId="77777777" w:rsidR="008214A2" w:rsidRDefault="00654227">
            <w:pPr>
              <w:spacing w:line="276" w:lineRule="auto"/>
              <w:jc w:val="center"/>
              <w:rPr>
                <w:color w:val="000000"/>
                <w:sz w:val="22"/>
                <w:szCs w:val="22"/>
              </w:rPr>
            </w:pPr>
            <w:r>
              <w:rPr>
                <w:color w:val="000000"/>
                <w:sz w:val="22"/>
                <w:szCs w:val="22"/>
              </w:rPr>
              <w:t>Завод за јавно здравље Краљево</w:t>
            </w:r>
          </w:p>
        </w:tc>
        <w:tc>
          <w:tcPr>
            <w:tcW w:w="1701" w:type="dxa"/>
            <w:tcBorders>
              <w:top w:val="single" w:sz="4" w:space="0" w:color="auto"/>
              <w:left w:val="single" w:sz="4" w:space="0" w:color="auto"/>
              <w:bottom w:val="single" w:sz="4" w:space="0" w:color="auto"/>
              <w:right w:val="single" w:sz="4" w:space="0" w:color="auto"/>
            </w:tcBorders>
          </w:tcPr>
          <w:p w14:paraId="20406C79" w14:textId="77777777" w:rsidR="008214A2" w:rsidRDefault="00654227">
            <w:pPr>
              <w:spacing w:line="276" w:lineRule="auto"/>
              <w:rPr>
                <w:color w:val="000000"/>
                <w:sz w:val="22"/>
                <w:szCs w:val="22"/>
              </w:rPr>
            </w:pPr>
            <w:r>
              <w:rPr>
                <w:color w:val="000000"/>
                <w:sz w:val="22"/>
                <w:szCs w:val="22"/>
              </w:rPr>
              <w:t>По плану за текућу годину</w:t>
            </w:r>
          </w:p>
        </w:tc>
        <w:tc>
          <w:tcPr>
            <w:tcW w:w="1304" w:type="dxa"/>
            <w:tcBorders>
              <w:top w:val="single" w:sz="4" w:space="0" w:color="auto"/>
              <w:left w:val="single" w:sz="4" w:space="0" w:color="auto"/>
              <w:bottom w:val="nil"/>
              <w:right w:val="single" w:sz="4" w:space="0" w:color="auto"/>
            </w:tcBorders>
          </w:tcPr>
          <w:p w14:paraId="628E2D01" w14:textId="77777777" w:rsidR="008214A2" w:rsidRDefault="00654227">
            <w:pPr>
              <w:spacing w:line="276" w:lineRule="auto"/>
              <w:rPr>
                <w:color w:val="000000"/>
                <w:sz w:val="22"/>
                <w:szCs w:val="22"/>
              </w:rPr>
            </w:pPr>
            <w:r>
              <w:rPr>
                <w:color w:val="000000"/>
                <w:sz w:val="22"/>
                <w:szCs w:val="22"/>
              </w:rPr>
              <w:t xml:space="preserve">Објекат </w:t>
            </w:r>
            <w:r>
              <w:rPr>
                <w:color w:val="000000"/>
                <w:sz w:val="22"/>
                <w:szCs w:val="22"/>
              </w:rPr>
              <w:br/>
              <w:t>„Радост“</w:t>
            </w:r>
            <w:r>
              <w:rPr>
                <w:color w:val="000000"/>
                <w:sz w:val="22"/>
                <w:szCs w:val="22"/>
              </w:rPr>
              <w:br/>
              <w:t>централна кухиња</w:t>
            </w:r>
          </w:p>
        </w:tc>
      </w:tr>
      <w:tr w:rsidR="008214A2" w14:paraId="3DD1AED4" w14:textId="77777777">
        <w:trPr>
          <w:trHeight w:val="510"/>
        </w:trPr>
        <w:tc>
          <w:tcPr>
            <w:tcW w:w="2376" w:type="dxa"/>
            <w:tcBorders>
              <w:top w:val="single" w:sz="4" w:space="0" w:color="auto"/>
              <w:left w:val="single" w:sz="4" w:space="0" w:color="auto"/>
              <w:bottom w:val="single" w:sz="4" w:space="0" w:color="auto"/>
              <w:right w:val="single" w:sz="4" w:space="0" w:color="auto"/>
            </w:tcBorders>
          </w:tcPr>
          <w:p w14:paraId="4C4867CA" w14:textId="77777777" w:rsidR="008214A2" w:rsidRDefault="00654227">
            <w:pPr>
              <w:spacing w:line="276" w:lineRule="auto"/>
              <w:rPr>
                <w:bCs/>
                <w:sz w:val="22"/>
                <w:szCs w:val="22"/>
                <w:lang w:eastAsia="en-GB"/>
              </w:rPr>
            </w:pPr>
            <w:r>
              <w:rPr>
                <w:bCs/>
                <w:sz w:val="22"/>
                <w:szCs w:val="22"/>
                <w:lang w:eastAsia="en-GB"/>
              </w:rPr>
              <w:t>Контрола хигијене према микробиолошким и хемијским карактеристикама</w:t>
            </w:r>
          </w:p>
        </w:tc>
        <w:tc>
          <w:tcPr>
            <w:tcW w:w="3261" w:type="dxa"/>
            <w:tcBorders>
              <w:top w:val="single" w:sz="4" w:space="0" w:color="auto"/>
              <w:left w:val="single" w:sz="4" w:space="0" w:color="auto"/>
              <w:bottom w:val="single" w:sz="4" w:space="0" w:color="auto"/>
              <w:right w:val="single" w:sz="4" w:space="0" w:color="auto"/>
            </w:tcBorders>
          </w:tcPr>
          <w:p w14:paraId="10C29564" w14:textId="77777777" w:rsidR="008214A2" w:rsidRDefault="00654227">
            <w:pPr>
              <w:spacing w:line="276" w:lineRule="auto"/>
              <w:rPr>
                <w:sz w:val="22"/>
                <w:szCs w:val="22"/>
                <w:lang w:eastAsia="en-GB"/>
              </w:rPr>
            </w:pPr>
            <w:r>
              <w:rPr>
                <w:sz w:val="22"/>
                <w:szCs w:val="22"/>
                <w:lang w:eastAsia="en-GB"/>
              </w:rPr>
              <w:t>Узимање брисева на микробиолошку хигијену хране, мб. безбедност хране (по потреби) и квалитет хране</w:t>
            </w:r>
          </w:p>
        </w:tc>
        <w:tc>
          <w:tcPr>
            <w:tcW w:w="1701" w:type="dxa"/>
            <w:tcBorders>
              <w:top w:val="single" w:sz="4" w:space="0" w:color="auto"/>
              <w:left w:val="single" w:sz="4" w:space="0" w:color="auto"/>
              <w:bottom w:val="single" w:sz="4" w:space="0" w:color="auto"/>
              <w:right w:val="single" w:sz="4" w:space="0" w:color="auto"/>
            </w:tcBorders>
          </w:tcPr>
          <w:p w14:paraId="13E9CB1D" w14:textId="77777777" w:rsidR="008214A2" w:rsidRDefault="00654227">
            <w:pPr>
              <w:spacing w:line="276" w:lineRule="auto"/>
              <w:jc w:val="center"/>
              <w:rPr>
                <w:color w:val="000000"/>
                <w:sz w:val="22"/>
                <w:szCs w:val="22"/>
              </w:rPr>
            </w:pPr>
            <w:r>
              <w:rPr>
                <w:color w:val="000000"/>
                <w:sz w:val="22"/>
                <w:szCs w:val="22"/>
              </w:rPr>
              <w:t>Завод за јавно здравље Краљево</w:t>
            </w:r>
          </w:p>
        </w:tc>
        <w:tc>
          <w:tcPr>
            <w:tcW w:w="1701" w:type="dxa"/>
            <w:tcBorders>
              <w:top w:val="single" w:sz="4" w:space="0" w:color="auto"/>
              <w:left w:val="single" w:sz="4" w:space="0" w:color="auto"/>
              <w:bottom w:val="single" w:sz="4" w:space="0" w:color="auto"/>
              <w:right w:val="single" w:sz="4" w:space="0" w:color="auto"/>
            </w:tcBorders>
          </w:tcPr>
          <w:p w14:paraId="0B21CA57" w14:textId="77777777" w:rsidR="008214A2" w:rsidRDefault="00654227">
            <w:pPr>
              <w:spacing w:line="276" w:lineRule="auto"/>
              <w:rPr>
                <w:color w:val="000000"/>
                <w:sz w:val="22"/>
                <w:szCs w:val="22"/>
              </w:rPr>
            </w:pPr>
            <w:r>
              <w:rPr>
                <w:color w:val="000000"/>
                <w:sz w:val="22"/>
                <w:szCs w:val="22"/>
              </w:rPr>
              <w:t>Према плану за текућу годину</w:t>
            </w:r>
          </w:p>
        </w:tc>
        <w:tc>
          <w:tcPr>
            <w:tcW w:w="1304" w:type="dxa"/>
            <w:tcBorders>
              <w:top w:val="single" w:sz="4" w:space="0" w:color="auto"/>
              <w:left w:val="single" w:sz="4" w:space="0" w:color="auto"/>
              <w:bottom w:val="nil"/>
              <w:right w:val="single" w:sz="4" w:space="0" w:color="auto"/>
            </w:tcBorders>
          </w:tcPr>
          <w:p w14:paraId="2A5C24ED" w14:textId="77777777" w:rsidR="008214A2" w:rsidRDefault="00654227">
            <w:pPr>
              <w:spacing w:line="276" w:lineRule="auto"/>
              <w:rPr>
                <w:color w:val="000000"/>
                <w:sz w:val="22"/>
                <w:szCs w:val="22"/>
              </w:rPr>
            </w:pPr>
            <w:r>
              <w:rPr>
                <w:color w:val="000000"/>
                <w:sz w:val="22"/>
                <w:szCs w:val="22"/>
              </w:rPr>
              <w:t xml:space="preserve">Објекат </w:t>
            </w:r>
          </w:p>
          <w:p w14:paraId="2C017037" w14:textId="77777777" w:rsidR="008214A2" w:rsidRDefault="00654227">
            <w:pPr>
              <w:spacing w:line="276" w:lineRule="auto"/>
              <w:rPr>
                <w:color w:val="000000"/>
                <w:sz w:val="22"/>
                <w:szCs w:val="22"/>
              </w:rPr>
            </w:pPr>
            <w:r>
              <w:rPr>
                <w:color w:val="000000"/>
                <w:sz w:val="22"/>
                <w:szCs w:val="22"/>
              </w:rPr>
              <w:t>„Радост“</w:t>
            </w:r>
          </w:p>
          <w:p w14:paraId="4E3AB8D5" w14:textId="77777777" w:rsidR="008214A2" w:rsidRDefault="00654227">
            <w:pPr>
              <w:spacing w:line="276" w:lineRule="auto"/>
              <w:rPr>
                <w:color w:val="000000"/>
                <w:sz w:val="22"/>
                <w:szCs w:val="22"/>
              </w:rPr>
            </w:pPr>
            <w:r>
              <w:rPr>
                <w:color w:val="000000"/>
                <w:sz w:val="22"/>
                <w:szCs w:val="22"/>
              </w:rPr>
              <w:t>централна кухиња</w:t>
            </w:r>
          </w:p>
        </w:tc>
      </w:tr>
      <w:tr w:rsidR="008214A2" w14:paraId="5BB8E402" w14:textId="77777777">
        <w:trPr>
          <w:trHeight w:val="510"/>
        </w:trPr>
        <w:tc>
          <w:tcPr>
            <w:tcW w:w="2376" w:type="dxa"/>
            <w:vMerge w:val="restart"/>
            <w:tcBorders>
              <w:top w:val="single" w:sz="4" w:space="0" w:color="auto"/>
              <w:left w:val="single" w:sz="4" w:space="0" w:color="auto"/>
              <w:bottom w:val="single" w:sz="4" w:space="0" w:color="auto"/>
              <w:right w:val="single" w:sz="4" w:space="0" w:color="auto"/>
            </w:tcBorders>
          </w:tcPr>
          <w:p w14:paraId="302CC0A0" w14:textId="77777777" w:rsidR="008214A2" w:rsidRDefault="008214A2">
            <w:pPr>
              <w:spacing w:line="276" w:lineRule="auto"/>
              <w:ind w:firstLine="720"/>
              <w:rPr>
                <w:bCs/>
                <w:sz w:val="22"/>
                <w:szCs w:val="22"/>
                <w:lang w:eastAsia="en-GB"/>
              </w:rPr>
            </w:pPr>
          </w:p>
          <w:p w14:paraId="3FE68A26" w14:textId="77777777" w:rsidR="008214A2" w:rsidRDefault="008214A2">
            <w:pPr>
              <w:spacing w:line="276" w:lineRule="auto"/>
              <w:rPr>
                <w:bCs/>
                <w:sz w:val="22"/>
                <w:szCs w:val="22"/>
                <w:lang w:eastAsia="en-GB"/>
              </w:rPr>
            </w:pPr>
          </w:p>
          <w:p w14:paraId="0A4EAD59" w14:textId="77777777" w:rsidR="008214A2" w:rsidRDefault="00654227">
            <w:pPr>
              <w:spacing w:line="276" w:lineRule="auto"/>
              <w:rPr>
                <w:color w:val="000000"/>
                <w:sz w:val="22"/>
                <w:szCs w:val="22"/>
              </w:rPr>
            </w:pPr>
            <w:r>
              <w:rPr>
                <w:bCs/>
                <w:sz w:val="22"/>
                <w:szCs w:val="22"/>
                <w:lang w:eastAsia="en-GB"/>
              </w:rPr>
              <w:t>Планирање исхране деце</w:t>
            </w:r>
          </w:p>
        </w:tc>
        <w:tc>
          <w:tcPr>
            <w:tcW w:w="3261" w:type="dxa"/>
            <w:vMerge w:val="restart"/>
            <w:tcBorders>
              <w:top w:val="single" w:sz="4" w:space="0" w:color="auto"/>
              <w:left w:val="single" w:sz="4" w:space="0" w:color="auto"/>
              <w:bottom w:val="single" w:sz="4" w:space="0" w:color="auto"/>
              <w:right w:val="single" w:sz="4" w:space="0" w:color="auto"/>
            </w:tcBorders>
          </w:tcPr>
          <w:p w14:paraId="075CE522" w14:textId="77777777" w:rsidR="008214A2" w:rsidRDefault="008214A2">
            <w:pPr>
              <w:spacing w:line="276" w:lineRule="auto"/>
              <w:rPr>
                <w:sz w:val="22"/>
                <w:szCs w:val="22"/>
                <w:lang w:eastAsia="en-GB"/>
              </w:rPr>
            </w:pPr>
          </w:p>
          <w:p w14:paraId="11CF0CDD" w14:textId="77777777" w:rsidR="008214A2" w:rsidRDefault="00654227">
            <w:pPr>
              <w:spacing w:line="276" w:lineRule="auto"/>
              <w:rPr>
                <w:sz w:val="22"/>
                <w:szCs w:val="22"/>
                <w:lang w:eastAsia="en-GB"/>
              </w:rPr>
            </w:pPr>
            <w:r>
              <w:rPr>
                <w:sz w:val="22"/>
                <w:szCs w:val="22"/>
                <w:lang w:eastAsia="en-GB"/>
              </w:rPr>
              <w:t>Активности на изради рецептура, норматива и јеловника у складу са прописанимнормативимаипотребама деце</w:t>
            </w:r>
            <w:r>
              <w:rPr>
                <w:sz w:val="22"/>
                <w:szCs w:val="22"/>
                <w:lang w:eastAsia="en-GB"/>
              </w:rPr>
              <w:br/>
            </w:r>
          </w:p>
          <w:p w14:paraId="4F2D4703" w14:textId="77777777" w:rsidR="008214A2" w:rsidRDefault="00654227" w:rsidP="009700F9">
            <w:pPr>
              <w:pStyle w:val="ListParagraph"/>
              <w:numPr>
                <w:ilvl w:val="0"/>
                <w:numId w:val="65"/>
              </w:numPr>
              <w:spacing w:line="276" w:lineRule="auto"/>
              <w:rPr>
                <w:color w:val="000000"/>
                <w:sz w:val="22"/>
                <w:szCs w:val="22"/>
              </w:rPr>
            </w:pPr>
            <w:r>
              <w:rPr>
                <w:color w:val="000000"/>
                <w:sz w:val="22"/>
                <w:szCs w:val="22"/>
              </w:rPr>
              <w:t>Посматрање</w:t>
            </w:r>
          </w:p>
          <w:p w14:paraId="170A17EF" w14:textId="77777777" w:rsidR="008214A2" w:rsidRDefault="00654227" w:rsidP="009700F9">
            <w:pPr>
              <w:pStyle w:val="ListParagraph"/>
              <w:numPr>
                <w:ilvl w:val="0"/>
                <w:numId w:val="65"/>
              </w:numPr>
              <w:spacing w:line="276" w:lineRule="auto"/>
              <w:rPr>
                <w:color w:val="000000"/>
                <w:sz w:val="22"/>
                <w:szCs w:val="22"/>
              </w:rPr>
            </w:pPr>
            <w:r>
              <w:rPr>
                <w:color w:val="000000"/>
                <w:sz w:val="22"/>
                <w:szCs w:val="22"/>
              </w:rPr>
              <w:t>Разговор са</w:t>
            </w:r>
          </w:p>
          <w:p w14:paraId="7944D721" w14:textId="77777777" w:rsidR="008214A2" w:rsidRDefault="00654227">
            <w:pPr>
              <w:pStyle w:val="ListParagraph"/>
              <w:spacing w:line="276" w:lineRule="auto"/>
              <w:rPr>
                <w:color w:val="000000"/>
                <w:sz w:val="22"/>
                <w:szCs w:val="22"/>
              </w:rPr>
            </w:pPr>
            <w:r>
              <w:rPr>
                <w:color w:val="000000"/>
                <w:sz w:val="22"/>
                <w:szCs w:val="22"/>
              </w:rPr>
              <w:t>мед. сестрама, васпитачима и децом</w:t>
            </w:r>
          </w:p>
        </w:tc>
        <w:tc>
          <w:tcPr>
            <w:tcW w:w="1701" w:type="dxa"/>
            <w:vMerge w:val="restart"/>
            <w:tcBorders>
              <w:top w:val="single" w:sz="4" w:space="0" w:color="auto"/>
              <w:left w:val="single" w:sz="4" w:space="0" w:color="auto"/>
              <w:bottom w:val="single" w:sz="4" w:space="0" w:color="auto"/>
              <w:right w:val="single" w:sz="4" w:space="0" w:color="auto"/>
            </w:tcBorders>
          </w:tcPr>
          <w:p w14:paraId="60FE0CBD" w14:textId="77777777" w:rsidR="008214A2" w:rsidRDefault="008214A2">
            <w:pPr>
              <w:spacing w:line="276" w:lineRule="auto"/>
              <w:jc w:val="center"/>
              <w:rPr>
                <w:color w:val="000000"/>
                <w:sz w:val="22"/>
                <w:szCs w:val="22"/>
              </w:rPr>
            </w:pPr>
          </w:p>
          <w:p w14:paraId="0D3BA354" w14:textId="77777777" w:rsidR="008214A2" w:rsidRDefault="00654227">
            <w:pPr>
              <w:spacing w:line="276" w:lineRule="auto"/>
              <w:rPr>
                <w:color w:val="000000"/>
                <w:sz w:val="22"/>
                <w:szCs w:val="22"/>
              </w:rPr>
            </w:pPr>
            <w:r>
              <w:rPr>
                <w:color w:val="000000"/>
                <w:sz w:val="22"/>
                <w:szCs w:val="22"/>
              </w:rPr>
              <w:t xml:space="preserve">Нутрициониста </w:t>
            </w:r>
          </w:p>
        </w:tc>
        <w:tc>
          <w:tcPr>
            <w:tcW w:w="1701" w:type="dxa"/>
            <w:tcBorders>
              <w:top w:val="single" w:sz="4" w:space="0" w:color="auto"/>
              <w:left w:val="single" w:sz="4" w:space="0" w:color="auto"/>
              <w:bottom w:val="single" w:sz="4" w:space="0" w:color="auto"/>
              <w:right w:val="single" w:sz="4" w:space="0" w:color="auto"/>
            </w:tcBorders>
          </w:tcPr>
          <w:p w14:paraId="43F579E0" w14:textId="77777777" w:rsidR="008214A2" w:rsidRDefault="00654227">
            <w:pPr>
              <w:spacing w:line="276" w:lineRule="auto"/>
              <w:rPr>
                <w:color w:val="000000"/>
                <w:sz w:val="22"/>
                <w:szCs w:val="22"/>
              </w:rPr>
            </w:pPr>
            <w:r>
              <w:rPr>
                <w:color w:val="000000"/>
                <w:sz w:val="22"/>
                <w:szCs w:val="22"/>
              </w:rPr>
              <w:t>Два пута месечно -</w:t>
            </w:r>
          </w:p>
          <w:p w14:paraId="3B514E3B" w14:textId="77777777" w:rsidR="008214A2" w:rsidRDefault="00654227">
            <w:pPr>
              <w:spacing w:line="276" w:lineRule="auto"/>
              <w:rPr>
                <w:color w:val="000000"/>
                <w:sz w:val="22"/>
                <w:szCs w:val="22"/>
              </w:rPr>
            </w:pPr>
            <w:r>
              <w:rPr>
                <w:color w:val="000000"/>
                <w:sz w:val="22"/>
                <w:szCs w:val="22"/>
              </w:rPr>
              <w:t>за период од две недеље током целе календарске године</w:t>
            </w:r>
          </w:p>
        </w:tc>
        <w:tc>
          <w:tcPr>
            <w:tcW w:w="1304" w:type="dxa"/>
            <w:tcBorders>
              <w:top w:val="single" w:sz="4" w:space="0" w:color="auto"/>
              <w:left w:val="single" w:sz="4" w:space="0" w:color="auto"/>
              <w:bottom w:val="nil"/>
              <w:right w:val="single" w:sz="4" w:space="0" w:color="auto"/>
            </w:tcBorders>
          </w:tcPr>
          <w:p w14:paraId="39330EB1" w14:textId="77777777" w:rsidR="008214A2" w:rsidRDefault="008214A2">
            <w:pPr>
              <w:spacing w:line="276" w:lineRule="auto"/>
              <w:rPr>
                <w:color w:val="000000"/>
                <w:sz w:val="22"/>
                <w:szCs w:val="22"/>
              </w:rPr>
            </w:pPr>
          </w:p>
          <w:p w14:paraId="76C76D4C" w14:textId="77777777" w:rsidR="008214A2" w:rsidRDefault="00654227">
            <w:pPr>
              <w:spacing w:line="276" w:lineRule="auto"/>
              <w:jc w:val="center"/>
              <w:rPr>
                <w:color w:val="000000"/>
                <w:sz w:val="22"/>
                <w:szCs w:val="22"/>
              </w:rPr>
            </w:pPr>
            <w:r>
              <w:rPr>
                <w:color w:val="000000"/>
                <w:sz w:val="22"/>
                <w:szCs w:val="22"/>
              </w:rPr>
              <w:t>Објекат „Радост“</w:t>
            </w:r>
          </w:p>
        </w:tc>
      </w:tr>
      <w:tr w:rsidR="008214A2" w14:paraId="227A9D66" w14:textId="77777777">
        <w:trPr>
          <w:trHeight w:val="1493"/>
        </w:trPr>
        <w:tc>
          <w:tcPr>
            <w:tcW w:w="2376" w:type="dxa"/>
            <w:vMerge/>
            <w:tcBorders>
              <w:top w:val="single" w:sz="4" w:space="0" w:color="auto"/>
              <w:left w:val="single" w:sz="4" w:space="0" w:color="auto"/>
              <w:bottom w:val="single" w:sz="4" w:space="0" w:color="auto"/>
              <w:right w:val="single" w:sz="4" w:space="0" w:color="auto"/>
            </w:tcBorders>
            <w:vAlign w:val="center"/>
          </w:tcPr>
          <w:p w14:paraId="5F10140A" w14:textId="77777777" w:rsidR="008214A2" w:rsidRDefault="008214A2">
            <w:pPr>
              <w:rPr>
                <w:rFonts w:eastAsia="Times New Roman"/>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06DDB261" w14:textId="77777777" w:rsidR="008214A2" w:rsidRDefault="008214A2">
            <w:pPr>
              <w:rPr>
                <w:rFonts w:eastAsia="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210F88D" w14:textId="77777777" w:rsidR="008214A2" w:rsidRDefault="008214A2">
            <w:pPr>
              <w:rPr>
                <w:rFonts w:eastAsia="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1BED5F" w14:textId="77777777" w:rsidR="008214A2" w:rsidRDefault="00654227">
            <w:pPr>
              <w:spacing w:line="276" w:lineRule="auto"/>
              <w:rPr>
                <w:color w:val="000000"/>
                <w:sz w:val="22"/>
                <w:szCs w:val="22"/>
              </w:rPr>
            </w:pPr>
            <w:r>
              <w:rPr>
                <w:color w:val="000000"/>
                <w:sz w:val="22"/>
                <w:szCs w:val="22"/>
              </w:rPr>
              <w:t>У зависности од активности:</w:t>
            </w:r>
          </w:p>
          <w:p w14:paraId="2A6E3F8A" w14:textId="77777777" w:rsidR="008214A2" w:rsidRDefault="00654227">
            <w:pPr>
              <w:spacing w:line="276" w:lineRule="auto"/>
              <w:rPr>
                <w:color w:val="000000"/>
                <w:sz w:val="22"/>
                <w:szCs w:val="22"/>
              </w:rPr>
            </w:pPr>
            <w:r>
              <w:rPr>
                <w:color w:val="000000"/>
                <w:sz w:val="22"/>
                <w:szCs w:val="22"/>
              </w:rPr>
              <w:t>-дневно</w:t>
            </w:r>
          </w:p>
          <w:p w14:paraId="62885C6F" w14:textId="77777777" w:rsidR="008214A2" w:rsidRDefault="00654227">
            <w:pPr>
              <w:spacing w:line="276" w:lineRule="auto"/>
              <w:rPr>
                <w:color w:val="000000"/>
                <w:sz w:val="22"/>
                <w:szCs w:val="22"/>
              </w:rPr>
            </w:pPr>
            <w:r>
              <w:rPr>
                <w:color w:val="000000"/>
                <w:sz w:val="22"/>
                <w:szCs w:val="22"/>
              </w:rPr>
              <w:t>-недељно</w:t>
            </w:r>
          </w:p>
          <w:p w14:paraId="244EFD38" w14:textId="77777777" w:rsidR="008214A2" w:rsidRDefault="00654227">
            <w:pPr>
              <w:spacing w:line="276" w:lineRule="auto"/>
              <w:rPr>
                <w:color w:val="000000"/>
                <w:sz w:val="22"/>
                <w:szCs w:val="22"/>
              </w:rPr>
            </w:pPr>
            <w:r>
              <w:rPr>
                <w:color w:val="000000"/>
                <w:sz w:val="22"/>
                <w:szCs w:val="22"/>
              </w:rPr>
              <w:t>-тромесечно</w:t>
            </w:r>
          </w:p>
        </w:tc>
        <w:tc>
          <w:tcPr>
            <w:tcW w:w="1304" w:type="dxa"/>
            <w:tcBorders>
              <w:top w:val="nil"/>
              <w:left w:val="single" w:sz="4" w:space="0" w:color="auto"/>
              <w:bottom w:val="single" w:sz="4" w:space="0" w:color="auto"/>
              <w:right w:val="single" w:sz="4" w:space="0" w:color="auto"/>
            </w:tcBorders>
          </w:tcPr>
          <w:p w14:paraId="05552098" w14:textId="77777777" w:rsidR="008214A2" w:rsidRDefault="00654227">
            <w:pPr>
              <w:spacing w:line="276" w:lineRule="auto"/>
              <w:rPr>
                <w:color w:val="000000"/>
                <w:sz w:val="22"/>
                <w:szCs w:val="22"/>
              </w:rPr>
            </w:pPr>
            <w:r>
              <w:rPr>
                <w:color w:val="000000"/>
                <w:sz w:val="22"/>
                <w:szCs w:val="22"/>
              </w:rPr>
              <w:t>„Колибри“</w:t>
            </w:r>
            <w:r>
              <w:rPr>
                <w:color w:val="000000"/>
                <w:sz w:val="22"/>
                <w:szCs w:val="22"/>
              </w:rPr>
              <w:br/>
            </w:r>
          </w:p>
          <w:p w14:paraId="2DD01321" w14:textId="77777777" w:rsidR="008214A2" w:rsidRDefault="00654227">
            <w:pPr>
              <w:spacing w:line="276" w:lineRule="auto"/>
              <w:jc w:val="center"/>
              <w:rPr>
                <w:color w:val="000000"/>
                <w:sz w:val="22"/>
                <w:szCs w:val="22"/>
              </w:rPr>
            </w:pPr>
            <w:r>
              <w:rPr>
                <w:color w:val="000000"/>
                <w:sz w:val="22"/>
                <w:szCs w:val="22"/>
              </w:rPr>
              <w:t>Објекти на терену</w:t>
            </w:r>
          </w:p>
        </w:tc>
      </w:tr>
      <w:tr w:rsidR="008214A2" w14:paraId="06524704" w14:textId="77777777">
        <w:trPr>
          <w:trHeight w:val="3216"/>
        </w:trPr>
        <w:tc>
          <w:tcPr>
            <w:tcW w:w="2376" w:type="dxa"/>
            <w:tcBorders>
              <w:top w:val="single" w:sz="4" w:space="0" w:color="auto"/>
              <w:left w:val="single" w:sz="4" w:space="0" w:color="auto"/>
              <w:bottom w:val="single" w:sz="4" w:space="0" w:color="auto"/>
              <w:right w:val="single" w:sz="4" w:space="0" w:color="auto"/>
            </w:tcBorders>
          </w:tcPr>
          <w:p w14:paraId="54F525AC" w14:textId="77777777" w:rsidR="008214A2" w:rsidRDefault="008214A2">
            <w:pPr>
              <w:spacing w:line="276" w:lineRule="auto"/>
              <w:rPr>
                <w:color w:val="000000"/>
                <w:sz w:val="22"/>
                <w:szCs w:val="22"/>
              </w:rPr>
            </w:pPr>
          </w:p>
          <w:p w14:paraId="5BB32C99" w14:textId="77777777" w:rsidR="008214A2" w:rsidRDefault="008214A2">
            <w:pPr>
              <w:spacing w:line="276" w:lineRule="auto"/>
              <w:rPr>
                <w:color w:val="000000"/>
                <w:sz w:val="22"/>
                <w:szCs w:val="22"/>
              </w:rPr>
            </w:pPr>
          </w:p>
          <w:p w14:paraId="03C2BFC1" w14:textId="77777777" w:rsidR="008214A2" w:rsidRDefault="00654227">
            <w:pPr>
              <w:spacing w:line="276" w:lineRule="auto"/>
              <w:rPr>
                <w:color w:val="000000"/>
                <w:sz w:val="22"/>
                <w:szCs w:val="22"/>
              </w:rPr>
            </w:pPr>
            <w:r>
              <w:rPr>
                <w:color w:val="000000"/>
                <w:sz w:val="22"/>
                <w:szCs w:val="22"/>
              </w:rPr>
              <w:t>Планирање набавки намирница</w:t>
            </w:r>
          </w:p>
        </w:tc>
        <w:tc>
          <w:tcPr>
            <w:tcW w:w="3261" w:type="dxa"/>
            <w:tcBorders>
              <w:top w:val="single" w:sz="4" w:space="0" w:color="auto"/>
              <w:left w:val="single" w:sz="4" w:space="0" w:color="auto"/>
              <w:bottom w:val="single" w:sz="4" w:space="0" w:color="auto"/>
              <w:right w:val="single" w:sz="4" w:space="0" w:color="auto"/>
            </w:tcBorders>
          </w:tcPr>
          <w:p w14:paraId="6142FE3E" w14:textId="77777777" w:rsidR="008214A2" w:rsidRDefault="008214A2">
            <w:pPr>
              <w:spacing w:line="276" w:lineRule="auto"/>
              <w:rPr>
                <w:color w:val="000000"/>
                <w:sz w:val="22"/>
                <w:szCs w:val="22"/>
              </w:rPr>
            </w:pPr>
          </w:p>
          <w:p w14:paraId="62207407" w14:textId="77777777" w:rsidR="008214A2" w:rsidRPr="0007651F" w:rsidRDefault="00654227" w:rsidP="009700F9">
            <w:pPr>
              <w:pStyle w:val="ListParagraph"/>
              <w:numPr>
                <w:ilvl w:val="0"/>
                <w:numId w:val="66"/>
              </w:numPr>
              <w:shd w:val="clear" w:color="auto" w:fill="FFFFFF"/>
              <w:spacing w:after="150"/>
              <w:rPr>
                <w:sz w:val="22"/>
                <w:szCs w:val="22"/>
                <w:lang w:val="ru-RU" w:eastAsia="en-GB"/>
              </w:rPr>
            </w:pPr>
            <w:r>
              <w:rPr>
                <w:sz w:val="22"/>
                <w:szCs w:val="22"/>
                <w:lang w:eastAsia="en-GB"/>
              </w:rPr>
              <w:t>П</w:t>
            </w:r>
            <w:r w:rsidRPr="0007651F">
              <w:rPr>
                <w:sz w:val="22"/>
                <w:szCs w:val="22"/>
                <w:lang w:val="ru-RU" w:eastAsia="en-GB"/>
              </w:rPr>
              <w:t xml:space="preserve">редлог асортимана и количина намирница на годишњем нивоу; </w:t>
            </w:r>
          </w:p>
          <w:p w14:paraId="121012C7" w14:textId="77777777" w:rsidR="008214A2" w:rsidRDefault="00654227" w:rsidP="009700F9">
            <w:pPr>
              <w:pStyle w:val="ListParagraph"/>
              <w:numPr>
                <w:ilvl w:val="0"/>
                <w:numId w:val="66"/>
              </w:numPr>
              <w:shd w:val="clear" w:color="auto" w:fill="FFFFFF"/>
              <w:spacing w:after="150"/>
              <w:rPr>
                <w:sz w:val="22"/>
                <w:szCs w:val="22"/>
                <w:lang w:val="en-GB" w:eastAsia="en-GB"/>
              </w:rPr>
            </w:pPr>
            <w:r>
              <w:rPr>
                <w:sz w:val="22"/>
                <w:szCs w:val="22"/>
                <w:lang w:val="en-GB" w:eastAsia="en-GB"/>
              </w:rPr>
              <w:t xml:space="preserve">предлогнабавкекухињскеопреме; </w:t>
            </w:r>
          </w:p>
          <w:p w14:paraId="0DAD14CB" w14:textId="77777777" w:rsidR="008214A2" w:rsidRPr="0007651F" w:rsidRDefault="00654227" w:rsidP="009700F9">
            <w:pPr>
              <w:pStyle w:val="ListParagraph"/>
              <w:numPr>
                <w:ilvl w:val="0"/>
                <w:numId w:val="66"/>
              </w:numPr>
              <w:shd w:val="clear" w:color="auto" w:fill="FFFFFF"/>
              <w:spacing w:after="150"/>
              <w:rPr>
                <w:sz w:val="22"/>
                <w:szCs w:val="22"/>
                <w:lang w:val="ru-RU" w:eastAsia="en-GB"/>
              </w:rPr>
            </w:pPr>
            <w:r w:rsidRPr="0007651F">
              <w:rPr>
                <w:sz w:val="22"/>
                <w:szCs w:val="22"/>
                <w:lang w:val="ru-RU" w:eastAsia="en-GB"/>
              </w:rPr>
              <w:t>учешће у раду комисије за избор добављача и др.</w:t>
            </w:r>
            <w:r>
              <w:rPr>
                <w:sz w:val="22"/>
                <w:szCs w:val="22"/>
                <w:lang w:eastAsia="en-GB"/>
              </w:rPr>
              <w:t>;</w:t>
            </w:r>
          </w:p>
        </w:tc>
        <w:tc>
          <w:tcPr>
            <w:tcW w:w="1701" w:type="dxa"/>
            <w:tcBorders>
              <w:top w:val="single" w:sz="4" w:space="0" w:color="auto"/>
              <w:left w:val="single" w:sz="4" w:space="0" w:color="auto"/>
              <w:bottom w:val="single" w:sz="4" w:space="0" w:color="auto"/>
              <w:right w:val="single" w:sz="4" w:space="0" w:color="auto"/>
            </w:tcBorders>
          </w:tcPr>
          <w:p w14:paraId="44036193" w14:textId="77777777" w:rsidR="008214A2" w:rsidRDefault="008214A2">
            <w:pPr>
              <w:spacing w:line="276" w:lineRule="auto"/>
              <w:jc w:val="center"/>
              <w:rPr>
                <w:color w:val="000000"/>
                <w:sz w:val="22"/>
                <w:szCs w:val="22"/>
              </w:rPr>
            </w:pPr>
          </w:p>
          <w:p w14:paraId="50C31639" w14:textId="77777777" w:rsidR="008214A2" w:rsidRDefault="00654227">
            <w:pPr>
              <w:spacing w:line="276" w:lineRule="auto"/>
              <w:rPr>
                <w:color w:val="000000"/>
                <w:sz w:val="22"/>
                <w:szCs w:val="22"/>
              </w:rPr>
            </w:pPr>
            <w:r>
              <w:rPr>
                <w:color w:val="000000"/>
                <w:sz w:val="22"/>
                <w:szCs w:val="22"/>
              </w:rPr>
              <w:t>Нутрициониста- дијететичар</w:t>
            </w:r>
          </w:p>
        </w:tc>
        <w:tc>
          <w:tcPr>
            <w:tcW w:w="1701" w:type="dxa"/>
            <w:tcBorders>
              <w:top w:val="single" w:sz="4" w:space="0" w:color="auto"/>
              <w:left w:val="single" w:sz="4" w:space="0" w:color="auto"/>
              <w:bottom w:val="single" w:sz="4" w:space="0" w:color="auto"/>
              <w:right w:val="single" w:sz="4" w:space="0" w:color="auto"/>
            </w:tcBorders>
          </w:tcPr>
          <w:p w14:paraId="67387008" w14:textId="77777777" w:rsidR="008214A2" w:rsidRDefault="008214A2">
            <w:pPr>
              <w:spacing w:line="276" w:lineRule="auto"/>
              <w:jc w:val="center"/>
              <w:rPr>
                <w:color w:val="000000"/>
                <w:sz w:val="22"/>
                <w:szCs w:val="22"/>
              </w:rPr>
            </w:pPr>
          </w:p>
          <w:p w14:paraId="7B2ECF40" w14:textId="77777777" w:rsidR="008214A2" w:rsidRDefault="00654227">
            <w:pPr>
              <w:spacing w:line="276" w:lineRule="auto"/>
              <w:jc w:val="center"/>
              <w:rPr>
                <w:color w:val="000000"/>
                <w:sz w:val="22"/>
                <w:szCs w:val="22"/>
              </w:rPr>
            </w:pPr>
            <w:r>
              <w:rPr>
                <w:color w:val="000000"/>
                <w:sz w:val="22"/>
                <w:szCs w:val="22"/>
              </w:rPr>
              <w:t>Септембар,</w:t>
            </w:r>
          </w:p>
          <w:p w14:paraId="4DD1BD1D" w14:textId="77777777" w:rsidR="008214A2" w:rsidRDefault="00654227">
            <w:pPr>
              <w:spacing w:line="276" w:lineRule="auto"/>
              <w:jc w:val="center"/>
              <w:rPr>
                <w:color w:val="000000"/>
                <w:sz w:val="22"/>
                <w:szCs w:val="22"/>
              </w:rPr>
            </w:pPr>
            <w:r>
              <w:rPr>
                <w:color w:val="000000"/>
                <w:sz w:val="22"/>
                <w:szCs w:val="22"/>
              </w:rPr>
              <w:t>фебруар</w:t>
            </w:r>
          </w:p>
        </w:tc>
        <w:tc>
          <w:tcPr>
            <w:tcW w:w="1304" w:type="dxa"/>
            <w:tcBorders>
              <w:top w:val="single" w:sz="4" w:space="0" w:color="auto"/>
              <w:left w:val="single" w:sz="4" w:space="0" w:color="auto"/>
              <w:bottom w:val="single" w:sz="4" w:space="0" w:color="auto"/>
              <w:right w:val="single" w:sz="4" w:space="0" w:color="auto"/>
            </w:tcBorders>
          </w:tcPr>
          <w:p w14:paraId="0250ECE9" w14:textId="77777777" w:rsidR="008214A2" w:rsidRDefault="008214A2">
            <w:pPr>
              <w:spacing w:line="276" w:lineRule="auto"/>
              <w:jc w:val="center"/>
              <w:rPr>
                <w:color w:val="000000"/>
                <w:sz w:val="22"/>
                <w:szCs w:val="22"/>
              </w:rPr>
            </w:pPr>
          </w:p>
          <w:p w14:paraId="759D6548" w14:textId="77777777" w:rsidR="008214A2" w:rsidRDefault="00654227">
            <w:pPr>
              <w:spacing w:line="276" w:lineRule="auto"/>
              <w:jc w:val="center"/>
              <w:rPr>
                <w:color w:val="000000"/>
                <w:sz w:val="22"/>
                <w:szCs w:val="22"/>
              </w:rPr>
            </w:pPr>
            <w:r>
              <w:rPr>
                <w:color w:val="000000"/>
                <w:sz w:val="22"/>
                <w:szCs w:val="22"/>
              </w:rPr>
              <w:t>Објекти:</w:t>
            </w:r>
          </w:p>
          <w:p w14:paraId="324375AB" w14:textId="77777777" w:rsidR="008214A2" w:rsidRDefault="00654227">
            <w:pPr>
              <w:spacing w:line="276" w:lineRule="auto"/>
              <w:jc w:val="center"/>
              <w:rPr>
                <w:color w:val="000000"/>
                <w:sz w:val="22"/>
                <w:szCs w:val="22"/>
              </w:rPr>
            </w:pPr>
            <w:r>
              <w:rPr>
                <w:color w:val="000000"/>
                <w:sz w:val="22"/>
                <w:szCs w:val="22"/>
              </w:rPr>
              <w:t>„Радост“,</w:t>
            </w:r>
          </w:p>
          <w:p w14:paraId="6105EAEC" w14:textId="77777777" w:rsidR="008214A2" w:rsidRDefault="00654227">
            <w:pPr>
              <w:spacing w:line="276" w:lineRule="auto"/>
              <w:jc w:val="center"/>
              <w:rPr>
                <w:color w:val="000000"/>
                <w:sz w:val="22"/>
                <w:szCs w:val="22"/>
              </w:rPr>
            </w:pPr>
            <w:r>
              <w:rPr>
                <w:color w:val="000000"/>
                <w:sz w:val="22"/>
                <w:szCs w:val="22"/>
              </w:rPr>
              <w:t>„Колибри“</w:t>
            </w:r>
          </w:p>
          <w:p w14:paraId="3B125CB7" w14:textId="77777777" w:rsidR="008214A2" w:rsidRDefault="00654227">
            <w:pPr>
              <w:spacing w:line="276" w:lineRule="auto"/>
              <w:jc w:val="center"/>
              <w:rPr>
                <w:color w:val="000000"/>
                <w:sz w:val="22"/>
                <w:szCs w:val="22"/>
              </w:rPr>
            </w:pPr>
            <w:r>
              <w:rPr>
                <w:color w:val="000000"/>
                <w:sz w:val="22"/>
                <w:szCs w:val="22"/>
              </w:rPr>
              <w:t>Пискавац, Врњци,</w:t>
            </w:r>
          </w:p>
          <w:p w14:paraId="4A7BB16C" w14:textId="77777777" w:rsidR="008214A2" w:rsidRDefault="00654227">
            <w:pPr>
              <w:spacing w:line="276" w:lineRule="auto"/>
              <w:jc w:val="center"/>
              <w:rPr>
                <w:color w:val="000000"/>
                <w:sz w:val="22"/>
                <w:szCs w:val="22"/>
              </w:rPr>
            </w:pPr>
            <w:r>
              <w:rPr>
                <w:color w:val="000000"/>
                <w:sz w:val="22"/>
                <w:szCs w:val="22"/>
              </w:rPr>
              <w:t>Ново Село</w:t>
            </w:r>
          </w:p>
        </w:tc>
      </w:tr>
      <w:tr w:rsidR="008214A2" w14:paraId="7FE70189" w14:textId="77777777">
        <w:trPr>
          <w:trHeight w:val="1093"/>
        </w:trPr>
        <w:tc>
          <w:tcPr>
            <w:tcW w:w="2376" w:type="dxa"/>
            <w:vMerge w:val="restart"/>
            <w:tcBorders>
              <w:top w:val="single" w:sz="4" w:space="0" w:color="auto"/>
              <w:left w:val="single" w:sz="4" w:space="0" w:color="auto"/>
              <w:bottom w:val="single" w:sz="4" w:space="0" w:color="auto"/>
              <w:right w:val="single" w:sz="4" w:space="0" w:color="auto"/>
            </w:tcBorders>
          </w:tcPr>
          <w:p w14:paraId="1D7B2292" w14:textId="77777777" w:rsidR="008214A2" w:rsidRDefault="008214A2">
            <w:pPr>
              <w:spacing w:line="276" w:lineRule="auto"/>
              <w:rPr>
                <w:color w:val="000000"/>
                <w:sz w:val="22"/>
                <w:szCs w:val="22"/>
              </w:rPr>
            </w:pPr>
          </w:p>
          <w:p w14:paraId="17EA04C5" w14:textId="77777777" w:rsidR="008214A2" w:rsidRDefault="00654227">
            <w:pPr>
              <w:spacing w:line="276" w:lineRule="auto"/>
              <w:rPr>
                <w:color w:val="000000"/>
                <w:sz w:val="22"/>
                <w:szCs w:val="22"/>
              </w:rPr>
            </w:pPr>
            <w:r>
              <w:rPr>
                <w:color w:val="000000"/>
                <w:sz w:val="22"/>
                <w:szCs w:val="22"/>
              </w:rPr>
              <w:t>Израда индивидуалних јеловника за децу која из здравствених или верских разлога захтевају прилагођену исхрану</w:t>
            </w:r>
          </w:p>
        </w:tc>
        <w:tc>
          <w:tcPr>
            <w:tcW w:w="3261" w:type="dxa"/>
            <w:tcBorders>
              <w:top w:val="single" w:sz="4" w:space="0" w:color="auto"/>
              <w:left w:val="single" w:sz="4" w:space="0" w:color="auto"/>
              <w:bottom w:val="single" w:sz="4" w:space="0" w:color="auto"/>
              <w:right w:val="single" w:sz="4" w:space="0" w:color="auto"/>
            </w:tcBorders>
          </w:tcPr>
          <w:p w14:paraId="07C5C938" w14:textId="77777777" w:rsidR="008214A2" w:rsidRDefault="00654227">
            <w:pPr>
              <w:spacing w:line="276" w:lineRule="auto"/>
              <w:rPr>
                <w:sz w:val="22"/>
                <w:szCs w:val="22"/>
              </w:rPr>
            </w:pPr>
            <w:r>
              <w:rPr>
                <w:color w:val="000000"/>
                <w:sz w:val="22"/>
                <w:szCs w:val="22"/>
              </w:rPr>
              <w:t>П</w:t>
            </w:r>
            <w:r>
              <w:rPr>
                <w:sz w:val="22"/>
                <w:szCs w:val="22"/>
              </w:rPr>
              <w:t>осебна пажња је посвећена деци са посебним потребама у исхрани тј. дијабетес или алергија на поједине врсте намирница, које су асортиману припремања оброка за колективну исхрану деце у предшколским установама.</w:t>
            </w:r>
          </w:p>
        </w:tc>
        <w:tc>
          <w:tcPr>
            <w:tcW w:w="1701" w:type="dxa"/>
            <w:vMerge w:val="restart"/>
            <w:tcBorders>
              <w:top w:val="single" w:sz="4" w:space="0" w:color="auto"/>
              <w:left w:val="single" w:sz="4" w:space="0" w:color="auto"/>
              <w:bottom w:val="single" w:sz="4" w:space="0" w:color="auto"/>
              <w:right w:val="single" w:sz="4" w:space="0" w:color="auto"/>
            </w:tcBorders>
          </w:tcPr>
          <w:p w14:paraId="49C5200B" w14:textId="77777777" w:rsidR="008214A2" w:rsidRDefault="00654227">
            <w:pPr>
              <w:spacing w:line="276" w:lineRule="auto"/>
              <w:rPr>
                <w:color w:val="000000"/>
                <w:sz w:val="22"/>
                <w:szCs w:val="22"/>
              </w:rPr>
            </w:pPr>
            <w:r>
              <w:rPr>
                <w:color w:val="000000"/>
                <w:sz w:val="22"/>
                <w:szCs w:val="22"/>
              </w:rPr>
              <w:t>Нутрициониста – дијететичар</w:t>
            </w:r>
          </w:p>
          <w:p w14:paraId="2A6B1067" w14:textId="77777777" w:rsidR="008214A2" w:rsidRDefault="008214A2">
            <w:pPr>
              <w:spacing w:line="276" w:lineRule="auto"/>
              <w:rPr>
                <w:color w:val="000000"/>
                <w:sz w:val="22"/>
                <w:szCs w:val="22"/>
              </w:rPr>
            </w:pPr>
          </w:p>
          <w:p w14:paraId="6861010E" w14:textId="77777777" w:rsidR="008214A2" w:rsidRDefault="00654227">
            <w:pPr>
              <w:spacing w:line="276" w:lineRule="auto"/>
              <w:rPr>
                <w:color w:val="000000"/>
                <w:sz w:val="22"/>
                <w:szCs w:val="22"/>
              </w:rPr>
            </w:pPr>
            <w:r>
              <w:rPr>
                <w:color w:val="000000"/>
                <w:sz w:val="22"/>
                <w:szCs w:val="22"/>
              </w:rPr>
              <w:t>Координација са педијатриском службом Дома Здравља Врњачка Бања</w:t>
            </w:r>
          </w:p>
          <w:p w14:paraId="6C72546B" w14:textId="77777777" w:rsidR="008214A2" w:rsidRDefault="008214A2">
            <w:pPr>
              <w:spacing w:line="276" w:lineRule="auto"/>
              <w:rPr>
                <w:color w:val="000000"/>
                <w:sz w:val="22"/>
                <w:szCs w:val="22"/>
              </w:rPr>
            </w:pPr>
          </w:p>
          <w:p w14:paraId="791D8102" w14:textId="77777777" w:rsidR="008214A2" w:rsidRDefault="00654227">
            <w:pPr>
              <w:spacing w:line="276" w:lineRule="auto"/>
              <w:rPr>
                <w:color w:val="000000"/>
                <w:sz w:val="22"/>
                <w:szCs w:val="22"/>
              </w:rPr>
            </w:pPr>
            <w:r>
              <w:rPr>
                <w:color w:val="000000"/>
                <w:sz w:val="22"/>
                <w:szCs w:val="22"/>
              </w:rPr>
              <w:t xml:space="preserve"> Родитељ/</w:t>
            </w:r>
          </w:p>
          <w:p w14:paraId="7BEB188B" w14:textId="77777777" w:rsidR="008214A2" w:rsidRDefault="00654227">
            <w:pPr>
              <w:spacing w:line="276" w:lineRule="auto"/>
              <w:rPr>
                <w:color w:val="000000"/>
                <w:sz w:val="22"/>
                <w:szCs w:val="22"/>
              </w:rPr>
            </w:pPr>
            <w:r>
              <w:rPr>
                <w:color w:val="000000"/>
                <w:sz w:val="22"/>
                <w:szCs w:val="22"/>
              </w:rPr>
              <w:t>старатељ детета</w:t>
            </w:r>
          </w:p>
        </w:tc>
        <w:tc>
          <w:tcPr>
            <w:tcW w:w="1701" w:type="dxa"/>
            <w:vMerge w:val="restart"/>
            <w:tcBorders>
              <w:top w:val="single" w:sz="4" w:space="0" w:color="auto"/>
              <w:left w:val="single" w:sz="4" w:space="0" w:color="auto"/>
              <w:bottom w:val="single" w:sz="4" w:space="0" w:color="auto"/>
              <w:right w:val="single" w:sz="4" w:space="0" w:color="auto"/>
            </w:tcBorders>
          </w:tcPr>
          <w:p w14:paraId="05197F37" w14:textId="77777777" w:rsidR="008214A2" w:rsidRDefault="00654227">
            <w:pPr>
              <w:rPr>
                <w:sz w:val="22"/>
                <w:szCs w:val="22"/>
              </w:rPr>
            </w:pPr>
            <w:r>
              <w:rPr>
                <w:sz w:val="22"/>
                <w:szCs w:val="22"/>
              </w:rPr>
              <w:t>У зависности од:</w:t>
            </w:r>
          </w:p>
          <w:p w14:paraId="3E32180E" w14:textId="77777777" w:rsidR="008214A2" w:rsidRDefault="008214A2">
            <w:pPr>
              <w:rPr>
                <w:sz w:val="22"/>
                <w:szCs w:val="22"/>
              </w:rPr>
            </w:pPr>
          </w:p>
          <w:p w14:paraId="22D197F8" w14:textId="77777777" w:rsidR="008214A2" w:rsidRDefault="00654227">
            <w:pPr>
              <w:rPr>
                <w:sz w:val="22"/>
                <w:szCs w:val="22"/>
              </w:rPr>
            </w:pPr>
            <w:r>
              <w:rPr>
                <w:sz w:val="22"/>
                <w:szCs w:val="22"/>
              </w:rPr>
              <w:t>-Формулара који попуњава родитељ/старатељ</w:t>
            </w:r>
          </w:p>
          <w:p w14:paraId="5DBFD87D" w14:textId="77777777" w:rsidR="008214A2" w:rsidRDefault="00654227">
            <w:pPr>
              <w:rPr>
                <w:sz w:val="22"/>
                <w:szCs w:val="22"/>
              </w:rPr>
            </w:pPr>
            <w:r>
              <w:rPr>
                <w:sz w:val="22"/>
                <w:szCs w:val="22"/>
              </w:rPr>
              <w:t>о специфичним потребама и здравственим ризицима заједно са мишљењем педијатра</w:t>
            </w:r>
          </w:p>
          <w:p w14:paraId="23E1139F" w14:textId="77777777" w:rsidR="008214A2" w:rsidRDefault="008214A2">
            <w:pPr>
              <w:rPr>
                <w:sz w:val="22"/>
                <w:szCs w:val="22"/>
              </w:rPr>
            </w:pPr>
          </w:p>
          <w:p w14:paraId="0CBA76EF" w14:textId="77777777" w:rsidR="008214A2" w:rsidRDefault="008214A2">
            <w:pPr>
              <w:rPr>
                <w:sz w:val="22"/>
                <w:szCs w:val="22"/>
              </w:rPr>
            </w:pPr>
          </w:p>
          <w:p w14:paraId="68715CD4" w14:textId="77777777" w:rsidR="008214A2" w:rsidRDefault="00654227">
            <w:pPr>
              <w:rPr>
                <w:sz w:val="22"/>
                <w:szCs w:val="22"/>
              </w:rPr>
            </w:pPr>
            <w:r>
              <w:rPr>
                <w:sz w:val="22"/>
                <w:szCs w:val="22"/>
              </w:rPr>
              <w:t xml:space="preserve">-континуирано </w:t>
            </w:r>
          </w:p>
          <w:p w14:paraId="60031F15" w14:textId="77777777" w:rsidR="008214A2" w:rsidRDefault="008214A2">
            <w:pPr>
              <w:jc w:val="center"/>
              <w:rPr>
                <w:sz w:val="22"/>
                <w:szCs w:val="22"/>
              </w:rPr>
            </w:pPr>
          </w:p>
        </w:tc>
        <w:tc>
          <w:tcPr>
            <w:tcW w:w="1304" w:type="dxa"/>
            <w:vMerge w:val="restart"/>
            <w:tcBorders>
              <w:top w:val="single" w:sz="4" w:space="0" w:color="auto"/>
              <w:left w:val="single" w:sz="4" w:space="0" w:color="auto"/>
              <w:bottom w:val="single" w:sz="4" w:space="0" w:color="auto"/>
              <w:right w:val="single" w:sz="4" w:space="0" w:color="auto"/>
            </w:tcBorders>
          </w:tcPr>
          <w:p w14:paraId="72CC624F" w14:textId="77777777" w:rsidR="008214A2" w:rsidRDefault="00654227">
            <w:pPr>
              <w:spacing w:line="276" w:lineRule="auto"/>
              <w:jc w:val="center"/>
              <w:rPr>
                <w:color w:val="000000"/>
                <w:sz w:val="22"/>
                <w:szCs w:val="22"/>
              </w:rPr>
            </w:pPr>
            <w:r>
              <w:rPr>
                <w:color w:val="000000"/>
                <w:sz w:val="22"/>
                <w:szCs w:val="22"/>
              </w:rPr>
              <w:t>Објекти:</w:t>
            </w:r>
          </w:p>
          <w:p w14:paraId="25E4704E" w14:textId="77777777" w:rsidR="008214A2" w:rsidRDefault="00654227">
            <w:pPr>
              <w:spacing w:line="276" w:lineRule="auto"/>
              <w:jc w:val="center"/>
              <w:rPr>
                <w:color w:val="000000"/>
                <w:sz w:val="22"/>
                <w:szCs w:val="22"/>
              </w:rPr>
            </w:pPr>
            <w:r>
              <w:rPr>
                <w:color w:val="000000"/>
                <w:sz w:val="22"/>
                <w:szCs w:val="22"/>
              </w:rPr>
              <w:t>„Радост“</w:t>
            </w:r>
          </w:p>
          <w:p w14:paraId="47B520B3" w14:textId="77777777" w:rsidR="008214A2" w:rsidRDefault="00654227">
            <w:pPr>
              <w:spacing w:line="276" w:lineRule="auto"/>
              <w:jc w:val="center"/>
              <w:rPr>
                <w:color w:val="000000"/>
                <w:sz w:val="22"/>
                <w:szCs w:val="22"/>
              </w:rPr>
            </w:pPr>
            <w:r>
              <w:rPr>
                <w:color w:val="000000"/>
                <w:sz w:val="22"/>
                <w:szCs w:val="22"/>
              </w:rPr>
              <w:t>„Колибри“</w:t>
            </w:r>
          </w:p>
          <w:p w14:paraId="0AB44DFE" w14:textId="77777777" w:rsidR="008214A2" w:rsidRDefault="008214A2">
            <w:pPr>
              <w:spacing w:line="276" w:lineRule="auto"/>
              <w:jc w:val="center"/>
              <w:rPr>
                <w:color w:val="000000"/>
                <w:sz w:val="22"/>
                <w:szCs w:val="22"/>
              </w:rPr>
            </w:pPr>
          </w:p>
          <w:p w14:paraId="4220D061" w14:textId="77777777" w:rsidR="008214A2" w:rsidRDefault="00654227">
            <w:pPr>
              <w:spacing w:line="276" w:lineRule="auto"/>
              <w:jc w:val="center"/>
              <w:rPr>
                <w:color w:val="000000"/>
                <w:sz w:val="22"/>
                <w:szCs w:val="22"/>
              </w:rPr>
            </w:pPr>
            <w:r>
              <w:rPr>
                <w:color w:val="000000"/>
                <w:sz w:val="22"/>
                <w:szCs w:val="22"/>
              </w:rPr>
              <w:t>Објекти на терену</w:t>
            </w:r>
          </w:p>
        </w:tc>
      </w:tr>
      <w:tr w:rsidR="008214A2" w14:paraId="598ABA60" w14:textId="77777777">
        <w:trPr>
          <w:trHeight w:val="1093"/>
        </w:trPr>
        <w:tc>
          <w:tcPr>
            <w:tcW w:w="2376" w:type="dxa"/>
            <w:vMerge/>
            <w:tcBorders>
              <w:top w:val="single" w:sz="4" w:space="0" w:color="auto"/>
              <w:left w:val="single" w:sz="4" w:space="0" w:color="auto"/>
              <w:bottom w:val="single" w:sz="4" w:space="0" w:color="auto"/>
              <w:right w:val="single" w:sz="4" w:space="0" w:color="auto"/>
            </w:tcBorders>
            <w:vAlign w:val="center"/>
          </w:tcPr>
          <w:p w14:paraId="5C32DEFA"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26A1008D" w14:textId="77777777" w:rsidR="008214A2" w:rsidRDefault="00654227">
            <w:pPr>
              <w:spacing w:line="276" w:lineRule="auto"/>
              <w:rPr>
                <w:color w:val="000000"/>
                <w:sz w:val="22"/>
                <w:szCs w:val="22"/>
              </w:rPr>
            </w:pPr>
            <w:r>
              <w:rPr>
                <w:color w:val="000000"/>
                <w:sz w:val="22"/>
                <w:szCs w:val="22"/>
              </w:rPr>
              <w:t>Индивидуални јеловник израђује се уз издату медицинску потврду о интолеранцији или алергијама на одређене намирнице из хране.</w:t>
            </w:r>
          </w:p>
        </w:tc>
        <w:tc>
          <w:tcPr>
            <w:tcW w:w="1701" w:type="dxa"/>
            <w:vMerge/>
            <w:tcBorders>
              <w:top w:val="single" w:sz="4" w:space="0" w:color="auto"/>
              <w:left w:val="single" w:sz="4" w:space="0" w:color="auto"/>
              <w:bottom w:val="single" w:sz="4" w:space="0" w:color="auto"/>
              <w:right w:val="single" w:sz="4" w:space="0" w:color="auto"/>
            </w:tcBorders>
            <w:vAlign w:val="center"/>
          </w:tcPr>
          <w:p w14:paraId="099EF200" w14:textId="77777777" w:rsidR="008214A2" w:rsidRDefault="008214A2">
            <w:pPr>
              <w:rPr>
                <w:rFonts w:eastAsia="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1B69622" w14:textId="77777777" w:rsidR="008214A2" w:rsidRDefault="008214A2">
            <w:pPr>
              <w:rPr>
                <w:rFonts w:eastAsia="Times New Roman"/>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44AA6FAB" w14:textId="77777777" w:rsidR="008214A2" w:rsidRDefault="008214A2">
            <w:pPr>
              <w:rPr>
                <w:rFonts w:eastAsia="Times New Roman"/>
                <w:color w:val="000000"/>
                <w:sz w:val="22"/>
                <w:szCs w:val="22"/>
              </w:rPr>
            </w:pPr>
          </w:p>
        </w:tc>
      </w:tr>
      <w:tr w:rsidR="008214A2" w14:paraId="6FD45F16" w14:textId="77777777">
        <w:trPr>
          <w:trHeight w:val="1432"/>
        </w:trPr>
        <w:tc>
          <w:tcPr>
            <w:tcW w:w="2376" w:type="dxa"/>
            <w:vMerge/>
            <w:tcBorders>
              <w:top w:val="single" w:sz="4" w:space="0" w:color="auto"/>
              <w:left w:val="single" w:sz="4" w:space="0" w:color="auto"/>
              <w:bottom w:val="single" w:sz="4" w:space="0" w:color="auto"/>
              <w:right w:val="single" w:sz="4" w:space="0" w:color="auto"/>
            </w:tcBorders>
            <w:vAlign w:val="center"/>
          </w:tcPr>
          <w:p w14:paraId="3A1CEB1D"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02748324" w14:textId="77777777" w:rsidR="008214A2" w:rsidRDefault="008214A2">
            <w:pPr>
              <w:spacing w:line="276" w:lineRule="auto"/>
              <w:ind w:left="720"/>
              <w:rPr>
                <w:color w:val="000000"/>
                <w:sz w:val="22"/>
                <w:szCs w:val="22"/>
              </w:rPr>
            </w:pPr>
          </w:p>
          <w:p w14:paraId="4AD7BA1E" w14:textId="77777777" w:rsidR="008214A2" w:rsidRDefault="00654227">
            <w:pPr>
              <w:spacing w:line="276" w:lineRule="auto"/>
              <w:rPr>
                <w:color w:val="000000"/>
                <w:sz w:val="22"/>
                <w:szCs w:val="22"/>
              </w:rPr>
            </w:pPr>
            <w:r>
              <w:rPr>
                <w:sz w:val="22"/>
                <w:szCs w:val="22"/>
              </w:rPr>
              <w:t>Прати се процес припреме коригованих оброка,као и прихваћености јела од стране деце и родитеља.</w:t>
            </w:r>
          </w:p>
        </w:tc>
        <w:tc>
          <w:tcPr>
            <w:tcW w:w="1701" w:type="dxa"/>
            <w:vMerge/>
            <w:tcBorders>
              <w:top w:val="single" w:sz="4" w:space="0" w:color="auto"/>
              <w:left w:val="single" w:sz="4" w:space="0" w:color="auto"/>
              <w:bottom w:val="single" w:sz="4" w:space="0" w:color="auto"/>
              <w:right w:val="single" w:sz="4" w:space="0" w:color="auto"/>
            </w:tcBorders>
            <w:vAlign w:val="center"/>
          </w:tcPr>
          <w:p w14:paraId="510BFA06" w14:textId="77777777" w:rsidR="008214A2" w:rsidRDefault="008214A2">
            <w:pPr>
              <w:rPr>
                <w:rFonts w:eastAsia="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383A2F4" w14:textId="77777777" w:rsidR="008214A2" w:rsidRDefault="008214A2">
            <w:pPr>
              <w:rPr>
                <w:rFonts w:eastAsia="Times New Roman"/>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7C0F3E42" w14:textId="77777777" w:rsidR="008214A2" w:rsidRDefault="008214A2">
            <w:pPr>
              <w:rPr>
                <w:rFonts w:eastAsia="Times New Roman"/>
                <w:color w:val="000000"/>
                <w:sz w:val="22"/>
                <w:szCs w:val="22"/>
              </w:rPr>
            </w:pPr>
          </w:p>
        </w:tc>
      </w:tr>
      <w:tr w:rsidR="008214A2" w14:paraId="59C3715A" w14:textId="77777777">
        <w:trPr>
          <w:trHeight w:val="2274"/>
        </w:trPr>
        <w:tc>
          <w:tcPr>
            <w:tcW w:w="2376" w:type="dxa"/>
            <w:vMerge w:val="restart"/>
            <w:tcBorders>
              <w:top w:val="single" w:sz="4" w:space="0" w:color="auto"/>
              <w:left w:val="single" w:sz="4" w:space="0" w:color="auto"/>
              <w:bottom w:val="single" w:sz="4" w:space="0" w:color="auto"/>
              <w:right w:val="single" w:sz="4" w:space="0" w:color="auto"/>
            </w:tcBorders>
            <w:vAlign w:val="center"/>
          </w:tcPr>
          <w:p w14:paraId="4150CB99" w14:textId="77777777" w:rsidR="008214A2" w:rsidRDefault="00654227">
            <w:pPr>
              <w:rPr>
                <w:color w:val="000000"/>
                <w:sz w:val="22"/>
                <w:szCs w:val="22"/>
              </w:rPr>
            </w:pPr>
            <w:r>
              <w:rPr>
                <w:bCs/>
                <w:color w:val="000000"/>
                <w:sz w:val="22"/>
                <w:szCs w:val="22"/>
              </w:rPr>
              <w:t>Организација и праћење остваривања исхране деце</w:t>
            </w:r>
          </w:p>
        </w:tc>
        <w:tc>
          <w:tcPr>
            <w:tcW w:w="3261" w:type="dxa"/>
            <w:tcBorders>
              <w:top w:val="single" w:sz="4" w:space="0" w:color="auto"/>
              <w:left w:val="single" w:sz="4" w:space="0" w:color="auto"/>
              <w:bottom w:val="single" w:sz="4" w:space="0" w:color="auto"/>
              <w:right w:val="single" w:sz="4" w:space="0" w:color="auto"/>
            </w:tcBorders>
          </w:tcPr>
          <w:p w14:paraId="539F891E" w14:textId="77777777" w:rsidR="008214A2" w:rsidRPr="0007651F" w:rsidRDefault="00654227" w:rsidP="009700F9">
            <w:pPr>
              <w:pStyle w:val="basic-paragraph"/>
              <w:numPr>
                <w:ilvl w:val="0"/>
                <w:numId w:val="67"/>
              </w:numPr>
              <w:spacing w:before="0" w:beforeAutospacing="0" w:after="150" w:afterAutospacing="0"/>
              <w:rPr>
                <w:color w:val="000000"/>
                <w:sz w:val="22"/>
                <w:szCs w:val="22"/>
                <w:lang w:val="ru-RU"/>
              </w:rPr>
            </w:pPr>
            <w:r w:rsidRPr="0007651F">
              <w:rPr>
                <w:color w:val="000000"/>
                <w:sz w:val="22"/>
                <w:szCs w:val="22"/>
                <w:lang w:val="ru-RU"/>
              </w:rPr>
              <w:t>Руковођење, организација и координација рада кухиња;</w:t>
            </w:r>
          </w:p>
          <w:p w14:paraId="2A5C2A41" w14:textId="77777777" w:rsidR="008214A2" w:rsidRPr="0007651F" w:rsidRDefault="00654227" w:rsidP="009700F9">
            <w:pPr>
              <w:pStyle w:val="basic-paragraph"/>
              <w:numPr>
                <w:ilvl w:val="0"/>
                <w:numId w:val="67"/>
              </w:numPr>
              <w:spacing w:before="0" w:beforeAutospacing="0" w:after="150" w:afterAutospacing="0"/>
              <w:rPr>
                <w:color w:val="000000"/>
                <w:sz w:val="22"/>
                <w:szCs w:val="22"/>
                <w:lang w:val="ru-RU"/>
              </w:rPr>
            </w:pPr>
            <w:r w:rsidRPr="0007651F">
              <w:rPr>
                <w:color w:val="000000"/>
                <w:sz w:val="22"/>
                <w:szCs w:val="22"/>
                <w:lang w:val="ru-RU"/>
              </w:rPr>
              <w:t xml:space="preserve">Организација рада и планирање исхране у </w:t>
            </w:r>
            <w:r w:rsidRPr="0007651F">
              <w:rPr>
                <w:i/>
                <w:color w:val="000000"/>
                <w:sz w:val="22"/>
                <w:szCs w:val="22"/>
                <w:u w:val="single"/>
                <w:lang w:val="ru-RU"/>
              </w:rPr>
              <w:t>ванредним ситуацијама</w:t>
            </w:r>
            <w:r w:rsidRPr="0007651F">
              <w:rPr>
                <w:color w:val="000000"/>
                <w:sz w:val="22"/>
                <w:szCs w:val="22"/>
                <w:lang w:val="ru-RU"/>
              </w:rPr>
              <w:t xml:space="preserve"> (временске непогоде...)</w:t>
            </w:r>
            <w:r w:rsidRPr="0007651F">
              <w:rPr>
                <w:color w:val="000000"/>
                <w:sz w:val="22"/>
                <w:szCs w:val="22"/>
                <w:lang w:val="ru-RU"/>
              </w:rPr>
              <w:br/>
            </w:r>
            <w:r w:rsidRPr="0007651F">
              <w:rPr>
                <w:i/>
                <w:color w:val="000000"/>
                <w:sz w:val="22"/>
                <w:szCs w:val="22"/>
                <w:lang w:val="ru-RU"/>
              </w:rPr>
              <w:t xml:space="preserve">и у </w:t>
            </w:r>
            <w:r w:rsidRPr="0007651F">
              <w:rPr>
                <w:i/>
                <w:color w:val="000000"/>
                <w:sz w:val="22"/>
                <w:szCs w:val="22"/>
                <w:u w:val="single"/>
                <w:lang w:val="ru-RU"/>
              </w:rPr>
              <w:t>специфичним активностима деце</w:t>
            </w:r>
            <w:r w:rsidRPr="0007651F">
              <w:rPr>
                <w:color w:val="000000"/>
                <w:sz w:val="22"/>
                <w:szCs w:val="22"/>
                <w:lang w:val="ru-RU"/>
              </w:rPr>
              <w:t xml:space="preserve"> (излети, позориште...)</w:t>
            </w:r>
          </w:p>
        </w:tc>
        <w:tc>
          <w:tcPr>
            <w:tcW w:w="1701" w:type="dxa"/>
            <w:vMerge w:val="restart"/>
            <w:tcBorders>
              <w:top w:val="single" w:sz="4" w:space="0" w:color="auto"/>
              <w:left w:val="single" w:sz="4" w:space="0" w:color="auto"/>
              <w:bottom w:val="single" w:sz="4" w:space="0" w:color="auto"/>
              <w:right w:val="single" w:sz="4" w:space="0" w:color="auto"/>
            </w:tcBorders>
          </w:tcPr>
          <w:p w14:paraId="2CCDB7BC" w14:textId="77777777" w:rsidR="008214A2" w:rsidRDefault="008214A2">
            <w:pPr>
              <w:spacing w:line="276" w:lineRule="auto"/>
              <w:rPr>
                <w:color w:val="000000"/>
                <w:sz w:val="22"/>
                <w:szCs w:val="22"/>
              </w:rPr>
            </w:pPr>
          </w:p>
          <w:p w14:paraId="6B0E8302" w14:textId="77777777" w:rsidR="008214A2" w:rsidRDefault="00654227">
            <w:pPr>
              <w:spacing w:line="276" w:lineRule="auto"/>
              <w:rPr>
                <w:color w:val="000000"/>
                <w:sz w:val="22"/>
                <w:szCs w:val="22"/>
              </w:rPr>
            </w:pPr>
            <w:r>
              <w:rPr>
                <w:color w:val="000000"/>
                <w:sz w:val="22"/>
                <w:szCs w:val="22"/>
              </w:rPr>
              <w:t>Нутрициониста - дијететичар</w:t>
            </w:r>
          </w:p>
        </w:tc>
        <w:tc>
          <w:tcPr>
            <w:tcW w:w="1701" w:type="dxa"/>
            <w:vMerge w:val="restart"/>
            <w:tcBorders>
              <w:top w:val="single" w:sz="4" w:space="0" w:color="auto"/>
              <w:left w:val="single" w:sz="4" w:space="0" w:color="auto"/>
              <w:bottom w:val="single" w:sz="4" w:space="0" w:color="auto"/>
              <w:right w:val="single" w:sz="4" w:space="0" w:color="auto"/>
            </w:tcBorders>
          </w:tcPr>
          <w:p w14:paraId="26C4CA28" w14:textId="77777777" w:rsidR="008214A2" w:rsidRDefault="008214A2">
            <w:pPr>
              <w:spacing w:line="276" w:lineRule="auto"/>
              <w:jc w:val="center"/>
              <w:rPr>
                <w:color w:val="000000"/>
                <w:sz w:val="22"/>
                <w:szCs w:val="22"/>
              </w:rPr>
            </w:pPr>
          </w:p>
          <w:p w14:paraId="668C1FB2" w14:textId="77777777" w:rsidR="008214A2" w:rsidRDefault="00654227">
            <w:pPr>
              <w:spacing w:line="276" w:lineRule="auto"/>
              <w:rPr>
                <w:color w:val="000000"/>
                <w:sz w:val="22"/>
                <w:szCs w:val="22"/>
              </w:rPr>
            </w:pPr>
            <w:r>
              <w:rPr>
                <w:color w:val="000000"/>
                <w:sz w:val="22"/>
                <w:szCs w:val="22"/>
              </w:rPr>
              <w:t>У зависности од активности:</w:t>
            </w:r>
          </w:p>
          <w:p w14:paraId="28A8CE3A" w14:textId="77777777" w:rsidR="008214A2" w:rsidRDefault="00654227">
            <w:pPr>
              <w:spacing w:line="276" w:lineRule="auto"/>
              <w:rPr>
                <w:color w:val="000000"/>
                <w:sz w:val="22"/>
                <w:szCs w:val="22"/>
              </w:rPr>
            </w:pPr>
            <w:r>
              <w:rPr>
                <w:color w:val="000000"/>
                <w:sz w:val="22"/>
                <w:szCs w:val="22"/>
              </w:rPr>
              <w:t>-дневно</w:t>
            </w:r>
          </w:p>
          <w:p w14:paraId="6EFC4363" w14:textId="77777777" w:rsidR="008214A2" w:rsidRDefault="00654227">
            <w:pPr>
              <w:spacing w:line="276" w:lineRule="auto"/>
              <w:rPr>
                <w:color w:val="000000"/>
                <w:sz w:val="22"/>
                <w:szCs w:val="22"/>
              </w:rPr>
            </w:pPr>
            <w:r>
              <w:rPr>
                <w:color w:val="000000"/>
                <w:sz w:val="22"/>
                <w:szCs w:val="22"/>
              </w:rPr>
              <w:t>-недељно</w:t>
            </w:r>
          </w:p>
          <w:p w14:paraId="5EB20F45" w14:textId="77777777" w:rsidR="008214A2" w:rsidRDefault="00654227">
            <w:pPr>
              <w:spacing w:line="276" w:lineRule="auto"/>
              <w:rPr>
                <w:color w:val="000000"/>
                <w:sz w:val="22"/>
                <w:szCs w:val="22"/>
              </w:rPr>
            </w:pPr>
            <w:r>
              <w:rPr>
                <w:color w:val="000000"/>
                <w:sz w:val="22"/>
                <w:szCs w:val="22"/>
              </w:rPr>
              <w:t>-тромесечно</w:t>
            </w:r>
          </w:p>
          <w:p w14:paraId="7000AFE4" w14:textId="77777777" w:rsidR="008214A2" w:rsidRDefault="008214A2">
            <w:pPr>
              <w:spacing w:line="276" w:lineRule="auto"/>
              <w:rPr>
                <w:color w:val="000000"/>
                <w:sz w:val="22"/>
                <w:szCs w:val="22"/>
              </w:rPr>
            </w:pPr>
          </w:p>
        </w:tc>
        <w:tc>
          <w:tcPr>
            <w:tcW w:w="1304" w:type="dxa"/>
            <w:vMerge w:val="restart"/>
            <w:tcBorders>
              <w:top w:val="single" w:sz="4" w:space="0" w:color="auto"/>
              <w:left w:val="single" w:sz="4" w:space="0" w:color="auto"/>
              <w:bottom w:val="single" w:sz="4" w:space="0" w:color="auto"/>
              <w:right w:val="single" w:sz="4" w:space="0" w:color="auto"/>
            </w:tcBorders>
          </w:tcPr>
          <w:p w14:paraId="6568B842" w14:textId="77777777" w:rsidR="008214A2" w:rsidRDefault="008214A2">
            <w:pPr>
              <w:spacing w:line="276" w:lineRule="auto"/>
              <w:jc w:val="center"/>
              <w:rPr>
                <w:color w:val="000000"/>
                <w:sz w:val="22"/>
                <w:szCs w:val="22"/>
              </w:rPr>
            </w:pPr>
          </w:p>
          <w:p w14:paraId="7D71B4AF" w14:textId="77777777" w:rsidR="008214A2" w:rsidRDefault="00654227">
            <w:pPr>
              <w:spacing w:line="276" w:lineRule="auto"/>
              <w:jc w:val="center"/>
              <w:rPr>
                <w:color w:val="000000"/>
                <w:sz w:val="22"/>
                <w:szCs w:val="22"/>
              </w:rPr>
            </w:pPr>
            <w:r>
              <w:rPr>
                <w:color w:val="000000"/>
                <w:sz w:val="22"/>
                <w:szCs w:val="22"/>
              </w:rPr>
              <w:t>Објекти:</w:t>
            </w:r>
          </w:p>
          <w:p w14:paraId="0E2D8F52" w14:textId="77777777" w:rsidR="008214A2" w:rsidRDefault="00654227">
            <w:pPr>
              <w:spacing w:line="276" w:lineRule="auto"/>
              <w:jc w:val="center"/>
              <w:rPr>
                <w:color w:val="000000"/>
                <w:sz w:val="22"/>
                <w:szCs w:val="22"/>
              </w:rPr>
            </w:pPr>
            <w:r>
              <w:rPr>
                <w:color w:val="000000"/>
                <w:sz w:val="22"/>
                <w:szCs w:val="22"/>
              </w:rPr>
              <w:t>„Радост“</w:t>
            </w:r>
          </w:p>
          <w:p w14:paraId="04DFE614" w14:textId="77777777" w:rsidR="008214A2" w:rsidRDefault="00654227">
            <w:pPr>
              <w:spacing w:line="276" w:lineRule="auto"/>
              <w:jc w:val="center"/>
              <w:rPr>
                <w:color w:val="000000"/>
                <w:sz w:val="22"/>
                <w:szCs w:val="22"/>
              </w:rPr>
            </w:pPr>
            <w:r>
              <w:rPr>
                <w:color w:val="000000"/>
                <w:sz w:val="22"/>
                <w:szCs w:val="22"/>
              </w:rPr>
              <w:t>„Колибри“</w:t>
            </w:r>
          </w:p>
          <w:p w14:paraId="1C8A43F7" w14:textId="77777777" w:rsidR="008214A2" w:rsidRDefault="008214A2">
            <w:pPr>
              <w:spacing w:line="276" w:lineRule="auto"/>
              <w:jc w:val="center"/>
              <w:rPr>
                <w:color w:val="000000"/>
                <w:sz w:val="22"/>
                <w:szCs w:val="22"/>
              </w:rPr>
            </w:pPr>
          </w:p>
          <w:p w14:paraId="7F5E2521" w14:textId="77777777" w:rsidR="008214A2" w:rsidRDefault="00654227">
            <w:pPr>
              <w:spacing w:line="276" w:lineRule="auto"/>
              <w:jc w:val="center"/>
              <w:rPr>
                <w:color w:val="000000"/>
                <w:sz w:val="22"/>
                <w:szCs w:val="22"/>
              </w:rPr>
            </w:pPr>
            <w:r>
              <w:rPr>
                <w:color w:val="000000"/>
                <w:sz w:val="22"/>
                <w:szCs w:val="22"/>
              </w:rPr>
              <w:t>Објекти на терену</w:t>
            </w:r>
          </w:p>
        </w:tc>
      </w:tr>
      <w:tr w:rsidR="008214A2" w14:paraId="118CCF1E" w14:textId="77777777">
        <w:trPr>
          <w:trHeight w:val="1054"/>
        </w:trPr>
        <w:tc>
          <w:tcPr>
            <w:tcW w:w="2376" w:type="dxa"/>
            <w:vMerge/>
            <w:tcBorders>
              <w:top w:val="single" w:sz="4" w:space="0" w:color="auto"/>
              <w:left w:val="single" w:sz="4" w:space="0" w:color="auto"/>
              <w:bottom w:val="single" w:sz="4" w:space="0" w:color="auto"/>
              <w:right w:val="single" w:sz="4" w:space="0" w:color="auto"/>
            </w:tcBorders>
            <w:vAlign w:val="center"/>
          </w:tcPr>
          <w:p w14:paraId="39E06808"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7103C8AE" w14:textId="77777777" w:rsidR="008214A2" w:rsidRPr="0007651F" w:rsidRDefault="00654227">
            <w:pPr>
              <w:pStyle w:val="basic-paragraph"/>
              <w:spacing w:before="0" w:beforeAutospacing="0" w:after="150" w:afterAutospacing="0"/>
              <w:rPr>
                <w:color w:val="000000"/>
                <w:sz w:val="22"/>
                <w:szCs w:val="22"/>
                <w:lang w:val="ru-RU"/>
              </w:rPr>
            </w:pPr>
            <w:r w:rsidRPr="0007651F">
              <w:rPr>
                <w:color w:val="000000"/>
                <w:sz w:val="22"/>
                <w:szCs w:val="22"/>
                <w:lang w:val="ru-RU"/>
              </w:rPr>
              <w:t>Обилазак објеката у време оброка, размена информација са децом, родитељима и васпитачима;</w:t>
            </w:r>
          </w:p>
        </w:tc>
        <w:tc>
          <w:tcPr>
            <w:tcW w:w="1701" w:type="dxa"/>
            <w:vMerge/>
            <w:tcBorders>
              <w:top w:val="single" w:sz="4" w:space="0" w:color="auto"/>
              <w:left w:val="single" w:sz="4" w:space="0" w:color="auto"/>
              <w:bottom w:val="single" w:sz="4" w:space="0" w:color="auto"/>
              <w:right w:val="single" w:sz="4" w:space="0" w:color="auto"/>
            </w:tcBorders>
            <w:vAlign w:val="center"/>
          </w:tcPr>
          <w:p w14:paraId="3936A9E1" w14:textId="77777777" w:rsidR="008214A2" w:rsidRDefault="008214A2">
            <w:pPr>
              <w:rPr>
                <w:rFonts w:eastAsia="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1200185" w14:textId="77777777" w:rsidR="008214A2" w:rsidRDefault="008214A2">
            <w:pPr>
              <w:rPr>
                <w:rFonts w:eastAsia="Times New Roman"/>
                <w:color w:val="000000"/>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43E70A8E" w14:textId="77777777" w:rsidR="008214A2" w:rsidRDefault="008214A2">
            <w:pPr>
              <w:rPr>
                <w:rFonts w:eastAsia="Times New Roman"/>
                <w:color w:val="000000"/>
                <w:sz w:val="22"/>
                <w:szCs w:val="22"/>
              </w:rPr>
            </w:pPr>
          </w:p>
        </w:tc>
      </w:tr>
      <w:tr w:rsidR="008214A2" w14:paraId="0F395BB9" w14:textId="77777777">
        <w:trPr>
          <w:trHeight w:val="545"/>
        </w:trPr>
        <w:tc>
          <w:tcPr>
            <w:tcW w:w="2376" w:type="dxa"/>
            <w:vMerge w:val="restart"/>
            <w:tcBorders>
              <w:top w:val="nil"/>
              <w:left w:val="single" w:sz="4" w:space="0" w:color="auto"/>
              <w:bottom w:val="single" w:sz="4" w:space="0" w:color="auto"/>
              <w:right w:val="single" w:sz="4" w:space="0" w:color="auto"/>
            </w:tcBorders>
          </w:tcPr>
          <w:p w14:paraId="61F2758F" w14:textId="77777777" w:rsidR="008214A2" w:rsidRDefault="008214A2">
            <w:pPr>
              <w:spacing w:line="276" w:lineRule="auto"/>
              <w:rPr>
                <w:color w:val="000000"/>
                <w:sz w:val="22"/>
                <w:szCs w:val="22"/>
              </w:rPr>
            </w:pPr>
          </w:p>
          <w:p w14:paraId="2D94C99D" w14:textId="77777777" w:rsidR="008214A2" w:rsidRDefault="008214A2">
            <w:pPr>
              <w:spacing w:line="276" w:lineRule="auto"/>
              <w:rPr>
                <w:color w:val="000000"/>
                <w:sz w:val="22"/>
                <w:szCs w:val="22"/>
              </w:rPr>
            </w:pPr>
          </w:p>
          <w:p w14:paraId="40075DA2" w14:textId="77777777" w:rsidR="008214A2" w:rsidRDefault="00654227">
            <w:pPr>
              <w:spacing w:line="276" w:lineRule="auto"/>
              <w:rPr>
                <w:color w:val="000000"/>
                <w:sz w:val="22"/>
                <w:szCs w:val="22"/>
              </w:rPr>
            </w:pPr>
            <w:r>
              <w:rPr>
                <w:color w:val="000000"/>
                <w:sz w:val="22"/>
                <w:szCs w:val="22"/>
              </w:rPr>
              <w:t>Вођење документације</w:t>
            </w:r>
          </w:p>
        </w:tc>
        <w:tc>
          <w:tcPr>
            <w:tcW w:w="3261" w:type="dxa"/>
            <w:tcBorders>
              <w:top w:val="nil"/>
              <w:left w:val="single" w:sz="4" w:space="0" w:color="auto"/>
              <w:bottom w:val="single" w:sz="4" w:space="0" w:color="auto"/>
              <w:right w:val="single" w:sz="4" w:space="0" w:color="auto"/>
            </w:tcBorders>
          </w:tcPr>
          <w:p w14:paraId="759FE245" w14:textId="77777777" w:rsidR="008214A2" w:rsidRDefault="00654227">
            <w:pPr>
              <w:spacing w:line="276" w:lineRule="auto"/>
              <w:rPr>
                <w:color w:val="000000"/>
                <w:sz w:val="22"/>
                <w:szCs w:val="22"/>
              </w:rPr>
            </w:pPr>
            <w:r>
              <w:rPr>
                <w:color w:val="000000"/>
                <w:sz w:val="22"/>
                <w:szCs w:val="22"/>
              </w:rPr>
              <w:t xml:space="preserve">Израда плана и програма рада сарадника за исхрану као дела Годишњег плана рада установе; </w:t>
            </w:r>
          </w:p>
        </w:tc>
        <w:tc>
          <w:tcPr>
            <w:tcW w:w="1701" w:type="dxa"/>
            <w:vMerge w:val="restart"/>
            <w:tcBorders>
              <w:top w:val="nil"/>
              <w:left w:val="single" w:sz="4" w:space="0" w:color="auto"/>
              <w:bottom w:val="single" w:sz="4" w:space="0" w:color="auto"/>
              <w:right w:val="single" w:sz="4" w:space="0" w:color="auto"/>
            </w:tcBorders>
          </w:tcPr>
          <w:p w14:paraId="11B869C7" w14:textId="77777777" w:rsidR="008214A2" w:rsidRDefault="008214A2">
            <w:pPr>
              <w:spacing w:line="276" w:lineRule="auto"/>
              <w:rPr>
                <w:color w:val="000000"/>
                <w:sz w:val="22"/>
                <w:szCs w:val="22"/>
              </w:rPr>
            </w:pPr>
          </w:p>
          <w:p w14:paraId="6ABEC2BE" w14:textId="77777777" w:rsidR="008214A2" w:rsidRDefault="00654227">
            <w:pPr>
              <w:spacing w:line="276" w:lineRule="auto"/>
              <w:rPr>
                <w:color w:val="000000"/>
                <w:sz w:val="22"/>
                <w:szCs w:val="22"/>
              </w:rPr>
            </w:pPr>
            <w:r>
              <w:rPr>
                <w:color w:val="000000"/>
                <w:sz w:val="22"/>
                <w:szCs w:val="22"/>
              </w:rPr>
              <w:t>Нутрициониста</w:t>
            </w:r>
          </w:p>
        </w:tc>
        <w:tc>
          <w:tcPr>
            <w:tcW w:w="1701" w:type="dxa"/>
            <w:vMerge w:val="restart"/>
            <w:tcBorders>
              <w:top w:val="nil"/>
              <w:left w:val="single" w:sz="4" w:space="0" w:color="auto"/>
              <w:bottom w:val="single" w:sz="4" w:space="0" w:color="auto"/>
              <w:right w:val="single" w:sz="4" w:space="0" w:color="auto"/>
            </w:tcBorders>
          </w:tcPr>
          <w:p w14:paraId="3341EFDB" w14:textId="77777777" w:rsidR="008214A2" w:rsidRDefault="008214A2">
            <w:pPr>
              <w:spacing w:line="276" w:lineRule="auto"/>
              <w:rPr>
                <w:color w:val="000000"/>
                <w:sz w:val="22"/>
                <w:szCs w:val="22"/>
              </w:rPr>
            </w:pPr>
          </w:p>
          <w:p w14:paraId="039B6F91" w14:textId="77777777" w:rsidR="008214A2" w:rsidRDefault="00654227">
            <w:pPr>
              <w:spacing w:line="276" w:lineRule="auto"/>
              <w:rPr>
                <w:color w:val="000000"/>
                <w:sz w:val="22"/>
                <w:szCs w:val="22"/>
              </w:rPr>
            </w:pPr>
            <w:r>
              <w:rPr>
                <w:color w:val="000000"/>
                <w:sz w:val="22"/>
                <w:szCs w:val="22"/>
              </w:rPr>
              <w:t>-тромесечни и</w:t>
            </w:r>
          </w:p>
          <w:p w14:paraId="7D13BA54" w14:textId="77777777" w:rsidR="008214A2" w:rsidRDefault="00654227">
            <w:pPr>
              <w:spacing w:line="276" w:lineRule="auto"/>
              <w:rPr>
                <w:color w:val="000000"/>
                <w:sz w:val="22"/>
                <w:szCs w:val="22"/>
              </w:rPr>
            </w:pPr>
            <w:r>
              <w:rPr>
                <w:color w:val="000000"/>
                <w:sz w:val="22"/>
                <w:szCs w:val="22"/>
              </w:rPr>
              <w:t>- годишњи извештај</w:t>
            </w:r>
          </w:p>
          <w:p w14:paraId="78E0329B" w14:textId="77777777" w:rsidR="008214A2" w:rsidRDefault="008214A2">
            <w:pPr>
              <w:spacing w:line="276" w:lineRule="auto"/>
              <w:rPr>
                <w:color w:val="000000"/>
                <w:sz w:val="22"/>
                <w:szCs w:val="22"/>
              </w:rPr>
            </w:pPr>
          </w:p>
          <w:p w14:paraId="4C025B85" w14:textId="77777777" w:rsidR="008214A2" w:rsidRDefault="008214A2">
            <w:pPr>
              <w:spacing w:line="276" w:lineRule="auto"/>
              <w:rPr>
                <w:color w:val="000000"/>
                <w:sz w:val="22"/>
                <w:szCs w:val="22"/>
              </w:rPr>
            </w:pPr>
          </w:p>
        </w:tc>
        <w:tc>
          <w:tcPr>
            <w:tcW w:w="1304" w:type="dxa"/>
            <w:vMerge w:val="restart"/>
            <w:tcBorders>
              <w:top w:val="nil"/>
              <w:left w:val="single" w:sz="4" w:space="0" w:color="auto"/>
              <w:bottom w:val="single" w:sz="4" w:space="0" w:color="auto"/>
              <w:right w:val="single" w:sz="4" w:space="0" w:color="auto"/>
            </w:tcBorders>
          </w:tcPr>
          <w:p w14:paraId="117DD6DC" w14:textId="77777777" w:rsidR="008214A2" w:rsidRDefault="008214A2">
            <w:pPr>
              <w:spacing w:line="276" w:lineRule="auto"/>
              <w:jc w:val="center"/>
              <w:rPr>
                <w:color w:val="000000"/>
                <w:sz w:val="22"/>
                <w:szCs w:val="22"/>
              </w:rPr>
            </w:pPr>
          </w:p>
          <w:p w14:paraId="23A86BB9" w14:textId="77777777" w:rsidR="008214A2" w:rsidRDefault="00654227">
            <w:pPr>
              <w:spacing w:line="276" w:lineRule="auto"/>
              <w:jc w:val="center"/>
              <w:rPr>
                <w:color w:val="000000"/>
                <w:sz w:val="22"/>
                <w:szCs w:val="22"/>
              </w:rPr>
            </w:pPr>
            <w:r>
              <w:rPr>
                <w:color w:val="000000"/>
                <w:sz w:val="22"/>
                <w:szCs w:val="22"/>
              </w:rPr>
              <w:t>Дом Здравља Врњачка Бања-</w:t>
            </w:r>
            <w:r>
              <w:rPr>
                <w:color w:val="000000"/>
                <w:sz w:val="22"/>
                <w:szCs w:val="22"/>
              </w:rPr>
              <w:lastRenderedPageBreak/>
              <w:t xml:space="preserve">педијатриска служба </w:t>
            </w:r>
          </w:p>
        </w:tc>
      </w:tr>
      <w:tr w:rsidR="008214A2" w14:paraId="5F2D3D63" w14:textId="77777777">
        <w:trPr>
          <w:trHeight w:val="766"/>
        </w:trPr>
        <w:tc>
          <w:tcPr>
            <w:tcW w:w="2376" w:type="dxa"/>
            <w:vMerge/>
            <w:tcBorders>
              <w:top w:val="nil"/>
              <w:left w:val="single" w:sz="4" w:space="0" w:color="auto"/>
              <w:bottom w:val="single" w:sz="4" w:space="0" w:color="auto"/>
              <w:right w:val="single" w:sz="4" w:space="0" w:color="auto"/>
            </w:tcBorders>
            <w:vAlign w:val="center"/>
          </w:tcPr>
          <w:p w14:paraId="26806E92" w14:textId="77777777" w:rsidR="008214A2" w:rsidRDefault="008214A2">
            <w:pPr>
              <w:rPr>
                <w:rFonts w:eastAsia="Times New Roman"/>
                <w:color w:val="000000"/>
                <w:sz w:val="22"/>
                <w:szCs w:val="22"/>
              </w:rPr>
            </w:pPr>
          </w:p>
        </w:tc>
        <w:tc>
          <w:tcPr>
            <w:tcW w:w="3261" w:type="dxa"/>
            <w:tcBorders>
              <w:top w:val="nil"/>
              <w:left w:val="single" w:sz="4" w:space="0" w:color="auto"/>
              <w:bottom w:val="single" w:sz="4" w:space="0" w:color="auto"/>
              <w:right w:val="single" w:sz="4" w:space="0" w:color="auto"/>
            </w:tcBorders>
          </w:tcPr>
          <w:p w14:paraId="281EB0E1" w14:textId="77777777" w:rsidR="008214A2" w:rsidRDefault="00654227">
            <w:pPr>
              <w:spacing w:line="276" w:lineRule="auto"/>
              <w:rPr>
                <w:color w:val="000000"/>
                <w:sz w:val="22"/>
                <w:szCs w:val="22"/>
              </w:rPr>
            </w:pPr>
            <w:r>
              <w:rPr>
                <w:color w:val="000000"/>
                <w:sz w:val="22"/>
                <w:szCs w:val="22"/>
              </w:rPr>
              <w:t xml:space="preserve">Израда годишњих извештаја о исхрани; </w:t>
            </w:r>
          </w:p>
        </w:tc>
        <w:tc>
          <w:tcPr>
            <w:tcW w:w="1701" w:type="dxa"/>
            <w:vMerge/>
            <w:tcBorders>
              <w:top w:val="nil"/>
              <w:left w:val="single" w:sz="4" w:space="0" w:color="auto"/>
              <w:bottom w:val="single" w:sz="4" w:space="0" w:color="auto"/>
              <w:right w:val="single" w:sz="4" w:space="0" w:color="auto"/>
            </w:tcBorders>
            <w:vAlign w:val="center"/>
          </w:tcPr>
          <w:p w14:paraId="3C747969" w14:textId="77777777" w:rsidR="008214A2" w:rsidRDefault="008214A2">
            <w:pPr>
              <w:rPr>
                <w:rFonts w:eastAsia="Times New Roman"/>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tcPr>
          <w:p w14:paraId="5B628A88" w14:textId="77777777" w:rsidR="008214A2" w:rsidRDefault="008214A2">
            <w:pPr>
              <w:rPr>
                <w:rFonts w:eastAsia="Times New Roman"/>
                <w:color w:val="000000"/>
                <w:sz w:val="22"/>
                <w:szCs w:val="22"/>
              </w:rPr>
            </w:pPr>
          </w:p>
        </w:tc>
        <w:tc>
          <w:tcPr>
            <w:tcW w:w="1304" w:type="dxa"/>
            <w:vMerge/>
            <w:tcBorders>
              <w:top w:val="nil"/>
              <w:left w:val="single" w:sz="4" w:space="0" w:color="auto"/>
              <w:bottom w:val="single" w:sz="4" w:space="0" w:color="auto"/>
              <w:right w:val="single" w:sz="4" w:space="0" w:color="auto"/>
            </w:tcBorders>
            <w:vAlign w:val="center"/>
          </w:tcPr>
          <w:p w14:paraId="6E6977FE" w14:textId="77777777" w:rsidR="008214A2" w:rsidRDefault="008214A2">
            <w:pPr>
              <w:rPr>
                <w:rFonts w:eastAsia="Times New Roman"/>
                <w:color w:val="000000"/>
                <w:sz w:val="22"/>
                <w:szCs w:val="22"/>
              </w:rPr>
            </w:pPr>
          </w:p>
        </w:tc>
      </w:tr>
      <w:tr w:rsidR="008214A2" w14:paraId="181DAD08" w14:textId="77777777">
        <w:trPr>
          <w:trHeight w:val="1597"/>
        </w:trPr>
        <w:tc>
          <w:tcPr>
            <w:tcW w:w="2376" w:type="dxa"/>
            <w:vMerge/>
            <w:tcBorders>
              <w:top w:val="nil"/>
              <w:left w:val="single" w:sz="4" w:space="0" w:color="auto"/>
              <w:bottom w:val="single" w:sz="4" w:space="0" w:color="auto"/>
              <w:right w:val="single" w:sz="4" w:space="0" w:color="auto"/>
            </w:tcBorders>
            <w:vAlign w:val="center"/>
          </w:tcPr>
          <w:p w14:paraId="6598F161" w14:textId="77777777" w:rsidR="008214A2" w:rsidRDefault="008214A2">
            <w:pPr>
              <w:rPr>
                <w:rFonts w:eastAsia="Times New Roman"/>
                <w:color w:val="000000"/>
                <w:sz w:val="22"/>
                <w:szCs w:val="22"/>
              </w:rPr>
            </w:pPr>
          </w:p>
        </w:tc>
        <w:tc>
          <w:tcPr>
            <w:tcW w:w="3261" w:type="dxa"/>
            <w:tcBorders>
              <w:top w:val="nil"/>
              <w:left w:val="single" w:sz="4" w:space="0" w:color="auto"/>
              <w:bottom w:val="single" w:sz="4" w:space="0" w:color="auto"/>
              <w:right w:val="single" w:sz="4" w:space="0" w:color="auto"/>
            </w:tcBorders>
          </w:tcPr>
          <w:p w14:paraId="3770FE17" w14:textId="77777777" w:rsidR="008214A2" w:rsidRDefault="00654227">
            <w:pPr>
              <w:spacing w:line="276" w:lineRule="auto"/>
              <w:rPr>
                <w:color w:val="000000"/>
                <w:sz w:val="22"/>
                <w:szCs w:val="22"/>
              </w:rPr>
            </w:pPr>
            <w:r>
              <w:rPr>
                <w:color w:val="000000"/>
                <w:sz w:val="22"/>
                <w:szCs w:val="22"/>
              </w:rPr>
              <w:t>Израда периодичних извештаја за потребе праћења исхране од стране надлежних установа.</w:t>
            </w:r>
          </w:p>
        </w:tc>
        <w:tc>
          <w:tcPr>
            <w:tcW w:w="1701" w:type="dxa"/>
            <w:vMerge/>
            <w:tcBorders>
              <w:top w:val="nil"/>
              <w:left w:val="single" w:sz="4" w:space="0" w:color="auto"/>
              <w:bottom w:val="single" w:sz="4" w:space="0" w:color="auto"/>
              <w:right w:val="single" w:sz="4" w:space="0" w:color="auto"/>
            </w:tcBorders>
            <w:vAlign w:val="center"/>
          </w:tcPr>
          <w:p w14:paraId="04D088C2" w14:textId="77777777" w:rsidR="008214A2" w:rsidRDefault="008214A2">
            <w:pPr>
              <w:rPr>
                <w:rFonts w:eastAsia="Times New Roman"/>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tcPr>
          <w:p w14:paraId="4F1B2A21" w14:textId="77777777" w:rsidR="008214A2" w:rsidRDefault="008214A2">
            <w:pPr>
              <w:rPr>
                <w:rFonts w:eastAsia="Times New Roman"/>
                <w:color w:val="000000"/>
                <w:sz w:val="22"/>
                <w:szCs w:val="22"/>
              </w:rPr>
            </w:pPr>
          </w:p>
        </w:tc>
        <w:tc>
          <w:tcPr>
            <w:tcW w:w="1304" w:type="dxa"/>
            <w:vMerge/>
            <w:tcBorders>
              <w:top w:val="nil"/>
              <w:left w:val="single" w:sz="4" w:space="0" w:color="auto"/>
              <w:bottom w:val="single" w:sz="4" w:space="0" w:color="auto"/>
              <w:right w:val="single" w:sz="4" w:space="0" w:color="auto"/>
            </w:tcBorders>
            <w:vAlign w:val="center"/>
          </w:tcPr>
          <w:p w14:paraId="602C21E8" w14:textId="77777777" w:rsidR="008214A2" w:rsidRDefault="008214A2">
            <w:pPr>
              <w:rPr>
                <w:rFonts w:eastAsia="Times New Roman"/>
                <w:color w:val="000000"/>
                <w:sz w:val="22"/>
                <w:szCs w:val="22"/>
              </w:rPr>
            </w:pPr>
          </w:p>
        </w:tc>
      </w:tr>
      <w:tr w:rsidR="008214A2" w14:paraId="14AB38C7" w14:textId="77777777">
        <w:trPr>
          <w:trHeight w:val="4675"/>
        </w:trPr>
        <w:tc>
          <w:tcPr>
            <w:tcW w:w="2376" w:type="dxa"/>
            <w:tcBorders>
              <w:top w:val="single" w:sz="4" w:space="0" w:color="auto"/>
              <w:left w:val="single" w:sz="4" w:space="0" w:color="auto"/>
              <w:bottom w:val="single" w:sz="4" w:space="0" w:color="auto"/>
              <w:right w:val="single" w:sz="4" w:space="0" w:color="auto"/>
            </w:tcBorders>
          </w:tcPr>
          <w:p w14:paraId="4583C706" w14:textId="77777777" w:rsidR="008214A2" w:rsidRDefault="00654227">
            <w:pPr>
              <w:spacing w:line="276" w:lineRule="auto"/>
              <w:rPr>
                <w:color w:val="000000"/>
                <w:sz w:val="22"/>
                <w:szCs w:val="22"/>
              </w:rPr>
            </w:pPr>
            <w:r>
              <w:rPr>
                <w:color w:val="000000"/>
                <w:sz w:val="22"/>
                <w:szCs w:val="22"/>
              </w:rPr>
              <w:t>Израда норматива за припрему и поделу оброка за децу предшколског узраста</w:t>
            </w:r>
          </w:p>
          <w:p w14:paraId="6B771714" w14:textId="77777777" w:rsidR="008214A2" w:rsidRDefault="008214A2">
            <w:pPr>
              <w:rPr>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2BD5BAA" w14:textId="77777777" w:rsidR="008214A2" w:rsidRDefault="00654227">
            <w:pPr>
              <w:spacing w:line="276" w:lineRule="auto"/>
              <w:rPr>
                <w:color w:val="000000"/>
                <w:sz w:val="22"/>
                <w:szCs w:val="22"/>
              </w:rPr>
            </w:pPr>
            <w:r>
              <w:rPr>
                <w:color w:val="000000"/>
                <w:sz w:val="22"/>
                <w:szCs w:val="22"/>
              </w:rPr>
              <w:t>Израда норматива за припрему и поделу оброка према „Правилнику о нормативу друштене исхране деце у установама за децу“</w:t>
            </w:r>
          </w:p>
        </w:tc>
        <w:tc>
          <w:tcPr>
            <w:tcW w:w="1701" w:type="dxa"/>
            <w:tcBorders>
              <w:top w:val="single" w:sz="4" w:space="0" w:color="auto"/>
              <w:left w:val="single" w:sz="4" w:space="0" w:color="auto"/>
              <w:bottom w:val="single" w:sz="4" w:space="0" w:color="auto"/>
              <w:right w:val="single" w:sz="4" w:space="0" w:color="auto"/>
            </w:tcBorders>
          </w:tcPr>
          <w:p w14:paraId="45727D45" w14:textId="77777777" w:rsidR="008214A2" w:rsidRDefault="00654227">
            <w:pPr>
              <w:spacing w:line="276" w:lineRule="auto"/>
              <w:rPr>
                <w:color w:val="000000"/>
                <w:sz w:val="22"/>
                <w:szCs w:val="22"/>
              </w:rPr>
            </w:pPr>
            <w:r>
              <w:rPr>
                <w:color w:val="000000"/>
                <w:sz w:val="22"/>
                <w:szCs w:val="22"/>
              </w:rP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543CAB37" w14:textId="77777777" w:rsidR="008214A2" w:rsidRDefault="00654227">
            <w:pPr>
              <w:spacing w:line="276" w:lineRule="auto"/>
              <w:jc w:val="center"/>
              <w:rPr>
                <w:color w:val="000000"/>
                <w:sz w:val="22"/>
                <w:szCs w:val="22"/>
              </w:rPr>
            </w:pPr>
            <w:r>
              <w:rPr>
                <w:color w:val="000000"/>
                <w:sz w:val="22"/>
                <w:szCs w:val="22"/>
              </w:rPr>
              <w:t xml:space="preserve">У континуитету </w:t>
            </w:r>
          </w:p>
        </w:tc>
        <w:tc>
          <w:tcPr>
            <w:tcW w:w="1304" w:type="dxa"/>
            <w:tcBorders>
              <w:top w:val="single" w:sz="4" w:space="0" w:color="auto"/>
              <w:left w:val="single" w:sz="4" w:space="0" w:color="auto"/>
              <w:bottom w:val="single" w:sz="4" w:space="0" w:color="auto"/>
              <w:right w:val="single" w:sz="4" w:space="0" w:color="auto"/>
            </w:tcBorders>
          </w:tcPr>
          <w:p w14:paraId="36812D14" w14:textId="77777777" w:rsidR="008214A2" w:rsidRDefault="00654227">
            <w:pPr>
              <w:spacing w:line="276" w:lineRule="auto"/>
              <w:rPr>
                <w:color w:val="000000"/>
                <w:sz w:val="22"/>
                <w:szCs w:val="22"/>
              </w:rPr>
            </w:pPr>
            <w:r>
              <w:rPr>
                <w:color w:val="000000"/>
                <w:sz w:val="22"/>
                <w:szCs w:val="22"/>
              </w:rPr>
              <w:t>Објекат „Радост“</w:t>
            </w:r>
          </w:p>
        </w:tc>
      </w:tr>
      <w:tr w:rsidR="008214A2" w14:paraId="112B5F5B" w14:textId="77777777">
        <w:trPr>
          <w:trHeight w:val="4675"/>
        </w:trPr>
        <w:tc>
          <w:tcPr>
            <w:tcW w:w="2376" w:type="dxa"/>
            <w:tcBorders>
              <w:top w:val="single" w:sz="4" w:space="0" w:color="auto"/>
              <w:left w:val="single" w:sz="4" w:space="0" w:color="auto"/>
              <w:bottom w:val="single" w:sz="4" w:space="0" w:color="auto"/>
              <w:right w:val="single" w:sz="4" w:space="0" w:color="auto"/>
            </w:tcBorders>
          </w:tcPr>
          <w:p w14:paraId="07ADDBF9" w14:textId="77777777" w:rsidR="008214A2" w:rsidRDefault="008214A2">
            <w:pPr>
              <w:spacing w:line="276" w:lineRule="auto"/>
              <w:jc w:val="center"/>
              <w:rPr>
                <w:color w:val="000000"/>
                <w:sz w:val="22"/>
                <w:szCs w:val="22"/>
              </w:rPr>
            </w:pPr>
          </w:p>
          <w:p w14:paraId="33DCA358" w14:textId="77777777" w:rsidR="008214A2" w:rsidRDefault="008214A2">
            <w:pPr>
              <w:spacing w:line="276" w:lineRule="auto"/>
              <w:rPr>
                <w:bCs/>
                <w:color w:val="000000"/>
                <w:sz w:val="22"/>
                <w:szCs w:val="22"/>
              </w:rPr>
            </w:pPr>
          </w:p>
          <w:p w14:paraId="3273302D" w14:textId="77777777" w:rsidR="008214A2" w:rsidRPr="0007651F" w:rsidRDefault="00654227">
            <w:pPr>
              <w:spacing w:line="276" w:lineRule="auto"/>
              <w:rPr>
                <w:color w:val="000000"/>
                <w:sz w:val="22"/>
                <w:szCs w:val="22"/>
                <w:lang w:val="ru-RU"/>
              </w:rPr>
            </w:pPr>
            <w:r>
              <w:rPr>
                <w:bCs/>
                <w:color w:val="000000"/>
                <w:sz w:val="22"/>
                <w:szCs w:val="22"/>
              </w:rPr>
              <w:t>Стручна подршка запосленима у предшколској установи из домена исхране</w:t>
            </w:r>
          </w:p>
        </w:tc>
        <w:tc>
          <w:tcPr>
            <w:tcW w:w="3261" w:type="dxa"/>
            <w:tcBorders>
              <w:top w:val="single" w:sz="4" w:space="0" w:color="auto"/>
              <w:left w:val="single" w:sz="4" w:space="0" w:color="auto"/>
              <w:bottom w:val="single" w:sz="4" w:space="0" w:color="auto"/>
              <w:right w:val="single" w:sz="4" w:space="0" w:color="auto"/>
            </w:tcBorders>
          </w:tcPr>
          <w:p w14:paraId="080BF396" w14:textId="77777777" w:rsidR="008214A2" w:rsidRDefault="008214A2">
            <w:pPr>
              <w:spacing w:line="276" w:lineRule="auto"/>
              <w:jc w:val="center"/>
              <w:rPr>
                <w:color w:val="000000"/>
                <w:sz w:val="22"/>
                <w:szCs w:val="22"/>
              </w:rPr>
            </w:pPr>
          </w:p>
          <w:p w14:paraId="4D8C6EAC" w14:textId="77777777" w:rsidR="008214A2" w:rsidRDefault="00654227" w:rsidP="009700F9">
            <w:pPr>
              <w:numPr>
                <w:ilvl w:val="0"/>
                <w:numId w:val="68"/>
              </w:numPr>
              <w:spacing w:line="276" w:lineRule="auto"/>
              <w:rPr>
                <w:color w:val="000000"/>
                <w:sz w:val="22"/>
                <w:szCs w:val="22"/>
              </w:rPr>
            </w:pPr>
            <w:r>
              <w:rPr>
                <w:color w:val="000000"/>
                <w:sz w:val="22"/>
                <w:szCs w:val="22"/>
              </w:rPr>
              <w:t>Саветодавно-инструктивни рад са запосленима на пријему намирница</w:t>
            </w:r>
            <w:r>
              <w:rPr>
                <w:color w:val="000000"/>
                <w:sz w:val="22"/>
                <w:szCs w:val="22"/>
              </w:rPr>
              <w:br/>
            </w:r>
          </w:p>
          <w:p w14:paraId="1F7EAAA2" w14:textId="77777777" w:rsidR="008214A2" w:rsidRDefault="00654227" w:rsidP="009700F9">
            <w:pPr>
              <w:numPr>
                <w:ilvl w:val="0"/>
                <w:numId w:val="68"/>
              </w:numPr>
              <w:spacing w:line="276" w:lineRule="auto"/>
              <w:rPr>
                <w:color w:val="000000"/>
                <w:sz w:val="22"/>
                <w:szCs w:val="22"/>
              </w:rPr>
            </w:pPr>
            <w:r>
              <w:rPr>
                <w:color w:val="000000"/>
                <w:sz w:val="22"/>
                <w:szCs w:val="22"/>
              </w:rPr>
              <w:t xml:space="preserve">Разговори, активи, предавања, усмена и писана упутствао припреми и дистрибуцији хране </w:t>
            </w:r>
          </w:p>
          <w:p w14:paraId="5964BCC7" w14:textId="77777777" w:rsidR="008214A2" w:rsidRDefault="008214A2">
            <w:pPr>
              <w:spacing w:line="276" w:lineRule="auto"/>
              <w:ind w:left="720"/>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AAF36A" w14:textId="77777777" w:rsidR="008214A2" w:rsidRDefault="008214A2">
            <w:pPr>
              <w:spacing w:line="276" w:lineRule="auto"/>
              <w:jc w:val="center"/>
              <w:rPr>
                <w:color w:val="000000"/>
                <w:sz w:val="22"/>
                <w:szCs w:val="22"/>
              </w:rPr>
            </w:pPr>
          </w:p>
          <w:p w14:paraId="2148EA2C" w14:textId="77777777" w:rsidR="008214A2" w:rsidRDefault="00654227">
            <w:pPr>
              <w:spacing w:line="276" w:lineRule="auto"/>
              <w:rPr>
                <w:color w:val="000000"/>
                <w:sz w:val="22"/>
                <w:szCs w:val="22"/>
              </w:rPr>
            </w:pPr>
            <w:r>
              <w:rPr>
                <w:color w:val="000000"/>
                <w:sz w:val="22"/>
                <w:szCs w:val="22"/>
              </w:rPr>
              <w:t>Нутрициониста - дијететичар</w:t>
            </w:r>
          </w:p>
          <w:p w14:paraId="054C6A76" w14:textId="77777777" w:rsidR="008214A2" w:rsidRDefault="00654227">
            <w:pPr>
              <w:spacing w:line="276" w:lineRule="auto"/>
              <w:rPr>
                <w:color w:val="000000"/>
                <w:sz w:val="22"/>
                <w:szCs w:val="22"/>
              </w:rPr>
            </w:pPr>
            <w:r>
              <w:rPr>
                <w:color w:val="000000"/>
                <w:sz w:val="22"/>
                <w:szCs w:val="22"/>
              </w:rPr>
              <w:t xml:space="preserve">шеф кухиње, </w:t>
            </w:r>
          </w:p>
          <w:p w14:paraId="5F9CE77D" w14:textId="77777777" w:rsidR="008214A2" w:rsidRDefault="00654227">
            <w:pPr>
              <w:spacing w:line="276" w:lineRule="auto"/>
              <w:rPr>
                <w:color w:val="000000"/>
                <w:sz w:val="22"/>
                <w:szCs w:val="22"/>
              </w:rPr>
            </w:pPr>
            <w:r>
              <w:rPr>
                <w:color w:val="000000"/>
                <w:sz w:val="22"/>
                <w:szCs w:val="22"/>
              </w:rPr>
              <w:t>кувар посластичар, помоћни кувар, магационер</w:t>
            </w:r>
          </w:p>
          <w:p w14:paraId="21699036" w14:textId="77777777" w:rsidR="008214A2" w:rsidRDefault="008214A2">
            <w:pPr>
              <w:spacing w:line="276" w:lineRule="auto"/>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2D60" w14:textId="77777777" w:rsidR="008214A2" w:rsidRDefault="008214A2">
            <w:pPr>
              <w:spacing w:line="276" w:lineRule="auto"/>
              <w:jc w:val="center"/>
              <w:rPr>
                <w:color w:val="000000"/>
                <w:sz w:val="22"/>
                <w:szCs w:val="22"/>
              </w:rPr>
            </w:pPr>
          </w:p>
          <w:p w14:paraId="25AF99D6" w14:textId="77777777" w:rsidR="008214A2" w:rsidRDefault="00654227">
            <w:pPr>
              <w:spacing w:line="276" w:lineRule="auto"/>
              <w:jc w:val="center"/>
              <w:rPr>
                <w:color w:val="000000"/>
                <w:sz w:val="22"/>
                <w:szCs w:val="22"/>
              </w:rPr>
            </w:pPr>
            <w:r>
              <w:rPr>
                <w:color w:val="000000"/>
                <w:sz w:val="22"/>
                <w:szCs w:val="22"/>
              </w:rPr>
              <w:t>У зависности од активности:</w:t>
            </w:r>
          </w:p>
          <w:p w14:paraId="5CAD780A" w14:textId="77777777" w:rsidR="008214A2" w:rsidRDefault="00654227">
            <w:pPr>
              <w:spacing w:line="276" w:lineRule="auto"/>
              <w:jc w:val="center"/>
              <w:rPr>
                <w:color w:val="000000"/>
                <w:sz w:val="22"/>
                <w:szCs w:val="22"/>
              </w:rPr>
            </w:pPr>
            <w:r>
              <w:rPr>
                <w:color w:val="000000"/>
                <w:sz w:val="22"/>
                <w:szCs w:val="22"/>
              </w:rPr>
              <w:t>дневно,</w:t>
            </w:r>
          </w:p>
          <w:p w14:paraId="05E2F48C" w14:textId="77777777" w:rsidR="008214A2" w:rsidRDefault="00654227">
            <w:pPr>
              <w:spacing w:line="276" w:lineRule="auto"/>
              <w:jc w:val="center"/>
              <w:rPr>
                <w:color w:val="000000"/>
                <w:sz w:val="22"/>
                <w:szCs w:val="22"/>
              </w:rPr>
            </w:pPr>
            <w:r>
              <w:rPr>
                <w:color w:val="000000"/>
                <w:sz w:val="22"/>
                <w:szCs w:val="22"/>
              </w:rPr>
              <w:t>недељно, тромесечно</w:t>
            </w:r>
          </w:p>
        </w:tc>
        <w:tc>
          <w:tcPr>
            <w:tcW w:w="1304" w:type="dxa"/>
            <w:tcBorders>
              <w:top w:val="single" w:sz="4" w:space="0" w:color="auto"/>
              <w:left w:val="single" w:sz="4" w:space="0" w:color="auto"/>
              <w:bottom w:val="single" w:sz="4" w:space="0" w:color="auto"/>
              <w:right w:val="single" w:sz="4" w:space="0" w:color="auto"/>
            </w:tcBorders>
          </w:tcPr>
          <w:p w14:paraId="6ECC5B53" w14:textId="77777777" w:rsidR="008214A2" w:rsidRDefault="008214A2">
            <w:pPr>
              <w:spacing w:line="276" w:lineRule="auto"/>
              <w:jc w:val="center"/>
              <w:rPr>
                <w:color w:val="000000"/>
                <w:sz w:val="22"/>
                <w:szCs w:val="22"/>
              </w:rPr>
            </w:pPr>
          </w:p>
          <w:p w14:paraId="30D86F65" w14:textId="77777777" w:rsidR="008214A2" w:rsidRDefault="00654227">
            <w:pPr>
              <w:spacing w:line="276" w:lineRule="auto"/>
              <w:jc w:val="center"/>
              <w:rPr>
                <w:color w:val="000000"/>
                <w:sz w:val="22"/>
                <w:szCs w:val="22"/>
              </w:rPr>
            </w:pPr>
            <w:r>
              <w:rPr>
                <w:color w:val="000000"/>
                <w:sz w:val="22"/>
                <w:szCs w:val="22"/>
              </w:rPr>
              <w:t>Објекти: „Радост“</w:t>
            </w:r>
          </w:p>
          <w:p w14:paraId="7A36536C" w14:textId="77777777" w:rsidR="008214A2" w:rsidRDefault="00654227">
            <w:pPr>
              <w:spacing w:line="276" w:lineRule="auto"/>
              <w:jc w:val="center"/>
              <w:rPr>
                <w:color w:val="000000"/>
                <w:sz w:val="22"/>
                <w:szCs w:val="22"/>
              </w:rPr>
            </w:pPr>
            <w:r>
              <w:rPr>
                <w:color w:val="000000"/>
                <w:sz w:val="22"/>
                <w:szCs w:val="22"/>
              </w:rPr>
              <w:t>„Колибри“ Објекти на терену</w:t>
            </w:r>
          </w:p>
        </w:tc>
      </w:tr>
      <w:tr w:rsidR="008214A2" w14:paraId="491DC0F0" w14:textId="77777777">
        <w:trPr>
          <w:trHeight w:val="1271"/>
        </w:trPr>
        <w:tc>
          <w:tcPr>
            <w:tcW w:w="2376" w:type="dxa"/>
            <w:vMerge w:val="restart"/>
            <w:tcBorders>
              <w:top w:val="single" w:sz="4" w:space="0" w:color="auto"/>
              <w:left w:val="single" w:sz="4" w:space="0" w:color="auto"/>
              <w:bottom w:val="single" w:sz="4" w:space="0" w:color="auto"/>
              <w:right w:val="single" w:sz="4" w:space="0" w:color="auto"/>
            </w:tcBorders>
          </w:tcPr>
          <w:p w14:paraId="47F5E91F" w14:textId="77777777" w:rsidR="008214A2" w:rsidRDefault="008214A2">
            <w:pPr>
              <w:spacing w:line="276" w:lineRule="auto"/>
              <w:rPr>
                <w:bCs/>
                <w:color w:val="000000"/>
                <w:sz w:val="22"/>
                <w:szCs w:val="22"/>
              </w:rPr>
            </w:pPr>
          </w:p>
          <w:p w14:paraId="3FFD138B" w14:textId="77777777" w:rsidR="008214A2" w:rsidRDefault="008214A2">
            <w:pPr>
              <w:spacing w:line="276" w:lineRule="auto"/>
              <w:rPr>
                <w:bCs/>
                <w:color w:val="000000"/>
                <w:sz w:val="22"/>
                <w:szCs w:val="22"/>
              </w:rPr>
            </w:pPr>
          </w:p>
          <w:p w14:paraId="6AE387B2" w14:textId="77777777" w:rsidR="008214A2" w:rsidRDefault="00654227">
            <w:pPr>
              <w:spacing w:line="276" w:lineRule="auto"/>
              <w:rPr>
                <w:color w:val="000000"/>
                <w:sz w:val="22"/>
                <w:szCs w:val="22"/>
              </w:rPr>
            </w:pPr>
            <w:r>
              <w:rPr>
                <w:bCs/>
                <w:color w:val="000000"/>
                <w:sz w:val="22"/>
                <w:szCs w:val="22"/>
              </w:rPr>
              <w:t>Сарадња на нивоу установе</w:t>
            </w:r>
          </w:p>
        </w:tc>
        <w:tc>
          <w:tcPr>
            <w:tcW w:w="3261" w:type="dxa"/>
            <w:tcBorders>
              <w:top w:val="single" w:sz="4" w:space="0" w:color="auto"/>
              <w:left w:val="single" w:sz="4" w:space="0" w:color="auto"/>
              <w:bottom w:val="single" w:sz="4" w:space="0" w:color="auto"/>
              <w:right w:val="single" w:sz="4" w:space="0" w:color="auto"/>
            </w:tcBorders>
          </w:tcPr>
          <w:p w14:paraId="35D9AD74" w14:textId="77777777" w:rsidR="008214A2" w:rsidRDefault="008214A2">
            <w:pPr>
              <w:spacing w:after="150"/>
              <w:rPr>
                <w:color w:val="000000"/>
                <w:sz w:val="22"/>
                <w:szCs w:val="22"/>
                <w:lang w:eastAsia="en-GB"/>
              </w:rPr>
            </w:pPr>
          </w:p>
          <w:p w14:paraId="7AE0034B" w14:textId="77777777" w:rsidR="008214A2" w:rsidRDefault="00654227">
            <w:pPr>
              <w:spacing w:after="150"/>
              <w:rPr>
                <w:color w:val="000000"/>
                <w:sz w:val="22"/>
                <w:szCs w:val="22"/>
              </w:rPr>
            </w:pPr>
            <w:r>
              <w:rPr>
                <w:color w:val="000000"/>
                <w:sz w:val="22"/>
                <w:szCs w:val="22"/>
                <w:lang w:eastAsia="en-GB"/>
              </w:rPr>
              <w:t>С</w:t>
            </w:r>
            <w:r w:rsidRPr="0007651F">
              <w:rPr>
                <w:color w:val="000000"/>
                <w:sz w:val="22"/>
                <w:szCs w:val="22"/>
                <w:lang w:val="ru-RU" w:eastAsia="en-GB"/>
              </w:rPr>
              <w:t>арадња са директором, стручним сарадницима и осталим запосленима у установи;</w:t>
            </w:r>
          </w:p>
        </w:tc>
        <w:tc>
          <w:tcPr>
            <w:tcW w:w="1701" w:type="dxa"/>
            <w:vMerge w:val="restart"/>
            <w:tcBorders>
              <w:top w:val="single" w:sz="4" w:space="0" w:color="auto"/>
              <w:left w:val="single" w:sz="4" w:space="0" w:color="auto"/>
              <w:bottom w:val="single" w:sz="4" w:space="0" w:color="auto"/>
              <w:right w:val="single" w:sz="4" w:space="0" w:color="auto"/>
            </w:tcBorders>
          </w:tcPr>
          <w:p w14:paraId="7EEB515F" w14:textId="77777777" w:rsidR="008214A2" w:rsidRDefault="008214A2">
            <w:pPr>
              <w:spacing w:line="276" w:lineRule="auto"/>
              <w:jc w:val="center"/>
              <w:rPr>
                <w:color w:val="000000"/>
                <w:sz w:val="22"/>
                <w:szCs w:val="22"/>
              </w:rPr>
            </w:pPr>
          </w:p>
          <w:p w14:paraId="249DB6E7" w14:textId="77777777" w:rsidR="008214A2" w:rsidRDefault="00654227">
            <w:pPr>
              <w:spacing w:line="276" w:lineRule="auto"/>
              <w:rPr>
                <w:color w:val="000000"/>
                <w:sz w:val="22"/>
                <w:szCs w:val="22"/>
              </w:rPr>
            </w:pPr>
            <w:r>
              <w:rPr>
                <w:color w:val="000000"/>
                <w:sz w:val="22"/>
                <w:szCs w:val="22"/>
              </w:rPr>
              <w:t xml:space="preserve">Директор, </w:t>
            </w:r>
          </w:p>
          <w:p w14:paraId="517E8C77" w14:textId="77777777" w:rsidR="008214A2" w:rsidRDefault="008214A2">
            <w:pPr>
              <w:spacing w:line="276" w:lineRule="auto"/>
              <w:rPr>
                <w:color w:val="000000"/>
                <w:sz w:val="22"/>
                <w:szCs w:val="22"/>
              </w:rPr>
            </w:pPr>
          </w:p>
          <w:p w14:paraId="7EDF952E" w14:textId="77777777" w:rsidR="008214A2" w:rsidRDefault="00654227">
            <w:pPr>
              <w:spacing w:line="276" w:lineRule="auto"/>
              <w:rPr>
                <w:color w:val="000000"/>
                <w:sz w:val="22"/>
                <w:szCs w:val="22"/>
              </w:rPr>
            </w:pPr>
            <w:r>
              <w:rPr>
                <w:color w:val="000000"/>
                <w:sz w:val="22"/>
                <w:szCs w:val="22"/>
              </w:rPr>
              <w:t>Стручни сарадници:</w:t>
            </w:r>
          </w:p>
          <w:p w14:paraId="626B11C0" w14:textId="77777777" w:rsidR="008214A2" w:rsidRDefault="00654227">
            <w:pPr>
              <w:spacing w:line="276" w:lineRule="auto"/>
              <w:rPr>
                <w:color w:val="000000"/>
                <w:sz w:val="22"/>
                <w:szCs w:val="22"/>
              </w:rPr>
            </w:pPr>
            <w:r>
              <w:rPr>
                <w:color w:val="000000"/>
                <w:sz w:val="22"/>
                <w:szCs w:val="22"/>
              </w:rPr>
              <w:lastRenderedPageBreak/>
              <w:t>педагог и психолог,</w:t>
            </w:r>
          </w:p>
          <w:p w14:paraId="4094DF52" w14:textId="77777777" w:rsidR="008214A2" w:rsidRDefault="008214A2">
            <w:pPr>
              <w:spacing w:line="276" w:lineRule="auto"/>
              <w:rPr>
                <w:color w:val="000000"/>
                <w:sz w:val="22"/>
                <w:szCs w:val="22"/>
              </w:rPr>
            </w:pPr>
          </w:p>
          <w:p w14:paraId="2A482E33" w14:textId="77777777" w:rsidR="008214A2" w:rsidRDefault="00654227">
            <w:pPr>
              <w:spacing w:line="276" w:lineRule="auto"/>
              <w:rPr>
                <w:color w:val="000000"/>
                <w:sz w:val="22"/>
                <w:szCs w:val="22"/>
              </w:rPr>
            </w:pPr>
            <w:r>
              <w:rPr>
                <w:color w:val="000000"/>
                <w:sz w:val="22"/>
                <w:szCs w:val="22"/>
              </w:rPr>
              <w:t>мед. сестре на превентиви,</w:t>
            </w:r>
          </w:p>
          <w:p w14:paraId="2E21131A" w14:textId="77777777" w:rsidR="008214A2" w:rsidRDefault="008214A2">
            <w:pPr>
              <w:spacing w:line="276" w:lineRule="auto"/>
              <w:rPr>
                <w:color w:val="000000"/>
                <w:sz w:val="22"/>
                <w:szCs w:val="22"/>
              </w:rPr>
            </w:pPr>
          </w:p>
          <w:p w14:paraId="45E6853E" w14:textId="77777777" w:rsidR="008214A2" w:rsidRDefault="00654227">
            <w:pPr>
              <w:spacing w:line="276" w:lineRule="auto"/>
              <w:rPr>
                <w:color w:val="000000"/>
                <w:sz w:val="22"/>
                <w:szCs w:val="22"/>
              </w:rPr>
            </w:pPr>
            <w:r>
              <w:rPr>
                <w:color w:val="000000"/>
                <w:sz w:val="22"/>
                <w:szCs w:val="22"/>
              </w:rPr>
              <w:t xml:space="preserve">мед. сесте, </w:t>
            </w:r>
          </w:p>
          <w:p w14:paraId="3792693A" w14:textId="77777777" w:rsidR="008214A2" w:rsidRDefault="008214A2">
            <w:pPr>
              <w:spacing w:line="276" w:lineRule="auto"/>
              <w:rPr>
                <w:color w:val="000000"/>
                <w:sz w:val="22"/>
                <w:szCs w:val="22"/>
              </w:rPr>
            </w:pPr>
          </w:p>
          <w:p w14:paraId="06DB9769" w14:textId="77777777" w:rsidR="008214A2" w:rsidRDefault="00654227">
            <w:pPr>
              <w:spacing w:line="276" w:lineRule="auto"/>
              <w:rPr>
                <w:color w:val="000000"/>
                <w:sz w:val="22"/>
                <w:szCs w:val="22"/>
              </w:rPr>
            </w:pPr>
            <w:r>
              <w:rPr>
                <w:color w:val="000000"/>
                <w:sz w:val="22"/>
                <w:szCs w:val="22"/>
              </w:rPr>
              <w:t xml:space="preserve">васпитачи, </w:t>
            </w:r>
          </w:p>
          <w:p w14:paraId="314C599B" w14:textId="77777777" w:rsidR="008214A2" w:rsidRDefault="008214A2">
            <w:pPr>
              <w:spacing w:line="276" w:lineRule="auto"/>
              <w:rPr>
                <w:color w:val="000000"/>
                <w:sz w:val="22"/>
                <w:szCs w:val="22"/>
              </w:rPr>
            </w:pPr>
          </w:p>
          <w:p w14:paraId="59166D91" w14:textId="77777777" w:rsidR="008214A2" w:rsidRDefault="00654227">
            <w:pPr>
              <w:spacing w:line="276" w:lineRule="auto"/>
              <w:rPr>
                <w:color w:val="000000"/>
                <w:sz w:val="22"/>
                <w:szCs w:val="22"/>
              </w:rPr>
            </w:pPr>
            <w:r>
              <w:rPr>
                <w:color w:val="000000"/>
                <w:sz w:val="22"/>
                <w:szCs w:val="22"/>
              </w:rPr>
              <w:t xml:space="preserve">нутрициониста – дијететичар, </w:t>
            </w:r>
          </w:p>
          <w:p w14:paraId="4C7640D9" w14:textId="77777777" w:rsidR="008214A2" w:rsidRDefault="008214A2">
            <w:pPr>
              <w:spacing w:line="276" w:lineRule="auto"/>
              <w:rPr>
                <w:color w:val="000000"/>
                <w:sz w:val="22"/>
                <w:szCs w:val="22"/>
              </w:rPr>
            </w:pPr>
          </w:p>
          <w:p w14:paraId="6FA29142" w14:textId="77777777" w:rsidR="008214A2" w:rsidRDefault="00654227">
            <w:pPr>
              <w:spacing w:line="276" w:lineRule="auto"/>
              <w:rPr>
                <w:color w:val="000000"/>
                <w:sz w:val="22"/>
                <w:szCs w:val="22"/>
              </w:rPr>
            </w:pPr>
            <w:r>
              <w:rPr>
                <w:color w:val="000000"/>
                <w:sz w:val="22"/>
                <w:szCs w:val="22"/>
              </w:rPr>
              <w:t>родитељи</w:t>
            </w:r>
          </w:p>
          <w:p w14:paraId="4AAB754E" w14:textId="77777777" w:rsidR="008214A2" w:rsidRDefault="008214A2">
            <w:pPr>
              <w:spacing w:line="276" w:lineRule="auto"/>
              <w:jc w:val="center"/>
              <w:rPr>
                <w:color w:val="000000"/>
                <w:sz w:val="22"/>
                <w:szCs w:val="22"/>
              </w:rPr>
            </w:pPr>
          </w:p>
          <w:p w14:paraId="2EC01391" w14:textId="77777777" w:rsidR="008214A2" w:rsidRDefault="008214A2">
            <w:pPr>
              <w:spacing w:line="276" w:lineRule="auto"/>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9BB808A" w14:textId="77777777" w:rsidR="008214A2" w:rsidRDefault="008214A2">
            <w:pPr>
              <w:spacing w:line="276" w:lineRule="auto"/>
              <w:rPr>
                <w:color w:val="000000"/>
                <w:sz w:val="22"/>
                <w:szCs w:val="22"/>
              </w:rPr>
            </w:pPr>
          </w:p>
          <w:p w14:paraId="493EDFF6" w14:textId="77777777" w:rsidR="008214A2" w:rsidRDefault="00654227">
            <w:pPr>
              <w:spacing w:line="276" w:lineRule="auto"/>
              <w:rPr>
                <w:color w:val="000000"/>
                <w:sz w:val="22"/>
                <w:szCs w:val="22"/>
              </w:rPr>
            </w:pPr>
            <w:r>
              <w:rPr>
                <w:color w:val="000000"/>
                <w:sz w:val="22"/>
                <w:szCs w:val="22"/>
              </w:rPr>
              <w:t>У континуитету</w:t>
            </w:r>
          </w:p>
        </w:tc>
        <w:tc>
          <w:tcPr>
            <w:tcW w:w="1304" w:type="dxa"/>
            <w:tcBorders>
              <w:top w:val="single" w:sz="4" w:space="0" w:color="auto"/>
              <w:left w:val="single" w:sz="4" w:space="0" w:color="auto"/>
              <w:bottom w:val="nil"/>
              <w:right w:val="single" w:sz="4" w:space="0" w:color="auto"/>
            </w:tcBorders>
          </w:tcPr>
          <w:p w14:paraId="0C22B231" w14:textId="77777777" w:rsidR="008214A2" w:rsidRDefault="008214A2">
            <w:pPr>
              <w:spacing w:line="276" w:lineRule="auto"/>
              <w:jc w:val="center"/>
              <w:rPr>
                <w:color w:val="000000"/>
                <w:sz w:val="22"/>
                <w:szCs w:val="22"/>
              </w:rPr>
            </w:pPr>
          </w:p>
          <w:p w14:paraId="2A1AC2C4" w14:textId="77777777" w:rsidR="008214A2" w:rsidRDefault="008214A2">
            <w:pPr>
              <w:spacing w:line="276" w:lineRule="auto"/>
              <w:jc w:val="center"/>
              <w:rPr>
                <w:color w:val="000000"/>
                <w:sz w:val="22"/>
                <w:szCs w:val="22"/>
              </w:rPr>
            </w:pPr>
          </w:p>
          <w:p w14:paraId="5FAE9F2F" w14:textId="77777777" w:rsidR="008214A2" w:rsidRDefault="00654227">
            <w:pPr>
              <w:spacing w:line="276" w:lineRule="auto"/>
              <w:jc w:val="center"/>
              <w:rPr>
                <w:color w:val="000000"/>
                <w:sz w:val="22"/>
                <w:szCs w:val="22"/>
              </w:rPr>
            </w:pPr>
            <w:r>
              <w:rPr>
                <w:color w:val="000000"/>
                <w:sz w:val="22"/>
                <w:szCs w:val="22"/>
              </w:rPr>
              <w:t>Објекат „Радост“</w:t>
            </w:r>
          </w:p>
        </w:tc>
      </w:tr>
      <w:tr w:rsidR="008214A2" w14:paraId="1E1E67DE" w14:textId="77777777">
        <w:trPr>
          <w:trHeight w:val="350"/>
        </w:trPr>
        <w:tc>
          <w:tcPr>
            <w:tcW w:w="2376" w:type="dxa"/>
            <w:vMerge/>
            <w:tcBorders>
              <w:top w:val="single" w:sz="4" w:space="0" w:color="auto"/>
              <w:left w:val="single" w:sz="4" w:space="0" w:color="auto"/>
              <w:bottom w:val="single" w:sz="4" w:space="0" w:color="auto"/>
              <w:right w:val="single" w:sz="4" w:space="0" w:color="auto"/>
            </w:tcBorders>
            <w:vAlign w:val="center"/>
          </w:tcPr>
          <w:p w14:paraId="157FA27D"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5C894D15" w14:textId="77777777" w:rsidR="008214A2" w:rsidRPr="0007651F" w:rsidRDefault="008214A2">
            <w:pPr>
              <w:rPr>
                <w:color w:val="000000"/>
                <w:sz w:val="22"/>
                <w:szCs w:val="22"/>
                <w:lang w:val="ru-RU" w:eastAsia="en-GB"/>
              </w:rPr>
            </w:pPr>
          </w:p>
          <w:p w14:paraId="1A5EF6E6" w14:textId="77777777" w:rsidR="008214A2" w:rsidRDefault="00654227">
            <w:pPr>
              <w:rPr>
                <w:color w:val="000000"/>
                <w:sz w:val="22"/>
                <w:szCs w:val="22"/>
                <w:lang w:eastAsia="en-GB"/>
              </w:rPr>
            </w:pPr>
            <w:r w:rsidRPr="0007651F">
              <w:rPr>
                <w:color w:val="000000"/>
                <w:sz w:val="22"/>
                <w:szCs w:val="22"/>
                <w:lang w:val="ru-RU" w:eastAsia="en-GB"/>
              </w:rPr>
              <w:t>Сарадња са родитељима, односно старатељима деце у вези са питањима правилне исхране деце</w:t>
            </w:r>
            <w:r>
              <w:rPr>
                <w:color w:val="000000"/>
                <w:sz w:val="22"/>
                <w:szCs w:val="22"/>
                <w:lang w:eastAsia="en-GB"/>
              </w:rPr>
              <w:t>;</w:t>
            </w:r>
          </w:p>
        </w:tc>
        <w:tc>
          <w:tcPr>
            <w:tcW w:w="1701" w:type="dxa"/>
            <w:vMerge/>
            <w:tcBorders>
              <w:top w:val="single" w:sz="4" w:space="0" w:color="auto"/>
              <w:left w:val="single" w:sz="4" w:space="0" w:color="auto"/>
              <w:bottom w:val="single" w:sz="4" w:space="0" w:color="auto"/>
              <w:right w:val="single" w:sz="4" w:space="0" w:color="auto"/>
            </w:tcBorders>
            <w:vAlign w:val="center"/>
          </w:tcPr>
          <w:p w14:paraId="483287FB" w14:textId="77777777" w:rsidR="008214A2" w:rsidRDefault="008214A2">
            <w:pPr>
              <w:rPr>
                <w:rFonts w:eastAsia="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5978B63" w14:textId="77777777" w:rsidR="008214A2" w:rsidRDefault="00654227">
            <w:pPr>
              <w:spacing w:line="276" w:lineRule="auto"/>
              <w:rPr>
                <w:color w:val="000000"/>
                <w:sz w:val="22"/>
                <w:szCs w:val="22"/>
              </w:rPr>
            </w:pPr>
            <w:r>
              <w:rPr>
                <w:color w:val="000000"/>
                <w:sz w:val="22"/>
                <w:szCs w:val="22"/>
              </w:rPr>
              <w:t>У зависности од потребе</w:t>
            </w:r>
          </w:p>
          <w:p w14:paraId="31CB41B0" w14:textId="77777777" w:rsidR="008214A2" w:rsidRDefault="00654227">
            <w:pPr>
              <w:spacing w:line="276" w:lineRule="auto"/>
              <w:rPr>
                <w:color w:val="000000"/>
                <w:sz w:val="22"/>
                <w:szCs w:val="22"/>
              </w:rPr>
            </w:pPr>
            <w:r>
              <w:rPr>
                <w:color w:val="000000"/>
                <w:sz w:val="22"/>
                <w:szCs w:val="22"/>
              </w:rPr>
              <w:t>родитеља/</w:t>
            </w:r>
          </w:p>
          <w:p w14:paraId="5DA3C5EB" w14:textId="77777777" w:rsidR="008214A2" w:rsidRDefault="00654227">
            <w:pPr>
              <w:spacing w:line="276" w:lineRule="auto"/>
              <w:rPr>
                <w:color w:val="000000"/>
                <w:sz w:val="22"/>
                <w:szCs w:val="22"/>
              </w:rPr>
            </w:pPr>
            <w:r>
              <w:rPr>
                <w:color w:val="000000"/>
                <w:sz w:val="22"/>
                <w:szCs w:val="22"/>
              </w:rPr>
              <w:t>старатеља</w:t>
            </w:r>
          </w:p>
        </w:tc>
        <w:tc>
          <w:tcPr>
            <w:tcW w:w="1304" w:type="dxa"/>
            <w:tcBorders>
              <w:top w:val="nil"/>
              <w:left w:val="single" w:sz="4" w:space="0" w:color="auto"/>
              <w:bottom w:val="nil"/>
              <w:right w:val="single" w:sz="4" w:space="0" w:color="auto"/>
            </w:tcBorders>
          </w:tcPr>
          <w:p w14:paraId="6EEC9F10" w14:textId="77777777" w:rsidR="008214A2" w:rsidRDefault="008214A2">
            <w:pPr>
              <w:spacing w:line="276" w:lineRule="auto"/>
              <w:jc w:val="center"/>
              <w:rPr>
                <w:color w:val="000000"/>
                <w:sz w:val="22"/>
                <w:szCs w:val="22"/>
              </w:rPr>
            </w:pPr>
          </w:p>
          <w:p w14:paraId="069F08B9" w14:textId="77777777" w:rsidR="008214A2" w:rsidRDefault="00654227">
            <w:pPr>
              <w:spacing w:line="276" w:lineRule="auto"/>
              <w:jc w:val="center"/>
              <w:rPr>
                <w:color w:val="000000"/>
                <w:sz w:val="22"/>
                <w:szCs w:val="22"/>
              </w:rPr>
            </w:pPr>
            <w:r>
              <w:rPr>
                <w:color w:val="000000"/>
                <w:sz w:val="22"/>
                <w:szCs w:val="22"/>
              </w:rPr>
              <w:t>Објекат „Колибри“</w:t>
            </w:r>
          </w:p>
        </w:tc>
      </w:tr>
      <w:tr w:rsidR="008214A2" w14:paraId="0B0276F8" w14:textId="77777777">
        <w:trPr>
          <w:trHeight w:val="709"/>
        </w:trPr>
        <w:tc>
          <w:tcPr>
            <w:tcW w:w="2376" w:type="dxa"/>
            <w:vMerge/>
            <w:tcBorders>
              <w:top w:val="single" w:sz="4" w:space="0" w:color="auto"/>
              <w:left w:val="single" w:sz="4" w:space="0" w:color="auto"/>
              <w:bottom w:val="single" w:sz="4" w:space="0" w:color="auto"/>
              <w:right w:val="single" w:sz="4" w:space="0" w:color="auto"/>
            </w:tcBorders>
            <w:vAlign w:val="center"/>
          </w:tcPr>
          <w:p w14:paraId="0F836E24"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40252149" w14:textId="77777777" w:rsidR="008214A2" w:rsidRPr="0007651F" w:rsidRDefault="008214A2">
            <w:pPr>
              <w:rPr>
                <w:color w:val="000000"/>
                <w:sz w:val="22"/>
                <w:szCs w:val="22"/>
                <w:lang w:val="ru-RU" w:eastAsia="en-GB"/>
              </w:rPr>
            </w:pPr>
          </w:p>
          <w:p w14:paraId="6B7ACEED" w14:textId="77777777" w:rsidR="008214A2" w:rsidRDefault="00654227">
            <w:pPr>
              <w:rPr>
                <w:color w:val="000000"/>
                <w:sz w:val="22"/>
                <w:szCs w:val="22"/>
                <w:lang w:eastAsia="en-GB"/>
              </w:rPr>
            </w:pPr>
            <w:r w:rsidRPr="0007651F">
              <w:rPr>
                <w:color w:val="000000"/>
                <w:sz w:val="22"/>
                <w:szCs w:val="22"/>
                <w:lang w:val="ru-RU" w:eastAsia="en-GB"/>
              </w:rPr>
              <w:t>Сарадња у комисијама и тимовима установе, по потреби</w:t>
            </w:r>
            <w:r>
              <w:rPr>
                <w:color w:val="000000"/>
                <w:sz w:val="22"/>
                <w:szCs w:val="22"/>
                <w:lang w:eastAsia="en-GB"/>
              </w:rPr>
              <w:t>;</w:t>
            </w:r>
          </w:p>
        </w:tc>
        <w:tc>
          <w:tcPr>
            <w:tcW w:w="1701" w:type="dxa"/>
            <w:vMerge/>
            <w:tcBorders>
              <w:top w:val="single" w:sz="4" w:space="0" w:color="auto"/>
              <w:left w:val="single" w:sz="4" w:space="0" w:color="auto"/>
              <w:bottom w:val="single" w:sz="4" w:space="0" w:color="auto"/>
              <w:right w:val="single" w:sz="4" w:space="0" w:color="auto"/>
            </w:tcBorders>
            <w:vAlign w:val="center"/>
          </w:tcPr>
          <w:p w14:paraId="61613908" w14:textId="77777777" w:rsidR="008214A2" w:rsidRDefault="008214A2">
            <w:pPr>
              <w:rPr>
                <w:rFonts w:eastAsia="Times New Roman"/>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14:paraId="69D5C723" w14:textId="77777777" w:rsidR="008214A2" w:rsidRDefault="008214A2">
            <w:pPr>
              <w:rPr>
                <w:color w:val="000000"/>
                <w:sz w:val="22"/>
                <w:szCs w:val="22"/>
                <w:lang w:eastAsia="en-GB"/>
              </w:rPr>
            </w:pPr>
          </w:p>
        </w:tc>
        <w:tc>
          <w:tcPr>
            <w:tcW w:w="1304" w:type="dxa"/>
            <w:vMerge w:val="restart"/>
            <w:tcBorders>
              <w:top w:val="nil"/>
              <w:left w:val="single" w:sz="4" w:space="0" w:color="auto"/>
              <w:bottom w:val="single" w:sz="4" w:space="0" w:color="auto"/>
              <w:right w:val="single" w:sz="4" w:space="0" w:color="auto"/>
            </w:tcBorders>
          </w:tcPr>
          <w:p w14:paraId="494584BF" w14:textId="77777777" w:rsidR="008214A2" w:rsidRDefault="00654227">
            <w:pPr>
              <w:spacing w:line="276" w:lineRule="auto"/>
              <w:jc w:val="center"/>
              <w:rPr>
                <w:rFonts w:eastAsia="Times New Roman"/>
                <w:color w:val="000000"/>
                <w:sz w:val="22"/>
                <w:szCs w:val="22"/>
              </w:rPr>
            </w:pPr>
            <w:r>
              <w:rPr>
                <w:color w:val="000000"/>
                <w:sz w:val="22"/>
                <w:szCs w:val="22"/>
              </w:rPr>
              <w:t>Објекти на терену</w:t>
            </w:r>
          </w:p>
        </w:tc>
      </w:tr>
      <w:tr w:rsidR="008214A2" w14:paraId="3A769552" w14:textId="77777777">
        <w:trPr>
          <w:trHeight w:val="1124"/>
        </w:trPr>
        <w:tc>
          <w:tcPr>
            <w:tcW w:w="2376" w:type="dxa"/>
            <w:vMerge/>
            <w:tcBorders>
              <w:top w:val="single" w:sz="4" w:space="0" w:color="auto"/>
              <w:left w:val="single" w:sz="4" w:space="0" w:color="auto"/>
              <w:bottom w:val="single" w:sz="4" w:space="0" w:color="auto"/>
              <w:right w:val="single" w:sz="4" w:space="0" w:color="auto"/>
            </w:tcBorders>
            <w:vAlign w:val="center"/>
          </w:tcPr>
          <w:p w14:paraId="789ACAED"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6567E732" w14:textId="77777777" w:rsidR="008214A2" w:rsidRDefault="00654227">
            <w:pPr>
              <w:spacing w:line="276" w:lineRule="auto"/>
              <w:rPr>
                <w:color w:val="000000"/>
                <w:sz w:val="22"/>
                <w:szCs w:val="22"/>
              </w:rPr>
            </w:pPr>
            <w:r>
              <w:rPr>
                <w:color w:val="000000"/>
                <w:sz w:val="22"/>
                <w:szCs w:val="22"/>
              </w:rPr>
              <w:t>Разговори и активности</w:t>
            </w:r>
          </w:p>
          <w:p w14:paraId="5E1D682A" w14:textId="77777777" w:rsidR="008214A2" w:rsidRDefault="00654227">
            <w:pPr>
              <w:spacing w:line="276" w:lineRule="auto"/>
              <w:rPr>
                <w:color w:val="000000"/>
                <w:sz w:val="22"/>
                <w:szCs w:val="22"/>
              </w:rPr>
            </w:pPr>
            <w:r>
              <w:rPr>
                <w:color w:val="000000"/>
                <w:sz w:val="22"/>
                <w:szCs w:val="22"/>
              </w:rPr>
              <w:t>кроз игру са децом</w:t>
            </w:r>
          </w:p>
          <w:p w14:paraId="29320EE4" w14:textId="77777777" w:rsidR="008214A2" w:rsidRDefault="00654227">
            <w:pPr>
              <w:spacing w:line="276" w:lineRule="auto"/>
              <w:rPr>
                <w:color w:val="000000"/>
                <w:sz w:val="22"/>
                <w:szCs w:val="22"/>
              </w:rPr>
            </w:pPr>
            <w:r>
              <w:rPr>
                <w:color w:val="000000"/>
                <w:sz w:val="22"/>
                <w:szCs w:val="22"/>
              </w:rPr>
              <w:t>у васпитним групама,</w:t>
            </w:r>
            <w:r>
              <w:rPr>
                <w:color w:val="000000"/>
                <w:sz w:val="22"/>
                <w:szCs w:val="22"/>
              </w:rPr>
              <w:br/>
              <w:t>уређење паноа :</w:t>
            </w:r>
          </w:p>
          <w:p w14:paraId="00720F6F" w14:textId="77777777" w:rsidR="008214A2" w:rsidRDefault="00654227" w:rsidP="009700F9">
            <w:pPr>
              <w:numPr>
                <w:ilvl w:val="0"/>
                <w:numId w:val="69"/>
              </w:numPr>
              <w:spacing w:line="276" w:lineRule="auto"/>
              <w:rPr>
                <w:color w:val="000000"/>
                <w:sz w:val="22"/>
                <w:szCs w:val="22"/>
              </w:rPr>
            </w:pPr>
            <w:r>
              <w:rPr>
                <w:color w:val="000000"/>
                <w:sz w:val="22"/>
                <w:szCs w:val="22"/>
              </w:rPr>
              <w:t>Флајери и презентације – информисање родитеља о правилној исхрани</w:t>
            </w:r>
          </w:p>
          <w:p w14:paraId="32C6B731" w14:textId="77777777" w:rsidR="008214A2" w:rsidRDefault="00654227" w:rsidP="009700F9">
            <w:pPr>
              <w:numPr>
                <w:ilvl w:val="0"/>
                <w:numId w:val="69"/>
              </w:numPr>
              <w:spacing w:line="276" w:lineRule="auto"/>
              <w:rPr>
                <w:color w:val="000000"/>
                <w:sz w:val="22"/>
                <w:szCs w:val="22"/>
              </w:rPr>
            </w:pPr>
            <w:r>
              <w:rPr>
                <w:color w:val="000000"/>
                <w:sz w:val="22"/>
                <w:szCs w:val="22"/>
              </w:rPr>
              <w:t xml:space="preserve">пројекат </w:t>
            </w:r>
            <w:r>
              <w:rPr>
                <w:color w:val="000000"/>
                <w:sz w:val="22"/>
                <w:szCs w:val="22"/>
              </w:rPr>
              <w:br/>
              <w:t>„Food fest – фестивал хране“</w:t>
            </w:r>
          </w:p>
          <w:p w14:paraId="0C6EB08A" w14:textId="77777777" w:rsidR="008214A2" w:rsidRDefault="00654227" w:rsidP="009700F9">
            <w:pPr>
              <w:numPr>
                <w:ilvl w:val="0"/>
                <w:numId w:val="69"/>
              </w:numPr>
              <w:spacing w:line="276" w:lineRule="auto"/>
              <w:rPr>
                <w:color w:val="000000"/>
                <w:sz w:val="22"/>
                <w:szCs w:val="22"/>
              </w:rPr>
            </w:pPr>
            <w:r>
              <w:rPr>
                <w:color w:val="000000"/>
                <w:sz w:val="22"/>
                <w:szCs w:val="22"/>
              </w:rPr>
              <w:t xml:space="preserve">пројекат </w:t>
            </w:r>
          </w:p>
          <w:p w14:paraId="0D776608" w14:textId="77777777" w:rsidR="008214A2" w:rsidRDefault="00654227">
            <w:pPr>
              <w:spacing w:line="276" w:lineRule="auto"/>
              <w:ind w:left="720"/>
              <w:rPr>
                <w:color w:val="000000"/>
                <w:sz w:val="22"/>
                <w:szCs w:val="22"/>
              </w:rPr>
            </w:pPr>
            <w:r>
              <w:rPr>
                <w:color w:val="000000"/>
                <w:sz w:val="22"/>
                <w:szCs w:val="22"/>
              </w:rPr>
              <w:t>„Тегла пуна витамина“</w:t>
            </w:r>
          </w:p>
          <w:p w14:paraId="3891EC1A" w14:textId="77777777" w:rsidR="008214A2" w:rsidRDefault="00654227" w:rsidP="009700F9">
            <w:pPr>
              <w:numPr>
                <w:ilvl w:val="0"/>
                <w:numId w:val="69"/>
              </w:numPr>
              <w:spacing w:line="276" w:lineRule="auto"/>
              <w:rPr>
                <w:color w:val="000000"/>
                <w:sz w:val="22"/>
                <w:szCs w:val="22"/>
              </w:rPr>
            </w:pPr>
            <w:r>
              <w:rPr>
                <w:color w:val="000000"/>
                <w:sz w:val="22"/>
                <w:szCs w:val="22"/>
              </w:rPr>
              <w:t xml:space="preserve">пројекат </w:t>
            </w:r>
            <w:r>
              <w:rPr>
                <w:color w:val="000000"/>
                <w:sz w:val="22"/>
                <w:szCs w:val="22"/>
              </w:rPr>
              <w:br/>
              <w:t>„Планети помажи у рециклажи“</w:t>
            </w:r>
          </w:p>
          <w:p w14:paraId="511B8390" w14:textId="77777777" w:rsidR="008214A2" w:rsidRDefault="00654227" w:rsidP="009700F9">
            <w:pPr>
              <w:numPr>
                <w:ilvl w:val="0"/>
                <w:numId w:val="69"/>
              </w:numPr>
              <w:spacing w:line="276" w:lineRule="auto"/>
              <w:rPr>
                <w:color w:val="000000"/>
                <w:sz w:val="22"/>
                <w:szCs w:val="22"/>
              </w:rPr>
            </w:pPr>
            <w:r>
              <w:rPr>
                <w:color w:val="000000"/>
                <w:sz w:val="22"/>
                <w:szCs w:val="22"/>
              </w:rPr>
              <w:t>пројекат</w:t>
            </w:r>
            <w:r>
              <w:rPr>
                <w:color w:val="000000"/>
                <w:sz w:val="22"/>
                <w:szCs w:val="22"/>
              </w:rPr>
              <w:br/>
              <w:t>„Рок потражи на амбалажи“</w:t>
            </w:r>
          </w:p>
          <w:p w14:paraId="279312DD" w14:textId="77777777" w:rsidR="008214A2" w:rsidRDefault="00654227" w:rsidP="009700F9">
            <w:pPr>
              <w:numPr>
                <w:ilvl w:val="0"/>
                <w:numId w:val="69"/>
              </w:numPr>
              <w:spacing w:line="276" w:lineRule="auto"/>
              <w:rPr>
                <w:color w:val="000000"/>
                <w:sz w:val="22"/>
                <w:szCs w:val="22"/>
              </w:rPr>
            </w:pPr>
            <w:r>
              <w:rPr>
                <w:color w:val="000000"/>
                <w:sz w:val="22"/>
                <w:szCs w:val="22"/>
              </w:rPr>
              <w:t>„Колачић среће“</w:t>
            </w:r>
          </w:p>
          <w:p w14:paraId="5047832C" w14:textId="77777777" w:rsidR="008214A2" w:rsidRDefault="00654227" w:rsidP="009700F9">
            <w:pPr>
              <w:numPr>
                <w:ilvl w:val="0"/>
                <w:numId w:val="69"/>
              </w:numPr>
              <w:spacing w:line="276" w:lineRule="auto"/>
              <w:rPr>
                <w:color w:val="000000"/>
                <w:sz w:val="22"/>
                <w:szCs w:val="22"/>
              </w:rPr>
            </w:pPr>
            <w:r>
              <w:rPr>
                <w:color w:val="000000"/>
                <w:sz w:val="22"/>
                <w:szCs w:val="22"/>
              </w:rPr>
              <w:t>„ Славски колач“</w:t>
            </w:r>
          </w:p>
          <w:p w14:paraId="6280157C" w14:textId="77777777" w:rsidR="008214A2" w:rsidRDefault="008214A2">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6C52277" w14:textId="77777777" w:rsidR="008214A2" w:rsidRDefault="008214A2">
            <w:pPr>
              <w:rPr>
                <w:rFonts w:eastAsia="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3C82911" w14:textId="77777777" w:rsidR="008214A2" w:rsidRDefault="008214A2">
            <w:pPr>
              <w:rPr>
                <w:rFonts w:eastAsia="Times New Roman"/>
                <w:color w:val="000000"/>
                <w:sz w:val="22"/>
                <w:szCs w:val="22"/>
                <w:lang w:eastAsia="en-GB"/>
              </w:rPr>
            </w:pPr>
          </w:p>
        </w:tc>
        <w:tc>
          <w:tcPr>
            <w:tcW w:w="1304" w:type="dxa"/>
            <w:vMerge/>
            <w:tcBorders>
              <w:top w:val="nil"/>
              <w:left w:val="single" w:sz="4" w:space="0" w:color="auto"/>
              <w:bottom w:val="single" w:sz="4" w:space="0" w:color="auto"/>
              <w:right w:val="single" w:sz="4" w:space="0" w:color="auto"/>
            </w:tcBorders>
            <w:vAlign w:val="center"/>
          </w:tcPr>
          <w:p w14:paraId="20DC31FE" w14:textId="77777777" w:rsidR="008214A2" w:rsidRDefault="008214A2">
            <w:pPr>
              <w:rPr>
                <w:rFonts w:eastAsia="Times New Roman"/>
                <w:color w:val="000000"/>
                <w:sz w:val="22"/>
                <w:szCs w:val="22"/>
              </w:rPr>
            </w:pPr>
          </w:p>
        </w:tc>
      </w:tr>
      <w:tr w:rsidR="008214A2" w14:paraId="19852FCF" w14:textId="77777777">
        <w:trPr>
          <w:trHeight w:val="1105"/>
        </w:trPr>
        <w:tc>
          <w:tcPr>
            <w:tcW w:w="2376" w:type="dxa"/>
            <w:vMerge w:val="restart"/>
            <w:tcBorders>
              <w:top w:val="single" w:sz="4" w:space="0" w:color="auto"/>
              <w:left w:val="single" w:sz="4" w:space="0" w:color="auto"/>
              <w:bottom w:val="single" w:sz="4" w:space="0" w:color="auto"/>
              <w:right w:val="single" w:sz="4" w:space="0" w:color="auto"/>
            </w:tcBorders>
          </w:tcPr>
          <w:p w14:paraId="724B3F88" w14:textId="77777777" w:rsidR="008214A2" w:rsidRDefault="00654227">
            <w:pPr>
              <w:spacing w:line="276" w:lineRule="auto"/>
              <w:rPr>
                <w:color w:val="000000"/>
                <w:sz w:val="22"/>
                <w:szCs w:val="22"/>
              </w:rPr>
            </w:pPr>
            <w:r>
              <w:rPr>
                <w:color w:val="000000"/>
                <w:sz w:val="22"/>
                <w:szCs w:val="22"/>
              </w:rPr>
              <w:t>Хигијена кухињског блока (посуђа,уређаја)</w:t>
            </w:r>
          </w:p>
          <w:p w14:paraId="4BD12EF4" w14:textId="77777777" w:rsidR="008214A2" w:rsidRDefault="008214A2">
            <w:pPr>
              <w:spacing w:line="276" w:lineRule="auto"/>
              <w:rPr>
                <w:color w:val="000000"/>
                <w:sz w:val="22"/>
                <w:szCs w:val="22"/>
              </w:rPr>
            </w:pPr>
          </w:p>
          <w:p w14:paraId="33032BDF" w14:textId="77777777" w:rsidR="008214A2" w:rsidRDefault="008214A2">
            <w:pPr>
              <w:spacing w:line="276" w:lineRule="auto"/>
              <w:rPr>
                <w:color w:val="000000"/>
                <w:sz w:val="22"/>
                <w:szCs w:val="22"/>
              </w:rPr>
            </w:pPr>
          </w:p>
          <w:p w14:paraId="1BB6CCB3" w14:textId="77777777" w:rsidR="008214A2" w:rsidRDefault="00654227">
            <w:pPr>
              <w:spacing w:line="276" w:lineRule="auto"/>
              <w:rPr>
                <w:color w:val="000000"/>
                <w:sz w:val="22"/>
                <w:szCs w:val="22"/>
              </w:rPr>
            </w:pPr>
            <w:r>
              <w:rPr>
                <w:color w:val="000000"/>
                <w:sz w:val="22"/>
                <w:szCs w:val="22"/>
              </w:rPr>
              <w:t>Хигијенска исправност воде за пиће и намирница у припреми као и припремљених јела</w:t>
            </w:r>
          </w:p>
        </w:tc>
        <w:tc>
          <w:tcPr>
            <w:tcW w:w="3261" w:type="dxa"/>
            <w:vMerge w:val="restart"/>
            <w:tcBorders>
              <w:top w:val="single" w:sz="4" w:space="0" w:color="auto"/>
              <w:left w:val="single" w:sz="4" w:space="0" w:color="auto"/>
              <w:bottom w:val="single" w:sz="4" w:space="0" w:color="auto"/>
              <w:right w:val="single" w:sz="4" w:space="0" w:color="auto"/>
            </w:tcBorders>
          </w:tcPr>
          <w:p w14:paraId="4ED7BBD4" w14:textId="77777777" w:rsidR="008214A2" w:rsidRDefault="008214A2">
            <w:pPr>
              <w:spacing w:line="276" w:lineRule="auto"/>
              <w:jc w:val="center"/>
              <w:rPr>
                <w:color w:val="000000"/>
                <w:sz w:val="22"/>
                <w:szCs w:val="22"/>
              </w:rPr>
            </w:pPr>
          </w:p>
          <w:p w14:paraId="454D94D3" w14:textId="77777777" w:rsidR="008214A2" w:rsidRDefault="00654227">
            <w:pPr>
              <w:spacing w:line="276" w:lineRule="auto"/>
              <w:jc w:val="center"/>
              <w:rPr>
                <w:color w:val="000000"/>
                <w:sz w:val="22"/>
                <w:szCs w:val="22"/>
              </w:rPr>
            </w:pPr>
            <w:r>
              <w:rPr>
                <w:color w:val="000000"/>
                <w:sz w:val="22"/>
                <w:szCs w:val="22"/>
              </w:rPr>
              <w:t>-Узимање узорака воде,хране</w:t>
            </w:r>
          </w:p>
          <w:p w14:paraId="4C533034" w14:textId="77777777" w:rsidR="008214A2" w:rsidRDefault="00654227">
            <w:pPr>
              <w:spacing w:line="276" w:lineRule="auto"/>
              <w:jc w:val="center"/>
              <w:rPr>
                <w:color w:val="000000"/>
                <w:sz w:val="22"/>
                <w:szCs w:val="22"/>
              </w:rPr>
            </w:pPr>
            <w:r>
              <w:rPr>
                <w:color w:val="000000"/>
                <w:sz w:val="22"/>
                <w:szCs w:val="22"/>
              </w:rPr>
              <w:t>и намирница</w:t>
            </w:r>
          </w:p>
          <w:p w14:paraId="2E6D14A8" w14:textId="77777777" w:rsidR="008214A2" w:rsidRDefault="008214A2">
            <w:pPr>
              <w:spacing w:line="276" w:lineRule="auto"/>
              <w:jc w:val="center"/>
              <w:rPr>
                <w:color w:val="000000"/>
                <w:sz w:val="22"/>
                <w:szCs w:val="22"/>
              </w:rPr>
            </w:pPr>
          </w:p>
          <w:p w14:paraId="29BE3BBD" w14:textId="77777777" w:rsidR="008214A2" w:rsidRDefault="00654227">
            <w:pPr>
              <w:spacing w:line="276" w:lineRule="auto"/>
              <w:jc w:val="center"/>
              <w:rPr>
                <w:color w:val="000000"/>
                <w:sz w:val="22"/>
                <w:szCs w:val="22"/>
              </w:rPr>
            </w:pPr>
            <w:r>
              <w:rPr>
                <w:color w:val="000000"/>
                <w:sz w:val="22"/>
                <w:szCs w:val="22"/>
              </w:rPr>
              <w:t>Узимање брисева са радних површина у кухињи као и са посуђа и уређаја</w:t>
            </w:r>
          </w:p>
        </w:tc>
        <w:tc>
          <w:tcPr>
            <w:tcW w:w="1701" w:type="dxa"/>
            <w:vMerge w:val="restart"/>
            <w:tcBorders>
              <w:top w:val="single" w:sz="4" w:space="0" w:color="auto"/>
              <w:left w:val="single" w:sz="4" w:space="0" w:color="auto"/>
              <w:bottom w:val="single" w:sz="4" w:space="0" w:color="auto"/>
              <w:right w:val="single" w:sz="4" w:space="0" w:color="auto"/>
            </w:tcBorders>
          </w:tcPr>
          <w:p w14:paraId="020678D0" w14:textId="77777777" w:rsidR="008214A2" w:rsidRDefault="008214A2">
            <w:pPr>
              <w:spacing w:line="276" w:lineRule="auto"/>
              <w:jc w:val="center"/>
              <w:rPr>
                <w:color w:val="000000"/>
                <w:sz w:val="22"/>
                <w:szCs w:val="22"/>
              </w:rPr>
            </w:pPr>
          </w:p>
          <w:p w14:paraId="4D556B0D" w14:textId="77777777" w:rsidR="008214A2" w:rsidRDefault="00654227">
            <w:pPr>
              <w:spacing w:line="276" w:lineRule="auto"/>
              <w:rPr>
                <w:color w:val="000000"/>
                <w:sz w:val="22"/>
                <w:szCs w:val="22"/>
              </w:rPr>
            </w:pPr>
            <w:r>
              <w:rPr>
                <w:color w:val="000000"/>
                <w:sz w:val="22"/>
                <w:szCs w:val="22"/>
              </w:rPr>
              <w:t>Завод за јавно здравље Краљево-санитарни техничар</w:t>
            </w:r>
          </w:p>
        </w:tc>
        <w:tc>
          <w:tcPr>
            <w:tcW w:w="1701" w:type="dxa"/>
            <w:tcBorders>
              <w:top w:val="single" w:sz="4" w:space="0" w:color="auto"/>
              <w:left w:val="single" w:sz="4" w:space="0" w:color="auto"/>
              <w:bottom w:val="single" w:sz="4" w:space="0" w:color="auto"/>
              <w:right w:val="single" w:sz="4" w:space="0" w:color="auto"/>
            </w:tcBorders>
          </w:tcPr>
          <w:p w14:paraId="60F8A0FF" w14:textId="77777777" w:rsidR="008214A2" w:rsidRDefault="008214A2">
            <w:pPr>
              <w:spacing w:line="276" w:lineRule="auto"/>
              <w:jc w:val="center"/>
              <w:rPr>
                <w:color w:val="000000"/>
                <w:sz w:val="22"/>
                <w:szCs w:val="22"/>
              </w:rPr>
            </w:pPr>
          </w:p>
          <w:p w14:paraId="3D454E39" w14:textId="77777777" w:rsidR="008214A2" w:rsidRDefault="00654227">
            <w:pPr>
              <w:spacing w:line="276" w:lineRule="auto"/>
              <w:jc w:val="center"/>
              <w:rPr>
                <w:color w:val="000000"/>
                <w:sz w:val="22"/>
                <w:szCs w:val="22"/>
              </w:rPr>
            </w:pPr>
            <w:r>
              <w:rPr>
                <w:color w:val="000000"/>
                <w:sz w:val="22"/>
                <w:szCs w:val="22"/>
              </w:rPr>
              <w:t>-узорци воде: дневно</w:t>
            </w:r>
          </w:p>
          <w:p w14:paraId="26D6B6A7" w14:textId="77777777" w:rsidR="008214A2" w:rsidRDefault="008214A2">
            <w:pPr>
              <w:spacing w:line="276" w:lineRule="auto"/>
              <w:jc w:val="center"/>
              <w:rPr>
                <w:color w:val="000000"/>
                <w:sz w:val="22"/>
                <w:szCs w:val="22"/>
              </w:rPr>
            </w:pPr>
          </w:p>
        </w:tc>
        <w:tc>
          <w:tcPr>
            <w:tcW w:w="1304" w:type="dxa"/>
            <w:tcBorders>
              <w:top w:val="single" w:sz="4" w:space="0" w:color="auto"/>
              <w:left w:val="single" w:sz="4" w:space="0" w:color="auto"/>
              <w:bottom w:val="single" w:sz="4" w:space="0" w:color="auto"/>
              <w:right w:val="single" w:sz="4" w:space="0" w:color="auto"/>
            </w:tcBorders>
          </w:tcPr>
          <w:p w14:paraId="1629E542" w14:textId="77777777" w:rsidR="008214A2" w:rsidRDefault="008214A2">
            <w:pPr>
              <w:spacing w:line="276" w:lineRule="auto"/>
              <w:jc w:val="center"/>
              <w:rPr>
                <w:color w:val="000000"/>
                <w:sz w:val="22"/>
                <w:szCs w:val="22"/>
              </w:rPr>
            </w:pPr>
          </w:p>
          <w:p w14:paraId="604CDE7B" w14:textId="77777777" w:rsidR="008214A2" w:rsidRDefault="00654227">
            <w:pPr>
              <w:spacing w:line="276" w:lineRule="auto"/>
              <w:jc w:val="center"/>
              <w:rPr>
                <w:color w:val="000000"/>
                <w:sz w:val="22"/>
                <w:szCs w:val="22"/>
              </w:rPr>
            </w:pPr>
            <w:r>
              <w:rPr>
                <w:color w:val="000000"/>
                <w:sz w:val="22"/>
                <w:szCs w:val="22"/>
              </w:rPr>
              <w:t>Објекти:</w:t>
            </w:r>
          </w:p>
          <w:p w14:paraId="7FFFF5C9" w14:textId="77777777" w:rsidR="008214A2" w:rsidRDefault="00654227">
            <w:pPr>
              <w:spacing w:line="276" w:lineRule="auto"/>
              <w:jc w:val="center"/>
              <w:rPr>
                <w:color w:val="000000"/>
                <w:sz w:val="22"/>
                <w:szCs w:val="22"/>
              </w:rPr>
            </w:pPr>
            <w:r>
              <w:rPr>
                <w:color w:val="000000"/>
                <w:sz w:val="22"/>
                <w:szCs w:val="22"/>
              </w:rPr>
              <w:t>„Радост“ и „Колибри“</w:t>
            </w:r>
          </w:p>
        </w:tc>
      </w:tr>
      <w:tr w:rsidR="008214A2" w14:paraId="7F5542E2" w14:textId="77777777">
        <w:trPr>
          <w:trHeight w:val="2432"/>
        </w:trPr>
        <w:tc>
          <w:tcPr>
            <w:tcW w:w="2376" w:type="dxa"/>
            <w:vMerge/>
            <w:tcBorders>
              <w:top w:val="single" w:sz="4" w:space="0" w:color="auto"/>
              <w:left w:val="single" w:sz="4" w:space="0" w:color="auto"/>
              <w:bottom w:val="single" w:sz="4" w:space="0" w:color="auto"/>
              <w:right w:val="single" w:sz="4" w:space="0" w:color="auto"/>
            </w:tcBorders>
            <w:vAlign w:val="center"/>
          </w:tcPr>
          <w:p w14:paraId="2587E18E" w14:textId="77777777" w:rsidR="008214A2" w:rsidRDefault="008214A2">
            <w:pPr>
              <w:rPr>
                <w:rFonts w:eastAsia="Times New Roman"/>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68E4D7C1" w14:textId="77777777" w:rsidR="008214A2" w:rsidRDefault="008214A2">
            <w:pPr>
              <w:rPr>
                <w:rFonts w:eastAsia="Times New Roman"/>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E35F8C8" w14:textId="77777777" w:rsidR="008214A2" w:rsidRDefault="008214A2">
            <w:pPr>
              <w:rPr>
                <w:rFonts w:eastAsia="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95D92F" w14:textId="77777777" w:rsidR="008214A2" w:rsidRDefault="008214A2">
            <w:pPr>
              <w:spacing w:line="276" w:lineRule="auto"/>
              <w:jc w:val="center"/>
              <w:rPr>
                <w:color w:val="000000"/>
                <w:sz w:val="22"/>
                <w:szCs w:val="22"/>
              </w:rPr>
            </w:pPr>
          </w:p>
          <w:p w14:paraId="7AB9D9AE" w14:textId="77777777" w:rsidR="008214A2" w:rsidRDefault="00654227">
            <w:pPr>
              <w:spacing w:line="276" w:lineRule="auto"/>
              <w:jc w:val="center"/>
              <w:rPr>
                <w:color w:val="000000"/>
                <w:sz w:val="22"/>
                <w:szCs w:val="22"/>
              </w:rPr>
            </w:pPr>
            <w:r>
              <w:rPr>
                <w:color w:val="000000"/>
                <w:sz w:val="22"/>
                <w:szCs w:val="22"/>
              </w:rPr>
              <w:t>-остали узорци месечно</w:t>
            </w:r>
          </w:p>
        </w:tc>
        <w:tc>
          <w:tcPr>
            <w:tcW w:w="1304" w:type="dxa"/>
            <w:tcBorders>
              <w:top w:val="single" w:sz="4" w:space="0" w:color="auto"/>
              <w:left w:val="single" w:sz="4" w:space="0" w:color="auto"/>
              <w:bottom w:val="single" w:sz="4" w:space="0" w:color="auto"/>
              <w:right w:val="single" w:sz="4" w:space="0" w:color="auto"/>
            </w:tcBorders>
          </w:tcPr>
          <w:p w14:paraId="46E0E0D8" w14:textId="77777777" w:rsidR="008214A2" w:rsidRDefault="008214A2">
            <w:pPr>
              <w:spacing w:line="276" w:lineRule="auto"/>
              <w:jc w:val="center"/>
              <w:rPr>
                <w:color w:val="000000"/>
                <w:sz w:val="22"/>
                <w:szCs w:val="22"/>
              </w:rPr>
            </w:pPr>
          </w:p>
          <w:p w14:paraId="3C1EA964" w14:textId="77777777" w:rsidR="008214A2" w:rsidRDefault="00654227">
            <w:pPr>
              <w:spacing w:line="276" w:lineRule="auto"/>
              <w:jc w:val="center"/>
              <w:rPr>
                <w:color w:val="000000"/>
                <w:sz w:val="22"/>
                <w:szCs w:val="22"/>
              </w:rPr>
            </w:pPr>
            <w:r>
              <w:rPr>
                <w:color w:val="000000"/>
                <w:sz w:val="22"/>
                <w:szCs w:val="22"/>
              </w:rPr>
              <w:t>Објекат „Радост“</w:t>
            </w:r>
          </w:p>
        </w:tc>
      </w:tr>
      <w:tr w:rsidR="008214A2" w14:paraId="7BEF201F" w14:textId="77777777">
        <w:trPr>
          <w:trHeight w:val="1686"/>
        </w:trPr>
        <w:tc>
          <w:tcPr>
            <w:tcW w:w="2376" w:type="dxa"/>
            <w:tcBorders>
              <w:top w:val="single" w:sz="4" w:space="0" w:color="auto"/>
              <w:left w:val="single" w:sz="4" w:space="0" w:color="auto"/>
              <w:bottom w:val="single" w:sz="4" w:space="0" w:color="auto"/>
              <w:right w:val="single" w:sz="4" w:space="0" w:color="auto"/>
            </w:tcBorders>
          </w:tcPr>
          <w:p w14:paraId="04F3C4FA" w14:textId="77777777" w:rsidR="008214A2" w:rsidRDefault="008214A2">
            <w:pPr>
              <w:spacing w:line="276" w:lineRule="auto"/>
              <w:jc w:val="center"/>
              <w:rPr>
                <w:color w:val="000000"/>
                <w:sz w:val="22"/>
                <w:szCs w:val="22"/>
              </w:rPr>
            </w:pPr>
          </w:p>
          <w:p w14:paraId="16D85B74" w14:textId="77777777" w:rsidR="008214A2" w:rsidRDefault="00654227">
            <w:pPr>
              <w:spacing w:line="276" w:lineRule="auto"/>
              <w:jc w:val="center"/>
              <w:rPr>
                <w:color w:val="000000"/>
                <w:sz w:val="22"/>
                <w:szCs w:val="22"/>
              </w:rPr>
            </w:pPr>
            <w:r>
              <w:rPr>
                <w:color w:val="000000"/>
                <w:sz w:val="22"/>
                <w:szCs w:val="22"/>
              </w:rPr>
              <w:t>Израда јеловника</w:t>
            </w:r>
          </w:p>
          <w:p w14:paraId="05392033" w14:textId="77777777" w:rsidR="008214A2" w:rsidRDefault="00654227">
            <w:pPr>
              <w:spacing w:line="276" w:lineRule="auto"/>
              <w:jc w:val="center"/>
              <w:rPr>
                <w:color w:val="000000"/>
                <w:sz w:val="22"/>
                <w:szCs w:val="22"/>
              </w:rPr>
            </w:pPr>
            <w:r>
              <w:rPr>
                <w:color w:val="000000"/>
                <w:sz w:val="22"/>
                <w:szCs w:val="22"/>
              </w:rPr>
              <w:t xml:space="preserve">и писање норматива </w:t>
            </w:r>
          </w:p>
        </w:tc>
        <w:tc>
          <w:tcPr>
            <w:tcW w:w="3261" w:type="dxa"/>
            <w:tcBorders>
              <w:top w:val="single" w:sz="4" w:space="0" w:color="auto"/>
              <w:left w:val="single" w:sz="4" w:space="0" w:color="auto"/>
              <w:bottom w:val="single" w:sz="4" w:space="0" w:color="auto"/>
              <w:right w:val="single" w:sz="4" w:space="0" w:color="auto"/>
            </w:tcBorders>
          </w:tcPr>
          <w:p w14:paraId="7B94FAB2" w14:textId="77777777" w:rsidR="008214A2" w:rsidRDefault="00654227">
            <w:pPr>
              <w:spacing w:line="276" w:lineRule="auto"/>
              <w:rPr>
                <w:color w:val="000000"/>
                <w:sz w:val="22"/>
                <w:szCs w:val="22"/>
              </w:rPr>
            </w:pPr>
            <w:r>
              <w:rPr>
                <w:color w:val="000000"/>
                <w:sz w:val="22"/>
                <w:szCs w:val="22"/>
              </w:rPr>
              <w:t>Планирање оброка у складу са новартивом о друштвеној исхрани деце уз консултације са шефом кухиње и набављачем</w:t>
            </w:r>
          </w:p>
        </w:tc>
        <w:tc>
          <w:tcPr>
            <w:tcW w:w="1701" w:type="dxa"/>
            <w:tcBorders>
              <w:top w:val="single" w:sz="4" w:space="0" w:color="auto"/>
              <w:left w:val="single" w:sz="4" w:space="0" w:color="auto"/>
              <w:bottom w:val="single" w:sz="4" w:space="0" w:color="auto"/>
              <w:right w:val="single" w:sz="4" w:space="0" w:color="auto"/>
            </w:tcBorders>
          </w:tcPr>
          <w:p w14:paraId="1D628B62" w14:textId="77777777" w:rsidR="008214A2" w:rsidRDefault="00654227">
            <w:pPr>
              <w:spacing w:line="276" w:lineRule="auto"/>
              <w:rPr>
                <w:color w:val="000000"/>
                <w:sz w:val="22"/>
                <w:szCs w:val="22"/>
              </w:rPr>
            </w:pPr>
            <w:r>
              <w:rPr>
                <w:color w:val="000000"/>
                <w:sz w:val="22"/>
                <w:szCs w:val="22"/>
              </w:rPr>
              <w:t>Нутрициониста-дијететичар,</w:t>
            </w:r>
          </w:p>
          <w:p w14:paraId="6889E6DF" w14:textId="77777777" w:rsidR="008214A2" w:rsidRDefault="008214A2">
            <w:pPr>
              <w:spacing w:line="276" w:lineRule="auto"/>
              <w:rPr>
                <w:color w:val="000000"/>
                <w:sz w:val="22"/>
                <w:szCs w:val="22"/>
              </w:rPr>
            </w:pPr>
          </w:p>
          <w:p w14:paraId="0D6AE2AA" w14:textId="77777777" w:rsidR="008214A2" w:rsidRDefault="00654227">
            <w:pPr>
              <w:spacing w:line="276" w:lineRule="auto"/>
              <w:rPr>
                <w:color w:val="000000"/>
                <w:sz w:val="22"/>
                <w:szCs w:val="22"/>
              </w:rPr>
            </w:pPr>
            <w:r>
              <w:rPr>
                <w:color w:val="000000"/>
                <w:sz w:val="22"/>
                <w:szCs w:val="22"/>
              </w:rPr>
              <w:t>шеф кухиње и набављач</w:t>
            </w:r>
          </w:p>
        </w:tc>
        <w:tc>
          <w:tcPr>
            <w:tcW w:w="1701" w:type="dxa"/>
            <w:tcBorders>
              <w:top w:val="single" w:sz="4" w:space="0" w:color="auto"/>
              <w:left w:val="single" w:sz="4" w:space="0" w:color="auto"/>
              <w:bottom w:val="single" w:sz="4" w:space="0" w:color="auto"/>
              <w:right w:val="single" w:sz="4" w:space="0" w:color="auto"/>
            </w:tcBorders>
          </w:tcPr>
          <w:p w14:paraId="58864B94" w14:textId="77777777" w:rsidR="008214A2" w:rsidRDefault="00654227">
            <w:pPr>
              <w:spacing w:line="276" w:lineRule="auto"/>
              <w:rPr>
                <w:color w:val="000000"/>
                <w:sz w:val="22"/>
                <w:szCs w:val="22"/>
              </w:rPr>
            </w:pPr>
            <w:r>
              <w:rPr>
                <w:color w:val="000000"/>
                <w:sz w:val="22"/>
                <w:szCs w:val="22"/>
              </w:rPr>
              <w:t>Два пута месечно</w:t>
            </w:r>
          </w:p>
          <w:p w14:paraId="330E52F8" w14:textId="77777777" w:rsidR="008214A2" w:rsidRDefault="008214A2">
            <w:pPr>
              <w:spacing w:line="276" w:lineRule="auto"/>
              <w:jc w:val="center"/>
              <w:rPr>
                <w:color w:val="000000"/>
                <w:sz w:val="22"/>
                <w:szCs w:val="22"/>
              </w:rPr>
            </w:pPr>
          </w:p>
          <w:p w14:paraId="4791C4A4" w14:textId="77777777" w:rsidR="008214A2" w:rsidRDefault="00654227">
            <w:pPr>
              <w:spacing w:line="276" w:lineRule="auto"/>
              <w:rPr>
                <w:color w:val="000000"/>
                <w:sz w:val="22"/>
                <w:szCs w:val="22"/>
              </w:rPr>
            </w:pPr>
            <w:r>
              <w:rPr>
                <w:color w:val="000000"/>
                <w:sz w:val="22"/>
                <w:szCs w:val="22"/>
              </w:rPr>
              <w:t>за период од две недеље током целе календарске године</w:t>
            </w:r>
          </w:p>
        </w:tc>
        <w:tc>
          <w:tcPr>
            <w:tcW w:w="1304" w:type="dxa"/>
            <w:tcBorders>
              <w:top w:val="single" w:sz="4" w:space="0" w:color="auto"/>
              <w:left w:val="single" w:sz="4" w:space="0" w:color="auto"/>
              <w:bottom w:val="single" w:sz="4" w:space="0" w:color="auto"/>
              <w:right w:val="single" w:sz="4" w:space="0" w:color="auto"/>
            </w:tcBorders>
          </w:tcPr>
          <w:p w14:paraId="3E31AB88" w14:textId="77777777" w:rsidR="008214A2" w:rsidRDefault="00654227">
            <w:pPr>
              <w:spacing w:line="276" w:lineRule="auto"/>
              <w:jc w:val="center"/>
              <w:rPr>
                <w:color w:val="000000"/>
                <w:sz w:val="22"/>
                <w:szCs w:val="22"/>
              </w:rPr>
            </w:pPr>
            <w:r>
              <w:rPr>
                <w:color w:val="000000"/>
                <w:sz w:val="22"/>
                <w:szCs w:val="22"/>
              </w:rPr>
              <w:t>Објекат „Радост“</w:t>
            </w:r>
          </w:p>
          <w:p w14:paraId="128E6616" w14:textId="77777777" w:rsidR="008214A2" w:rsidRDefault="008214A2">
            <w:pPr>
              <w:spacing w:line="276" w:lineRule="auto"/>
              <w:jc w:val="center"/>
              <w:rPr>
                <w:color w:val="000000"/>
                <w:sz w:val="22"/>
                <w:szCs w:val="22"/>
              </w:rPr>
            </w:pPr>
          </w:p>
        </w:tc>
      </w:tr>
      <w:tr w:rsidR="008214A2" w14:paraId="5BE42991" w14:textId="77777777">
        <w:trPr>
          <w:trHeight w:val="1872"/>
        </w:trPr>
        <w:tc>
          <w:tcPr>
            <w:tcW w:w="2376" w:type="dxa"/>
            <w:tcBorders>
              <w:top w:val="single" w:sz="4" w:space="0" w:color="auto"/>
              <w:left w:val="single" w:sz="4" w:space="0" w:color="auto"/>
              <w:bottom w:val="single" w:sz="4" w:space="0" w:color="auto"/>
              <w:right w:val="single" w:sz="4" w:space="0" w:color="auto"/>
            </w:tcBorders>
          </w:tcPr>
          <w:p w14:paraId="1FB04611" w14:textId="77777777" w:rsidR="008214A2" w:rsidRDefault="008214A2">
            <w:pPr>
              <w:spacing w:line="276" w:lineRule="auto"/>
              <w:jc w:val="center"/>
              <w:rPr>
                <w:color w:val="000000"/>
                <w:sz w:val="22"/>
                <w:szCs w:val="22"/>
              </w:rPr>
            </w:pPr>
          </w:p>
          <w:p w14:paraId="487CB6F1" w14:textId="77777777" w:rsidR="008214A2" w:rsidRDefault="00654227">
            <w:pPr>
              <w:spacing w:line="276" w:lineRule="auto"/>
              <w:jc w:val="center"/>
              <w:rPr>
                <w:color w:val="000000"/>
                <w:sz w:val="22"/>
                <w:szCs w:val="22"/>
              </w:rPr>
            </w:pPr>
            <w:r>
              <w:rPr>
                <w:color w:val="000000"/>
                <w:sz w:val="22"/>
                <w:szCs w:val="22"/>
              </w:rPr>
              <w:t>Санитарни преглед радника</w:t>
            </w:r>
          </w:p>
        </w:tc>
        <w:tc>
          <w:tcPr>
            <w:tcW w:w="3261" w:type="dxa"/>
            <w:tcBorders>
              <w:top w:val="single" w:sz="4" w:space="0" w:color="auto"/>
              <w:left w:val="single" w:sz="4" w:space="0" w:color="auto"/>
              <w:bottom w:val="single" w:sz="4" w:space="0" w:color="auto"/>
              <w:right w:val="single" w:sz="4" w:space="0" w:color="auto"/>
            </w:tcBorders>
          </w:tcPr>
          <w:p w14:paraId="7383214D" w14:textId="77777777" w:rsidR="008214A2" w:rsidRDefault="008214A2">
            <w:pPr>
              <w:spacing w:line="276" w:lineRule="auto"/>
              <w:rPr>
                <w:color w:val="000000"/>
                <w:sz w:val="22"/>
                <w:szCs w:val="22"/>
              </w:rPr>
            </w:pPr>
          </w:p>
          <w:p w14:paraId="08A17A71" w14:textId="77777777" w:rsidR="008214A2" w:rsidRDefault="00654227">
            <w:pPr>
              <w:spacing w:line="276" w:lineRule="auto"/>
              <w:rPr>
                <w:color w:val="000000"/>
                <w:sz w:val="22"/>
                <w:szCs w:val="22"/>
              </w:rPr>
            </w:pPr>
            <w:r>
              <w:rPr>
                <w:color w:val="000000"/>
                <w:sz w:val="22"/>
                <w:szCs w:val="22"/>
              </w:rPr>
              <w:t>Узимање брисева носа и грла,визуелни преглед руку и преглед плућа стетоскопом</w:t>
            </w:r>
          </w:p>
        </w:tc>
        <w:tc>
          <w:tcPr>
            <w:tcW w:w="1701" w:type="dxa"/>
            <w:tcBorders>
              <w:top w:val="single" w:sz="4" w:space="0" w:color="auto"/>
              <w:left w:val="single" w:sz="4" w:space="0" w:color="auto"/>
              <w:bottom w:val="single" w:sz="4" w:space="0" w:color="auto"/>
              <w:right w:val="single" w:sz="4" w:space="0" w:color="auto"/>
            </w:tcBorders>
          </w:tcPr>
          <w:p w14:paraId="35E2F115" w14:textId="77777777" w:rsidR="008214A2" w:rsidRDefault="008214A2">
            <w:pPr>
              <w:spacing w:line="276" w:lineRule="auto"/>
              <w:jc w:val="center"/>
              <w:rPr>
                <w:color w:val="000000"/>
                <w:sz w:val="22"/>
                <w:szCs w:val="22"/>
              </w:rPr>
            </w:pPr>
          </w:p>
          <w:p w14:paraId="5E4776AA" w14:textId="77777777" w:rsidR="008214A2" w:rsidRDefault="00654227">
            <w:pPr>
              <w:spacing w:line="276" w:lineRule="auto"/>
              <w:jc w:val="center"/>
              <w:rPr>
                <w:color w:val="000000"/>
                <w:sz w:val="22"/>
                <w:szCs w:val="22"/>
              </w:rPr>
            </w:pPr>
            <w:r>
              <w:rPr>
                <w:color w:val="000000"/>
                <w:sz w:val="22"/>
                <w:szCs w:val="22"/>
              </w:rPr>
              <w:t>Завод за јавно здравње Краљево- лекар еподемиолог и мед. сестра</w:t>
            </w:r>
          </w:p>
        </w:tc>
        <w:tc>
          <w:tcPr>
            <w:tcW w:w="1701" w:type="dxa"/>
            <w:tcBorders>
              <w:top w:val="single" w:sz="4" w:space="0" w:color="auto"/>
              <w:left w:val="single" w:sz="4" w:space="0" w:color="auto"/>
              <w:bottom w:val="single" w:sz="4" w:space="0" w:color="auto"/>
              <w:right w:val="single" w:sz="4" w:space="0" w:color="auto"/>
            </w:tcBorders>
          </w:tcPr>
          <w:p w14:paraId="76A02EE5" w14:textId="77777777" w:rsidR="008214A2" w:rsidRDefault="008214A2">
            <w:pPr>
              <w:spacing w:line="276" w:lineRule="auto"/>
              <w:rPr>
                <w:color w:val="000000"/>
                <w:sz w:val="22"/>
                <w:szCs w:val="22"/>
              </w:rPr>
            </w:pPr>
          </w:p>
          <w:p w14:paraId="7A3410E8" w14:textId="77777777" w:rsidR="008214A2" w:rsidRDefault="00654227">
            <w:pPr>
              <w:spacing w:line="276" w:lineRule="auto"/>
              <w:rPr>
                <w:color w:val="000000"/>
                <w:sz w:val="22"/>
                <w:szCs w:val="22"/>
              </w:rPr>
            </w:pPr>
            <w:r>
              <w:rPr>
                <w:color w:val="000000"/>
                <w:sz w:val="22"/>
                <w:szCs w:val="22"/>
              </w:rPr>
              <w:t>Септембар,</w:t>
            </w:r>
          </w:p>
          <w:p w14:paraId="3A798F17" w14:textId="77777777" w:rsidR="008214A2" w:rsidRDefault="00654227">
            <w:pPr>
              <w:spacing w:line="276" w:lineRule="auto"/>
              <w:rPr>
                <w:color w:val="000000"/>
                <w:sz w:val="22"/>
                <w:szCs w:val="22"/>
              </w:rPr>
            </w:pPr>
            <w:r>
              <w:rPr>
                <w:color w:val="000000"/>
                <w:sz w:val="22"/>
                <w:szCs w:val="22"/>
              </w:rPr>
              <w:t>март</w:t>
            </w:r>
          </w:p>
        </w:tc>
        <w:tc>
          <w:tcPr>
            <w:tcW w:w="1304" w:type="dxa"/>
            <w:tcBorders>
              <w:top w:val="single" w:sz="4" w:space="0" w:color="auto"/>
              <w:left w:val="single" w:sz="4" w:space="0" w:color="auto"/>
              <w:bottom w:val="single" w:sz="4" w:space="0" w:color="auto"/>
              <w:right w:val="single" w:sz="4" w:space="0" w:color="auto"/>
            </w:tcBorders>
          </w:tcPr>
          <w:p w14:paraId="6473341A" w14:textId="77777777" w:rsidR="008214A2" w:rsidRDefault="008214A2">
            <w:pPr>
              <w:spacing w:line="276" w:lineRule="auto"/>
              <w:jc w:val="center"/>
              <w:rPr>
                <w:color w:val="000000"/>
                <w:sz w:val="22"/>
                <w:szCs w:val="22"/>
              </w:rPr>
            </w:pPr>
          </w:p>
          <w:p w14:paraId="32A2C5FA" w14:textId="77777777" w:rsidR="008214A2" w:rsidRDefault="00654227">
            <w:pPr>
              <w:spacing w:line="276" w:lineRule="auto"/>
              <w:jc w:val="center"/>
              <w:rPr>
                <w:color w:val="000000"/>
                <w:sz w:val="22"/>
                <w:szCs w:val="22"/>
              </w:rPr>
            </w:pPr>
            <w:r>
              <w:rPr>
                <w:color w:val="000000"/>
                <w:sz w:val="22"/>
                <w:szCs w:val="22"/>
              </w:rPr>
              <w:t>Објекти:</w:t>
            </w:r>
          </w:p>
          <w:p w14:paraId="2991DD51" w14:textId="77777777" w:rsidR="008214A2" w:rsidRDefault="00654227">
            <w:pPr>
              <w:spacing w:line="276" w:lineRule="auto"/>
              <w:jc w:val="center"/>
              <w:rPr>
                <w:color w:val="000000"/>
                <w:sz w:val="22"/>
                <w:szCs w:val="22"/>
              </w:rPr>
            </w:pPr>
            <w:r>
              <w:rPr>
                <w:color w:val="000000"/>
                <w:sz w:val="22"/>
                <w:szCs w:val="22"/>
              </w:rPr>
              <w:t>„Радост“ и „Колибри“</w:t>
            </w:r>
          </w:p>
        </w:tc>
      </w:tr>
      <w:tr w:rsidR="008214A2" w14:paraId="56880416" w14:textId="77777777">
        <w:trPr>
          <w:trHeight w:val="1872"/>
        </w:trPr>
        <w:tc>
          <w:tcPr>
            <w:tcW w:w="2376" w:type="dxa"/>
            <w:tcBorders>
              <w:top w:val="single" w:sz="4" w:space="0" w:color="auto"/>
              <w:left w:val="single" w:sz="4" w:space="0" w:color="auto"/>
              <w:bottom w:val="single" w:sz="4" w:space="0" w:color="auto"/>
              <w:right w:val="single" w:sz="4" w:space="0" w:color="auto"/>
            </w:tcBorders>
          </w:tcPr>
          <w:p w14:paraId="5B1B81E8" w14:textId="77777777" w:rsidR="008214A2" w:rsidRDefault="00654227">
            <w:pPr>
              <w:spacing w:line="276" w:lineRule="auto"/>
              <w:jc w:val="center"/>
              <w:rPr>
                <w:color w:val="000000"/>
                <w:sz w:val="22"/>
                <w:szCs w:val="22"/>
              </w:rPr>
            </w:pPr>
            <w:r>
              <w:rPr>
                <w:color w:val="000000"/>
                <w:sz w:val="22"/>
                <w:szCs w:val="22"/>
              </w:rPr>
              <w:t>Дератизација и дезихсекција</w:t>
            </w:r>
          </w:p>
        </w:tc>
        <w:tc>
          <w:tcPr>
            <w:tcW w:w="3261" w:type="dxa"/>
            <w:tcBorders>
              <w:top w:val="single" w:sz="4" w:space="0" w:color="auto"/>
              <w:left w:val="single" w:sz="4" w:space="0" w:color="auto"/>
              <w:bottom w:val="single" w:sz="4" w:space="0" w:color="auto"/>
              <w:right w:val="single" w:sz="4" w:space="0" w:color="auto"/>
            </w:tcBorders>
          </w:tcPr>
          <w:p w14:paraId="49538024" w14:textId="77777777" w:rsidR="008214A2" w:rsidRDefault="00654227">
            <w:pPr>
              <w:spacing w:line="276" w:lineRule="auto"/>
              <w:rPr>
                <w:color w:val="000000"/>
                <w:sz w:val="22"/>
                <w:szCs w:val="22"/>
              </w:rPr>
            </w:pPr>
            <w:r>
              <w:rPr>
                <w:color w:val="000000"/>
                <w:sz w:val="22"/>
                <w:szCs w:val="22"/>
              </w:rPr>
              <w:t>Коришћењем за то прописаних средстава</w:t>
            </w:r>
          </w:p>
        </w:tc>
        <w:tc>
          <w:tcPr>
            <w:tcW w:w="1701" w:type="dxa"/>
            <w:tcBorders>
              <w:top w:val="single" w:sz="4" w:space="0" w:color="auto"/>
              <w:left w:val="single" w:sz="4" w:space="0" w:color="auto"/>
              <w:bottom w:val="single" w:sz="4" w:space="0" w:color="auto"/>
              <w:right w:val="single" w:sz="4" w:space="0" w:color="auto"/>
            </w:tcBorders>
          </w:tcPr>
          <w:p w14:paraId="2367BD45" w14:textId="77777777" w:rsidR="008214A2" w:rsidRDefault="00654227">
            <w:pPr>
              <w:spacing w:line="276" w:lineRule="auto"/>
              <w:jc w:val="center"/>
              <w:rPr>
                <w:color w:val="000000"/>
                <w:sz w:val="22"/>
                <w:szCs w:val="22"/>
              </w:rPr>
            </w:pPr>
            <w:r>
              <w:rPr>
                <w:color w:val="000000"/>
                <w:sz w:val="22"/>
                <w:szCs w:val="22"/>
              </w:rPr>
              <w:t>„Авенија МБНС1“</w:t>
            </w:r>
          </w:p>
          <w:p w14:paraId="5DD4D1E3" w14:textId="77777777" w:rsidR="008214A2" w:rsidRDefault="008214A2">
            <w:pPr>
              <w:spacing w:line="276" w:lineRule="auto"/>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884D8CA" w14:textId="77777777" w:rsidR="008214A2" w:rsidRDefault="00654227">
            <w:pPr>
              <w:spacing w:line="276" w:lineRule="auto"/>
              <w:rPr>
                <w:color w:val="000000"/>
                <w:sz w:val="22"/>
                <w:szCs w:val="22"/>
              </w:rPr>
            </w:pPr>
            <w:r>
              <w:rPr>
                <w:color w:val="000000"/>
                <w:sz w:val="22"/>
                <w:szCs w:val="22"/>
              </w:rPr>
              <w:t xml:space="preserve">-Новембар, </w:t>
            </w:r>
          </w:p>
          <w:p w14:paraId="2B7DA9BB" w14:textId="77777777" w:rsidR="008214A2" w:rsidRDefault="00654227">
            <w:pPr>
              <w:spacing w:line="276" w:lineRule="auto"/>
              <w:rPr>
                <w:color w:val="000000"/>
                <w:sz w:val="22"/>
                <w:szCs w:val="22"/>
              </w:rPr>
            </w:pPr>
            <w:r>
              <w:rPr>
                <w:color w:val="000000"/>
                <w:sz w:val="22"/>
                <w:szCs w:val="22"/>
              </w:rPr>
              <w:t>-март;</w:t>
            </w:r>
          </w:p>
          <w:p w14:paraId="0EE53770" w14:textId="77777777" w:rsidR="008214A2" w:rsidRDefault="00654227">
            <w:pPr>
              <w:spacing w:line="276" w:lineRule="auto"/>
              <w:rPr>
                <w:color w:val="000000"/>
                <w:sz w:val="22"/>
                <w:szCs w:val="22"/>
              </w:rPr>
            </w:pPr>
            <w:r>
              <w:rPr>
                <w:color w:val="000000"/>
                <w:sz w:val="22"/>
                <w:szCs w:val="22"/>
              </w:rPr>
              <w:t>-као и по указаној потреби</w:t>
            </w:r>
          </w:p>
        </w:tc>
        <w:tc>
          <w:tcPr>
            <w:tcW w:w="1304" w:type="dxa"/>
            <w:tcBorders>
              <w:top w:val="single" w:sz="4" w:space="0" w:color="auto"/>
              <w:left w:val="single" w:sz="4" w:space="0" w:color="auto"/>
              <w:bottom w:val="single" w:sz="4" w:space="0" w:color="auto"/>
              <w:right w:val="single" w:sz="4" w:space="0" w:color="auto"/>
            </w:tcBorders>
          </w:tcPr>
          <w:p w14:paraId="0A8C88A0" w14:textId="77777777" w:rsidR="008214A2" w:rsidRDefault="00654227">
            <w:pPr>
              <w:spacing w:line="276" w:lineRule="auto"/>
              <w:jc w:val="center"/>
              <w:rPr>
                <w:color w:val="000000"/>
                <w:sz w:val="22"/>
                <w:szCs w:val="22"/>
              </w:rPr>
            </w:pPr>
            <w:r>
              <w:rPr>
                <w:color w:val="000000"/>
                <w:sz w:val="22"/>
                <w:szCs w:val="22"/>
              </w:rPr>
              <w:t>Објекти:</w:t>
            </w:r>
          </w:p>
          <w:p w14:paraId="4C6219CC" w14:textId="77777777" w:rsidR="008214A2" w:rsidRDefault="00654227">
            <w:pPr>
              <w:spacing w:line="276" w:lineRule="auto"/>
              <w:jc w:val="center"/>
              <w:rPr>
                <w:color w:val="000000"/>
                <w:sz w:val="22"/>
                <w:szCs w:val="22"/>
              </w:rPr>
            </w:pPr>
            <w:r>
              <w:rPr>
                <w:color w:val="000000"/>
                <w:sz w:val="22"/>
                <w:szCs w:val="22"/>
              </w:rPr>
              <w:t>„Радост“,</w:t>
            </w:r>
          </w:p>
          <w:p w14:paraId="6A847F5F" w14:textId="77777777" w:rsidR="008214A2" w:rsidRDefault="00654227">
            <w:pPr>
              <w:spacing w:line="276" w:lineRule="auto"/>
              <w:jc w:val="center"/>
              <w:rPr>
                <w:color w:val="000000"/>
                <w:sz w:val="22"/>
                <w:szCs w:val="22"/>
              </w:rPr>
            </w:pPr>
            <w:r>
              <w:rPr>
                <w:color w:val="000000"/>
                <w:sz w:val="22"/>
                <w:szCs w:val="22"/>
              </w:rPr>
              <w:t>„Колибри“</w:t>
            </w:r>
          </w:p>
          <w:p w14:paraId="78175EA9" w14:textId="77777777" w:rsidR="008214A2" w:rsidRDefault="00654227">
            <w:pPr>
              <w:spacing w:line="276" w:lineRule="auto"/>
              <w:jc w:val="center"/>
              <w:rPr>
                <w:color w:val="000000"/>
                <w:sz w:val="22"/>
                <w:szCs w:val="22"/>
              </w:rPr>
            </w:pPr>
            <w:r>
              <w:rPr>
                <w:color w:val="000000"/>
                <w:sz w:val="22"/>
                <w:szCs w:val="22"/>
              </w:rPr>
              <w:t>Пискавац,</w:t>
            </w:r>
          </w:p>
          <w:p w14:paraId="339782F7" w14:textId="77777777" w:rsidR="008214A2" w:rsidRDefault="00654227">
            <w:pPr>
              <w:spacing w:line="276" w:lineRule="auto"/>
              <w:jc w:val="center"/>
              <w:rPr>
                <w:color w:val="000000"/>
                <w:sz w:val="22"/>
                <w:szCs w:val="22"/>
              </w:rPr>
            </w:pPr>
            <w:r>
              <w:rPr>
                <w:color w:val="000000"/>
                <w:sz w:val="22"/>
                <w:szCs w:val="22"/>
              </w:rPr>
              <w:t>Подунавци, Врњци,Ново Село</w:t>
            </w:r>
          </w:p>
        </w:tc>
      </w:tr>
      <w:tr w:rsidR="008214A2" w14:paraId="76BF7AD6" w14:textId="77777777">
        <w:trPr>
          <w:trHeight w:val="829"/>
        </w:trPr>
        <w:tc>
          <w:tcPr>
            <w:tcW w:w="2376" w:type="dxa"/>
            <w:vMerge w:val="restart"/>
            <w:tcBorders>
              <w:top w:val="single" w:sz="4" w:space="0" w:color="auto"/>
              <w:left w:val="single" w:sz="4" w:space="0" w:color="auto"/>
              <w:bottom w:val="single" w:sz="4" w:space="0" w:color="auto"/>
              <w:right w:val="single" w:sz="4" w:space="0" w:color="auto"/>
            </w:tcBorders>
          </w:tcPr>
          <w:p w14:paraId="3B11AF56" w14:textId="77777777" w:rsidR="008214A2" w:rsidRDefault="008214A2">
            <w:pPr>
              <w:spacing w:line="276" w:lineRule="auto"/>
              <w:jc w:val="center"/>
              <w:rPr>
                <w:color w:val="000000"/>
                <w:sz w:val="22"/>
                <w:szCs w:val="22"/>
              </w:rPr>
            </w:pPr>
          </w:p>
          <w:p w14:paraId="30804CEF" w14:textId="77777777" w:rsidR="008214A2" w:rsidRDefault="00654227">
            <w:pPr>
              <w:spacing w:line="276" w:lineRule="auto"/>
              <w:jc w:val="center"/>
              <w:rPr>
                <w:color w:val="000000"/>
                <w:sz w:val="22"/>
                <w:szCs w:val="22"/>
              </w:rPr>
            </w:pPr>
            <w:r>
              <w:rPr>
                <w:color w:val="000000"/>
                <w:sz w:val="22"/>
                <w:szCs w:val="22"/>
              </w:rPr>
              <w:t>Учешће у реализацији програма и стручно усавршавање</w:t>
            </w:r>
          </w:p>
        </w:tc>
        <w:tc>
          <w:tcPr>
            <w:tcW w:w="3261" w:type="dxa"/>
            <w:tcBorders>
              <w:top w:val="single" w:sz="4" w:space="0" w:color="auto"/>
              <w:left w:val="single" w:sz="4" w:space="0" w:color="auto"/>
              <w:bottom w:val="single" w:sz="4" w:space="0" w:color="auto"/>
              <w:right w:val="single" w:sz="4" w:space="0" w:color="auto"/>
            </w:tcBorders>
          </w:tcPr>
          <w:p w14:paraId="45144CBC" w14:textId="77777777" w:rsidR="008214A2" w:rsidRDefault="00654227">
            <w:pPr>
              <w:spacing w:line="276" w:lineRule="auto"/>
              <w:rPr>
                <w:color w:val="000000"/>
                <w:sz w:val="22"/>
                <w:szCs w:val="22"/>
              </w:rPr>
            </w:pPr>
            <w:r>
              <w:rPr>
                <w:color w:val="000000"/>
                <w:sz w:val="22"/>
                <w:szCs w:val="22"/>
              </w:rPr>
              <w:t>Едукација особља</w:t>
            </w:r>
          </w:p>
          <w:p w14:paraId="36D08EF5" w14:textId="77777777" w:rsidR="008214A2" w:rsidRDefault="00654227">
            <w:pPr>
              <w:spacing w:line="276" w:lineRule="auto"/>
              <w:rPr>
                <w:color w:val="000000"/>
                <w:sz w:val="22"/>
                <w:szCs w:val="22"/>
              </w:rPr>
            </w:pPr>
            <w:r>
              <w:rPr>
                <w:color w:val="000000"/>
                <w:sz w:val="22"/>
                <w:szCs w:val="22"/>
              </w:rPr>
              <w:t xml:space="preserve"> у области медицине,</w:t>
            </w:r>
          </w:p>
          <w:p w14:paraId="7A090B7E" w14:textId="77777777" w:rsidR="008214A2" w:rsidRDefault="00654227">
            <w:pPr>
              <w:spacing w:line="276" w:lineRule="auto"/>
              <w:rPr>
                <w:color w:val="000000"/>
                <w:sz w:val="22"/>
                <w:szCs w:val="22"/>
              </w:rPr>
            </w:pPr>
            <w:r>
              <w:rPr>
                <w:color w:val="000000"/>
                <w:sz w:val="22"/>
                <w:szCs w:val="22"/>
              </w:rPr>
              <w:t>хигијене и</w:t>
            </w:r>
          </w:p>
          <w:p w14:paraId="480ACD58" w14:textId="77777777" w:rsidR="008214A2" w:rsidRDefault="00654227">
            <w:pPr>
              <w:spacing w:line="276" w:lineRule="auto"/>
              <w:rPr>
                <w:color w:val="000000"/>
                <w:sz w:val="22"/>
                <w:szCs w:val="22"/>
              </w:rPr>
            </w:pPr>
            <w:r>
              <w:rPr>
                <w:color w:val="000000"/>
                <w:sz w:val="22"/>
                <w:szCs w:val="22"/>
              </w:rPr>
              <w:t xml:space="preserve">правилне исхране </w:t>
            </w:r>
          </w:p>
        </w:tc>
        <w:tc>
          <w:tcPr>
            <w:tcW w:w="1701" w:type="dxa"/>
            <w:tcBorders>
              <w:top w:val="single" w:sz="4" w:space="0" w:color="auto"/>
              <w:left w:val="single" w:sz="4" w:space="0" w:color="auto"/>
              <w:bottom w:val="single" w:sz="4" w:space="0" w:color="auto"/>
              <w:right w:val="single" w:sz="4" w:space="0" w:color="auto"/>
            </w:tcBorders>
          </w:tcPr>
          <w:p w14:paraId="61748A73" w14:textId="77777777" w:rsidR="008214A2" w:rsidRDefault="00654227">
            <w:pPr>
              <w:spacing w:line="276" w:lineRule="auto"/>
              <w:rPr>
                <w:color w:val="000000"/>
                <w:sz w:val="22"/>
                <w:szCs w:val="22"/>
              </w:rPr>
            </w:pPr>
            <w:r>
              <w:rPr>
                <w:color w:val="000000"/>
                <w:sz w:val="22"/>
                <w:szCs w:val="22"/>
              </w:rPr>
              <w:t>Срадања са докторима Дома здравља ,Болнице и рехаб.центра Меркур Врњачка Бања</w:t>
            </w:r>
          </w:p>
        </w:tc>
        <w:tc>
          <w:tcPr>
            <w:tcW w:w="1701" w:type="dxa"/>
            <w:vMerge w:val="restart"/>
            <w:tcBorders>
              <w:top w:val="single" w:sz="4" w:space="0" w:color="auto"/>
              <w:left w:val="single" w:sz="4" w:space="0" w:color="auto"/>
              <w:bottom w:val="single" w:sz="4" w:space="0" w:color="auto"/>
              <w:right w:val="single" w:sz="4" w:space="0" w:color="auto"/>
            </w:tcBorders>
          </w:tcPr>
          <w:p w14:paraId="4EF043AE" w14:textId="77777777" w:rsidR="008214A2" w:rsidRDefault="00654227">
            <w:pPr>
              <w:spacing w:line="276" w:lineRule="auto"/>
              <w:jc w:val="center"/>
              <w:rPr>
                <w:color w:val="000000"/>
                <w:sz w:val="22"/>
                <w:szCs w:val="22"/>
              </w:rPr>
            </w:pPr>
            <w:r>
              <w:rPr>
                <w:color w:val="000000"/>
                <w:sz w:val="22"/>
                <w:szCs w:val="22"/>
              </w:rPr>
              <w:t>По годишњем плану одржавања већа и актива</w:t>
            </w:r>
          </w:p>
        </w:tc>
        <w:tc>
          <w:tcPr>
            <w:tcW w:w="1304" w:type="dxa"/>
            <w:tcBorders>
              <w:top w:val="single" w:sz="4" w:space="0" w:color="auto"/>
              <w:left w:val="single" w:sz="4" w:space="0" w:color="auto"/>
              <w:bottom w:val="single" w:sz="4" w:space="0" w:color="auto"/>
              <w:right w:val="single" w:sz="4" w:space="0" w:color="auto"/>
            </w:tcBorders>
          </w:tcPr>
          <w:p w14:paraId="7261453F" w14:textId="77777777" w:rsidR="008214A2" w:rsidRDefault="00654227">
            <w:pPr>
              <w:spacing w:line="276" w:lineRule="auto"/>
              <w:jc w:val="center"/>
              <w:rPr>
                <w:color w:val="000000"/>
                <w:sz w:val="22"/>
                <w:szCs w:val="22"/>
              </w:rPr>
            </w:pPr>
            <w:r>
              <w:rPr>
                <w:color w:val="000000"/>
                <w:sz w:val="22"/>
                <w:szCs w:val="22"/>
              </w:rPr>
              <w:t>Објекти:</w:t>
            </w:r>
          </w:p>
          <w:p w14:paraId="18AA7654" w14:textId="77777777" w:rsidR="008214A2" w:rsidRDefault="00654227">
            <w:pPr>
              <w:spacing w:line="276" w:lineRule="auto"/>
              <w:jc w:val="center"/>
              <w:rPr>
                <w:color w:val="000000"/>
                <w:sz w:val="22"/>
                <w:szCs w:val="22"/>
              </w:rPr>
            </w:pPr>
            <w:r>
              <w:rPr>
                <w:color w:val="000000"/>
                <w:sz w:val="22"/>
                <w:szCs w:val="22"/>
              </w:rPr>
              <w:t>„Радост“ и „Колибри“</w:t>
            </w:r>
          </w:p>
          <w:p w14:paraId="5E8A327B" w14:textId="77777777" w:rsidR="008214A2" w:rsidRDefault="008214A2">
            <w:pPr>
              <w:spacing w:line="276" w:lineRule="auto"/>
              <w:jc w:val="center"/>
              <w:rPr>
                <w:color w:val="000000"/>
                <w:sz w:val="22"/>
                <w:szCs w:val="22"/>
              </w:rPr>
            </w:pPr>
          </w:p>
        </w:tc>
      </w:tr>
      <w:tr w:rsidR="008214A2" w14:paraId="533825CC" w14:textId="77777777">
        <w:trPr>
          <w:trHeight w:val="829"/>
        </w:trPr>
        <w:tc>
          <w:tcPr>
            <w:tcW w:w="2376" w:type="dxa"/>
            <w:vMerge/>
            <w:tcBorders>
              <w:top w:val="single" w:sz="4" w:space="0" w:color="auto"/>
              <w:left w:val="single" w:sz="4" w:space="0" w:color="auto"/>
              <w:bottom w:val="single" w:sz="4" w:space="0" w:color="auto"/>
              <w:right w:val="single" w:sz="4" w:space="0" w:color="auto"/>
            </w:tcBorders>
            <w:vAlign w:val="center"/>
          </w:tcPr>
          <w:p w14:paraId="2AD861FF"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A345006" w14:textId="77777777" w:rsidR="008214A2" w:rsidRDefault="00654227">
            <w:pPr>
              <w:spacing w:line="276" w:lineRule="auto"/>
              <w:rPr>
                <w:color w:val="000000"/>
                <w:sz w:val="22"/>
                <w:szCs w:val="22"/>
              </w:rPr>
            </w:pPr>
            <w:r>
              <w:rPr>
                <w:color w:val="000000"/>
                <w:sz w:val="22"/>
                <w:szCs w:val="22"/>
              </w:rPr>
              <w:t xml:space="preserve">Учешће у раду Удружења нутрициониста – дијететичара предшколских установа Србије, </w:t>
            </w:r>
          </w:p>
          <w:p w14:paraId="53EECE98" w14:textId="77777777" w:rsidR="008214A2" w:rsidRDefault="00654227">
            <w:pPr>
              <w:spacing w:line="276" w:lineRule="auto"/>
              <w:rPr>
                <w:color w:val="000000"/>
                <w:sz w:val="22"/>
                <w:szCs w:val="22"/>
              </w:rPr>
            </w:pPr>
            <w:r>
              <w:rPr>
                <w:color w:val="000000"/>
                <w:sz w:val="22"/>
                <w:szCs w:val="22"/>
              </w:rPr>
              <w:t>као и других релевантних струковних удружења и асоцијација</w:t>
            </w:r>
          </w:p>
        </w:tc>
        <w:tc>
          <w:tcPr>
            <w:tcW w:w="1701" w:type="dxa"/>
            <w:tcBorders>
              <w:top w:val="single" w:sz="4" w:space="0" w:color="auto"/>
              <w:left w:val="single" w:sz="4" w:space="0" w:color="auto"/>
              <w:bottom w:val="single" w:sz="4" w:space="0" w:color="auto"/>
              <w:right w:val="single" w:sz="4" w:space="0" w:color="auto"/>
            </w:tcBorders>
          </w:tcPr>
          <w:p w14:paraId="0B7883F3" w14:textId="77777777" w:rsidR="008214A2" w:rsidRDefault="008214A2">
            <w:pPr>
              <w:spacing w:line="276" w:lineRule="auto"/>
              <w:rPr>
                <w:color w:val="000000"/>
                <w:sz w:val="22"/>
                <w:szCs w:val="22"/>
              </w:rPr>
            </w:pPr>
          </w:p>
          <w:p w14:paraId="296AB5E1" w14:textId="77777777" w:rsidR="008214A2" w:rsidRDefault="00654227">
            <w:pPr>
              <w:spacing w:line="276" w:lineRule="auto"/>
              <w:rPr>
                <w:color w:val="000000"/>
                <w:sz w:val="22"/>
                <w:szCs w:val="22"/>
              </w:rPr>
            </w:pPr>
            <w:r>
              <w:rPr>
                <w:color w:val="000000"/>
                <w:sz w:val="22"/>
                <w:szCs w:val="22"/>
              </w:rPr>
              <w:t>Сарадња са Удружењем нутрициониста</w:t>
            </w:r>
          </w:p>
        </w:tc>
        <w:tc>
          <w:tcPr>
            <w:tcW w:w="1701" w:type="dxa"/>
            <w:vMerge/>
            <w:tcBorders>
              <w:top w:val="single" w:sz="4" w:space="0" w:color="auto"/>
              <w:left w:val="single" w:sz="4" w:space="0" w:color="auto"/>
              <w:bottom w:val="single" w:sz="4" w:space="0" w:color="auto"/>
              <w:right w:val="single" w:sz="4" w:space="0" w:color="auto"/>
            </w:tcBorders>
            <w:vAlign w:val="center"/>
          </w:tcPr>
          <w:p w14:paraId="7DD03FD7" w14:textId="77777777" w:rsidR="008214A2" w:rsidRDefault="008214A2">
            <w:pPr>
              <w:rPr>
                <w:rFonts w:eastAsia="Times New Roman"/>
                <w:color w:val="000000"/>
                <w:sz w:val="22"/>
                <w:szCs w:val="22"/>
              </w:rPr>
            </w:pPr>
          </w:p>
        </w:tc>
        <w:tc>
          <w:tcPr>
            <w:tcW w:w="1304" w:type="dxa"/>
            <w:tcBorders>
              <w:top w:val="single" w:sz="4" w:space="0" w:color="auto"/>
              <w:left w:val="single" w:sz="4" w:space="0" w:color="auto"/>
              <w:bottom w:val="single" w:sz="4" w:space="0" w:color="auto"/>
              <w:right w:val="single" w:sz="4" w:space="0" w:color="auto"/>
            </w:tcBorders>
          </w:tcPr>
          <w:p w14:paraId="392E29C5" w14:textId="77777777" w:rsidR="008214A2" w:rsidRDefault="008214A2">
            <w:pPr>
              <w:spacing w:line="276" w:lineRule="auto"/>
              <w:rPr>
                <w:color w:val="000000"/>
                <w:sz w:val="22"/>
                <w:szCs w:val="22"/>
              </w:rPr>
            </w:pPr>
          </w:p>
          <w:p w14:paraId="3B053E69" w14:textId="77777777" w:rsidR="008214A2" w:rsidRDefault="00654227">
            <w:pPr>
              <w:spacing w:line="276" w:lineRule="auto"/>
              <w:rPr>
                <w:color w:val="000000"/>
                <w:sz w:val="22"/>
                <w:szCs w:val="22"/>
              </w:rPr>
            </w:pPr>
            <w:r>
              <w:rPr>
                <w:color w:val="000000"/>
                <w:sz w:val="22"/>
                <w:szCs w:val="22"/>
              </w:rPr>
              <w:t>Место одржавања радионица</w:t>
            </w:r>
          </w:p>
        </w:tc>
      </w:tr>
      <w:tr w:rsidR="008214A2" w14:paraId="1718C405" w14:textId="77777777">
        <w:trPr>
          <w:trHeight w:val="4793"/>
        </w:trPr>
        <w:tc>
          <w:tcPr>
            <w:tcW w:w="2376" w:type="dxa"/>
            <w:vMerge/>
            <w:tcBorders>
              <w:top w:val="single" w:sz="4" w:space="0" w:color="auto"/>
              <w:left w:val="single" w:sz="4" w:space="0" w:color="auto"/>
              <w:bottom w:val="single" w:sz="4" w:space="0" w:color="auto"/>
              <w:right w:val="single" w:sz="4" w:space="0" w:color="auto"/>
            </w:tcBorders>
            <w:vAlign w:val="center"/>
          </w:tcPr>
          <w:p w14:paraId="2C0EF347"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497C169" w14:textId="77777777" w:rsidR="008214A2" w:rsidRDefault="008214A2">
            <w:pPr>
              <w:spacing w:line="276" w:lineRule="auto"/>
              <w:jc w:val="center"/>
              <w:rPr>
                <w:color w:val="000000"/>
                <w:sz w:val="22"/>
                <w:szCs w:val="22"/>
              </w:rPr>
            </w:pPr>
          </w:p>
          <w:p w14:paraId="5CE3B215" w14:textId="77777777" w:rsidR="008214A2" w:rsidRDefault="00654227">
            <w:pPr>
              <w:spacing w:line="276" w:lineRule="auto"/>
              <w:jc w:val="center"/>
              <w:rPr>
                <w:color w:val="000000"/>
                <w:sz w:val="22"/>
                <w:szCs w:val="22"/>
              </w:rPr>
            </w:pPr>
            <w:r>
              <w:rPr>
                <w:color w:val="000000"/>
                <w:sz w:val="22"/>
                <w:szCs w:val="22"/>
              </w:rPr>
              <w:t>Присуство семинарима из области исхране деце у предшколској установи-у функцији континуираног унапређивања исхране деце – уношење иновација и примена нових сазнања из домена науке о исхрани у пракси</w:t>
            </w:r>
          </w:p>
          <w:p w14:paraId="2633C0C6" w14:textId="77777777" w:rsidR="008214A2" w:rsidRDefault="008214A2">
            <w:pPr>
              <w:spacing w:line="276" w:lineRule="auto"/>
              <w:jc w:val="center"/>
              <w:rPr>
                <w:color w:val="000000"/>
                <w:sz w:val="22"/>
                <w:szCs w:val="22"/>
              </w:rPr>
            </w:pPr>
          </w:p>
          <w:p w14:paraId="2A772A0C" w14:textId="77777777" w:rsidR="008214A2" w:rsidRDefault="00654227">
            <w:pPr>
              <w:spacing w:line="276" w:lineRule="auto"/>
              <w:rPr>
                <w:color w:val="000000"/>
                <w:sz w:val="22"/>
                <w:szCs w:val="22"/>
              </w:rPr>
            </w:pPr>
            <w:r>
              <w:rPr>
                <w:color w:val="000000"/>
                <w:sz w:val="22"/>
                <w:szCs w:val="22"/>
              </w:rPr>
              <w:t>Присуство и активно учешће на стручним скуповима (стручни састанци, курсеви, симпозијуми, конгреси)</w:t>
            </w:r>
          </w:p>
        </w:tc>
        <w:tc>
          <w:tcPr>
            <w:tcW w:w="1701" w:type="dxa"/>
            <w:tcBorders>
              <w:top w:val="single" w:sz="4" w:space="0" w:color="auto"/>
              <w:left w:val="single" w:sz="4" w:space="0" w:color="auto"/>
              <w:bottom w:val="single" w:sz="4" w:space="0" w:color="auto"/>
              <w:right w:val="single" w:sz="4" w:space="0" w:color="auto"/>
            </w:tcBorders>
          </w:tcPr>
          <w:p w14:paraId="3894D817" w14:textId="77777777" w:rsidR="008214A2" w:rsidRDefault="008214A2">
            <w:pPr>
              <w:spacing w:line="276" w:lineRule="auto"/>
              <w:jc w:val="center"/>
              <w:rPr>
                <w:color w:val="000000"/>
                <w:sz w:val="22"/>
                <w:szCs w:val="22"/>
              </w:rPr>
            </w:pPr>
          </w:p>
          <w:p w14:paraId="4132BA01" w14:textId="77777777" w:rsidR="008214A2" w:rsidRDefault="00654227">
            <w:pPr>
              <w:spacing w:line="276" w:lineRule="auto"/>
              <w:rPr>
                <w:color w:val="000000"/>
                <w:sz w:val="22"/>
                <w:szCs w:val="22"/>
              </w:rPr>
            </w:pPr>
            <w:r>
              <w:rPr>
                <w:color w:val="000000"/>
                <w:sz w:val="22"/>
                <w:szCs w:val="22"/>
              </w:rP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5216956C" w14:textId="77777777" w:rsidR="008214A2" w:rsidRDefault="008214A2">
            <w:pPr>
              <w:spacing w:line="276" w:lineRule="auto"/>
              <w:jc w:val="center"/>
              <w:rPr>
                <w:color w:val="000000"/>
                <w:sz w:val="22"/>
                <w:szCs w:val="22"/>
              </w:rPr>
            </w:pPr>
          </w:p>
          <w:p w14:paraId="476F4100" w14:textId="77777777" w:rsidR="008214A2" w:rsidRDefault="00654227">
            <w:pPr>
              <w:spacing w:line="276" w:lineRule="auto"/>
              <w:jc w:val="center"/>
              <w:rPr>
                <w:color w:val="000000"/>
                <w:sz w:val="22"/>
                <w:szCs w:val="22"/>
              </w:rPr>
            </w:pPr>
            <w:r>
              <w:rPr>
                <w:color w:val="000000"/>
                <w:sz w:val="22"/>
                <w:szCs w:val="22"/>
              </w:rPr>
              <w:t>По годишњем плану</w:t>
            </w:r>
          </w:p>
        </w:tc>
        <w:tc>
          <w:tcPr>
            <w:tcW w:w="1304" w:type="dxa"/>
            <w:tcBorders>
              <w:top w:val="single" w:sz="4" w:space="0" w:color="auto"/>
              <w:left w:val="single" w:sz="4" w:space="0" w:color="auto"/>
              <w:bottom w:val="single" w:sz="4" w:space="0" w:color="auto"/>
              <w:right w:val="single" w:sz="4" w:space="0" w:color="auto"/>
            </w:tcBorders>
          </w:tcPr>
          <w:p w14:paraId="121D8501" w14:textId="77777777" w:rsidR="008214A2" w:rsidRDefault="008214A2">
            <w:pPr>
              <w:spacing w:line="276" w:lineRule="auto"/>
              <w:jc w:val="center"/>
              <w:rPr>
                <w:color w:val="000000"/>
                <w:sz w:val="22"/>
                <w:szCs w:val="22"/>
              </w:rPr>
            </w:pPr>
          </w:p>
          <w:p w14:paraId="11842F56" w14:textId="77777777" w:rsidR="008214A2" w:rsidRDefault="00654227">
            <w:pPr>
              <w:spacing w:line="276" w:lineRule="auto"/>
              <w:rPr>
                <w:color w:val="000000"/>
                <w:sz w:val="22"/>
                <w:szCs w:val="22"/>
              </w:rPr>
            </w:pPr>
            <w:r>
              <w:rPr>
                <w:color w:val="000000"/>
                <w:sz w:val="22"/>
                <w:szCs w:val="22"/>
              </w:rPr>
              <w:t>Место одржавања семинара</w:t>
            </w:r>
          </w:p>
        </w:tc>
      </w:tr>
      <w:tr w:rsidR="008214A2" w14:paraId="7417D42E" w14:textId="77777777">
        <w:trPr>
          <w:trHeight w:val="630"/>
        </w:trPr>
        <w:tc>
          <w:tcPr>
            <w:tcW w:w="2376" w:type="dxa"/>
            <w:vMerge w:val="restart"/>
            <w:tcBorders>
              <w:top w:val="single" w:sz="4" w:space="0" w:color="auto"/>
              <w:left w:val="single" w:sz="4" w:space="0" w:color="auto"/>
              <w:bottom w:val="single" w:sz="4" w:space="0" w:color="auto"/>
              <w:right w:val="single" w:sz="4" w:space="0" w:color="auto"/>
            </w:tcBorders>
          </w:tcPr>
          <w:p w14:paraId="2C24BC20" w14:textId="77777777" w:rsidR="008214A2" w:rsidRDefault="008214A2">
            <w:pPr>
              <w:spacing w:line="276" w:lineRule="auto"/>
              <w:rPr>
                <w:color w:val="000000"/>
                <w:sz w:val="22"/>
                <w:szCs w:val="22"/>
              </w:rPr>
            </w:pPr>
          </w:p>
          <w:p w14:paraId="1851D5F8" w14:textId="77777777" w:rsidR="008214A2" w:rsidRDefault="00654227">
            <w:pPr>
              <w:spacing w:line="276" w:lineRule="auto"/>
              <w:rPr>
                <w:color w:val="000000"/>
                <w:sz w:val="22"/>
                <w:szCs w:val="22"/>
              </w:rPr>
            </w:pPr>
            <w:r>
              <w:rPr>
                <w:color w:val="000000"/>
                <w:sz w:val="22"/>
                <w:szCs w:val="22"/>
              </w:rPr>
              <w:t>Учешће у стручним органима установе</w:t>
            </w:r>
          </w:p>
        </w:tc>
        <w:tc>
          <w:tcPr>
            <w:tcW w:w="3261" w:type="dxa"/>
            <w:tcBorders>
              <w:top w:val="single" w:sz="4" w:space="0" w:color="auto"/>
              <w:left w:val="single" w:sz="4" w:space="0" w:color="auto"/>
              <w:bottom w:val="single" w:sz="4" w:space="0" w:color="auto"/>
              <w:right w:val="single" w:sz="4" w:space="0" w:color="auto"/>
            </w:tcBorders>
          </w:tcPr>
          <w:p w14:paraId="168A435E" w14:textId="77777777" w:rsidR="008214A2" w:rsidRDefault="00654227">
            <w:pPr>
              <w:spacing w:line="276" w:lineRule="auto"/>
              <w:jc w:val="center"/>
              <w:rPr>
                <w:color w:val="000000"/>
                <w:sz w:val="22"/>
                <w:szCs w:val="22"/>
              </w:rPr>
            </w:pPr>
            <w:r>
              <w:rPr>
                <w:color w:val="000000"/>
                <w:sz w:val="22"/>
                <w:szCs w:val="22"/>
              </w:rPr>
              <w:t>Присуство на педагошком већу</w:t>
            </w:r>
            <w:r>
              <w:rPr>
                <w:color w:val="000000"/>
                <w:sz w:val="22"/>
                <w:szCs w:val="22"/>
              </w:rPr>
              <w:br/>
              <w:t>и колегијумима</w:t>
            </w:r>
          </w:p>
        </w:tc>
        <w:tc>
          <w:tcPr>
            <w:tcW w:w="1701" w:type="dxa"/>
            <w:tcBorders>
              <w:top w:val="single" w:sz="4" w:space="0" w:color="auto"/>
              <w:left w:val="single" w:sz="4" w:space="0" w:color="auto"/>
              <w:bottom w:val="single" w:sz="4" w:space="0" w:color="auto"/>
              <w:right w:val="single" w:sz="4" w:space="0" w:color="auto"/>
            </w:tcBorders>
          </w:tcPr>
          <w:p w14:paraId="5147306F" w14:textId="77777777" w:rsidR="008214A2" w:rsidRDefault="00654227">
            <w:pPr>
              <w:spacing w:line="276" w:lineRule="auto"/>
              <w:rPr>
                <w:color w:val="000000"/>
                <w:sz w:val="22"/>
                <w:szCs w:val="22"/>
              </w:rPr>
            </w:pPr>
            <w:r>
              <w:rPr>
                <w:color w:val="000000"/>
                <w:sz w:val="22"/>
                <w:szCs w:val="22"/>
              </w:rP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3319F083" w14:textId="77777777" w:rsidR="008214A2" w:rsidRDefault="00654227">
            <w:pPr>
              <w:spacing w:line="276" w:lineRule="auto"/>
              <w:jc w:val="center"/>
              <w:rPr>
                <w:color w:val="000000"/>
                <w:sz w:val="22"/>
                <w:szCs w:val="22"/>
              </w:rPr>
            </w:pPr>
            <w:r>
              <w:rPr>
                <w:color w:val="000000"/>
                <w:sz w:val="22"/>
                <w:szCs w:val="22"/>
              </w:rPr>
              <w:t>По годишњем плану</w:t>
            </w:r>
          </w:p>
        </w:tc>
        <w:tc>
          <w:tcPr>
            <w:tcW w:w="1304" w:type="dxa"/>
            <w:tcBorders>
              <w:top w:val="single" w:sz="4" w:space="0" w:color="auto"/>
              <w:left w:val="single" w:sz="4" w:space="0" w:color="auto"/>
              <w:bottom w:val="single" w:sz="4" w:space="0" w:color="auto"/>
              <w:right w:val="single" w:sz="4" w:space="0" w:color="auto"/>
            </w:tcBorders>
          </w:tcPr>
          <w:p w14:paraId="052C916F" w14:textId="77777777" w:rsidR="008214A2" w:rsidRDefault="00654227">
            <w:pPr>
              <w:spacing w:line="276" w:lineRule="auto"/>
              <w:jc w:val="center"/>
              <w:rPr>
                <w:color w:val="000000"/>
                <w:sz w:val="22"/>
                <w:szCs w:val="22"/>
              </w:rPr>
            </w:pPr>
            <w:r>
              <w:rPr>
                <w:color w:val="000000"/>
                <w:sz w:val="22"/>
                <w:szCs w:val="22"/>
              </w:rPr>
              <w:t>Објекти:</w:t>
            </w:r>
          </w:p>
          <w:p w14:paraId="19D3F983" w14:textId="77777777" w:rsidR="008214A2" w:rsidRDefault="00654227">
            <w:pPr>
              <w:spacing w:line="276" w:lineRule="auto"/>
              <w:jc w:val="center"/>
              <w:rPr>
                <w:color w:val="000000"/>
                <w:sz w:val="22"/>
                <w:szCs w:val="22"/>
              </w:rPr>
            </w:pPr>
            <w:r>
              <w:rPr>
                <w:color w:val="000000"/>
                <w:sz w:val="22"/>
                <w:szCs w:val="22"/>
              </w:rPr>
              <w:t>„Радост“ и „Колибри“</w:t>
            </w:r>
          </w:p>
        </w:tc>
      </w:tr>
      <w:tr w:rsidR="008214A2" w14:paraId="267A1FFB" w14:textId="77777777">
        <w:trPr>
          <w:trHeight w:val="3142"/>
        </w:trPr>
        <w:tc>
          <w:tcPr>
            <w:tcW w:w="2376" w:type="dxa"/>
            <w:vMerge/>
            <w:tcBorders>
              <w:top w:val="single" w:sz="4" w:space="0" w:color="auto"/>
              <w:left w:val="single" w:sz="4" w:space="0" w:color="auto"/>
              <w:bottom w:val="single" w:sz="4" w:space="0" w:color="auto"/>
              <w:right w:val="single" w:sz="4" w:space="0" w:color="auto"/>
            </w:tcBorders>
            <w:vAlign w:val="center"/>
          </w:tcPr>
          <w:p w14:paraId="5133CE63" w14:textId="77777777" w:rsidR="008214A2" w:rsidRDefault="008214A2">
            <w:pPr>
              <w:rPr>
                <w:rFonts w:eastAsia="Times New Roman"/>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B819889" w14:textId="77777777" w:rsidR="008214A2" w:rsidRDefault="00654227">
            <w:pPr>
              <w:spacing w:line="276" w:lineRule="auto"/>
              <w:jc w:val="center"/>
              <w:rPr>
                <w:color w:val="000000"/>
                <w:sz w:val="22"/>
                <w:szCs w:val="22"/>
              </w:rPr>
            </w:pPr>
            <w:r>
              <w:rPr>
                <w:color w:val="000000"/>
                <w:sz w:val="22"/>
                <w:szCs w:val="22"/>
              </w:rPr>
              <w:t>Тендерска комисија за набавку намирница и средстава за хигијену</w:t>
            </w:r>
          </w:p>
        </w:tc>
        <w:tc>
          <w:tcPr>
            <w:tcW w:w="1701" w:type="dxa"/>
            <w:tcBorders>
              <w:top w:val="single" w:sz="4" w:space="0" w:color="auto"/>
              <w:left w:val="single" w:sz="4" w:space="0" w:color="auto"/>
              <w:bottom w:val="single" w:sz="4" w:space="0" w:color="auto"/>
              <w:right w:val="single" w:sz="4" w:space="0" w:color="auto"/>
            </w:tcBorders>
          </w:tcPr>
          <w:p w14:paraId="45C5A12D" w14:textId="77777777" w:rsidR="008214A2" w:rsidRDefault="00654227">
            <w:pPr>
              <w:spacing w:line="276" w:lineRule="auto"/>
              <w:jc w:val="center"/>
              <w:rPr>
                <w:color w:val="000000"/>
                <w:sz w:val="22"/>
                <w:szCs w:val="22"/>
              </w:rPr>
            </w:pPr>
            <w:r>
              <w:rPr>
                <w:color w:val="000000"/>
                <w:sz w:val="22"/>
                <w:szCs w:val="22"/>
              </w:rPr>
              <w:t>Мед. сестра на превентиви,</w:t>
            </w:r>
          </w:p>
          <w:p w14:paraId="49C51A48" w14:textId="77777777" w:rsidR="008214A2" w:rsidRDefault="00654227">
            <w:pPr>
              <w:spacing w:line="276" w:lineRule="auto"/>
              <w:jc w:val="center"/>
              <w:rPr>
                <w:color w:val="000000"/>
                <w:sz w:val="22"/>
                <w:szCs w:val="22"/>
              </w:rPr>
            </w:pPr>
            <w:r>
              <w:rPr>
                <w:color w:val="000000"/>
                <w:sz w:val="22"/>
                <w:szCs w:val="22"/>
              </w:rPr>
              <w:t>Нутрициониста-дијететичар</w:t>
            </w:r>
          </w:p>
          <w:p w14:paraId="298E1B51" w14:textId="77777777" w:rsidR="008214A2" w:rsidRDefault="00654227">
            <w:pPr>
              <w:spacing w:line="276" w:lineRule="auto"/>
              <w:jc w:val="center"/>
              <w:rPr>
                <w:color w:val="000000"/>
                <w:sz w:val="22"/>
                <w:szCs w:val="22"/>
              </w:rPr>
            </w:pPr>
            <w:r>
              <w:rPr>
                <w:color w:val="000000"/>
                <w:sz w:val="22"/>
                <w:szCs w:val="22"/>
              </w:rPr>
              <w:t>Магационер</w:t>
            </w:r>
          </w:p>
        </w:tc>
        <w:tc>
          <w:tcPr>
            <w:tcW w:w="1701" w:type="dxa"/>
            <w:tcBorders>
              <w:top w:val="single" w:sz="4" w:space="0" w:color="auto"/>
              <w:left w:val="single" w:sz="4" w:space="0" w:color="auto"/>
              <w:bottom w:val="single" w:sz="4" w:space="0" w:color="auto"/>
              <w:right w:val="single" w:sz="4" w:space="0" w:color="auto"/>
            </w:tcBorders>
          </w:tcPr>
          <w:p w14:paraId="4BBAC020" w14:textId="77777777" w:rsidR="008214A2" w:rsidRDefault="00654227">
            <w:pPr>
              <w:spacing w:line="276" w:lineRule="auto"/>
              <w:jc w:val="center"/>
              <w:rPr>
                <w:color w:val="000000"/>
                <w:sz w:val="22"/>
                <w:szCs w:val="22"/>
              </w:rPr>
            </w:pPr>
            <w:r>
              <w:rPr>
                <w:color w:val="000000"/>
                <w:sz w:val="22"/>
                <w:szCs w:val="22"/>
              </w:rPr>
              <w:t>У јулу месецу</w:t>
            </w:r>
          </w:p>
        </w:tc>
        <w:tc>
          <w:tcPr>
            <w:tcW w:w="1304" w:type="dxa"/>
            <w:tcBorders>
              <w:top w:val="single" w:sz="4" w:space="0" w:color="auto"/>
              <w:left w:val="single" w:sz="4" w:space="0" w:color="auto"/>
              <w:bottom w:val="single" w:sz="4" w:space="0" w:color="auto"/>
              <w:right w:val="single" w:sz="4" w:space="0" w:color="auto"/>
            </w:tcBorders>
          </w:tcPr>
          <w:p w14:paraId="56697353" w14:textId="77777777" w:rsidR="008214A2" w:rsidRDefault="00654227">
            <w:pPr>
              <w:spacing w:line="276" w:lineRule="auto"/>
              <w:jc w:val="center"/>
              <w:rPr>
                <w:color w:val="000000"/>
                <w:sz w:val="22"/>
                <w:szCs w:val="22"/>
              </w:rPr>
            </w:pPr>
            <w:r>
              <w:rPr>
                <w:color w:val="000000"/>
                <w:sz w:val="22"/>
                <w:szCs w:val="22"/>
              </w:rPr>
              <w:t>Објекат „Радост“</w:t>
            </w:r>
          </w:p>
        </w:tc>
      </w:tr>
      <w:tr w:rsidR="008214A2" w14:paraId="7BAF43C3" w14:textId="77777777">
        <w:trPr>
          <w:trHeight w:val="699"/>
        </w:trPr>
        <w:tc>
          <w:tcPr>
            <w:tcW w:w="2376" w:type="dxa"/>
            <w:tcBorders>
              <w:top w:val="single" w:sz="4" w:space="0" w:color="auto"/>
              <w:left w:val="single" w:sz="4" w:space="0" w:color="auto"/>
              <w:bottom w:val="single" w:sz="4" w:space="0" w:color="auto"/>
              <w:right w:val="single" w:sz="4" w:space="0" w:color="auto"/>
            </w:tcBorders>
          </w:tcPr>
          <w:p w14:paraId="36299815" w14:textId="77777777" w:rsidR="008214A2" w:rsidRDefault="008214A2">
            <w:pPr>
              <w:spacing w:line="276" w:lineRule="auto"/>
              <w:rPr>
                <w:bCs/>
                <w:color w:val="000000"/>
                <w:sz w:val="22"/>
                <w:szCs w:val="22"/>
              </w:rPr>
            </w:pPr>
          </w:p>
          <w:p w14:paraId="74BC246F" w14:textId="77777777" w:rsidR="008214A2" w:rsidRDefault="00654227">
            <w:pPr>
              <w:spacing w:line="276" w:lineRule="auto"/>
              <w:rPr>
                <w:color w:val="000000"/>
                <w:sz w:val="22"/>
                <w:szCs w:val="22"/>
              </w:rPr>
            </w:pPr>
            <w:r>
              <w:rPr>
                <w:bCs/>
                <w:color w:val="000000"/>
                <w:sz w:val="22"/>
                <w:szCs w:val="22"/>
              </w:rPr>
              <w:t>Сарадња са надлежним институцијама и установама</w:t>
            </w:r>
          </w:p>
          <w:p w14:paraId="70CEA91D" w14:textId="77777777" w:rsidR="008214A2" w:rsidRDefault="008214A2">
            <w:pPr>
              <w:spacing w:line="276" w:lineRule="auto"/>
              <w:jc w:val="center"/>
              <w:rPr>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33AA1DD" w14:textId="77777777" w:rsidR="008214A2" w:rsidRDefault="00654227">
            <w:pPr>
              <w:spacing w:line="276" w:lineRule="auto"/>
              <w:jc w:val="center"/>
              <w:rPr>
                <w:color w:val="000000"/>
                <w:sz w:val="22"/>
                <w:szCs w:val="22"/>
              </w:rPr>
            </w:pPr>
            <w:r>
              <w:rPr>
                <w:color w:val="000000"/>
                <w:sz w:val="22"/>
                <w:szCs w:val="22"/>
              </w:rPr>
              <w:t>Разговори о запажањима  у расту и развоју деце</w:t>
            </w:r>
          </w:p>
        </w:tc>
        <w:tc>
          <w:tcPr>
            <w:tcW w:w="1701" w:type="dxa"/>
            <w:tcBorders>
              <w:top w:val="single" w:sz="4" w:space="0" w:color="auto"/>
              <w:left w:val="single" w:sz="4" w:space="0" w:color="auto"/>
              <w:bottom w:val="single" w:sz="4" w:space="0" w:color="auto"/>
              <w:right w:val="single" w:sz="4" w:space="0" w:color="auto"/>
            </w:tcBorders>
          </w:tcPr>
          <w:p w14:paraId="3B607D84" w14:textId="77777777" w:rsidR="008214A2" w:rsidRPr="0007651F" w:rsidRDefault="00654227">
            <w:pPr>
              <w:spacing w:after="150"/>
              <w:rPr>
                <w:color w:val="000000"/>
                <w:sz w:val="22"/>
                <w:szCs w:val="22"/>
                <w:lang w:val="ru-RU" w:eastAsia="en-GB"/>
              </w:rPr>
            </w:pPr>
            <w:r>
              <w:rPr>
                <w:color w:val="000000"/>
                <w:sz w:val="22"/>
                <w:szCs w:val="22"/>
                <w:lang w:eastAsia="en-GB"/>
              </w:rPr>
              <w:t>-</w:t>
            </w:r>
            <w:r w:rsidRPr="0007651F">
              <w:rPr>
                <w:color w:val="000000"/>
                <w:sz w:val="22"/>
                <w:szCs w:val="22"/>
                <w:lang w:val="ru-RU" w:eastAsia="en-GB"/>
              </w:rPr>
              <w:t>Секретаријат за образовање и дечју заштиту/управа, односно служба у локалној самоуправи; Секретаријат за здравство/управа, односно служба у локалној самоуправи;</w:t>
            </w:r>
          </w:p>
          <w:p w14:paraId="7FBC0FCF" w14:textId="77777777" w:rsidR="008214A2" w:rsidRDefault="00654227">
            <w:pPr>
              <w:spacing w:after="150"/>
              <w:rPr>
                <w:color w:val="000000"/>
                <w:sz w:val="22"/>
                <w:szCs w:val="22"/>
                <w:lang w:eastAsia="en-GB"/>
              </w:rPr>
            </w:pPr>
            <w:r>
              <w:rPr>
                <w:color w:val="000000"/>
                <w:sz w:val="22"/>
                <w:szCs w:val="22"/>
                <w:lang w:eastAsia="en-GB"/>
              </w:rPr>
              <w:lastRenderedPageBreak/>
              <w:t>-</w:t>
            </w:r>
            <w:r w:rsidRPr="0007651F">
              <w:rPr>
                <w:color w:val="000000"/>
                <w:sz w:val="22"/>
                <w:szCs w:val="22"/>
                <w:lang w:val="ru-RU" w:eastAsia="en-GB"/>
              </w:rPr>
              <w:t>домови здравља;</w:t>
            </w:r>
            <w:r w:rsidRPr="0007651F">
              <w:rPr>
                <w:color w:val="000000"/>
                <w:sz w:val="22"/>
                <w:szCs w:val="22"/>
                <w:lang w:val="ru-RU" w:eastAsia="en-GB"/>
              </w:rPr>
              <w:br/>
            </w:r>
            <w:r>
              <w:rPr>
                <w:color w:val="000000"/>
                <w:sz w:val="22"/>
                <w:szCs w:val="22"/>
                <w:lang w:eastAsia="en-GB"/>
              </w:rPr>
              <w:t>-</w:t>
            </w:r>
            <w:r w:rsidRPr="0007651F">
              <w:rPr>
                <w:color w:val="000000"/>
                <w:sz w:val="22"/>
                <w:szCs w:val="22"/>
                <w:lang w:val="ru-RU" w:eastAsia="en-GB"/>
              </w:rPr>
              <w:t>високошколске установе;</w:t>
            </w:r>
            <w:r w:rsidRPr="0007651F">
              <w:rPr>
                <w:color w:val="000000"/>
                <w:sz w:val="22"/>
                <w:szCs w:val="22"/>
                <w:lang w:val="ru-RU" w:eastAsia="en-GB"/>
              </w:rPr>
              <w:br/>
            </w:r>
            <w:r>
              <w:rPr>
                <w:color w:val="000000"/>
                <w:sz w:val="22"/>
                <w:szCs w:val="22"/>
                <w:lang w:eastAsia="en-GB"/>
              </w:rPr>
              <w:t>-</w:t>
            </w:r>
            <w:r w:rsidRPr="0007651F">
              <w:rPr>
                <w:color w:val="000000"/>
                <w:sz w:val="22"/>
                <w:szCs w:val="22"/>
                <w:lang w:val="ru-RU" w:eastAsia="en-GB"/>
              </w:rPr>
              <w:t>министарства надлежна за област образовања, здравства,пољопр</w:t>
            </w:r>
            <w:r>
              <w:rPr>
                <w:color w:val="000000"/>
                <w:sz w:val="22"/>
                <w:szCs w:val="22"/>
                <w:lang w:eastAsia="en-GB"/>
              </w:rPr>
              <w:t>.</w:t>
            </w:r>
          </w:p>
        </w:tc>
        <w:tc>
          <w:tcPr>
            <w:tcW w:w="1701" w:type="dxa"/>
            <w:tcBorders>
              <w:top w:val="single" w:sz="4" w:space="0" w:color="auto"/>
              <w:left w:val="single" w:sz="4" w:space="0" w:color="auto"/>
              <w:bottom w:val="single" w:sz="4" w:space="0" w:color="auto"/>
              <w:right w:val="single" w:sz="4" w:space="0" w:color="auto"/>
            </w:tcBorders>
          </w:tcPr>
          <w:p w14:paraId="6CB776C0" w14:textId="77777777" w:rsidR="008214A2" w:rsidRDefault="00654227">
            <w:pPr>
              <w:spacing w:line="276" w:lineRule="auto"/>
              <w:jc w:val="center"/>
              <w:rPr>
                <w:color w:val="000000"/>
                <w:sz w:val="22"/>
                <w:szCs w:val="22"/>
              </w:rPr>
            </w:pPr>
            <w:r>
              <w:rPr>
                <w:color w:val="000000"/>
                <w:sz w:val="22"/>
                <w:szCs w:val="22"/>
              </w:rPr>
              <w:lastRenderedPageBreak/>
              <w:t>У зависности од потреба за сарадњом</w:t>
            </w:r>
          </w:p>
        </w:tc>
        <w:tc>
          <w:tcPr>
            <w:tcW w:w="1304" w:type="dxa"/>
            <w:tcBorders>
              <w:top w:val="single" w:sz="4" w:space="0" w:color="auto"/>
              <w:left w:val="single" w:sz="4" w:space="0" w:color="auto"/>
              <w:bottom w:val="single" w:sz="4" w:space="0" w:color="auto"/>
              <w:right w:val="single" w:sz="4" w:space="0" w:color="auto"/>
            </w:tcBorders>
          </w:tcPr>
          <w:p w14:paraId="55539C02" w14:textId="77777777" w:rsidR="008214A2" w:rsidRDefault="00654227">
            <w:pPr>
              <w:spacing w:line="276" w:lineRule="auto"/>
              <w:jc w:val="center"/>
              <w:rPr>
                <w:color w:val="000000"/>
                <w:sz w:val="22"/>
                <w:szCs w:val="22"/>
              </w:rPr>
            </w:pPr>
            <w:r>
              <w:rPr>
                <w:color w:val="000000"/>
                <w:sz w:val="22"/>
                <w:szCs w:val="22"/>
              </w:rPr>
              <w:t>Објекти: „Радост“</w:t>
            </w:r>
          </w:p>
          <w:p w14:paraId="0394E71A" w14:textId="77777777" w:rsidR="008214A2" w:rsidRDefault="00654227">
            <w:pPr>
              <w:spacing w:line="276" w:lineRule="auto"/>
              <w:jc w:val="center"/>
              <w:rPr>
                <w:color w:val="000000"/>
                <w:sz w:val="22"/>
                <w:szCs w:val="22"/>
              </w:rPr>
            </w:pPr>
            <w:r>
              <w:rPr>
                <w:color w:val="000000"/>
                <w:sz w:val="22"/>
                <w:szCs w:val="22"/>
              </w:rPr>
              <w:t xml:space="preserve">Подунавци   </w:t>
            </w:r>
          </w:p>
          <w:p w14:paraId="027272EB" w14:textId="77777777" w:rsidR="008214A2" w:rsidRDefault="00654227">
            <w:pPr>
              <w:spacing w:line="276" w:lineRule="auto"/>
              <w:jc w:val="center"/>
              <w:rPr>
                <w:color w:val="000000"/>
                <w:sz w:val="22"/>
                <w:szCs w:val="22"/>
              </w:rPr>
            </w:pPr>
            <w:r>
              <w:rPr>
                <w:color w:val="000000"/>
                <w:sz w:val="22"/>
                <w:szCs w:val="22"/>
              </w:rPr>
              <w:t>„Колибри“, Пискавац, Врњци,Ново Село</w:t>
            </w:r>
          </w:p>
        </w:tc>
      </w:tr>
      <w:tr w:rsidR="008214A2" w14:paraId="51CF37CD" w14:textId="77777777">
        <w:trPr>
          <w:trHeight w:val="1285"/>
        </w:trPr>
        <w:tc>
          <w:tcPr>
            <w:tcW w:w="2376" w:type="dxa"/>
            <w:tcBorders>
              <w:top w:val="single" w:sz="4" w:space="0" w:color="auto"/>
              <w:left w:val="single" w:sz="4" w:space="0" w:color="auto"/>
              <w:bottom w:val="single" w:sz="4" w:space="0" w:color="auto"/>
              <w:right w:val="single" w:sz="4" w:space="0" w:color="auto"/>
            </w:tcBorders>
          </w:tcPr>
          <w:p w14:paraId="0DC777FF" w14:textId="77777777" w:rsidR="008214A2" w:rsidRDefault="00654227">
            <w:pPr>
              <w:spacing w:line="276" w:lineRule="auto"/>
              <w:rPr>
                <w:color w:val="000000"/>
                <w:sz w:val="22"/>
                <w:szCs w:val="22"/>
              </w:rPr>
            </w:pPr>
            <w:r>
              <w:rPr>
                <w:color w:val="000000"/>
                <w:sz w:val="22"/>
                <w:szCs w:val="22"/>
              </w:rPr>
              <w:t>„Како хранити здраву и срећну децу?“</w:t>
            </w:r>
          </w:p>
        </w:tc>
        <w:tc>
          <w:tcPr>
            <w:tcW w:w="3261" w:type="dxa"/>
            <w:tcBorders>
              <w:top w:val="single" w:sz="4" w:space="0" w:color="auto"/>
              <w:left w:val="single" w:sz="4" w:space="0" w:color="auto"/>
              <w:bottom w:val="single" w:sz="4" w:space="0" w:color="auto"/>
              <w:right w:val="single" w:sz="4" w:space="0" w:color="auto"/>
            </w:tcBorders>
          </w:tcPr>
          <w:p w14:paraId="38532843" w14:textId="77777777" w:rsidR="008214A2" w:rsidRDefault="00654227">
            <w:pPr>
              <w:spacing w:line="276" w:lineRule="auto"/>
              <w:jc w:val="center"/>
              <w:rPr>
                <w:color w:val="000000"/>
                <w:sz w:val="22"/>
                <w:szCs w:val="22"/>
              </w:rPr>
            </w:pPr>
            <w:r>
              <w:rPr>
                <w:color w:val="000000"/>
                <w:sz w:val="22"/>
                <w:szCs w:val="22"/>
              </w:rPr>
              <w:t xml:space="preserve">Предавање за родитеље </w:t>
            </w:r>
          </w:p>
        </w:tc>
        <w:tc>
          <w:tcPr>
            <w:tcW w:w="1701" w:type="dxa"/>
            <w:tcBorders>
              <w:top w:val="single" w:sz="4" w:space="0" w:color="auto"/>
              <w:left w:val="single" w:sz="4" w:space="0" w:color="auto"/>
              <w:bottom w:val="single" w:sz="4" w:space="0" w:color="auto"/>
              <w:right w:val="single" w:sz="4" w:space="0" w:color="auto"/>
            </w:tcBorders>
          </w:tcPr>
          <w:p w14:paraId="693C55C6" w14:textId="77777777" w:rsidR="008214A2" w:rsidRDefault="00654227">
            <w:pPr>
              <w:spacing w:line="276" w:lineRule="auto"/>
              <w:jc w:val="center"/>
              <w:rPr>
                <w:color w:val="000000"/>
                <w:sz w:val="22"/>
                <w:szCs w:val="22"/>
              </w:rPr>
            </w:pPr>
            <w:r>
              <w:rPr>
                <w:color w:val="000000"/>
                <w:sz w:val="22"/>
                <w:szCs w:val="22"/>
              </w:rPr>
              <w:t>Нутрициониса - дијететичар</w:t>
            </w:r>
          </w:p>
        </w:tc>
        <w:tc>
          <w:tcPr>
            <w:tcW w:w="1701" w:type="dxa"/>
            <w:tcBorders>
              <w:top w:val="single" w:sz="4" w:space="0" w:color="auto"/>
              <w:left w:val="single" w:sz="4" w:space="0" w:color="auto"/>
              <w:bottom w:val="single" w:sz="4" w:space="0" w:color="auto"/>
              <w:right w:val="single" w:sz="4" w:space="0" w:color="auto"/>
            </w:tcBorders>
          </w:tcPr>
          <w:p w14:paraId="4AB3790D" w14:textId="77777777" w:rsidR="008214A2" w:rsidRDefault="00654227">
            <w:pPr>
              <w:spacing w:line="276" w:lineRule="auto"/>
              <w:rPr>
                <w:color w:val="000000"/>
                <w:sz w:val="22"/>
                <w:szCs w:val="22"/>
              </w:rPr>
            </w:pPr>
            <w:r>
              <w:rPr>
                <w:color w:val="000000"/>
                <w:sz w:val="22"/>
                <w:szCs w:val="22"/>
              </w:rPr>
              <w:t>-Новембар</w:t>
            </w:r>
          </w:p>
          <w:p w14:paraId="6237C5AE" w14:textId="77777777" w:rsidR="008214A2" w:rsidRDefault="00654227">
            <w:pPr>
              <w:spacing w:line="276" w:lineRule="auto"/>
              <w:rPr>
                <w:color w:val="000000"/>
                <w:sz w:val="22"/>
                <w:szCs w:val="22"/>
              </w:rPr>
            </w:pPr>
            <w:r>
              <w:rPr>
                <w:color w:val="000000"/>
                <w:sz w:val="22"/>
                <w:szCs w:val="22"/>
              </w:rPr>
              <w:t>-Фебруар</w:t>
            </w:r>
          </w:p>
          <w:p w14:paraId="10A79BE0" w14:textId="77777777" w:rsidR="008214A2" w:rsidRDefault="00654227">
            <w:pPr>
              <w:spacing w:line="276" w:lineRule="auto"/>
              <w:rPr>
                <w:color w:val="000000"/>
                <w:sz w:val="22"/>
                <w:szCs w:val="22"/>
              </w:rPr>
            </w:pPr>
            <w:r>
              <w:rPr>
                <w:color w:val="000000"/>
                <w:sz w:val="22"/>
                <w:szCs w:val="22"/>
              </w:rPr>
              <w:t>-Месечно</w:t>
            </w:r>
          </w:p>
          <w:p w14:paraId="091396ED" w14:textId="77777777" w:rsidR="008214A2" w:rsidRDefault="00654227">
            <w:pPr>
              <w:spacing w:line="276" w:lineRule="auto"/>
              <w:rPr>
                <w:color w:val="000000"/>
                <w:sz w:val="22"/>
                <w:szCs w:val="22"/>
              </w:rPr>
            </w:pPr>
            <w:r>
              <w:rPr>
                <w:color w:val="000000"/>
                <w:sz w:val="22"/>
                <w:szCs w:val="22"/>
              </w:rPr>
              <w:t xml:space="preserve"> (ако постоји интересовање родитељаа/старатеља)</w:t>
            </w:r>
          </w:p>
        </w:tc>
        <w:tc>
          <w:tcPr>
            <w:tcW w:w="1304" w:type="dxa"/>
            <w:tcBorders>
              <w:top w:val="single" w:sz="4" w:space="0" w:color="auto"/>
              <w:left w:val="single" w:sz="4" w:space="0" w:color="auto"/>
              <w:bottom w:val="single" w:sz="4" w:space="0" w:color="auto"/>
              <w:right w:val="single" w:sz="4" w:space="0" w:color="auto"/>
            </w:tcBorders>
          </w:tcPr>
          <w:p w14:paraId="4F91BE90" w14:textId="77777777" w:rsidR="008214A2" w:rsidRDefault="00654227">
            <w:pPr>
              <w:spacing w:line="276" w:lineRule="auto"/>
              <w:jc w:val="center"/>
              <w:rPr>
                <w:color w:val="000000"/>
                <w:sz w:val="22"/>
                <w:szCs w:val="22"/>
              </w:rPr>
            </w:pPr>
            <w:r>
              <w:rPr>
                <w:color w:val="000000"/>
                <w:sz w:val="22"/>
                <w:szCs w:val="22"/>
              </w:rPr>
              <w:t>Објекат</w:t>
            </w:r>
          </w:p>
          <w:p w14:paraId="25488A8F" w14:textId="77777777" w:rsidR="008214A2" w:rsidRDefault="00654227">
            <w:pPr>
              <w:spacing w:line="276" w:lineRule="auto"/>
              <w:jc w:val="center"/>
              <w:rPr>
                <w:color w:val="000000"/>
                <w:sz w:val="22"/>
                <w:szCs w:val="22"/>
              </w:rPr>
            </w:pPr>
            <w:r>
              <w:rPr>
                <w:color w:val="000000"/>
                <w:sz w:val="22"/>
                <w:szCs w:val="22"/>
              </w:rPr>
              <w:t xml:space="preserve"> „ Радост“ и </w:t>
            </w:r>
          </w:p>
          <w:p w14:paraId="6AF8472B" w14:textId="77777777" w:rsidR="008214A2" w:rsidRDefault="00654227">
            <w:pPr>
              <w:spacing w:line="276" w:lineRule="auto"/>
              <w:jc w:val="center"/>
              <w:rPr>
                <w:color w:val="000000"/>
                <w:sz w:val="22"/>
                <w:szCs w:val="22"/>
              </w:rPr>
            </w:pPr>
            <w:r>
              <w:rPr>
                <w:color w:val="000000"/>
                <w:sz w:val="22"/>
                <w:szCs w:val="22"/>
              </w:rPr>
              <w:t>„Колибри“</w:t>
            </w:r>
          </w:p>
        </w:tc>
      </w:tr>
      <w:tr w:rsidR="008214A2" w14:paraId="11AC1E81" w14:textId="77777777">
        <w:trPr>
          <w:trHeight w:val="1047"/>
        </w:trPr>
        <w:tc>
          <w:tcPr>
            <w:tcW w:w="2376" w:type="dxa"/>
            <w:tcBorders>
              <w:top w:val="single" w:sz="4" w:space="0" w:color="auto"/>
              <w:left w:val="single" w:sz="4" w:space="0" w:color="auto"/>
              <w:bottom w:val="single" w:sz="4" w:space="0" w:color="auto"/>
              <w:right w:val="single" w:sz="4" w:space="0" w:color="auto"/>
            </w:tcBorders>
          </w:tcPr>
          <w:p w14:paraId="159CA4FE" w14:textId="77777777" w:rsidR="008214A2" w:rsidRDefault="00654227">
            <w:pPr>
              <w:spacing w:line="276" w:lineRule="auto"/>
              <w:jc w:val="center"/>
              <w:rPr>
                <w:color w:val="000000"/>
                <w:sz w:val="22"/>
                <w:szCs w:val="22"/>
              </w:rPr>
            </w:pPr>
            <w:r>
              <w:rPr>
                <w:color w:val="000000"/>
                <w:sz w:val="22"/>
                <w:szCs w:val="22"/>
              </w:rPr>
              <w:t>Тело покрет</w:t>
            </w:r>
            <w:r>
              <w:rPr>
                <w:color w:val="000000"/>
                <w:sz w:val="22"/>
                <w:szCs w:val="22"/>
              </w:rPr>
              <w:br/>
              <w:t xml:space="preserve">Повезивање физичке активности са правилном исхраном „Храни се здраво – играј се лако“ </w:t>
            </w:r>
          </w:p>
        </w:tc>
        <w:tc>
          <w:tcPr>
            <w:tcW w:w="3261" w:type="dxa"/>
            <w:tcBorders>
              <w:top w:val="single" w:sz="4" w:space="0" w:color="auto"/>
              <w:left w:val="single" w:sz="4" w:space="0" w:color="auto"/>
              <w:bottom w:val="single" w:sz="4" w:space="0" w:color="auto"/>
              <w:right w:val="single" w:sz="4" w:space="0" w:color="auto"/>
            </w:tcBorders>
          </w:tcPr>
          <w:p w14:paraId="35725EDE" w14:textId="77777777" w:rsidR="008214A2" w:rsidRDefault="00654227">
            <w:pPr>
              <w:spacing w:line="276" w:lineRule="auto"/>
              <w:jc w:val="center"/>
              <w:rPr>
                <w:color w:val="000000"/>
                <w:sz w:val="22"/>
                <w:szCs w:val="22"/>
              </w:rPr>
            </w:pPr>
            <w:r>
              <w:rPr>
                <w:color w:val="000000"/>
                <w:sz w:val="22"/>
                <w:szCs w:val="22"/>
              </w:rPr>
              <w:t>Кроз игру и активности</w:t>
            </w:r>
            <w:r>
              <w:rPr>
                <w:color w:val="000000"/>
                <w:sz w:val="22"/>
                <w:szCs w:val="22"/>
              </w:rPr>
              <w:br/>
            </w:r>
            <w:r>
              <w:rPr>
                <w:color w:val="000000"/>
                <w:sz w:val="22"/>
                <w:szCs w:val="22"/>
              </w:rPr>
              <w:br/>
              <w:t>Промоција здравих навика у исхрани које подржавају раст, развој и физичку активност</w:t>
            </w:r>
          </w:p>
        </w:tc>
        <w:tc>
          <w:tcPr>
            <w:tcW w:w="1701" w:type="dxa"/>
            <w:tcBorders>
              <w:top w:val="single" w:sz="4" w:space="0" w:color="auto"/>
              <w:left w:val="single" w:sz="4" w:space="0" w:color="auto"/>
              <w:bottom w:val="single" w:sz="4" w:space="0" w:color="auto"/>
              <w:right w:val="single" w:sz="4" w:space="0" w:color="auto"/>
            </w:tcBorders>
          </w:tcPr>
          <w:p w14:paraId="7FAE4622" w14:textId="77777777" w:rsidR="008214A2" w:rsidRDefault="00654227">
            <w:pPr>
              <w:spacing w:line="276" w:lineRule="auto"/>
              <w:jc w:val="center"/>
              <w:rPr>
                <w:color w:val="000000"/>
                <w:sz w:val="22"/>
                <w:szCs w:val="22"/>
              </w:rPr>
            </w:pPr>
            <w:r>
              <w:rPr>
                <w:color w:val="000000"/>
                <w:sz w:val="22"/>
                <w:szCs w:val="22"/>
              </w:rPr>
              <w:t>Васпитачи и мед. сестре на превентиви</w:t>
            </w:r>
            <w:r>
              <w:rPr>
                <w:color w:val="000000"/>
                <w:sz w:val="22"/>
                <w:szCs w:val="22"/>
              </w:rPr>
              <w:b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5BC57E3C" w14:textId="77777777" w:rsidR="008214A2" w:rsidRDefault="00654227">
            <w:pPr>
              <w:spacing w:line="276" w:lineRule="auto"/>
              <w:jc w:val="center"/>
              <w:rPr>
                <w:color w:val="000000"/>
                <w:sz w:val="22"/>
                <w:szCs w:val="22"/>
              </w:rPr>
            </w:pPr>
            <w:r>
              <w:rPr>
                <w:color w:val="000000"/>
                <w:sz w:val="22"/>
                <w:szCs w:val="22"/>
              </w:rPr>
              <w:t>Једном недељно</w:t>
            </w:r>
          </w:p>
        </w:tc>
        <w:tc>
          <w:tcPr>
            <w:tcW w:w="1304" w:type="dxa"/>
            <w:tcBorders>
              <w:top w:val="single" w:sz="4" w:space="0" w:color="auto"/>
              <w:left w:val="single" w:sz="4" w:space="0" w:color="auto"/>
              <w:bottom w:val="single" w:sz="4" w:space="0" w:color="auto"/>
              <w:right w:val="single" w:sz="4" w:space="0" w:color="auto"/>
            </w:tcBorders>
          </w:tcPr>
          <w:p w14:paraId="4288B59D" w14:textId="77777777" w:rsidR="008214A2" w:rsidRDefault="00654227">
            <w:pPr>
              <w:spacing w:line="276" w:lineRule="auto"/>
              <w:jc w:val="center"/>
              <w:rPr>
                <w:color w:val="000000"/>
                <w:sz w:val="22"/>
                <w:szCs w:val="22"/>
              </w:rPr>
            </w:pPr>
            <w:r>
              <w:rPr>
                <w:color w:val="000000"/>
                <w:sz w:val="22"/>
                <w:szCs w:val="22"/>
              </w:rPr>
              <w:t>Сви објекти</w:t>
            </w:r>
          </w:p>
        </w:tc>
      </w:tr>
      <w:tr w:rsidR="008214A2" w14:paraId="2CFCA634" w14:textId="77777777">
        <w:trPr>
          <w:trHeight w:val="1168"/>
        </w:trPr>
        <w:tc>
          <w:tcPr>
            <w:tcW w:w="2376" w:type="dxa"/>
            <w:tcBorders>
              <w:top w:val="single" w:sz="4" w:space="0" w:color="auto"/>
              <w:left w:val="single" w:sz="4" w:space="0" w:color="auto"/>
              <w:bottom w:val="single" w:sz="4" w:space="0" w:color="auto"/>
              <w:right w:val="single" w:sz="4" w:space="0" w:color="auto"/>
            </w:tcBorders>
          </w:tcPr>
          <w:p w14:paraId="131B05DF" w14:textId="77777777" w:rsidR="008214A2" w:rsidRDefault="00654227">
            <w:pPr>
              <w:spacing w:line="276" w:lineRule="auto"/>
              <w:rPr>
                <w:color w:val="000000"/>
                <w:sz w:val="22"/>
                <w:szCs w:val="22"/>
              </w:rPr>
            </w:pPr>
            <w:r>
              <w:rPr>
                <w:color w:val="000000"/>
                <w:sz w:val="22"/>
                <w:szCs w:val="22"/>
              </w:rPr>
              <w:t>Срадња са</w:t>
            </w:r>
          </w:p>
          <w:p w14:paraId="0EBCE8AC" w14:textId="77777777" w:rsidR="008214A2" w:rsidRDefault="00654227">
            <w:pPr>
              <w:spacing w:line="276" w:lineRule="auto"/>
              <w:rPr>
                <w:color w:val="000000"/>
                <w:sz w:val="22"/>
                <w:szCs w:val="22"/>
              </w:rPr>
            </w:pPr>
            <w:r>
              <w:rPr>
                <w:color w:val="000000"/>
                <w:sz w:val="22"/>
                <w:szCs w:val="22"/>
              </w:rPr>
              <w:t>Заводом за јавно здравље Краљево</w:t>
            </w:r>
          </w:p>
          <w:p w14:paraId="0036CBDB" w14:textId="77777777" w:rsidR="008214A2" w:rsidRDefault="008214A2">
            <w:pPr>
              <w:spacing w:line="276" w:lineRule="auto"/>
              <w:jc w:val="center"/>
              <w:rPr>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1373AF8" w14:textId="77777777" w:rsidR="008214A2" w:rsidRDefault="00654227">
            <w:pPr>
              <w:spacing w:line="276" w:lineRule="auto"/>
              <w:jc w:val="center"/>
              <w:rPr>
                <w:color w:val="000000"/>
                <w:sz w:val="22"/>
                <w:szCs w:val="22"/>
              </w:rPr>
            </w:pPr>
            <w:r>
              <w:rPr>
                <w:color w:val="000000"/>
                <w:sz w:val="22"/>
                <w:szCs w:val="22"/>
              </w:rPr>
              <w:t>Предавање за родитеље</w:t>
            </w:r>
          </w:p>
          <w:p w14:paraId="4EDE0E97" w14:textId="77777777" w:rsidR="008214A2" w:rsidRDefault="00654227">
            <w:pPr>
              <w:spacing w:line="276" w:lineRule="auto"/>
              <w:rPr>
                <w:color w:val="000000"/>
                <w:sz w:val="22"/>
                <w:szCs w:val="22"/>
              </w:rPr>
            </w:pPr>
            <w:r>
              <w:rPr>
                <w:color w:val="000000"/>
                <w:sz w:val="22"/>
                <w:szCs w:val="22"/>
              </w:rPr>
              <w:t>„ Хронично незарзне бол.заразне бол.деце и одраслих“</w:t>
            </w:r>
          </w:p>
        </w:tc>
        <w:tc>
          <w:tcPr>
            <w:tcW w:w="1701" w:type="dxa"/>
            <w:tcBorders>
              <w:top w:val="single" w:sz="4" w:space="0" w:color="auto"/>
              <w:left w:val="single" w:sz="4" w:space="0" w:color="auto"/>
              <w:bottom w:val="single" w:sz="4" w:space="0" w:color="auto"/>
              <w:right w:val="single" w:sz="4" w:space="0" w:color="auto"/>
            </w:tcBorders>
          </w:tcPr>
          <w:p w14:paraId="37E29E8F" w14:textId="77777777" w:rsidR="008214A2" w:rsidRDefault="00654227">
            <w:pPr>
              <w:spacing w:line="276" w:lineRule="auto"/>
              <w:jc w:val="center"/>
              <w:rPr>
                <w:color w:val="000000"/>
                <w:sz w:val="22"/>
                <w:szCs w:val="22"/>
              </w:rPr>
            </w:pPr>
            <w:r>
              <w:rPr>
                <w:color w:val="000000"/>
                <w:sz w:val="22"/>
                <w:szCs w:val="22"/>
              </w:rPr>
              <w:t>Инфектолог, мед. сестра на превентиви</w:t>
            </w:r>
          </w:p>
        </w:tc>
        <w:tc>
          <w:tcPr>
            <w:tcW w:w="1701" w:type="dxa"/>
            <w:tcBorders>
              <w:top w:val="single" w:sz="4" w:space="0" w:color="auto"/>
              <w:left w:val="single" w:sz="4" w:space="0" w:color="auto"/>
              <w:bottom w:val="single" w:sz="4" w:space="0" w:color="auto"/>
              <w:right w:val="single" w:sz="4" w:space="0" w:color="auto"/>
            </w:tcBorders>
          </w:tcPr>
          <w:p w14:paraId="0BE9966A" w14:textId="77777777" w:rsidR="008214A2" w:rsidRDefault="00654227">
            <w:pPr>
              <w:spacing w:line="276" w:lineRule="auto"/>
              <w:rPr>
                <w:color w:val="000000"/>
                <w:sz w:val="22"/>
                <w:szCs w:val="22"/>
              </w:rPr>
            </w:pPr>
            <w:r>
              <w:rPr>
                <w:color w:val="000000"/>
                <w:sz w:val="22"/>
                <w:szCs w:val="22"/>
              </w:rPr>
              <w:t xml:space="preserve">    Октобар</w:t>
            </w:r>
          </w:p>
          <w:p w14:paraId="1B3C1868" w14:textId="77777777" w:rsidR="008214A2" w:rsidRDefault="00654227">
            <w:pPr>
              <w:spacing w:line="276" w:lineRule="auto"/>
              <w:rPr>
                <w:color w:val="000000"/>
                <w:sz w:val="22"/>
                <w:szCs w:val="22"/>
              </w:rPr>
            </w:pPr>
            <w:r>
              <w:rPr>
                <w:color w:val="000000"/>
                <w:sz w:val="22"/>
                <w:szCs w:val="22"/>
              </w:rPr>
              <w:t xml:space="preserve">    Новембар</w:t>
            </w:r>
          </w:p>
        </w:tc>
        <w:tc>
          <w:tcPr>
            <w:tcW w:w="1304" w:type="dxa"/>
            <w:tcBorders>
              <w:top w:val="single" w:sz="4" w:space="0" w:color="auto"/>
              <w:left w:val="single" w:sz="4" w:space="0" w:color="auto"/>
              <w:bottom w:val="single" w:sz="4" w:space="0" w:color="auto"/>
              <w:right w:val="single" w:sz="4" w:space="0" w:color="auto"/>
            </w:tcBorders>
          </w:tcPr>
          <w:p w14:paraId="6B811496" w14:textId="77777777" w:rsidR="008214A2" w:rsidRDefault="00654227">
            <w:pPr>
              <w:spacing w:line="276" w:lineRule="auto"/>
              <w:jc w:val="center"/>
              <w:rPr>
                <w:color w:val="000000"/>
                <w:sz w:val="22"/>
                <w:szCs w:val="22"/>
              </w:rPr>
            </w:pPr>
            <w:r>
              <w:rPr>
                <w:color w:val="000000"/>
                <w:sz w:val="22"/>
                <w:szCs w:val="22"/>
              </w:rPr>
              <w:t>Објекат</w:t>
            </w:r>
          </w:p>
          <w:p w14:paraId="51FFB148" w14:textId="77777777" w:rsidR="008214A2" w:rsidRDefault="00654227">
            <w:pPr>
              <w:spacing w:line="276" w:lineRule="auto"/>
              <w:jc w:val="center"/>
              <w:rPr>
                <w:color w:val="000000"/>
                <w:sz w:val="22"/>
                <w:szCs w:val="22"/>
              </w:rPr>
            </w:pPr>
            <w:r>
              <w:rPr>
                <w:color w:val="000000"/>
                <w:sz w:val="22"/>
                <w:szCs w:val="22"/>
              </w:rPr>
              <w:t xml:space="preserve"> „ Радост“ и </w:t>
            </w:r>
          </w:p>
          <w:p w14:paraId="5940FB7C" w14:textId="77777777" w:rsidR="008214A2" w:rsidRDefault="00654227">
            <w:pPr>
              <w:spacing w:line="276" w:lineRule="auto"/>
              <w:jc w:val="center"/>
              <w:rPr>
                <w:color w:val="000000"/>
                <w:sz w:val="22"/>
                <w:szCs w:val="22"/>
              </w:rPr>
            </w:pPr>
            <w:r>
              <w:rPr>
                <w:color w:val="000000"/>
                <w:sz w:val="22"/>
                <w:szCs w:val="22"/>
              </w:rPr>
              <w:t>„Колибри“</w:t>
            </w:r>
          </w:p>
        </w:tc>
      </w:tr>
      <w:tr w:rsidR="008214A2" w14:paraId="73BF5060" w14:textId="77777777">
        <w:trPr>
          <w:trHeight w:val="1508"/>
        </w:trPr>
        <w:tc>
          <w:tcPr>
            <w:tcW w:w="2376" w:type="dxa"/>
            <w:tcBorders>
              <w:top w:val="single" w:sz="4" w:space="0" w:color="auto"/>
              <w:left w:val="single" w:sz="4" w:space="0" w:color="auto"/>
              <w:bottom w:val="single" w:sz="4" w:space="0" w:color="auto"/>
              <w:right w:val="single" w:sz="4" w:space="0" w:color="auto"/>
            </w:tcBorders>
          </w:tcPr>
          <w:p w14:paraId="7380F0C7" w14:textId="77777777" w:rsidR="008214A2" w:rsidRDefault="00654227">
            <w:pPr>
              <w:spacing w:line="276" w:lineRule="auto"/>
              <w:jc w:val="center"/>
              <w:rPr>
                <w:color w:val="000000"/>
                <w:sz w:val="22"/>
                <w:szCs w:val="22"/>
              </w:rPr>
            </w:pPr>
            <w:r>
              <w:rPr>
                <w:color w:val="000000"/>
                <w:sz w:val="22"/>
                <w:szCs w:val="22"/>
              </w:rPr>
              <w:t>Брига о старима</w:t>
            </w:r>
          </w:p>
          <w:p w14:paraId="34A204F8" w14:textId="77777777" w:rsidR="008214A2" w:rsidRDefault="008214A2">
            <w:pPr>
              <w:spacing w:line="276" w:lineRule="auto"/>
              <w:jc w:val="center"/>
              <w:rPr>
                <w:color w:val="000000"/>
                <w:sz w:val="22"/>
                <w:szCs w:val="22"/>
              </w:rPr>
            </w:pPr>
          </w:p>
          <w:p w14:paraId="46A56F8A" w14:textId="77777777" w:rsidR="008214A2" w:rsidRDefault="008214A2">
            <w:pPr>
              <w:spacing w:line="276" w:lineRule="auto"/>
              <w:jc w:val="center"/>
              <w:rPr>
                <w:color w:val="000000"/>
                <w:sz w:val="22"/>
                <w:szCs w:val="22"/>
              </w:rPr>
            </w:pPr>
          </w:p>
          <w:p w14:paraId="53B4EBFB" w14:textId="77777777" w:rsidR="008214A2" w:rsidRDefault="008214A2">
            <w:pPr>
              <w:spacing w:line="276" w:lineRule="auto"/>
              <w:jc w:val="center"/>
              <w:rPr>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ECDD6C5" w14:textId="77777777" w:rsidR="008214A2" w:rsidRDefault="00654227">
            <w:pPr>
              <w:spacing w:line="276" w:lineRule="auto"/>
              <w:jc w:val="center"/>
              <w:rPr>
                <w:color w:val="000000"/>
                <w:sz w:val="22"/>
                <w:szCs w:val="22"/>
              </w:rPr>
            </w:pPr>
            <w:r>
              <w:rPr>
                <w:color w:val="000000"/>
                <w:sz w:val="22"/>
                <w:szCs w:val="22"/>
              </w:rPr>
              <w:t xml:space="preserve">Обилазак старачког дома </w:t>
            </w:r>
          </w:p>
        </w:tc>
        <w:tc>
          <w:tcPr>
            <w:tcW w:w="1701" w:type="dxa"/>
            <w:tcBorders>
              <w:top w:val="single" w:sz="4" w:space="0" w:color="auto"/>
              <w:left w:val="single" w:sz="4" w:space="0" w:color="auto"/>
              <w:bottom w:val="single" w:sz="4" w:space="0" w:color="auto"/>
              <w:right w:val="single" w:sz="4" w:space="0" w:color="auto"/>
            </w:tcBorders>
          </w:tcPr>
          <w:p w14:paraId="19B53490" w14:textId="77777777" w:rsidR="008214A2" w:rsidRDefault="00654227">
            <w:pPr>
              <w:spacing w:line="276" w:lineRule="auto"/>
              <w:jc w:val="center"/>
              <w:rPr>
                <w:color w:val="000000"/>
                <w:sz w:val="22"/>
                <w:szCs w:val="22"/>
              </w:rPr>
            </w:pPr>
            <w:r>
              <w:rPr>
                <w:color w:val="000000"/>
                <w:sz w:val="22"/>
                <w:szCs w:val="22"/>
              </w:rPr>
              <w:t>Васпитачи и мед. сестре на превентиви</w:t>
            </w:r>
            <w:r>
              <w:rPr>
                <w:color w:val="000000"/>
                <w:sz w:val="22"/>
                <w:szCs w:val="22"/>
              </w:rPr>
              <w:b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57AE287E" w14:textId="77777777" w:rsidR="008214A2" w:rsidRDefault="00654227">
            <w:pPr>
              <w:spacing w:line="276" w:lineRule="auto"/>
              <w:jc w:val="center"/>
              <w:rPr>
                <w:color w:val="000000"/>
                <w:sz w:val="22"/>
                <w:szCs w:val="22"/>
              </w:rPr>
            </w:pPr>
            <w:r>
              <w:rPr>
                <w:color w:val="000000"/>
                <w:sz w:val="22"/>
                <w:szCs w:val="22"/>
              </w:rPr>
              <w:t>Окробар</w:t>
            </w:r>
          </w:p>
        </w:tc>
        <w:tc>
          <w:tcPr>
            <w:tcW w:w="1304" w:type="dxa"/>
            <w:tcBorders>
              <w:top w:val="single" w:sz="4" w:space="0" w:color="auto"/>
              <w:left w:val="single" w:sz="4" w:space="0" w:color="auto"/>
              <w:bottom w:val="single" w:sz="4" w:space="0" w:color="auto"/>
              <w:right w:val="single" w:sz="4" w:space="0" w:color="auto"/>
            </w:tcBorders>
          </w:tcPr>
          <w:p w14:paraId="4F543BBF" w14:textId="77777777" w:rsidR="008214A2" w:rsidRDefault="00654227">
            <w:pPr>
              <w:spacing w:line="276" w:lineRule="auto"/>
              <w:jc w:val="center"/>
              <w:rPr>
                <w:color w:val="000000"/>
                <w:sz w:val="22"/>
                <w:szCs w:val="22"/>
              </w:rPr>
            </w:pPr>
            <w:r>
              <w:rPr>
                <w:color w:val="000000"/>
                <w:sz w:val="22"/>
                <w:szCs w:val="22"/>
              </w:rPr>
              <w:t>Објекат</w:t>
            </w:r>
          </w:p>
          <w:p w14:paraId="6D84DD49" w14:textId="77777777" w:rsidR="008214A2" w:rsidRDefault="00654227">
            <w:pPr>
              <w:spacing w:line="276" w:lineRule="auto"/>
              <w:jc w:val="center"/>
              <w:rPr>
                <w:color w:val="000000"/>
                <w:sz w:val="22"/>
                <w:szCs w:val="22"/>
              </w:rPr>
            </w:pPr>
            <w:r>
              <w:rPr>
                <w:color w:val="000000"/>
                <w:sz w:val="22"/>
                <w:szCs w:val="22"/>
              </w:rPr>
              <w:t xml:space="preserve"> „ Радост“ и </w:t>
            </w:r>
          </w:p>
          <w:p w14:paraId="1D2A1DA0" w14:textId="77777777" w:rsidR="008214A2" w:rsidRDefault="00654227">
            <w:pPr>
              <w:spacing w:line="276" w:lineRule="auto"/>
              <w:jc w:val="center"/>
              <w:rPr>
                <w:color w:val="000000"/>
                <w:sz w:val="22"/>
                <w:szCs w:val="22"/>
              </w:rPr>
            </w:pPr>
            <w:r>
              <w:rPr>
                <w:color w:val="000000"/>
                <w:sz w:val="22"/>
                <w:szCs w:val="22"/>
              </w:rPr>
              <w:t>„Колибри“</w:t>
            </w:r>
          </w:p>
        </w:tc>
      </w:tr>
      <w:tr w:rsidR="008214A2" w14:paraId="395A93EA" w14:textId="77777777">
        <w:trPr>
          <w:trHeight w:val="1508"/>
        </w:trPr>
        <w:tc>
          <w:tcPr>
            <w:tcW w:w="2376" w:type="dxa"/>
            <w:tcBorders>
              <w:top w:val="single" w:sz="4" w:space="0" w:color="auto"/>
              <w:left w:val="single" w:sz="4" w:space="0" w:color="auto"/>
              <w:bottom w:val="single" w:sz="4" w:space="0" w:color="auto"/>
              <w:right w:val="single" w:sz="4" w:space="0" w:color="auto"/>
            </w:tcBorders>
          </w:tcPr>
          <w:p w14:paraId="0D7B5722" w14:textId="77777777" w:rsidR="008214A2" w:rsidRDefault="00654227">
            <w:pPr>
              <w:spacing w:line="276" w:lineRule="auto"/>
              <w:rPr>
                <w:color w:val="000000"/>
                <w:sz w:val="22"/>
                <w:szCs w:val="22"/>
              </w:rPr>
            </w:pPr>
            <w:r>
              <w:rPr>
                <w:color w:val="000000"/>
                <w:sz w:val="22"/>
                <w:szCs w:val="22"/>
              </w:rPr>
              <w:t>Предавање за запослане</w:t>
            </w:r>
          </w:p>
          <w:p w14:paraId="4FCA6853" w14:textId="77777777" w:rsidR="008214A2" w:rsidRDefault="00654227">
            <w:pPr>
              <w:spacing w:line="276" w:lineRule="auto"/>
              <w:rPr>
                <w:color w:val="000000"/>
                <w:sz w:val="22"/>
                <w:szCs w:val="22"/>
              </w:rPr>
            </w:pPr>
            <w:r>
              <w:rPr>
                <w:color w:val="000000"/>
                <w:sz w:val="22"/>
                <w:szCs w:val="22"/>
              </w:rPr>
              <w:t>„Превенција остеопорозе“</w:t>
            </w:r>
          </w:p>
        </w:tc>
        <w:tc>
          <w:tcPr>
            <w:tcW w:w="3261" w:type="dxa"/>
            <w:tcBorders>
              <w:top w:val="single" w:sz="4" w:space="0" w:color="auto"/>
              <w:left w:val="single" w:sz="4" w:space="0" w:color="auto"/>
              <w:bottom w:val="single" w:sz="4" w:space="0" w:color="auto"/>
              <w:right w:val="single" w:sz="4" w:space="0" w:color="auto"/>
            </w:tcBorders>
          </w:tcPr>
          <w:p w14:paraId="2311221A" w14:textId="77777777" w:rsidR="008214A2" w:rsidRDefault="00654227">
            <w:pPr>
              <w:spacing w:line="276" w:lineRule="auto"/>
              <w:rPr>
                <w:color w:val="000000"/>
                <w:sz w:val="22"/>
                <w:szCs w:val="22"/>
              </w:rPr>
            </w:pPr>
            <w:r>
              <w:rPr>
                <w:color w:val="000000"/>
                <w:sz w:val="22"/>
                <w:szCs w:val="22"/>
              </w:rPr>
              <w:t>Предавање</w:t>
            </w:r>
          </w:p>
          <w:p w14:paraId="63561323" w14:textId="77777777" w:rsidR="008214A2" w:rsidRDefault="00654227">
            <w:pPr>
              <w:spacing w:line="276" w:lineRule="auto"/>
              <w:rPr>
                <w:color w:val="000000"/>
                <w:sz w:val="22"/>
                <w:szCs w:val="22"/>
              </w:rPr>
            </w:pPr>
            <w:r>
              <w:rPr>
                <w:color w:val="000000"/>
                <w:sz w:val="22"/>
                <w:szCs w:val="22"/>
              </w:rPr>
              <w:t>„Три корака за здраве кости“</w:t>
            </w:r>
          </w:p>
        </w:tc>
        <w:tc>
          <w:tcPr>
            <w:tcW w:w="1701" w:type="dxa"/>
            <w:tcBorders>
              <w:top w:val="single" w:sz="4" w:space="0" w:color="auto"/>
              <w:left w:val="single" w:sz="4" w:space="0" w:color="auto"/>
              <w:bottom w:val="single" w:sz="4" w:space="0" w:color="auto"/>
              <w:right w:val="single" w:sz="4" w:space="0" w:color="auto"/>
            </w:tcBorders>
          </w:tcPr>
          <w:p w14:paraId="782921CB" w14:textId="77777777" w:rsidR="008214A2" w:rsidRDefault="00654227">
            <w:pPr>
              <w:spacing w:line="276" w:lineRule="auto"/>
              <w:rPr>
                <w:color w:val="000000"/>
                <w:sz w:val="22"/>
                <w:szCs w:val="22"/>
              </w:rPr>
            </w:pPr>
            <w:r>
              <w:rPr>
                <w:color w:val="000000"/>
                <w:sz w:val="22"/>
                <w:szCs w:val="22"/>
              </w:rPr>
              <w:t>Предавач</w:t>
            </w:r>
          </w:p>
          <w:p w14:paraId="5D026128" w14:textId="77777777" w:rsidR="008214A2" w:rsidRDefault="00654227">
            <w:pPr>
              <w:spacing w:line="276" w:lineRule="auto"/>
              <w:rPr>
                <w:color w:val="000000"/>
                <w:sz w:val="22"/>
                <w:szCs w:val="22"/>
              </w:rPr>
            </w:pPr>
            <w:r>
              <w:rPr>
                <w:color w:val="000000"/>
                <w:sz w:val="22"/>
                <w:szCs w:val="22"/>
              </w:rPr>
              <w:t>Др.Спец.Горан Бунања.радиолог</w:t>
            </w:r>
          </w:p>
        </w:tc>
        <w:tc>
          <w:tcPr>
            <w:tcW w:w="1701" w:type="dxa"/>
            <w:tcBorders>
              <w:top w:val="single" w:sz="4" w:space="0" w:color="auto"/>
              <w:left w:val="single" w:sz="4" w:space="0" w:color="auto"/>
              <w:bottom w:val="single" w:sz="4" w:space="0" w:color="auto"/>
              <w:right w:val="single" w:sz="4" w:space="0" w:color="auto"/>
            </w:tcBorders>
          </w:tcPr>
          <w:p w14:paraId="3F561179" w14:textId="77777777" w:rsidR="008214A2" w:rsidRDefault="00654227">
            <w:pPr>
              <w:spacing w:line="276" w:lineRule="auto"/>
              <w:jc w:val="center"/>
              <w:rPr>
                <w:color w:val="000000"/>
                <w:sz w:val="22"/>
                <w:szCs w:val="22"/>
              </w:rPr>
            </w:pPr>
            <w:r>
              <w:rPr>
                <w:color w:val="000000"/>
                <w:sz w:val="22"/>
                <w:szCs w:val="22"/>
              </w:rPr>
              <w:t>Октобар</w:t>
            </w:r>
          </w:p>
          <w:p w14:paraId="63E935E8" w14:textId="77777777" w:rsidR="008214A2" w:rsidRDefault="00654227">
            <w:pPr>
              <w:spacing w:line="276" w:lineRule="auto"/>
              <w:rPr>
                <w:color w:val="000000"/>
                <w:sz w:val="22"/>
                <w:szCs w:val="22"/>
              </w:rPr>
            </w:pPr>
            <w:r>
              <w:rPr>
                <w:color w:val="000000"/>
                <w:sz w:val="22"/>
                <w:szCs w:val="22"/>
              </w:rPr>
              <w:t xml:space="preserve">       Новембар</w:t>
            </w:r>
          </w:p>
        </w:tc>
        <w:tc>
          <w:tcPr>
            <w:tcW w:w="1304" w:type="dxa"/>
            <w:tcBorders>
              <w:top w:val="single" w:sz="4" w:space="0" w:color="auto"/>
              <w:left w:val="single" w:sz="4" w:space="0" w:color="auto"/>
              <w:bottom w:val="single" w:sz="4" w:space="0" w:color="auto"/>
              <w:right w:val="single" w:sz="4" w:space="0" w:color="auto"/>
            </w:tcBorders>
          </w:tcPr>
          <w:p w14:paraId="04C5F527" w14:textId="77777777" w:rsidR="008214A2" w:rsidRDefault="00654227">
            <w:pPr>
              <w:spacing w:line="276" w:lineRule="auto"/>
              <w:jc w:val="center"/>
              <w:rPr>
                <w:color w:val="000000"/>
                <w:sz w:val="22"/>
                <w:szCs w:val="22"/>
              </w:rPr>
            </w:pPr>
            <w:r>
              <w:rPr>
                <w:color w:val="000000"/>
                <w:sz w:val="22"/>
                <w:szCs w:val="22"/>
              </w:rPr>
              <w:t>„Радост“</w:t>
            </w:r>
          </w:p>
        </w:tc>
      </w:tr>
      <w:tr w:rsidR="008214A2" w14:paraId="0886A358" w14:textId="77777777">
        <w:trPr>
          <w:trHeight w:val="962"/>
        </w:trPr>
        <w:tc>
          <w:tcPr>
            <w:tcW w:w="2376" w:type="dxa"/>
            <w:tcBorders>
              <w:top w:val="single" w:sz="4" w:space="0" w:color="auto"/>
              <w:left w:val="single" w:sz="4" w:space="0" w:color="auto"/>
              <w:bottom w:val="single" w:sz="4" w:space="0" w:color="auto"/>
              <w:right w:val="single" w:sz="4" w:space="0" w:color="auto"/>
            </w:tcBorders>
          </w:tcPr>
          <w:p w14:paraId="62E93B11" w14:textId="77777777" w:rsidR="008214A2" w:rsidRDefault="00654227">
            <w:pPr>
              <w:spacing w:line="276" w:lineRule="auto"/>
              <w:jc w:val="center"/>
              <w:rPr>
                <w:color w:val="000000"/>
                <w:sz w:val="22"/>
                <w:szCs w:val="22"/>
              </w:rPr>
            </w:pPr>
            <w:r>
              <w:rPr>
                <w:color w:val="000000"/>
                <w:sz w:val="22"/>
                <w:szCs w:val="22"/>
              </w:rPr>
              <w:t>Здрава исхрана</w:t>
            </w:r>
          </w:p>
        </w:tc>
        <w:tc>
          <w:tcPr>
            <w:tcW w:w="3261" w:type="dxa"/>
            <w:tcBorders>
              <w:top w:val="single" w:sz="4" w:space="0" w:color="auto"/>
              <w:left w:val="single" w:sz="4" w:space="0" w:color="auto"/>
              <w:bottom w:val="single" w:sz="4" w:space="0" w:color="auto"/>
              <w:right w:val="single" w:sz="4" w:space="0" w:color="auto"/>
            </w:tcBorders>
          </w:tcPr>
          <w:p w14:paraId="288BEAD2" w14:textId="77777777" w:rsidR="008214A2" w:rsidRDefault="00654227">
            <w:pPr>
              <w:spacing w:line="276" w:lineRule="auto"/>
              <w:jc w:val="center"/>
              <w:rPr>
                <w:color w:val="000000"/>
                <w:sz w:val="22"/>
                <w:szCs w:val="22"/>
              </w:rPr>
            </w:pPr>
            <w:r>
              <w:rPr>
                <w:color w:val="000000"/>
                <w:sz w:val="22"/>
                <w:szCs w:val="22"/>
              </w:rPr>
              <w:t>Кроз игру и активности</w:t>
            </w:r>
            <w:r>
              <w:rPr>
                <w:color w:val="000000"/>
                <w:sz w:val="22"/>
                <w:szCs w:val="22"/>
              </w:rPr>
              <w:br/>
              <w:t>предавање за родитеље</w:t>
            </w:r>
          </w:p>
        </w:tc>
        <w:tc>
          <w:tcPr>
            <w:tcW w:w="1701" w:type="dxa"/>
            <w:tcBorders>
              <w:top w:val="single" w:sz="4" w:space="0" w:color="auto"/>
              <w:left w:val="single" w:sz="4" w:space="0" w:color="auto"/>
              <w:bottom w:val="single" w:sz="4" w:space="0" w:color="auto"/>
              <w:right w:val="single" w:sz="4" w:space="0" w:color="auto"/>
            </w:tcBorders>
          </w:tcPr>
          <w:p w14:paraId="1ABC467E" w14:textId="77777777" w:rsidR="008214A2" w:rsidRDefault="00654227">
            <w:pPr>
              <w:spacing w:line="276" w:lineRule="auto"/>
              <w:jc w:val="center"/>
              <w:rPr>
                <w:color w:val="000000"/>
                <w:sz w:val="22"/>
                <w:szCs w:val="22"/>
              </w:rPr>
            </w:pPr>
            <w:r>
              <w:rPr>
                <w:color w:val="000000"/>
                <w:sz w:val="22"/>
                <w:szCs w:val="22"/>
              </w:rPr>
              <w:t>Мед.сестре на превентиви,</w:t>
            </w:r>
            <w:r>
              <w:rPr>
                <w:color w:val="000000"/>
                <w:sz w:val="22"/>
                <w:szCs w:val="22"/>
              </w:rPr>
              <w:b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43E91F33" w14:textId="77777777" w:rsidR="008214A2" w:rsidRDefault="00654227">
            <w:pPr>
              <w:spacing w:line="276" w:lineRule="auto"/>
              <w:jc w:val="center"/>
              <w:rPr>
                <w:color w:val="000000"/>
                <w:sz w:val="22"/>
                <w:szCs w:val="22"/>
              </w:rPr>
            </w:pPr>
            <w:r>
              <w:rPr>
                <w:color w:val="000000"/>
                <w:sz w:val="22"/>
                <w:szCs w:val="22"/>
              </w:rPr>
              <w:t>Април</w:t>
            </w:r>
          </w:p>
        </w:tc>
        <w:tc>
          <w:tcPr>
            <w:tcW w:w="1304" w:type="dxa"/>
            <w:tcBorders>
              <w:top w:val="single" w:sz="4" w:space="0" w:color="auto"/>
              <w:left w:val="single" w:sz="4" w:space="0" w:color="auto"/>
              <w:bottom w:val="single" w:sz="4" w:space="0" w:color="auto"/>
              <w:right w:val="single" w:sz="4" w:space="0" w:color="auto"/>
            </w:tcBorders>
          </w:tcPr>
          <w:p w14:paraId="615EAFAE" w14:textId="77777777" w:rsidR="008214A2" w:rsidRDefault="00654227">
            <w:pPr>
              <w:spacing w:line="276" w:lineRule="auto"/>
              <w:jc w:val="center"/>
              <w:rPr>
                <w:color w:val="000000"/>
                <w:sz w:val="22"/>
                <w:szCs w:val="22"/>
              </w:rPr>
            </w:pPr>
            <w:r>
              <w:rPr>
                <w:color w:val="000000"/>
                <w:sz w:val="22"/>
                <w:szCs w:val="22"/>
              </w:rPr>
              <w:t>„Радост“ и остали објекти.</w:t>
            </w:r>
          </w:p>
        </w:tc>
      </w:tr>
      <w:tr w:rsidR="008214A2" w14:paraId="22611A90" w14:textId="77777777">
        <w:trPr>
          <w:trHeight w:val="962"/>
        </w:trPr>
        <w:tc>
          <w:tcPr>
            <w:tcW w:w="2376" w:type="dxa"/>
            <w:tcBorders>
              <w:top w:val="single" w:sz="4" w:space="0" w:color="auto"/>
              <w:left w:val="single" w:sz="4" w:space="0" w:color="auto"/>
              <w:bottom w:val="single" w:sz="4" w:space="0" w:color="auto"/>
              <w:right w:val="single" w:sz="4" w:space="0" w:color="auto"/>
            </w:tcBorders>
          </w:tcPr>
          <w:p w14:paraId="3035277C" w14:textId="77777777" w:rsidR="008214A2" w:rsidRDefault="00654227">
            <w:pPr>
              <w:spacing w:line="276" w:lineRule="auto"/>
              <w:jc w:val="center"/>
              <w:rPr>
                <w:color w:val="000000"/>
                <w:sz w:val="22"/>
                <w:szCs w:val="22"/>
              </w:rPr>
            </w:pPr>
            <w:r>
              <w:rPr>
                <w:color w:val="000000"/>
                <w:sz w:val="22"/>
                <w:szCs w:val="22"/>
              </w:rPr>
              <w:t>Едукативна радионица</w:t>
            </w:r>
          </w:p>
        </w:tc>
        <w:tc>
          <w:tcPr>
            <w:tcW w:w="3261" w:type="dxa"/>
            <w:tcBorders>
              <w:top w:val="single" w:sz="4" w:space="0" w:color="auto"/>
              <w:left w:val="single" w:sz="4" w:space="0" w:color="auto"/>
              <w:bottom w:val="single" w:sz="4" w:space="0" w:color="auto"/>
              <w:right w:val="single" w:sz="4" w:space="0" w:color="auto"/>
            </w:tcBorders>
          </w:tcPr>
          <w:p w14:paraId="02388296" w14:textId="77777777" w:rsidR="008214A2" w:rsidRDefault="00654227">
            <w:pPr>
              <w:spacing w:line="276" w:lineRule="auto"/>
              <w:jc w:val="center"/>
              <w:rPr>
                <w:color w:val="000000"/>
                <w:sz w:val="22"/>
                <w:szCs w:val="22"/>
              </w:rPr>
            </w:pPr>
            <w:r>
              <w:rPr>
                <w:color w:val="000000"/>
                <w:sz w:val="22"/>
                <w:szCs w:val="22"/>
              </w:rPr>
              <w:t>Предавање за васпитаче,</w:t>
            </w:r>
            <w:r>
              <w:rPr>
                <w:color w:val="000000"/>
                <w:sz w:val="22"/>
                <w:szCs w:val="22"/>
              </w:rPr>
              <w:br/>
              <w:t>мед. сестре васпитаче</w:t>
            </w:r>
          </w:p>
        </w:tc>
        <w:tc>
          <w:tcPr>
            <w:tcW w:w="1701" w:type="dxa"/>
            <w:tcBorders>
              <w:top w:val="single" w:sz="4" w:space="0" w:color="auto"/>
              <w:left w:val="single" w:sz="4" w:space="0" w:color="auto"/>
              <w:bottom w:val="single" w:sz="4" w:space="0" w:color="auto"/>
              <w:right w:val="single" w:sz="4" w:space="0" w:color="auto"/>
            </w:tcBorders>
          </w:tcPr>
          <w:p w14:paraId="4CF6735B" w14:textId="77777777" w:rsidR="008214A2" w:rsidRDefault="00654227">
            <w:pPr>
              <w:spacing w:line="276" w:lineRule="auto"/>
              <w:jc w:val="center"/>
              <w:rPr>
                <w:color w:val="000000"/>
                <w:sz w:val="22"/>
                <w:szCs w:val="22"/>
              </w:rPr>
            </w:pPr>
            <w:r>
              <w:rPr>
                <w:color w:val="000000"/>
                <w:sz w:val="22"/>
                <w:szCs w:val="22"/>
              </w:rPr>
              <w:t>Стручни сарадници (психолог,педа</w:t>
            </w:r>
            <w:r>
              <w:rPr>
                <w:color w:val="000000"/>
                <w:sz w:val="22"/>
                <w:szCs w:val="22"/>
              </w:rPr>
              <w:lastRenderedPageBreak/>
              <w:t xml:space="preserve">гог) </w:t>
            </w:r>
            <w:r>
              <w:rPr>
                <w:color w:val="000000"/>
                <w:sz w:val="22"/>
                <w:szCs w:val="22"/>
              </w:rPr>
              <w:br/>
              <w:t>мед. сестра на превентиви</w:t>
            </w:r>
            <w:r>
              <w:rPr>
                <w:color w:val="000000"/>
                <w:sz w:val="22"/>
                <w:szCs w:val="22"/>
              </w:rPr>
              <w:br/>
              <w:t>нутрициониста</w:t>
            </w:r>
          </w:p>
        </w:tc>
        <w:tc>
          <w:tcPr>
            <w:tcW w:w="1701" w:type="dxa"/>
            <w:tcBorders>
              <w:top w:val="single" w:sz="4" w:space="0" w:color="auto"/>
              <w:left w:val="single" w:sz="4" w:space="0" w:color="auto"/>
              <w:bottom w:val="single" w:sz="4" w:space="0" w:color="auto"/>
              <w:right w:val="single" w:sz="4" w:space="0" w:color="auto"/>
            </w:tcBorders>
          </w:tcPr>
          <w:p w14:paraId="25B4531D" w14:textId="77777777" w:rsidR="008214A2" w:rsidRDefault="00654227">
            <w:pPr>
              <w:spacing w:line="276" w:lineRule="auto"/>
              <w:jc w:val="center"/>
              <w:rPr>
                <w:color w:val="000000"/>
                <w:sz w:val="22"/>
                <w:szCs w:val="22"/>
              </w:rPr>
            </w:pPr>
            <w:r>
              <w:rPr>
                <w:color w:val="000000"/>
                <w:sz w:val="22"/>
                <w:szCs w:val="22"/>
              </w:rPr>
              <w:lastRenderedPageBreak/>
              <w:t xml:space="preserve">Током године пратећи интересовања и </w:t>
            </w:r>
            <w:r>
              <w:rPr>
                <w:color w:val="000000"/>
                <w:sz w:val="22"/>
                <w:szCs w:val="22"/>
              </w:rPr>
              <w:lastRenderedPageBreak/>
              <w:t>приоритете, као и потребе запослених</w:t>
            </w:r>
          </w:p>
        </w:tc>
        <w:tc>
          <w:tcPr>
            <w:tcW w:w="1304" w:type="dxa"/>
            <w:tcBorders>
              <w:top w:val="single" w:sz="4" w:space="0" w:color="auto"/>
              <w:left w:val="single" w:sz="4" w:space="0" w:color="auto"/>
              <w:bottom w:val="single" w:sz="4" w:space="0" w:color="auto"/>
              <w:right w:val="single" w:sz="4" w:space="0" w:color="auto"/>
            </w:tcBorders>
          </w:tcPr>
          <w:p w14:paraId="11E53CFB" w14:textId="77777777" w:rsidR="008214A2" w:rsidRDefault="00654227">
            <w:pPr>
              <w:spacing w:line="276" w:lineRule="auto"/>
              <w:jc w:val="center"/>
              <w:rPr>
                <w:color w:val="000000"/>
                <w:sz w:val="22"/>
                <w:szCs w:val="22"/>
              </w:rPr>
            </w:pPr>
            <w:r>
              <w:rPr>
                <w:color w:val="000000"/>
                <w:sz w:val="22"/>
                <w:szCs w:val="22"/>
              </w:rPr>
              <w:lastRenderedPageBreak/>
              <w:t xml:space="preserve">Објекат </w:t>
            </w:r>
            <w:r>
              <w:rPr>
                <w:color w:val="000000"/>
                <w:sz w:val="22"/>
                <w:szCs w:val="22"/>
              </w:rPr>
              <w:br/>
              <w:t>„Радост“</w:t>
            </w:r>
          </w:p>
        </w:tc>
      </w:tr>
      <w:tr w:rsidR="008214A2" w14:paraId="3E296861" w14:textId="77777777">
        <w:trPr>
          <w:trHeight w:val="58"/>
        </w:trPr>
        <w:tc>
          <w:tcPr>
            <w:tcW w:w="2376" w:type="dxa"/>
            <w:tcBorders>
              <w:top w:val="single" w:sz="4" w:space="0" w:color="auto"/>
              <w:left w:val="single" w:sz="4" w:space="0" w:color="auto"/>
              <w:bottom w:val="single" w:sz="4" w:space="0" w:color="auto"/>
              <w:right w:val="single" w:sz="4" w:space="0" w:color="auto"/>
            </w:tcBorders>
          </w:tcPr>
          <w:p w14:paraId="0244D4B1" w14:textId="77777777" w:rsidR="008214A2" w:rsidRDefault="00654227">
            <w:pPr>
              <w:spacing w:line="276" w:lineRule="auto"/>
              <w:jc w:val="center"/>
              <w:rPr>
                <w:color w:val="000000"/>
                <w:sz w:val="22"/>
                <w:szCs w:val="22"/>
              </w:rPr>
            </w:pPr>
            <w:r>
              <w:rPr>
                <w:color w:val="000000"/>
                <w:sz w:val="22"/>
                <w:szCs w:val="22"/>
              </w:rPr>
              <w:t xml:space="preserve">„Спас потражи у рециклажи“ </w:t>
            </w:r>
          </w:p>
          <w:p w14:paraId="25A03DA1" w14:textId="77777777" w:rsidR="008214A2" w:rsidRDefault="00654227">
            <w:pPr>
              <w:spacing w:line="276" w:lineRule="auto"/>
              <w:jc w:val="center"/>
              <w:rPr>
                <w:color w:val="000000"/>
                <w:sz w:val="22"/>
                <w:szCs w:val="22"/>
              </w:rPr>
            </w:pPr>
            <w:r>
              <w:rPr>
                <w:color w:val="000000"/>
                <w:sz w:val="22"/>
                <w:szCs w:val="22"/>
              </w:rPr>
              <w:t>Светски дан рециклаже 18.март</w:t>
            </w:r>
          </w:p>
          <w:p w14:paraId="0F690D3B" w14:textId="77777777" w:rsidR="008214A2" w:rsidRDefault="008214A2">
            <w:pPr>
              <w:rPr>
                <w:sz w:val="22"/>
                <w:szCs w:val="22"/>
              </w:rPr>
            </w:pPr>
          </w:p>
          <w:p w14:paraId="4C2D3C57" w14:textId="77777777" w:rsidR="008214A2" w:rsidRDefault="008214A2">
            <w:pPr>
              <w:rPr>
                <w:sz w:val="22"/>
                <w:szCs w:val="22"/>
              </w:rPr>
            </w:pPr>
          </w:p>
          <w:p w14:paraId="7E70C060" w14:textId="77777777" w:rsidR="008214A2" w:rsidRDefault="008214A2">
            <w:pPr>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14:paraId="46911CDC" w14:textId="77777777" w:rsidR="008214A2" w:rsidRDefault="00654227">
            <w:pPr>
              <w:spacing w:line="276" w:lineRule="auto"/>
              <w:jc w:val="center"/>
              <w:rPr>
                <w:color w:val="000000"/>
                <w:sz w:val="22"/>
                <w:szCs w:val="22"/>
              </w:rPr>
            </w:pPr>
            <w:r>
              <w:rPr>
                <w:color w:val="000000"/>
                <w:sz w:val="22"/>
                <w:szCs w:val="22"/>
              </w:rPr>
              <w:t>Кроз игру и активности</w:t>
            </w:r>
          </w:p>
        </w:tc>
        <w:tc>
          <w:tcPr>
            <w:tcW w:w="1701" w:type="dxa"/>
            <w:tcBorders>
              <w:top w:val="single" w:sz="4" w:space="0" w:color="auto"/>
              <w:left w:val="single" w:sz="4" w:space="0" w:color="auto"/>
              <w:bottom w:val="single" w:sz="4" w:space="0" w:color="auto"/>
              <w:right w:val="single" w:sz="4" w:space="0" w:color="auto"/>
            </w:tcBorders>
          </w:tcPr>
          <w:p w14:paraId="480CF2AC" w14:textId="77777777" w:rsidR="008214A2" w:rsidRDefault="00654227">
            <w:pPr>
              <w:spacing w:line="276" w:lineRule="auto"/>
              <w:jc w:val="center"/>
              <w:rPr>
                <w:color w:val="000000"/>
                <w:sz w:val="22"/>
                <w:szCs w:val="22"/>
              </w:rPr>
            </w:pPr>
            <w:r>
              <w:rPr>
                <w:color w:val="000000"/>
                <w:sz w:val="22"/>
                <w:szCs w:val="22"/>
              </w:rPr>
              <w:t xml:space="preserve">Нутрициониста </w:t>
            </w:r>
          </w:p>
        </w:tc>
        <w:tc>
          <w:tcPr>
            <w:tcW w:w="1701" w:type="dxa"/>
            <w:tcBorders>
              <w:top w:val="single" w:sz="4" w:space="0" w:color="auto"/>
              <w:left w:val="single" w:sz="4" w:space="0" w:color="auto"/>
              <w:bottom w:val="single" w:sz="4" w:space="0" w:color="auto"/>
              <w:right w:val="single" w:sz="4" w:space="0" w:color="auto"/>
            </w:tcBorders>
          </w:tcPr>
          <w:p w14:paraId="33C686A7" w14:textId="77777777" w:rsidR="008214A2" w:rsidRDefault="00654227">
            <w:pPr>
              <w:spacing w:line="276" w:lineRule="auto"/>
              <w:jc w:val="center"/>
              <w:rPr>
                <w:color w:val="000000"/>
                <w:sz w:val="22"/>
                <w:szCs w:val="22"/>
              </w:rPr>
            </w:pPr>
            <w:r>
              <w:rPr>
                <w:color w:val="000000"/>
                <w:sz w:val="22"/>
                <w:szCs w:val="22"/>
              </w:rPr>
              <w:t>Март</w:t>
            </w:r>
          </w:p>
          <w:p w14:paraId="62288A29" w14:textId="77777777" w:rsidR="008214A2" w:rsidRDefault="00654227">
            <w:pPr>
              <w:spacing w:line="276" w:lineRule="auto"/>
              <w:jc w:val="center"/>
              <w:rPr>
                <w:color w:val="000000"/>
                <w:sz w:val="22"/>
                <w:szCs w:val="22"/>
              </w:rPr>
            </w:pPr>
            <w:r>
              <w:rPr>
                <w:color w:val="000000"/>
                <w:sz w:val="22"/>
                <w:szCs w:val="22"/>
              </w:rPr>
              <w:t xml:space="preserve">13.04. – 17.04. </w:t>
            </w:r>
          </w:p>
        </w:tc>
        <w:tc>
          <w:tcPr>
            <w:tcW w:w="1304" w:type="dxa"/>
            <w:tcBorders>
              <w:top w:val="single" w:sz="4" w:space="0" w:color="auto"/>
              <w:left w:val="single" w:sz="4" w:space="0" w:color="auto"/>
              <w:bottom w:val="single" w:sz="4" w:space="0" w:color="auto"/>
              <w:right w:val="single" w:sz="4" w:space="0" w:color="auto"/>
            </w:tcBorders>
          </w:tcPr>
          <w:p w14:paraId="48492A66" w14:textId="77777777" w:rsidR="008214A2" w:rsidRDefault="00654227">
            <w:pPr>
              <w:spacing w:line="276" w:lineRule="auto"/>
              <w:jc w:val="center"/>
              <w:rPr>
                <w:color w:val="000000"/>
                <w:sz w:val="22"/>
                <w:szCs w:val="22"/>
              </w:rPr>
            </w:pPr>
            <w:r>
              <w:rPr>
                <w:color w:val="000000"/>
                <w:sz w:val="22"/>
                <w:szCs w:val="22"/>
              </w:rPr>
              <w:t>Објекти: „Радост“</w:t>
            </w:r>
          </w:p>
          <w:p w14:paraId="39EC6D49" w14:textId="77777777" w:rsidR="008214A2" w:rsidRDefault="00654227">
            <w:pPr>
              <w:spacing w:line="276" w:lineRule="auto"/>
              <w:jc w:val="center"/>
              <w:rPr>
                <w:color w:val="000000"/>
                <w:sz w:val="22"/>
                <w:szCs w:val="22"/>
              </w:rPr>
            </w:pPr>
            <w:r>
              <w:rPr>
                <w:color w:val="000000"/>
                <w:sz w:val="22"/>
                <w:szCs w:val="22"/>
              </w:rPr>
              <w:t>„Колибри“</w:t>
            </w:r>
            <w:r>
              <w:rPr>
                <w:color w:val="000000"/>
                <w:sz w:val="22"/>
                <w:szCs w:val="22"/>
              </w:rPr>
              <w:br/>
              <w:t>и објекти на терену</w:t>
            </w:r>
          </w:p>
        </w:tc>
      </w:tr>
      <w:tr w:rsidR="008214A2" w14:paraId="18BE5C0A" w14:textId="77777777">
        <w:trPr>
          <w:trHeight w:val="1261"/>
        </w:trPr>
        <w:tc>
          <w:tcPr>
            <w:tcW w:w="2376" w:type="dxa"/>
            <w:tcBorders>
              <w:top w:val="single" w:sz="4" w:space="0" w:color="auto"/>
              <w:left w:val="single" w:sz="4" w:space="0" w:color="auto"/>
              <w:bottom w:val="single" w:sz="4" w:space="0" w:color="auto"/>
              <w:right w:val="single" w:sz="4" w:space="0" w:color="auto"/>
            </w:tcBorders>
          </w:tcPr>
          <w:p w14:paraId="5596296E" w14:textId="77777777" w:rsidR="008214A2" w:rsidRDefault="00654227">
            <w:pPr>
              <w:spacing w:line="276" w:lineRule="auto"/>
              <w:jc w:val="center"/>
              <w:rPr>
                <w:color w:val="000000"/>
                <w:sz w:val="22"/>
                <w:szCs w:val="22"/>
              </w:rPr>
            </w:pPr>
            <w:r>
              <w:rPr>
                <w:color w:val="000000"/>
                <w:sz w:val="22"/>
                <w:szCs w:val="22"/>
              </w:rPr>
              <w:t>„Храна под лупом“</w:t>
            </w:r>
          </w:p>
          <w:p w14:paraId="7CC032C7" w14:textId="77777777" w:rsidR="008214A2" w:rsidRDefault="00654227">
            <w:pPr>
              <w:spacing w:line="276" w:lineRule="auto"/>
              <w:jc w:val="center"/>
              <w:rPr>
                <w:color w:val="000000"/>
                <w:sz w:val="22"/>
                <w:szCs w:val="22"/>
              </w:rPr>
            </w:pPr>
            <w:r>
              <w:rPr>
                <w:color w:val="000000"/>
                <w:sz w:val="22"/>
                <w:szCs w:val="22"/>
              </w:rPr>
              <w:t>Месец алергија и астме</w:t>
            </w:r>
          </w:p>
        </w:tc>
        <w:tc>
          <w:tcPr>
            <w:tcW w:w="3261" w:type="dxa"/>
            <w:tcBorders>
              <w:top w:val="single" w:sz="4" w:space="0" w:color="auto"/>
              <w:left w:val="single" w:sz="4" w:space="0" w:color="auto"/>
              <w:bottom w:val="single" w:sz="4" w:space="0" w:color="auto"/>
              <w:right w:val="single" w:sz="4" w:space="0" w:color="auto"/>
            </w:tcBorders>
          </w:tcPr>
          <w:p w14:paraId="746909FB" w14:textId="77777777" w:rsidR="008214A2" w:rsidRDefault="00654227">
            <w:pPr>
              <w:spacing w:line="276" w:lineRule="auto"/>
              <w:jc w:val="center"/>
              <w:rPr>
                <w:color w:val="000000"/>
                <w:sz w:val="22"/>
                <w:szCs w:val="22"/>
              </w:rPr>
            </w:pPr>
            <w:r>
              <w:rPr>
                <w:color w:val="000000"/>
                <w:sz w:val="22"/>
                <w:szCs w:val="22"/>
              </w:rPr>
              <w:t>Кроз игру и активности</w:t>
            </w:r>
          </w:p>
        </w:tc>
        <w:tc>
          <w:tcPr>
            <w:tcW w:w="1701" w:type="dxa"/>
            <w:tcBorders>
              <w:top w:val="single" w:sz="4" w:space="0" w:color="auto"/>
              <w:left w:val="single" w:sz="4" w:space="0" w:color="auto"/>
              <w:bottom w:val="single" w:sz="4" w:space="0" w:color="auto"/>
              <w:right w:val="single" w:sz="4" w:space="0" w:color="auto"/>
            </w:tcBorders>
          </w:tcPr>
          <w:p w14:paraId="7CB0CE9A" w14:textId="77777777" w:rsidR="008214A2" w:rsidRDefault="00654227">
            <w:pPr>
              <w:spacing w:line="276" w:lineRule="auto"/>
              <w:jc w:val="center"/>
              <w:rPr>
                <w:color w:val="000000"/>
                <w:sz w:val="22"/>
                <w:szCs w:val="22"/>
              </w:rPr>
            </w:pPr>
            <w:r>
              <w:rPr>
                <w:color w:val="000000"/>
                <w:sz w:val="22"/>
                <w:szCs w:val="22"/>
              </w:rPr>
              <w:t>Нутрициониста - дијететичар</w:t>
            </w:r>
          </w:p>
        </w:tc>
        <w:tc>
          <w:tcPr>
            <w:tcW w:w="1701" w:type="dxa"/>
            <w:tcBorders>
              <w:top w:val="single" w:sz="4" w:space="0" w:color="auto"/>
              <w:left w:val="single" w:sz="4" w:space="0" w:color="auto"/>
              <w:bottom w:val="single" w:sz="4" w:space="0" w:color="auto"/>
              <w:right w:val="single" w:sz="4" w:space="0" w:color="auto"/>
            </w:tcBorders>
          </w:tcPr>
          <w:p w14:paraId="25F2E3DB" w14:textId="77777777" w:rsidR="008214A2" w:rsidRDefault="00654227">
            <w:pPr>
              <w:spacing w:line="276" w:lineRule="auto"/>
              <w:jc w:val="center"/>
              <w:rPr>
                <w:color w:val="000000"/>
                <w:sz w:val="22"/>
                <w:szCs w:val="22"/>
              </w:rPr>
            </w:pPr>
            <w:r>
              <w:rPr>
                <w:color w:val="000000"/>
                <w:sz w:val="22"/>
                <w:szCs w:val="22"/>
              </w:rPr>
              <w:t xml:space="preserve">Мај </w:t>
            </w:r>
          </w:p>
          <w:p w14:paraId="721C1069" w14:textId="77777777" w:rsidR="008214A2" w:rsidRDefault="00654227">
            <w:pPr>
              <w:spacing w:line="276" w:lineRule="auto"/>
              <w:jc w:val="center"/>
              <w:rPr>
                <w:color w:val="000000"/>
                <w:sz w:val="22"/>
                <w:szCs w:val="22"/>
              </w:rPr>
            </w:pPr>
            <w:r>
              <w:rPr>
                <w:color w:val="000000"/>
                <w:sz w:val="22"/>
                <w:szCs w:val="22"/>
              </w:rPr>
              <w:t>13.05. – 17.05.</w:t>
            </w:r>
          </w:p>
        </w:tc>
        <w:tc>
          <w:tcPr>
            <w:tcW w:w="1304" w:type="dxa"/>
            <w:tcBorders>
              <w:top w:val="single" w:sz="4" w:space="0" w:color="auto"/>
              <w:left w:val="single" w:sz="4" w:space="0" w:color="auto"/>
              <w:bottom w:val="single" w:sz="4" w:space="0" w:color="auto"/>
              <w:right w:val="single" w:sz="4" w:space="0" w:color="auto"/>
            </w:tcBorders>
          </w:tcPr>
          <w:p w14:paraId="39AE93C4" w14:textId="77777777" w:rsidR="008214A2" w:rsidRDefault="00654227">
            <w:pPr>
              <w:spacing w:line="276" w:lineRule="auto"/>
              <w:jc w:val="center"/>
              <w:rPr>
                <w:color w:val="000000"/>
                <w:sz w:val="22"/>
                <w:szCs w:val="22"/>
              </w:rPr>
            </w:pPr>
            <w:r>
              <w:rPr>
                <w:color w:val="000000"/>
                <w:sz w:val="22"/>
                <w:szCs w:val="22"/>
              </w:rPr>
              <w:t>Објекти: „Радост“</w:t>
            </w:r>
          </w:p>
          <w:p w14:paraId="79679759" w14:textId="77777777" w:rsidR="008214A2" w:rsidRDefault="00654227">
            <w:pPr>
              <w:spacing w:line="276" w:lineRule="auto"/>
              <w:jc w:val="center"/>
              <w:rPr>
                <w:color w:val="000000"/>
                <w:sz w:val="22"/>
                <w:szCs w:val="22"/>
              </w:rPr>
            </w:pPr>
            <w:r>
              <w:rPr>
                <w:color w:val="000000"/>
                <w:sz w:val="22"/>
                <w:szCs w:val="22"/>
              </w:rPr>
              <w:t xml:space="preserve">Подунавци   </w:t>
            </w:r>
          </w:p>
          <w:p w14:paraId="162626AC" w14:textId="77777777" w:rsidR="008214A2" w:rsidRDefault="00654227">
            <w:pPr>
              <w:spacing w:line="276" w:lineRule="auto"/>
              <w:jc w:val="center"/>
              <w:rPr>
                <w:color w:val="000000"/>
                <w:sz w:val="22"/>
                <w:szCs w:val="22"/>
              </w:rPr>
            </w:pPr>
            <w:r>
              <w:rPr>
                <w:color w:val="000000"/>
                <w:sz w:val="22"/>
                <w:szCs w:val="22"/>
              </w:rPr>
              <w:t>„Колибри“, Објекти на терену</w:t>
            </w:r>
          </w:p>
          <w:p w14:paraId="50A65958" w14:textId="77777777" w:rsidR="008214A2" w:rsidRDefault="008214A2">
            <w:pPr>
              <w:spacing w:line="276" w:lineRule="auto"/>
              <w:jc w:val="center"/>
              <w:rPr>
                <w:color w:val="000000"/>
                <w:sz w:val="22"/>
                <w:szCs w:val="22"/>
              </w:rPr>
            </w:pPr>
          </w:p>
        </w:tc>
      </w:tr>
      <w:tr w:rsidR="008214A2" w14:paraId="34457330" w14:textId="77777777">
        <w:trPr>
          <w:trHeight w:val="1439"/>
        </w:trPr>
        <w:tc>
          <w:tcPr>
            <w:tcW w:w="2376" w:type="dxa"/>
            <w:tcBorders>
              <w:top w:val="single" w:sz="4" w:space="0" w:color="auto"/>
              <w:left w:val="single" w:sz="4" w:space="0" w:color="auto"/>
              <w:bottom w:val="single" w:sz="4" w:space="0" w:color="auto"/>
              <w:right w:val="single" w:sz="4" w:space="0" w:color="auto"/>
            </w:tcBorders>
          </w:tcPr>
          <w:p w14:paraId="59DDA1A8" w14:textId="77777777" w:rsidR="008214A2" w:rsidRDefault="008214A2">
            <w:pPr>
              <w:spacing w:line="276" w:lineRule="auto"/>
              <w:rPr>
                <w:color w:val="000000"/>
                <w:sz w:val="22"/>
                <w:szCs w:val="22"/>
              </w:rPr>
            </w:pPr>
          </w:p>
          <w:p w14:paraId="268F8273" w14:textId="77777777" w:rsidR="008214A2" w:rsidRDefault="00654227">
            <w:pPr>
              <w:spacing w:line="276" w:lineRule="auto"/>
              <w:rPr>
                <w:color w:val="000000"/>
                <w:sz w:val="22"/>
                <w:szCs w:val="22"/>
              </w:rPr>
            </w:pPr>
            <w:r>
              <w:rPr>
                <w:color w:val="000000"/>
                <w:sz w:val="22"/>
                <w:szCs w:val="22"/>
              </w:rPr>
              <w:t>„Планети помажи у рециклажи“</w:t>
            </w:r>
          </w:p>
          <w:p w14:paraId="6A8C3623" w14:textId="77777777" w:rsidR="008214A2" w:rsidRDefault="008214A2">
            <w:pPr>
              <w:spacing w:line="276" w:lineRule="auto"/>
              <w:rPr>
                <w:color w:val="000000"/>
                <w:sz w:val="22"/>
                <w:szCs w:val="22"/>
              </w:rPr>
            </w:pPr>
          </w:p>
          <w:p w14:paraId="2005DE0B" w14:textId="77777777" w:rsidR="008214A2" w:rsidRDefault="008214A2">
            <w:pPr>
              <w:spacing w:line="276" w:lineRule="auto"/>
              <w:jc w:val="center"/>
              <w:rPr>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tcPr>
          <w:p w14:paraId="1C24131B" w14:textId="77777777" w:rsidR="008214A2" w:rsidRDefault="00654227">
            <w:pPr>
              <w:spacing w:line="276" w:lineRule="auto"/>
              <w:jc w:val="center"/>
              <w:rPr>
                <w:color w:val="000000"/>
                <w:sz w:val="22"/>
                <w:szCs w:val="22"/>
              </w:rPr>
            </w:pPr>
            <w:r>
              <w:rPr>
                <w:color w:val="000000"/>
                <w:sz w:val="22"/>
                <w:szCs w:val="22"/>
              </w:rPr>
              <w:t>Кроз игру и активности</w:t>
            </w:r>
          </w:p>
        </w:tc>
        <w:tc>
          <w:tcPr>
            <w:tcW w:w="1701" w:type="dxa"/>
            <w:tcBorders>
              <w:top w:val="single" w:sz="4" w:space="0" w:color="auto"/>
              <w:left w:val="single" w:sz="4" w:space="0" w:color="auto"/>
              <w:bottom w:val="single" w:sz="4" w:space="0" w:color="auto"/>
              <w:right w:val="single" w:sz="4" w:space="0" w:color="auto"/>
            </w:tcBorders>
          </w:tcPr>
          <w:p w14:paraId="2EFDB4BF" w14:textId="77777777" w:rsidR="008214A2" w:rsidRDefault="00654227">
            <w:pPr>
              <w:spacing w:line="276" w:lineRule="auto"/>
              <w:jc w:val="center"/>
              <w:rPr>
                <w:color w:val="000000"/>
                <w:sz w:val="22"/>
                <w:szCs w:val="22"/>
              </w:rPr>
            </w:pPr>
            <w:r>
              <w:rPr>
                <w:color w:val="000000"/>
                <w:sz w:val="22"/>
                <w:szCs w:val="22"/>
              </w:rPr>
              <w:t>Нутрициониста - дијететичар</w:t>
            </w:r>
          </w:p>
        </w:tc>
        <w:tc>
          <w:tcPr>
            <w:tcW w:w="1701" w:type="dxa"/>
            <w:tcBorders>
              <w:top w:val="single" w:sz="4" w:space="0" w:color="auto"/>
              <w:left w:val="single" w:sz="4" w:space="0" w:color="auto"/>
              <w:bottom w:val="single" w:sz="4" w:space="0" w:color="auto"/>
              <w:right w:val="single" w:sz="4" w:space="0" w:color="auto"/>
            </w:tcBorders>
          </w:tcPr>
          <w:p w14:paraId="560BD73B" w14:textId="77777777" w:rsidR="008214A2" w:rsidRDefault="00654227">
            <w:pPr>
              <w:spacing w:line="276" w:lineRule="auto"/>
              <w:jc w:val="center"/>
              <w:rPr>
                <w:color w:val="000000"/>
                <w:sz w:val="22"/>
                <w:szCs w:val="22"/>
              </w:rPr>
            </w:pPr>
            <w:r>
              <w:rPr>
                <w:color w:val="000000"/>
                <w:sz w:val="22"/>
                <w:szCs w:val="22"/>
              </w:rPr>
              <w:t>Март</w:t>
            </w:r>
          </w:p>
        </w:tc>
        <w:tc>
          <w:tcPr>
            <w:tcW w:w="1304" w:type="dxa"/>
            <w:tcBorders>
              <w:top w:val="single" w:sz="4" w:space="0" w:color="auto"/>
              <w:left w:val="single" w:sz="4" w:space="0" w:color="auto"/>
              <w:bottom w:val="single" w:sz="4" w:space="0" w:color="auto"/>
              <w:right w:val="single" w:sz="4" w:space="0" w:color="auto"/>
            </w:tcBorders>
          </w:tcPr>
          <w:p w14:paraId="1F4CD617" w14:textId="77777777" w:rsidR="008214A2" w:rsidRDefault="00654227">
            <w:pPr>
              <w:spacing w:line="276" w:lineRule="auto"/>
              <w:jc w:val="center"/>
              <w:rPr>
                <w:color w:val="000000"/>
                <w:sz w:val="22"/>
                <w:szCs w:val="22"/>
              </w:rPr>
            </w:pPr>
            <w:r>
              <w:rPr>
                <w:color w:val="000000"/>
                <w:sz w:val="22"/>
                <w:szCs w:val="22"/>
              </w:rPr>
              <w:t>Објекти: „Радост“</w:t>
            </w:r>
          </w:p>
          <w:p w14:paraId="61BDFA28" w14:textId="77777777" w:rsidR="008214A2" w:rsidRDefault="00654227">
            <w:pPr>
              <w:spacing w:line="276" w:lineRule="auto"/>
              <w:jc w:val="center"/>
              <w:rPr>
                <w:color w:val="000000"/>
                <w:sz w:val="22"/>
                <w:szCs w:val="22"/>
              </w:rPr>
            </w:pPr>
            <w:r>
              <w:rPr>
                <w:color w:val="000000"/>
                <w:sz w:val="22"/>
                <w:szCs w:val="22"/>
              </w:rPr>
              <w:t xml:space="preserve">Подунавци   </w:t>
            </w:r>
          </w:p>
          <w:p w14:paraId="5032CD83" w14:textId="77777777" w:rsidR="008214A2" w:rsidRDefault="00654227">
            <w:pPr>
              <w:spacing w:line="276" w:lineRule="auto"/>
              <w:jc w:val="center"/>
              <w:rPr>
                <w:color w:val="000000"/>
                <w:sz w:val="22"/>
                <w:szCs w:val="22"/>
              </w:rPr>
            </w:pPr>
            <w:r>
              <w:rPr>
                <w:color w:val="000000"/>
                <w:sz w:val="22"/>
                <w:szCs w:val="22"/>
              </w:rPr>
              <w:t>„Колибри“, Објекти на терену</w:t>
            </w:r>
          </w:p>
          <w:p w14:paraId="4802F388" w14:textId="77777777" w:rsidR="008214A2" w:rsidRDefault="008214A2">
            <w:pPr>
              <w:spacing w:line="276" w:lineRule="auto"/>
              <w:jc w:val="center"/>
              <w:rPr>
                <w:color w:val="000000"/>
                <w:sz w:val="22"/>
                <w:szCs w:val="22"/>
              </w:rPr>
            </w:pPr>
          </w:p>
        </w:tc>
      </w:tr>
      <w:tr w:rsidR="008214A2" w14:paraId="21309AE4" w14:textId="77777777">
        <w:trPr>
          <w:trHeight w:val="1508"/>
        </w:trPr>
        <w:tc>
          <w:tcPr>
            <w:tcW w:w="2376" w:type="dxa"/>
            <w:tcBorders>
              <w:top w:val="single" w:sz="4" w:space="0" w:color="auto"/>
              <w:left w:val="single" w:sz="4" w:space="0" w:color="auto"/>
              <w:bottom w:val="single" w:sz="4" w:space="0" w:color="auto"/>
              <w:right w:val="single" w:sz="4" w:space="0" w:color="auto"/>
            </w:tcBorders>
          </w:tcPr>
          <w:p w14:paraId="6760B68D" w14:textId="77777777" w:rsidR="008214A2" w:rsidRDefault="008214A2">
            <w:pPr>
              <w:spacing w:line="276" w:lineRule="auto"/>
              <w:rPr>
                <w:color w:val="000000"/>
                <w:sz w:val="22"/>
                <w:szCs w:val="22"/>
              </w:rPr>
            </w:pPr>
          </w:p>
          <w:p w14:paraId="04482F52" w14:textId="77777777" w:rsidR="008214A2" w:rsidRDefault="00654227">
            <w:pPr>
              <w:spacing w:line="276" w:lineRule="auto"/>
              <w:rPr>
                <w:color w:val="000000"/>
                <w:sz w:val="22"/>
                <w:szCs w:val="22"/>
              </w:rPr>
            </w:pPr>
            <w:r>
              <w:rPr>
                <w:color w:val="000000"/>
                <w:sz w:val="22"/>
                <w:szCs w:val="22"/>
              </w:rPr>
              <w:t xml:space="preserve">„Тегла пуна витамина“ </w:t>
            </w:r>
          </w:p>
        </w:tc>
        <w:tc>
          <w:tcPr>
            <w:tcW w:w="3261" w:type="dxa"/>
            <w:tcBorders>
              <w:top w:val="single" w:sz="4" w:space="0" w:color="auto"/>
              <w:left w:val="single" w:sz="4" w:space="0" w:color="auto"/>
              <w:bottom w:val="single" w:sz="4" w:space="0" w:color="auto"/>
              <w:right w:val="single" w:sz="4" w:space="0" w:color="auto"/>
            </w:tcBorders>
          </w:tcPr>
          <w:p w14:paraId="604C0613" w14:textId="77777777" w:rsidR="008214A2" w:rsidRDefault="00654227">
            <w:pPr>
              <w:spacing w:line="276" w:lineRule="auto"/>
              <w:jc w:val="center"/>
              <w:rPr>
                <w:color w:val="000000"/>
                <w:sz w:val="22"/>
                <w:szCs w:val="22"/>
              </w:rPr>
            </w:pPr>
            <w:r>
              <w:rPr>
                <w:color w:val="000000"/>
                <w:sz w:val="22"/>
                <w:szCs w:val="22"/>
              </w:rPr>
              <w:t>Кроз игру и активности</w:t>
            </w:r>
          </w:p>
        </w:tc>
        <w:tc>
          <w:tcPr>
            <w:tcW w:w="1701" w:type="dxa"/>
            <w:tcBorders>
              <w:top w:val="single" w:sz="4" w:space="0" w:color="auto"/>
              <w:left w:val="single" w:sz="4" w:space="0" w:color="auto"/>
              <w:bottom w:val="single" w:sz="4" w:space="0" w:color="auto"/>
              <w:right w:val="single" w:sz="4" w:space="0" w:color="auto"/>
            </w:tcBorders>
          </w:tcPr>
          <w:p w14:paraId="5F91E3F6" w14:textId="77777777" w:rsidR="008214A2" w:rsidRDefault="00654227">
            <w:pPr>
              <w:spacing w:line="276" w:lineRule="auto"/>
              <w:jc w:val="center"/>
              <w:rPr>
                <w:color w:val="000000"/>
                <w:sz w:val="22"/>
                <w:szCs w:val="22"/>
              </w:rPr>
            </w:pPr>
            <w:r>
              <w:rPr>
                <w:color w:val="000000"/>
                <w:sz w:val="22"/>
                <w:szCs w:val="22"/>
              </w:rPr>
              <w:t>Нутрициониста - дијететичар</w:t>
            </w:r>
          </w:p>
        </w:tc>
        <w:tc>
          <w:tcPr>
            <w:tcW w:w="1701" w:type="dxa"/>
            <w:tcBorders>
              <w:top w:val="single" w:sz="4" w:space="0" w:color="auto"/>
              <w:left w:val="single" w:sz="4" w:space="0" w:color="auto"/>
              <w:bottom w:val="single" w:sz="4" w:space="0" w:color="auto"/>
              <w:right w:val="single" w:sz="4" w:space="0" w:color="auto"/>
            </w:tcBorders>
          </w:tcPr>
          <w:p w14:paraId="7AE34522" w14:textId="77777777" w:rsidR="008214A2" w:rsidRDefault="00654227">
            <w:pPr>
              <w:spacing w:line="276" w:lineRule="auto"/>
              <w:jc w:val="center"/>
              <w:rPr>
                <w:color w:val="000000"/>
                <w:sz w:val="22"/>
                <w:szCs w:val="22"/>
              </w:rPr>
            </w:pPr>
            <w:r>
              <w:rPr>
                <w:color w:val="000000"/>
                <w:sz w:val="22"/>
                <w:szCs w:val="22"/>
              </w:rPr>
              <w:t>Септембар</w:t>
            </w:r>
          </w:p>
          <w:p w14:paraId="7BE01159" w14:textId="77777777" w:rsidR="008214A2" w:rsidRDefault="008214A2">
            <w:pPr>
              <w:spacing w:line="276" w:lineRule="auto"/>
              <w:jc w:val="center"/>
              <w:rPr>
                <w:color w:val="000000"/>
                <w:sz w:val="22"/>
                <w:szCs w:val="22"/>
              </w:rPr>
            </w:pPr>
          </w:p>
        </w:tc>
        <w:tc>
          <w:tcPr>
            <w:tcW w:w="1304" w:type="dxa"/>
            <w:tcBorders>
              <w:top w:val="single" w:sz="4" w:space="0" w:color="auto"/>
              <w:left w:val="single" w:sz="4" w:space="0" w:color="auto"/>
              <w:bottom w:val="single" w:sz="4" w:space="0" w:color="auto"/>
              <w:right w:val="single" w:sz="4" w:space="0" w:color="auto"/>
            </w:tcBorders>
          </w:tcPr>
          <w:p w14:paraId="5E068807" w14:textId="77777777" w:rsidR="008214A2" w:rsidRDefault="00654227">
            <w:pPr>
              <w:spacing w:line="276" w:lineRule="auto"/>
              <w:jc w:val="center"/>
              <w:rPr>
                <w:color w:val="000000"/>
                <w:sz w:val="22"/>
                <w:szCs w:val="22"/>
              </w:rPr>
            </w:pPr>
            <w:r>
              <w:rPr>
                <w:color w:val="000000"/>
                <w:sz w:val="22"/>
                <w:szCs w:val="22"/>
              </w:rPr>
              <w:t>Објекти: „Радост“</w:t>
            </w:r>
          </w:p>
          <w:p w14:paraId="3B9D68C2" w14:textId="77777777" w:rsidR="008214A2" w:rsidRDefault="00654227">
            <w:pPr>
              <w:spacing w:line="276" w:lineRule="auto"/>
              <w:jc w:val="center"/>
              <w:rPr>
                <w:color w:val="000000"/>
                <w:sz w:val="22"/>
                <w:szCs w:val="22"/>
              </w:rPr>
            </w:pPr>
            <w:r>
              <w:rPr>
                <w:color w:val="000000"/>
                <w:sz w:val="22"/>
                <w:szCs w:val="22"/>
              </w:rPr>
              <w:t xml:space="preserve">Подунавци   </w:t>
            </w:r>
          </w:p>
          <w:p w14:paraId="20C8A9C1" w14:textId="77777777" w:rsidR="008214A2" w:rsidRDefault="00654227">
            <w:pPr>
              <w:spacing w:line="276" w:lineRule="auto"/>
              <w:jc w:val="center"/>
              <w:rPr>
                <w:color w:val="000000"/>
                <w:sz w:val="22"/>
                <w:szCs w:val="22"/>
              </w:rPr>
            </w:pPr>
            <w:r>
              <w:rPr>
                <w:color w:val="000000"/>
                <w:sz w:val="22"/>
                <w:szCs w:val="22"/>
              </w:rPr>
              <w:t>„Колибри“, Објекти на терену</w:t>
            </w:r>
          </w:p>
          <w:p w14:paraId="4D250B55" w14:textId="77777777" w:rsidR="008214A2" w:rsidRDefault="008214A2">
            <w:pPr>
              <w:spacing w:line="276" w:lineRule="auto"/>
              <w:jc w:val="center"/>
              <w:rPr>
                <w:color w:val="000000"/>
                <w:sz w:val="22"/>
                <w:szCs w:val="22"/>
              </w:rPr>
            </w:pPr>
          </w:p>
        </w:tc>
      </w:tr>
      <w:tr w:rsidR="008214A2" w14:paraId="14AFF477" w14:textId="77777777">
        <w:trPr>
          <w:trHeight w:val="1508"/>
        </w:trPr>
        <w:tc>
          <w:tcPr>
            <w:tcW w:w="2376" w:type="dxa"/>
            <w:tcBorders>
              <w:top w:val="single" w:sz="4" w:space="0" w:color="auto"/>
              <w:left w:val="single" w:sz="4" w:space="0" w:color="auto"/>
              <w:bottom w:val="single" w:sz="4" w:space="0" w:color="auto"/>
              <w:right w:val="single" w:sz="4" w:space="0" w:color="auto"/>
            </w:tcBorders>
          </w:tcPr>
          <w:p w14:paraId="60B2DC97" w14:textId="77777777" w:rsidR="008214A2" w:rsidRDefault="00654227">
            <w:pPr>
              <w:spacing w:line="276" w:lineRule="auto"/>
              <w:rPr>
                <w:color w:val="000000"/>
                <w:sz w:val="22"/>
                <w:szCs w:val="22"/>
              </w:rPr>
            </w:pPr>
            <w:r>
              <w:rPr>
                <w:color w:val="000000"/>
                <w:sz w:val="22"/>
                <w:szCs w:val="22"/>
              </w:rPr>
              <w:t>Уређење паноа</w:t>
            </w:r>
          </w:p>
        </w:tc>
        <w:tc>
          <w:tcPr>
            <w:tcW w:w="3261" w:type="dxa"/>
            <w:tcBorders>
              <w:top w:val="single" w:sz="4" w:space="0" w:color="auto"/>
              <w:left w:val="single" w:sz="4" w:space="0" w:color="auto"/>
              <w:bottom w:val="single" w:sz="4" w:space="0" w:color="auto"/>
              <w:right w:val="single" w:sz="4" w:space="0" w:color="auto"/>
            </w:tcBorders>
          </w:tcPr>
          <w:p w14:paraId="48C57CCC" w14:textId="77777777" w:rsidR="008214A2" w:rsidRDefault="00654227">
            <w:pPr>
              <w:spacing w:line="276" w:lineRule="auto"/>
              <w:rPr>
                <w:color w:val="000000"/>
                <w:sz w:val="22"/>
                <w:szCs w:val="22"/>
              </w:rPr>
            </w:pPr>
            <w:r>
              <w:rPr>
                <w:color w:val="000000"/>
                <w:sz w:val="22"/>
                <w:szCs w:val="22"/>
              </w:rPr>
              <w:t>-Заволи намирнице из свог краја: кратке чињенице о намирницама из јеловника кроз текст или слику</w:t>
            </w:r>
          </w:p>
          <w:p w14:paraId="5B51862F" w14:textId="77777777" w:rsidR="008214A2" w:rsidRDefault="008214A2">
            <w:pPr>
              <w:spacing w:line="276" w:lineRule="auto"/>
              <w:rPr>
                <w:color w:val="000000"/>
                <w:sz w:val="22"/>
                <w:szCs w:val="22"/>
              </w:rPr>
            </w:pPr>
          </w:p>
          <w:p w14:paraId="61959E60" w14:textId="77777777" w:rsidR="008214A2" w:rsidRDefault="00654227">
            <w:pPr>
              <w:spacing w:line="276" w:lineRule="auto"/>
              <w:rPr>
                <w:color w:val="000000"/>
                <w:sz w:val="22"/>
                <w:szCs w:val="22"/>
              </w:rPr>
            </w:pPr>
            <w:r>
              <w:rPr>
                <w:color w:val="000000"/>
                <w:sz w:val="22"/>
                <w:szCs w:val="22"/>
              </w:rPr>
              <w:t>-Флајери- едукација родитеља о правилној исхрани деце</w:t>
            </w:r>
          </w:p>
          <w:p w14:paraId="43E9B8E5" w14:textId="77777777" w:rsidR="008214A2" w:rsidRDefault="008214A2">
            <w:pPr>
              <w:spacing w:line="276" w:lineRule="auto"/>
              <w:rPr>
                <w:color w:val="000000"/>
                <w:sz w:val="22"/>
                <w:szCs w:val="22"/>
              </w:rPr>
            </w:pPr>
          </w:p>
          <w:p w14:paraId="7866F1DE" w14:textId="77777777" w:rsidR="008214A2" w:rsidRDefault="00654227">
            <w:pPr>
              <w:spacing w:line="276" w:lineRule="auto"/>
              <w:rPr>
                <w:color w:val="000000"/>
                <w:sz w:val="22"/>
                <w:szCs w:val="22"/>
              </w:rPr>
            </w:pPr>
            <w:r>
              <w:rPr>
                <w:color w:val="000000"/>
                <w:sz w:val="22"/>
                <w:szCs w:val="22"/>
              </w:rPr>
              <w:t>-Мали кувар за децу:</w:t>
            </w:r>
          </w:p>
          <w:p w14:paraId="2059D932" w14:textId="77777777" w:rsidR="008214A2" w:rsidRDefault="00654227">
            <w:pPr>
              <w:spacing w:line="276" w:lineRule="auto"/>
              <w:rPr>
                <w:color w:val="000000"/>
                <w:sz w:val="22"/>
                <w:szCs w:val="22"/>
              </w:rPr>
            </w:pPr>
            <w:r>
              <w:rPr>
                <w:color w:val="000000"/>
                <w:sz w:val="22"/>
                <w:szCs w:val="22"/>
              </w:rPr>
              <w:t xml:space="preserve">Кратки рецепти коју деца могу са родитељима спремати код куће кроз игру </w:t>
            </w:r>
          </w:p>
          <w:p w14:paraId="31EE1D45" w14:textId="77777777" w:rsidR="008214A2" w:rsidRDefault="00654227">
            <w:pPr>
              <w:spacing w:line="276" w:lineRule="auto"/>
              <w:rPr>
                <w:color w:val="000000"/>
                <w:sz w:val="22"/>
                <w:szCs w:val="22"/>
              </w:rPr>
            </w:pPr>
            <w:r>
              <w:rPr>
                <w:color w:val="000000"/>
                <w:sz w:val="22"/>
                <w:szCs w:val="22"/>
              </w:rPr>
              <w:lastRenderedPageBreak/>
              <w:t>-Загонетке о воћу и поврћу</w:t>
            </w:r>
          </w:p>
          <w:p w14:paraId="16E5AC32" w14:textId="77777777" w:rsidR="008214A2" w:rsidRDefault="008214A2">
            <w:pPr>
              <w:spacing w:line="276" w:lineRule="auto"/>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0BC2A0" w14:textId="77777777" w:rsidR="008214A2" w:rsidRDefault="00654227">
            <w:pPr>
              <w:spacing w:line="276" w:lineRule="auto"/>
              <w:jc w:val="center"/>
              <w:rPr>
                <w:color w:val="000000"/>
                <w:sz w:val="22"/>
                <w:szCs w:val="22"/>
              </w:rPr>
            </w:pPr>
            <w:r>
              <w:rPr>
                <w:color w:val="000000"/>
                <w:sz w:val="22"/>
                <w:szCs w:val="22"/>
              </w:rPr>
              <w:lastRenderedPageBreak/>
              <w:t>Нутрициониста - дијететичар</w:t>
            </w:r>
          </w:p>
        </w:tc>
        <w:tc>
          <w:tcPr>
            <w:tcW w:w="1701" w:type="dxa"/>
            <w:tcBorders>
              <w:top w:val="single" w:sz="4" w:space="0" w:color="auto"/>
              <w:left w:val="single" w:sz="4" w:space="0" w:color="auto"/>
              <w:bottom w:val="single" w:sz="4" w:space="0" w:color="auto"/>
              <w:right w:val="single" w:sz="4" w:space="0" w:color="auto"/>
            </w:tcBorders>
          </w:tcPr>
          <w:p w14:paraId="52361A0A" w14:textId="77777777" w:rsidR="008214A2" w:rsidRDefault="00654227">
            <w:pPr>
              <w:spacing w:line="276" w:lineRule="auto"/>
              <w:jc w:val="center"/>
              <w:rPr>
                <w:color w:val="000000"/>
                <w:sz w:val="22"/>
                <w:szCs w:val="22"/>
              </w:rPr>
            </w:pPr>
            <w:r>
              <w:rPr>
                <w:color w:val="000000"/>
                <w:sz w:val="22"/>
                <w:szCs w:val="22"/>
              </w:rPr>
              <w:t>У континуитету</w:t>
            </w:r>
          </w:p>
        </w:tc>
        <w:tc>
          <w:tcPr>
            <w:tcW w:w="1304" w:type="dxa"/>
            <w:tcBorders>
              <w:top w:val="single" w:sz="4" w:space="0" w:color="auto"/>
              <w:left w:val="single" w:sz="4" w:space="0" w:color="auto"/>
              <w:bottom w:val="single" w:sz="4" w:space="0" w:color="auto"/>
              <w:right w:val="single" w:sz="4" w:space="0" w:color="auto"/>
            </w:tcBorders>
          </w:tcPr>
          <w:p w14:paraId="0091C808" w14:textId="77777777" w:rsidR="008214A2" w:rsidRDefault="00654227">
            <w:pPr>
              <w:spacing w:line="276" w:lineRule="auto"/>
              <w:jc w:val="center"/>
              <w:rPr>
                <w:color w:val="000000"/>
                <w:sz w:val="22"/>
                <w:szCs w:val="22"/>
              </w:rPr>
            </w:pPr>
            <w:r>
              <w:rPr>
                <w:color w:val="000000"/>
                <w:sz w:val="22"/>
                <w:szCs w:val="22"/>
              </w:rPr>
              <w:t>Објекти: „Радост“</w:t>
            </w:r>
          </w:p>
          <w:p w14:paraId="73B37893" w14:textId="77777777" w:rsidR="008214A2" w:rsidRDefault="00654227">
            <w:pPr>
              <w:spacing w:line="276" w:lineRule="auto"/>
              <w:jc w:val="center"/>
              <w:rPr>
                <w:color w:val="000000"/>
                <w:sz w:val="22"/>
                <w:szCs w:val="22"/>
              </w:rPr>
            </w:pPr>
            <w:r>
              <w:rPr>
                <w:color w:val="000000"/>
                <w:sz w:val="22"/>
                <w:szCs w:val="22"/>
              </w:rPr>
              <w:t xml:space="preserve">Подунавци   </w:t>
            </w:r>
          </w:p>
          <w:p w14:paraId="47259CE9" w14:textId="77777777" w:rsidR="008214A2" w:rsidRDefault="00654227">
            <w:pPr>
              <w:spacing w:line="276" w:lineRule="auto"/>
              <w:jc w:val="center"/>
              <w:rPr>
                <w:color w:val="000000"/>
                <w:sz w:val="22"/>
                <w:szCs w:val="22"/>
              </w:rPr>
            </w:pPr>
            <w:r>
              <w:rPr>
                <w:color w:val="000000"/>
                <w:sz w:val="22"/>
                <w:szCs w:val="22"/>
              </w:rPr>
              <w:t>„Колибри“, Објекти на терену</w:t>
            </w:r>
          </w:p>
          <w:p w14:paraId="09015F41" w14:textId="77777777" w:rsidR="008214A2" w:rsidRDefault="008214A2">
            <w:pPr>
              <w:spacing w:line="276" w:lineRule="auto"/>
              <w:jc w:val="center"/>
              <w:rPr>
                <w:color w:val="000000"/>
                <w:sz w:val="22"/>
                <w:szCs w:val="22"/>
              </w:rPr>
            </w:pPr>
          </w:p>
        </w:tc>
      </w:tr>
    </w:tbl>
    <w:p w14:paraId="3D424762" w14:textId="77777777" w:rsidR="008214A2" w:rsidRDefault="008214A2">
      <w:pPr>
        <w:ind w:right="-142"/>
        <w:jc w:val="both"/>
        <w:rPr>
          <w:color w:val="000000"/>
          <w:lang w:eastAsia="en-GB"/>
        </w:rPr>
      </w:pPr>
    </w:p>
    <w:p w14:paraId="32B93F63" w14:textId="77777777" w:rsidR="008214A2" w:rsidRPr="0035490D" w:rsidRDefault="008214A2">
      <w:pPr>
        <w:ind w:right="-142"/>
        <w:jc w:val="both"/>
        <w:rPr>
          <w:b/>
          <w:bCs/>
          <w:color w:val="000000"/>
          <w:lang w:eastAsia="en-GB"/>
        </w:rPr>
      </w:pPr>
    </w:p>
    <w:p w14:paraId="07C18911" w14:textId="77777777" w:rsidR="008214A2" w:rsidRDefault="00654227">
      <w:pPr>
        <w:ind w:right="-142"/>
        <w:jc w:val="both"/>
        <w:rPr>
          <w:color w:val="000000"/>
          <w:lang w:eastAsia="en-GB"/>
        </w:rPr>
      </w:pPr>
      <w:r w:rsidRPr="0035490D">
        <w:rPr>
          <w:b/>
          <w:bCs/>
          <w:color w:val="000000"/>
          <w:lang w:eastAsia="en-GB"/>
        </w:rPr>
        <w:t>Сарадник за исхрану-нутрициониста:</w:t>
      </w:r>
      <w:r>
        <w:rPr>
          <w:color w:val="000000"/>
          <w:lang w:eastAsia="en-GB"/>
        </w:rPr>
        <w:t xml:space="preserve"> Марија Станојевић</w:t>
      </w:r>
    </w:p>
    <w:p w14:paraId="26B40B52" w14:textId="77777777" w:rsidR="008214A2" w:rsidRDefault="008214A2">
      <w:pPr>
        <w:ind w:right="-142"/>
        <w:jc w:val="both"/>
      </w:pPr>
    </w:p>
    <w:p w14:paraId="642320D4" w14:textId="77777777" w:rsidR="008214A2" w:rsidRDefault="008214A2">
      <w:pPr>
        <w:ind w:right="-142"/>
        <w:rPr>
          <w:sz w:val="28"/>
          <w:szCs w:val="28"/>
        </w:rPr>
      </w:pPr>
    </w:p>
    <w:p w14:paraId="32AF4F44" w14:textId="77777777" w:rsidR="008214A2" w:rsidRDefault="00654227" w:rsidP="00415942">
      <w:pPr>
        <w:pStyle w:val="Heading1"/>
        <w:tabs>
          <w:tab w:val="left" w:pos="2595"/>
          <w:tab w:val="center" w:pos="4693"/>
        </w:tabs>
        <w:ind w:right="-142"/>
        <w:jc w:val="left"/>
        <w:rPr>
          <w:szCs w:val="32"/>
        </w:rPr>
      </w:pPr>
      <w:bookmarkStart w:id="65" w:name="_Toc490837311"/>
      <w:r>
        <w:rPr>
          <w:sz w:val="28"/>
          <w:szCs w:val="28"/>
          <w:lang w:val="sr-Latn-CS"/>
        </w:rPr>
        <w:tab/>
      </w:r>
      <w:r>
        <w:rPr>
          <w:szCs w:val="32"/>
          <w:lang w:val="sr-Latn-CS"/>
        </w:rPr>
        <w:tab/>
      </w:r>
      <w:r>
        <w:rPr>
          <w:szCs w:val="32"/>
        </w:rPr>
        <w:t>18</w:t>
      </w:r>
      <w:r>
        <w:rPr>
          <w:szCs w:val="32"/>
          <w:lang w:val="sr-Latn-CS"/>
        </w:rPr>
        <w:t xml:space="preserve">. </w:t>
      </w:r>
      <w:r>
        <w:rPr>
          <w:szCs w:val="32"/>
        </w:rPr>
        <w:t>ПЛАН  РАДА  ДИРЕКТОР</w:t>
      </w:r>
      <w:bookmarkEnd w:id="65"/>
      <w:r>
        <w:rPr>
          <w:szCs w:val="32"/>
        </w:rPr>
        <w:t>А</w:t>
      </w:r>
    </w:p>
    <w:p w14:paraId="0A80ACE9" w14:textId="77777777" w:rsidR="00D9786A" w:rsidRPr="00D9786A" w:rsidRDefault="00D9786A" w:rsidP="00D9786A">
      <w:pPr>
        <w:rPr>
          <w:lang w:eastAsia="zh-CN"/>
        </w:rPr>
      </w:pPr>
    </w:p>
    <w:p w14:paraId="05762BE2" w14:textId="77777777" w:rsidR="008214A2" w:rsidRDefault="008214A2">
      <w:pPr>
        <w:rPr>
          <w:lang w:eastAsia="zh-CN"/>
        </w:rPr>
      </w:pPr>
    </w:p>
    <w:p w14:paraId="217E2A49" w14:textId="77777777" w:rsidR="008214A2" w:rsidRDefault="00654227" w:rsidP="002417DD">
      <w:pPr>
        <w:rPr>
          <w:lang w:eastAsia="zh-CN"/>
        </w:rPr>
      </w:pPr>
      <w:r>
        <w:rPr>
          <w:lang w:eastAsia="zh-CN"/>
        </w:rPr>
        <w:t xml:space="preserve">        План рада директора усклађен је са стандардима и компетенцијама рада директора предшколских установа Србије. Директор ће, у циљу остваривања постављених стандарда и индикатора, непрестано радити на унапређивању сопственог рада и рада установе, пратити и примењивати све иновације које за циљ имају подизање квалитета васпитно-образовног рада и рада установе, пратити стручна усавршавања у земљи и иностранству и радити на промоцији установе и предшколског васпитања.</w:t>
      </w:r>
      <w:bookmarkStart w:id="66" w:name="_Toc490837312"/>
    </w:p>
    <w:p w14:paraId="0028FA4E" w14:textId="77777777" w:rsidR="008214A2" w:rsidRDefault="008214A2">
      <w:pPr>
        <w:jc w:val="center"/>
        <w:rPr>
          <w:lang w:eastAsia="zh-CN"/>
        </w:rPr>
      </w:pPr>
    </w:p>
    <w:p w14:paraId="3F173643" w14:textId="77777777" w:rsidR="008214A2" w:rsidRDefault="00654227">
      <w:pPr>
        <w:jc w:val="center"/>
        <w:rPr>
          <w:b/>
          <w:bCs/>
          <w:lang w:eastAsia="zh-CN"/>
        </w:rPr>
      </w:pPr>
      <w:r>
        <w:rPr>
          <w:b/>
          <w:bCs/>
          <w:lang w:eastAsia="zh-CN"/>
        </w:rPr>
        <w:t>План рада директора за 2025/2026. годину</w:t>
      </w:r>
    </w:p>
    <w:p w14:paraId="78897D75" w14:textId="77777777" w:rsidR="008214A2" w:rsidRDefault="008214A2">
      <w:pPr>
        <w:rPr>
          <w:rFonts w:eastAsiaTheme="minorHAnsi"/>
          <w:b/>
          <w:bCs/>
        </w:rPr>
      </w:pPr>
    </w:p>
    <w:p w14:paraId="4D9EE6EB" w14:textId="77777777" w:rsidR="008214A2" w:rsidRDefault="008214A2">
      <w:pPr>
        <w:jc w:val="center"/>
      </w:pPr>
    </w:p>
    <w:tbl>
      <w:tblPr>
        <w:tblStyle w:val="TableGrid"/>
        <w:tblW w:w="0" w:type="auto"/>
        <w:tblLook w:val="04A0" w:firstRow="1" w:lastRow="0" w:firstColumn="1" w:lastColumn="0" w:noHBand="0" w:noVBand="1"/>
      </w:tblPr>
      <w:tblGrid>
        <w:gridCol w:w="3606"/>
        <w:gridCol w:w="2170"/>
        <w:gridCol w:w="1774"/>
        <w:gridCol w:w="1800"/>
      </w:tblGrid>
      <w:tr w:rsidR="008214A2" w14:paraId="77854499" w14:textId="77777777">
        <w:tc>
          <w:tcPr>
            <w:tcW w:w="9350" w:type="dxa"/>
            <w:gridSpan w:val="4"/>
            <w:tcBorders>
              <w:top w:val="single" w:sz="4" w:space="0" w:color="auto"/>
              <w:left w:val="single" w:sz="4" w:space="0" w:color="auto"/>
              <w:bottom w:val="single" w:sz="4" w:space="0" w:color="auto"/>
              <w:right w:val="single" w:sz="4" w:space="0" w:color="auto"/>
            </w:tcBorders>
          </w:tcPr>
          <w:p w14:paraId="640D911F" w14:textId="77777777" w:rsidR="008214A2" w:rsidRDefault="00654227">
            <w:pPr>
              <w:jc w:val="center"/>
              <w:rPr>
                <w:rFonts w:asciiTheme="minorHAnsi" w:hAnsiTheme="minorHAnsi" w:cstheme="minorBidi"/>
                <w:sz w:val="20"/>
                <w:szCs w:val="20"/>
              </w:rPr>
            </w:pPr>
            <w:r>
              <w:rPr>
                <w:b/>
                <w:bCs/>
                <w:sz w:val="20"/>
                <w:szCs w:val="20"/>
              </w:rPr>
              <w:t>Област: 1.РУКОВОЂЕЊЕ ПРОЦЕСОМ ВАСПИТАЊА И УЧЕЊА ДЕТЕТА У ПРЕДШКОСКОЈ УСТАНОВИ</w:t>
            </w:r>
          </w:p>
        </w:tc>
      </w:tr>
      <w:tr w:rsidR="008214A2" w14:paraId="61A0A7C2" w14:textId="77777777">
        <w:tc>
          <w:tcPr>
            <w:tcW w:w="3612" w:type="dxa"/>
            <w:tcBorders>
              <w:top w:val="single" w:sz="4" w:space="0" w:color="auto"/>
              <w:left w:val="single" w:sz="4" w:space="0" w:color="auto"/>
              <w:bottom w:val="single" w:sz="4" w:space="0" w:color="auto"/>
              <w:right w:val="single" w:sz="4" w:space="0" w:color="auto"/>
            </w:tcBorders>
          </w:tcPr>
          <w:p w14:paraId="4EA5A8D4" w14:textId="77777777" w:rsidR="008214A2" w:rsidRDefault="00654227">
            <w:pPr>
              <w:jc w:val="center"/>
              <w:rPr>
                <w:b/>
                <w:bCs/>
                <w:sz w:val="20"/>
                <w:szCs w:val="20"/>
              </w:rPr>
            </w:pPr>
            <w:r>
              <w:rPr>
                <w:b/>
                <w:bCs/>
                <w:sz w:val="20"/>
                <w:szCs w:val="20"/>
              </w:rPr>
              <w:t>Задаци</w:t>
            </w:r>
          </w:p>
        </w:tc>
        <w:tc>
          <w:tcPr>
            <w:tcW w:w="2172" w:type="dxa"/>
            <w:tcBorders>
              <w:top w:val="single" w:sz="4" w:space="0" w:color="auto"/>
              <w:left w:val="single" w:sz="4" w:space="0" w:color="auto"/>
              <w:bottom w:val="single" w:sz="4" w:space="0" w:color="auto"/>
              <w:right w:val="single" w:sz="4" w:space="0" w:color="auto"/>
            </w:tcBorders>
          </w:tcPr>
          <w:p w14:paraId="444AA19C" w14:textId="77777777" w:rsidR="008214A2" w:rsidRDefault="00654227">
            <w:pPr>
              <w:jc w:val="center"/>
              <w:rPr>
                <w:b/>
                <w:bCs/>
                <w:sz w:val="20"/>
                <w:szCs w:val="20"/>
              </w:rPr>
            </w:pPr>
            <w:r>
              <w:rPr>
                <w:b/>
                <w:bCs/>
                <w:sz w:val="20"/>
                <w:szCs w:val="20"/>
              </w:rPr>
              <w:t>Активности</w:t>
            </w:r>
          </w:p>
        </w:tc>
        <w:tc>
          <w:tcPr>
            <w:tcW w:w="1764" w:type="dxa"/>
            <w:tcBorders>
              <w:top w:val="single" w:sz="4" w:space="0" w:color="auto"/>
              <w:left w:val="single" w:sz="4" w:space="0" w:color="auto"/>
              <w:bottom w:val="single" w:sz="4" w:space="0" w:color="auto"/>
              <w:right w:val="single" w:sz="4" w:space="0" w:color="auto"/>
            </w:tcBorders>
          </w:tcPr>
          <w:p w14:paraId="7E26BA48" w14:textId="77777777" w:rsidR="008214A2" w:rsidRDefault="00654227">
            <w:pPr>
              <w:jc w:val="center"/>
              <w:rPr>
                <w:b/>
                <w:bCs/>
                <w:sz w:val="20"/>
                <w:szCs w:val="20"/>
              </w:rPr>
            </w:pPr>
            <w:r>
              <w:rPr>
                <w:b/>
                <w:bCs/>
                <w:sz w:val="20"/>
                <w:szCs w:val="20"/>
              </w:rPr>
              <w:t>Носиоци активности</w:t>
            </w:r>
          </w:p>
        </w:tc>
        <w:tc>
          <w:tcPr>
            <w:tcW w:w="1802" w:type="dxa"/>
            <w:tcBorders>
              <w:top w:val="single" w:sz="4" w:space="0" w:color="auto"/>
              <w:left w:val="single" w:sz="4" w:space="0" w:color="auto"/>
              <w:bottom w:val="single" w:sz="4" w:space="0" w:color="auto"/>
              <w:right w:val="single" w:sz="4" w:space="0" w:color="auto"/>
            </w:tcBorders>
          </w:tcPr>
          <w:p w14:paraId="2EC5497A" w14:textId="77777777" w:rsidR="008214A2" w:rsidRDefault="00654227">
            <w:pPr>
              <w:jc w:val="center"/>
              <w:rPr>
                <w:b/>
                <w:bCs/>
                <w:sz w:val="20"/>
                <w:szCs w:val="20"/>
              </w:rPr>
            </w:pPr>
            <w:r>
              <w:rPr>
                <w:b/>
                <w:bCs/>
                <w:sz w:val="20"/>
                <w:szCs w:val="20"/>
              </w:rPr>
              <w:t>Динамика реализације</w:t>
            </w:r>
          </w:p>
        </w:tc>
      </w:tr>
      <w:tr w:rsidR="008214A2" w14:paraId="306E8BD9" w14:textId="77777777">
        <w:tc>
          <w:tcPr>
            <w:tcW w:w="3612" w:type="dxa"/>
            <w:tcBorders>
              <w:top w:val="single" w:sz="4" w:space="0" w:color="auto"/>
              <w:left w:val="single" w:sz="4" w:space="0" w:color="auto"/>
              <w:bottom w:val="single" w:sz="4" w:space="0" w:color="auto"/>
              <w:right w:val="single" w:sz="4" w:space="0" w:color="auto"/>
            </w:tcBorders>
          </w:tcPr>
          <w:p w14:paraId="6B50A088" w14:textId="77777777" w:rsidR="008214A2" w:rsidRDefault="00654227">
            <w:pPr>
              <w:rPr>
                <w:rFonts w:eastAsia="Calibri"/>
                <w:sz w:val="20"/>
                <w:szCs w:val="20"/>
              </w:rPr>
            </w:pPr>
            <w:r>
              <w:rPr>
                <w:rFonts w:eastAsia="Calibri"/>
                <w:sz w:val="20"/>
                <w:szCs w:val="20"/>
              </w:rPr>
              <w:t>1.1. Развој и обезбеђивање квалитета васпитно-образовног процеса:</w:t>
            </w:r>
          </w:p>
          <w:p w14:paraId="0F2B6032" w14:textId="77777777" w:rsidR="008214A2" w:rsidRDefault="00654227">
            <w:pPr>
              <w:rPr>
                <w:rFonts w:eastAsia="Calibri"/>
                <w:sz w:val="20"/>
                <w:szCs w:val="20"/>
              </w:rPr>
            </w:pPr>
            <w:r>
              <w:rPr>
                <w:rFonts w:eastAsia="Calibri"/>
                <w:sz w:val="20"/>
                <w:szCs w:val="20"/>
              </w:rPr>
              <w:t>- Директорка развија и промовише вредности учења и подучавања и развија установу као заједницу која учи,</w:t>
            </w:r>
          </w:p>
          <w:p w14:paraId="0E16091A" w14:textId="77777777" w:rsidR="008214A2" w:rsidRDefault="008214A2">
            <w:pPr>
              <w:rPr>
                <w:rFonts w:eastAsia="Calibri"/>
                <w:sz w:val="20"/>
                <w:szCs w:val="20"/>
              </w:rPr>
            </w:pPr>
          </w:p>
          <w:p w14:paraId="7E67E0FD" w14:textId="77777777" w:rsidR="008214A2" w:rsidRDefault="008214A2">
            <w:pPr>
              <w:rPr>
                <w:rFonts w:eastAsia="Calibri"/>
                <w:sz w:val="20"/>
                <w:szCs w:val="20"/>
              </w:rPr>
            </w:pPr>
          </w:p>
          <w:p w14:paraId="722F531A" w14:textId="77777777" w:rsidR="008214A2" w:rsidRDefault="008214A2">
            <w:pPr>
              <w:rPr>
                <w:rFonts w:eastAsia="Calibri"/>
                <w:sz w:val="20"/>
                <w:szCs w:val="20"/>
              </w:rPr>
            </w:pPr>
          </w:p>
          <w:p w14:paraId="1C93FCC4" w14:textId="77777777" w:rsidR="008214A2" w:rsidRDefault="008214A2">
            <w:pPr>
              <w:rPr>
                <w:rFonts w:eastAsia="Calibri"/>
                <w:sz w:val="20"/>
                <w:szCs w:val="20"/>
              </w:rPr>
            </w:pPr>
          </w:p>
          <w:p w14:paraId="7454A977" w14:textId="77777777" w:rsidR="008214A2" w:rsidRDefault="008214A2">
            <w:pPr>
              <w:rPr>
                <w:rFonts w:eastAsia="Calibri"/>
                <w:sz w:val="20"/>
                <w:szCs w:val="20"/>
              </w:rPr>
            </w:pPr>
          </w:p>
          <w:p w14:paraId="6EF63842" w14:textId="77777777" w:rsidR="008214A2" w:rsidRDefault="008214A2">
            <w:pPr>
              <w:rPr>
                <w:rFonts w:eastAsia="Calibri"/>
                <w:sz w:val="20"/>
                <w:szCs w:val="20"/>
              </w:rPr>
            </w:pPr>
          </w:p>
          <w:p w14:paraId="76D929E5" w14:textId="77777777" w:rsidR="008214A2" w:rsidRDefault="008214A2">
            <w:pPr>
              <w:rPr>
                <w:rFonts w:eastAsia="Calibri"/>
                <w:sz w:val="20"/>
                <w:szCs w:val="20"/>
              </w:rPr>
            </w:pPr>
          </w:p>
          <w:p w14:paraId="04292204" w14:textId="77777777" w:rsidR="008214A2" w:rsidRDefault="008214A2">
            <w:pPr>
              <w:rPr>
                <w:rFonts w:eastAsia="Calibri"/>
                <w:sz w:val="20"/>
                <w:szCs w:val="20"/>
              </w:rPr>
            </w:pPr>
          </w:p>
          <w:p w14:paraId="390AB59E" w14:textId="77777777" w:rsidR="008214A2" w:rsidRDefault="008214A2">
            <w:pPr>
              <w:rPr>
                <w:rFonts w:eastAsia="Calibri"/>
                <w:sz w:val="20"/>
                <w:szCs w:val="20"/>
              </w:rPr>
            </w:pPr>
          </w:p>
          <w:p w14:paraId="6AE630C8" w14:textId="77777777" w:rsidR="008214A2" w:rsidRDefault="008214A2">
            <w:pPr>
              <w:rPr>
                <w:rFonts w:eastAsia="Calibri"/>
                <w:sz w:val="20"/>
                <w:szCs w:val="20"/>
              </w:rPr>
            </w:pPr>
          </w:p>
          <w:p w14:paraId="1BEA6650" w14:textId="77777777" w:rsidR="008214A2" w:rsidRDefault="008214A2">
            <w:pPr>
              <w:rPr>
                <w:rFonts w:eastAsia="Calibri"/>
                <w:sz w:val="20"/>
                <w:szCs w:val="20"/>
              </w:rPr>
            </w:pPr>
          </w:p>
          <w:p w14:paraId="0A63D612" w14:textId="77777777" w:rsidR="008214A2" w:rsidRDefault="00654227">
            <w:pPr>
              <w:rPr>
                <w:rFonts w:eastAsia="Calibri"/>
                <w:sz w:val="20"/>
                <w:szCs w:val="20"/>
              </w:rPr>
            </w:pPr>
            <w:r>
              <w:rPr>
                <w:rFonts w:eastAsia="Calibri"/>
                <w:sz w:val="20"/>
                <w:szCs w:val="20"/>
              </w:rPr>
              <w:t>1.2. Обезбеђивање квалитетног контекста за учење:</w:t>
            </w:r>
          </w:p>
          <w:p w14:paraId="33181D33" w14:textId="77777777" w:rsidR="008214A2" w:rsidRDefault="00654227">
            <w:pPr>
              <w:rPr>
                <w:rFonts w:eastAsia="Calibri"/>
                <w:sz w:val="20"/>
                <w:szCs w:val="20"/>
              </w:rPr>
            </w:pPr>
            <w:r>
              <w:rPr>
                <w:rFonts w:eastAsia="Calibri"/>
                <w:sz w:val="20"/>
                <w:szCs w:val="20"/>
              </w:rPr>
              <w:t xml:space="preserve">  - Директорка обезбеђује здраво безбедно радно окружење у коме деца могу квалитетно да уче и да се развијају,</w:t>
            </w:r>
          </w:p>
          <w:p w14:paraId="3F24EAE5" w14:textId="77777777" w:rsidR="008214A2" w:rsidRDefault="008214A2">
            <w:pPr>
              <w:rPr>
                <w:rFonts w:eastAsia="Calibri"/>
                <w:sz w:val="20"/>
                <w:szCs w:val="20"/>
              </w:rPr>
            </w:pPr>
          </w:p>
          <w:p w14:paraId="065423F8" w14:textId="77777777" w:rsidR="008214A2" w:rsidRDefault="008214A2">
            <w:pPr>
              <w:rPr>
                <w:rFonts w:eastAsia="Calibri"/>
                <w:sz w:val="20"/>
                <w:szCs w:val="20"/>
              </w:rPr>
            </w:pPr>
          </w:p>
          <w:p w14:paraId="64F48D39" w14:textId="77777777" w:rsidR="008214A2" w:rsidRDefault="008214A2">
            <w:pPr>
              <w:rPr>
                <w:rFonts w:eastAsia="Calibri"/>
                <w:sz w:val="20"/>
                <w:szCs w:val="20"/>
              </w:rPr>
            </w:pPr>
          </w:p>
          <w:p w14:paraId="14DAC363" w14:textId="77777777" w:rsidR="008214A2" w:rsidRDefault="008214A2">
            <w:pPr>
              <w:rPr>
                <w:rFonts w:eastAsia="Calibri"/>
                <w:sz w:val="20"/>
                <w:szCs w:val="20"/>
              </w:rPr>
            </w:pPr>
          </w:p>
          <w:p w14:paraId="27867439" w14:textId="77777777" w:rsidR="008214A2" w:rsidRDefault="008214A2">
            <w:pPr>
              <w:rPr>
                <w:rFonts w:eastAsia="Calibri"/>
                <w:sz w:val="20"/>
                <w:szCs w:val="20"/>
              </w:rPr>
            </w:pPr>
          </w:p>
          <w:p w14:paraId="6C257E94" w14:textId="77777777" w:rsidR="008214A2" w:rsidRDefault="008214A2">
            <w:pPr>
              <w:rPr>
                <w:rFonts w:eastAsia="Calibri"/>
                <w:sz w:val="20"/>
                <w:szCs w:val="20"/>
              </w:rPr>
            </w:pPr>
          </w:p>
          <w:p w14:paraId="7575E5BB" w14:textId="77777777" w:rsidR="008214A2" w:rsidRDefault="008214A2">
            <w:pPr>
              <w:rPr>
                <w:rFonts w:eastAsia="Calibri"/>
                <w:sz w:val="20"/>
                <w:szCs w:val="20"/>
              </w:rPr>
            </w:pPr>
          </w:p>
          <w:p w14:paraId="46FB1B6A" w14:textId="77777777" w:rsidR="008214A2" w:rsidRDefault="008214A2">
            <w:pPr>
              <w:rPr>
                <w:rFonts w:eastAsia="Calibri"/>
                <w:sz w:val="20"/>
                <w:szCs w:val="20"/>
              </w:rPr>
            </w:pPr>
          </w:p>
          <w:p w14:paraId="2A577B50" w14:textId="77777777" w:rsidR="008214A2" w:rsidRDefault="008214A2">
            <w:pPr>
              <w:rPr>
                <w:rFonts w:eastAsia="Calibri"/>
                <w:sz w:val="20"/>
                <w:szCs w:val="20"/>
              </w:rPr>
            </w:pPr>
          </w:p>
          <w:p w14:paraId="792282AD" w14:textId="77777777" w:rsidR="008214A2" w:rsidRDefault="008214A2">
            <w:pPr>
              <w:rPr>
                <w:rFonts w:eastAsia="Calibri"/>
                <w:sz w:val="20"/>
                <w:szCs w:val="20"/>
              </w:rPr>
            </w:pPr>
          </w:p>
          <w:p w14:paraId="3BFC2627" w14:textId="77777777" w:rsidR="008214A2" w:rsidRDefault="008214A2">
            <w:pPr>
              <w:rPr>
                <w:rFonts w:eastAsia="Calibri"/>
                <w:sz w:val="20"/>
                <w:szCs w:val="20"/>
              </w:rPr>
            </w:pPr>
          </w:p>
          <w:p w14:paraId="53507105" w14:textId="77777777" w:rsidR="008214A2" w:rsidRDefault="008214A2">
            <w:pPr>
              <w:rPr>
                <w:rFonts w:eastAsia="Calibri"/>
                <w:sz w:val="20"/>
                <w:szCs w:val="20"/>
              </w:rPr>
            </w:pPr>
          </w:p>
          <w:p w14:paraId="500CB843" w14:textId="77777777" w:rsidR="008214A2" w:rsidRDefault="008214A2">
            <w:pPr>
              <w:rPr>
                <w:rFonts w:eastAsia="Calibri"/>
                <w:sz w:val="20"/>
                <w:szCs w:val="20"/>
              </w:rPr>
            </w:pPr>
          </w:p>
          <w:p w14:paraId="1305CE51" w14:textId="77777777" w:rsidR="008214A2" w:rsidRDefault="008214A2">
            <w:pPr>
              <w:rPr>
                <w:rFonts w:eastAsia="Calibri"/>
                <w:sz w:val="20"/>
                <w:szCs w:val="20"/>
              </w:rPr>
            </w:pPr>
          </w:p>
          <w:p w14:paraId="60C8A316" w14:textId="77777777" w:rsidR="008214A2" w:rsidRDefault="008214A2">
            <w:pPr>
              <w:rPr>
                <w:rFonts w:eastAsia="Calibri"/>
                <w:sz w:val="20"/>
                <w:szCs w:val="20"/>
              </w:rPr>
            </w:pPr>
          </w:p>
          <w:p w14:paraId="0C255C89" w14:textId="77777777" w:rsidR="008214A2" w:rsidRDefault="008214A2">
            <w:pPr>
              <w:rPr>
                <w:rFonts w:eastAsia="Calibri"/>
                <w:sz w:val="20"/>
                <w:szCs w:val="20"/>
              </w:rPr>
            </w:pPr>
          </w:p>
          <w:p w14:paraId="105BA992" w14:textId="77777777" w:rsidR="008214A2" w:rsidRDefault="008214A2">
            <w:pPr>
              <w:rPr>
                <w:rFonts w:eastAsia="Calibri"/>
                <w:sz w:val="20"/>
                <w:szCs w:val="20"/>
              </w:rPr>
            </w:pPr>
          </w:p>
          <w:p w14:paraId="2785098D" w14:textId="77777777" w:rsidR="008214A2" w:rsidRDefault="008214A2">
            <w:pPr>
              <w:rPr>
                <w:rFonts w:eastAsia="Calibri"/>
                <w:sz w:val="20"/>
                <w:szCs w:val="20"/>
              </w:rPr>
            </w:pPr>
          </w:p>
          <w:p w14:paraId="35CC32F3" w14:textId="77777777" w:rsidR="008214A2" w:rsidRDefault="008214A2">
            <w:pPr>
              <w:rPr>
                <w:rFonts w:eastAsia="Calibri"/>
                <w:sz w:val="20"/>
                <w:szCs w:val="20"/>
              </w:rPr>
            </w:pPr>
          </w:p>
          <w:p w14:paraId="75CB6E1D" w14:textId="77777777" w:rsidR="008214A2" w:rsidRDefault="008214A2">
            <w:pPr>
              <w:rPr>
                <w:rFonts w:eastAsia="Calibri"/>
                <w:sz w:val="20"/>
                <w:szCs w:val="20"/>
              </w:rPr>
            </w:pPr>
          </w:p>
          <w:p w14:paraId="184C4693" w14:textId="77777777" w:rsidR="008214A2" w:rsidRDefault="008214A2">
            <w:pPr>
              <w:rPr>
                <w:rFonts w:eastAsia="Calibri"/>
                <w:sz w:val="20"/>
                <w:szCs w:val="20"/>
              </w:rPr>
            </w:pPr>
          </w:p>
          <w:p w14:paraId="413C2894" w14:textId="77777777" w:rsidR="008214A2" w:rsidRDefault="008214A2">
            <w:pPr>
              <w:rPr>
                <w:rFonts w:eastAsia="Calibri"/>
                <w:sz w:val="20"/>
                <w:szCs w:val="20"/>
              </w:rPr>
            </w:pPr>
          </w:p>
          <w:p w14:paraId="3BED91EE" w14:textId="77777777" w:rsidR="008214A2" w:rsidRDefault="008214A2">
            <w:pPr>
              <w:rPr>
                <w:rFonts w:eastAsia="Calibri"/>
                <w:sz w:val="20"/>
                <w:szCs w:val="20"/>
              </w:rPr>
            </w:pPr>
          </w:p>
          <w:p w14:paraId="24041AF9" w14:textId="77777777" w:rsidR="008214A2" w:rsidRDefault="00654227">
            <w:pPr>
              <w:rPr>
                <w:rFonts w:eastAsia="Calibri"/>
                <w:sz w:val="20"/>
                <w:szCs w:val="20"/>
              </w:rPr>
            </w:pPr>
            <w:r>
              <w:rPr>
                <w:rFonts w:eastAsia="Calibri"/>
                <w:sz w:val="20"/>
                <w:szCs w:val="20"/>
              </w:rPr>
              <w:t>- Директорка похађа све видове едукација у циљу преношења сазнања и искустава и унапређења функционисања рада установе у свим сегментима.</w:t>
            </w:r>
          </w:p>
          <w:p w14:paraId="4C8B8F2F" w14:textId="77777777" w:rsidR="008214A2" w:rsidRDefault="008214A2">
            <w:pPr>
              <w:rPr>
                <w:rFonts w:eastAsia="Calibri"/>
                <w:sz w:val="20"/>
                <w:szCs w:val="20"/>
              </w:rPr>
            </w:pPr>
          </w:p>
          <w:p w14:paraId="2100D7EA" w14:textId="77777777" w:rsidR="008214A2" w:rsidRDefault="00654227">
            <w:pPr>
              <w:rPr>
                <w:rFonts w:eastAsia="Calibri"/>
                <w:sz w:val="20"/>
                <w:szCs w:val="20"/>
              </w:rPr>
            </w:pPr>
            <w:r>
              <w:rPr>
                <w:rFonts w:eastAsia="Calibri"/>
                <w:sz w:val="20"/>
                <w:szCs w:val="20"/>
              </w:rPr>
              <w:t>1.3.Праћење постигнућа и подстицање развоја деце:</w:t>
            </w:r>
          </w:p>
          <w:p w14:paraId="3867FDAE" w14:textId="77777777" w:rsidR="008214A2" w:rsidRDefault="00654227">
            <w:pPr>
              <w:rPr>
                <w:rFonts w:eastAsia="Calibri"/>
                <w:sz w:val="20"/>
                <w:szCs w:val="20"/>
              </w:rPr>
            </w:pPr>
            <w:r>
              <w:rPr>
                <w:rFonts w:eastAsia="Calibri"/>
                <w:sz w:val="20"/>
                <w:szCs w:val="20"/>
              </w:rPr>
              <w:t xml:space="preserve"> - Директорка обезбеђује и унапређује квалитет васпитно-образовног процеса, директор врши педагошко-инструктивни увид и праћење  васпитно-образовног рада,</w:t>
            </w:r>
          </w:p>
          <w:p w14:paraId="087BD59B" w14:textId="77777777" w:rsidR="008214A2" w:rsidRDefault="008214A2">
            <w:pPr>
              <w:rPr>
                <w:rFonts w:eastAsia="Calibri"/>
                <w:sz w:val="20"/>
                <w:szCs w:val="20"/>
              </w:rPr>
            </w:pPr>
          </w:p>
          <w:p w14:paraId="11BE432C" w14:textId="77777777" w:rsidR="008214A2" w:rsidRDefault="008214A2">
            <w:pPr>
              <w:rPr>
                <w:rFonts w:eastAsia="Calibri"/>
                <w:sz w:val="20"/>
                <w:szCs w:val="20"/>
              </w:rPr>
            </w:pPr>
          </w:p>
          <w:p w14:paraId="4B23BABD" w14:textId="77777777" w:rsidR="008214A2" w:rsidRDefault="008214A2">
            <w:pPr>
              <w:rPr>
                <w:rFonts w:eastAsia="Calibri"/>
                <w:sz w:val="20"/>
                <w:szCs w:val="20"/>
              </w:rPr>
            </w:pPr>
          </w:p>
          <w:p w14:paraId="34BFB0A3" w14:textId="77777777" w:rsidR="008214A2" w:rsidRDefault="00654227">
            <w:pPr>
              <w:rPr>
                <w:rFonts w:eastAsia="Calibri"/>
                <w:sz w:val="20"/>
                <w:szCs w:val="20"/>
              </w:rPr>
            </w:pPr>
            <w:r>
              <w:rPr>
                <w:rFonts w:eastAsia="Calibri"/>
                <w:sz w:val="20"/>
                <w:szCs w:val="20"/>
              </w:rPr>
              <w:t>1.4.Развој инклузивне политике, културе и праксе у установи:</w:t>
            </w:r>
          </w:p>
          <w:p w14:paraId="38E83E19" w14:textId="77777777" w:rsidR="008214A2" w:rsidRPr="0007651F" w:rsidRDefault="00654227">
            <w:pPr>
              <w:rPr>
                <w:rFonts w:eastAsiaTheme="minorHAnsi"/>
                <w:sz w:val="20"/>
                <w:szCs w:val="20"/>
                <w:lang w:val="ru-RU"/>
              </w:rPr>
            </w:pPr>
            <w:r>
              <w:rPr>
                <w:rFonts w:eastAsia="Calibri"/>
                <w:sz w:val="20"/>
                <w:szCs w:val="20"/>
              </w:rPr>
              <w:t xml:space="preserve">  - Директорка ствара услове и подстиче процес квалитетног васпитања и образовања за сву децу.</w:t>
            </w:r>
          </w:p>
        </w:tc>
        <w:tc>
          <w:tcPr>
            <w:tcW w:w="2172" w:type="dxa"/>
            <w:tcBorders>
              <w:top w:val="single" w:sz="4" w:space="0" w:color="auto"/>
              <w:left w:val="single" w:sz="4" w:space="0" w:color="auto"/>
              <w:bottom w:val="single" w:sz="4" w:space="0" w:color="auto"/>
              <w:right w:val="single" w:sz="4" w:space="0" w:color="auto"/>
            </w:tcBorders>
          </w:tcPr>
          <w:p w14:paraId="40A3199A" w14:textId="77777777" w:rsidR="008214A2" w:rsidRDefault="008214A2">
            <w:pPr>
              <w:rPr>
                <w:sz w:val="20"/>
                <w:szCs w:val="20"/>
              </w:rPr>
            </w:pPr>
          </w:p>
          <w:p w14:paraId="4C19FE97" w14:textId="77777777" w:rsidR="008214A2" w:rsidRDefault="008214A2">
            <w:pPr>
              <w:rPr>
                <w:sz w:val="20"/>
                <w:szCs w:val="20"/>
              </w:rPr>
            </w:pPr>
          </w:p>
          <w:p w14:paraId="1C48B1F0" w14:textId="77777777" w:rsidR="008214A2" w:rsidRDefault="00654227">
            <w:pPr>
              <w:rPr>
                <w:sz w:val="20"/>
                <w:szCs w:val="20"/>
              </w:rPr>
            </w:pPr>
            <w:r>
              <w:rPr>
                <w:sz w:val="20"/>
                <w:szCs w:val="20"/>
              </w:rPr>
              <w:t>-Повезивање са заједницо како би се обезбедили додатни ресурси  и подршка деци и родитељима</w:t>
            </w:r>
          </w:p>
          <w:p w14:paraId="2BDEF7D1" w14:textId="77777777" w:rsidR="008214A2" w:rsidRDefault="00654227">
            <w:pPr>
              <w:rPr>
                <w:sz w:val="20"/>
                <w:szCs w:val="20"/>
              </w:rPr>
            </w:pPr>
            <w:r>
              <w:rPr>
                <w:sz w:val="20"/>
                <w:szCs w:val="20"/>
              </w:rPr>
              <w:t>-Сарадња са родитељима</w:t>
            </w:r>
          </w:p>
          <w:p w14:paraId="23D5C62C" w14:textId="77777777" w:rsidR="008214A2" w:rsidRDefault="00654227">
            <w:pPr>
              <w:rPr>
                <w:sz w:val="20"/>
                <w:szCs w:val="20"/>
              </w:rPr>
            </w:pPr>
            <w:r>
              <w:rPr>
                <w:sz w:val="20"/>
                <w:szCs w:val="20"/>
              </w:rPr>
              <w:t>-Континуирана едукација запослених</w:t>
            </w:r>
          </w:p>
          <w:p w14:paraId="5B205721" w14:textId="77777777" w:rsidR="008214A2" w:rsidRDefault="00654227">
            <w:pPr>
              <w:rPr>
                <w:sz w:val="20"/>
                <w:szCs w:val="20"/>
              </w:rPr>
            </w:pPr>
            <w:r>
              <w:rPr>
                <w:sz w:val="20"/>
                <w:szCs w:val="20"/>
              </w:rPr>
              <w:t>-Инклузивност               ( Стварање окружења које прихвата различитости)</w:t>
            </w:r>
          </w:p>
          <w:p w14:paraId="02BB8254" w14:textId="77777777" w:rsidR="008214A2" w:rsidRDefault="008214A2">
            <w:pPr>
              <w:rPr>
                <w:sz w:val="20"/>
                <w:szCs w:val="20"/>
              </w:rPr>
            </w:pPr>
          </w:p>
          <w:p w14:paraId="6E839539" w14:textId="77777777" w:rsidR="008214A2" w:rsidRDefault="008214A2">
            <w:pPr>
              <w:rPr>
                <w:sz w:val="20"/>
                <w:szCs w:val="20"/>
              </w:rPr>
            </w:pPr>
          </w:p>
          <w:p w14:paraId="49009B34" w14:textId="77777777" w:rsidR="008214A2" w:rsidRDefault="00654227">
            <w:pPr>
              <w:rPr>
                <w:sz w:val="20"/>
                <w:szCs w:val="20"/>
              </w:rPr>
            </w:pPr>
            <w:r>
              <w:rPr>
                <w:sz w:val="20"/>
                <w:szCs w:val="20"/>
              </w:rPr>
              <w:t>-Безбедоносне обуке за све запослене (евакуациони планови)</w:t>
            </w:r>
          </w:p>
          <w:p w14:paraId="374EEF3C" w14:textId="77777777" w:rsidR="008214A2" w:rsidRDefault="00654227">
            <w:pPr>
              <w:rPr>
                <w:sz w:val="20"/>
                <w:szCs w:val="20"/>
              </w:rPr>
            </w:pPr>
            <w:r>
              <w:rPr>
                <w:sz w:val="20"/>
                <w:szCs w:val="20"/>
              </w:rPr>
              <w:lastRenderedPageBreak/>
              <w:t>-Радионице о здрављу, исхрани,физичкој активности</w:t>
            </w:r>
          </w:p>
          <w:p w14:paraId="6A3CA65D" w14:textId="77777777" w:rsidR="008214A2" w:rsidRDefault="00654227">
            <w:pPr>
              <w:rPr>
                <w:sz w:val="20"/>
                <w:szCs w:val="20"/>
              </w:rPr>
            </w:pPr>
            <w:r>
              <w:rPr>
                <w:sz w:val="20"/>
                <w:szCs w:val="20"/>
              </w:rPr>
              <w:t>-Организовање што више активности на отвореном</w:t>
            </w:r>
          </w:p>
          <w:p w14:paraId="33C72842" w14:textId="77777777" w:rsidR="008214A2" w:rsidRDefault="00654227">
            <w:pPr>
              <w:rPr>
                <w:sz w:val="20"/>
                <w:szCs w:val="20"/>
              </w:rPr>
            </w:pPr>
            <w:r>
              <w:rPr>
                <w:sz w:val="20"/>
                <w:szCs w:val="20"/>
              </w:rPr>
              <w:t>-Саветовалиште за родитеље</w:t>
            </w:r>
          </w:p>
          <w:p w14:paraId="7A604A15" w14:textId="77777777" w:rsidR="008214A2" w:rsidRDefault="008214A2">
            <w:pPr>
              <w:rPr>
                <w:sz w:val="20"/>
                <w:szCs w:val="20"/>
              </w:rPr>
            </w:pPr>
          </w:p>
          <w:p w14:paraId="5B070D3A" w14:textId="77777777" w:rsidR="008214A2" w:rsidRDefault="00654227">
            <w:pPr>
              <w:rPr>
                <w:sz w:val="20"/>
                <w:szCs w:val="20"/>
              </w:rPr>
            </w:pPr>
            <w:r>
              <w:rPr>
                <w:sz w:val="20"/>
                <w:szCs w:val="20"/>
              </w:rPr>
              <w:t>-Редовно одржавање простора</w:t>
            </w:r>
          </w:p>
          <w:p w14:paraId="38933ED1" w14:textId="77777777" w:rsidR="008214A2" w:rsidRDefault="008214A2">
            <w:pPr>
              <w:rPr>
                <w:sz w:val="20"/>
                <w:szCs w:val="20"/>
              </w:rPr>
            </w:pPr>
          </w:p>
          <w:p w14:paraId="03DD9C1D" w14:textId="77777777" w:rsidR="008214A2" w:rsidRDefault="008214A2">
            <w:pPr>
              <w:rPr>
                <w:sz w:val="20"/>
                <w:szCs w:val="20"/>
              </w:rPr>
            </w:pPr>
          </w:p>
          <w:p w14:paraId="67BAC33F" w14:textId="77777777" w:rsidR="008214A2" w:rsidRDefault="008214A2">
            <w:pPr>
              <w:rPr>
                <w:sz w:val="20"/>
                <w:szCs w:val="20"/>
              </w:rPr>
            </w:pPr>
          </w:p>
          <w:p w14:paraId="02E1495E" w14:textId="77777777" w:rsidR="008214A2" w:rsidRDefault="008214A2">
            <w:pPr>
              <w:rPr>
                <w:sz w:val="20"/>
                <w:szCs w:val="20"/>
              </w:rPr>
            </w:pPr>
          </w:p>
          <w:p w14:paraId="17C849D5" w14:textId="77777777" w:rsidR="008214A2" w:rsidRDefault="00654227">
            <w:pPr>
              <w:rPr>
                <w:sz w:val="20"/>
                <w:szCs w:val="20"/>
              </w:rPr>
            </w:pPr>
            <w:r>
              <w:rPr>
                <w:sz w:val="20"/>
                <w:szCs w:val="20"/>
              </w:rPr>
              <w:t>-Прилагођавања простора (коришћење адекватне опреме и намештаја)</w:t>
            </w:r>
          </w:p>
          <w:p w14:paraId="79C52A13" w14:textId="77777777" w:rsidR="008214A2" w:rsidRDefault="008214A2">
            <w:pPr>
              <w:rPr>
                <w:sz w:val="20"/>
                <w:szCs w:val="20"/>
              </w:rPr>
            </w:pPr>
          </w:p>
          <w:p w14:paraId="1BEC0680" w14:textId="77777777" w:rsidR="008214A2" w:rsidRDefault="008214A2">
            <w:pPr>
              <w:rPr>
                <w:sz w:val="20"/>
                <w:szCs w:val="20"/>
              </w:rPr>
            </w:pPr>
          </w:p>
          <w:p w14:paraId="48C2300B" w14:textId="77777777" w:rsidR="008214A2" w:rsidRDefault="008214A2">
            <w:pPr>
              <w:rPr>
                <w:sz w:val="20"/>
                <w:szCs w:val="20"/>
              </w:rPr>
            </w:pPr>
          </w:p>
          <w:p w14:paraId="5CBA0424" w14:textId="77777777" w:rsidR="008214A2" w:rsidRPr="0007651F" w:rsidRDefault="008214A2">
            <w:pPr>
              <w:rPr>
                <w:sz w:val="20"/>
                <w:szCs w:val="20"/>
                <w:lang w:val="ru-RU"/>
              </w:rPr>
            </w:pPr>
          </w:p>
          <w:p w14:paraId="673DB35D" w14:textId="77777777" w:rsidR="008214A2" w:rsidRDefault="008214A2">
            <w:pPr>
              <w:rPr>
                <w:sz w:val="20"/>
                <w:szCs w:val="20"/>
              </w:rPr>
            </w:pPr>
          </w:p>
          <w:p w14:paraId="4516F244" w14:textId="77777777" w:rsidR="008214A2" w:rsidRDefault="008214A2">
            <w:pPr>
              <w:rPr>
                <w:sz w:val="20"/>
                <w:szCs w:val="20"/>
              </w:rPr>
            </w:pPr>
          </w:p>
          <w:p w14:paraId="1C5901BB" w14:textId="77777777" w:rsidR="008214A2" w:rsidRDefault="00654227">
            <w:pPr>
              <w:rPr>
                <w:sz w:val="20"/>
                <w:szCs w:val="20"/>
              </w:rPr>
            </w:pPr>
            <w:r>
              <w:rPr>
                <w:sz w:val="20"/>
                <w:szCs w:val="20"/>
              </w:rPr>
              <w:t xml:space="preserve">-Присуствовање обукама и семинарима у установи и ван  </w:t>
            </w:r>
          </w:p>
          <w:p w14:paraId="1DA43369" w14:textId="77777777" w:rsidR="008214A2" w:rsidRPr="0007651F" w:rsidRDefault="008214A2">
            <w:pPr>
              <w:rPr>
                <w:sz w:val="20"/>
                <w:szCs w:val="20"/>
                <w:lang w:val="ru-RU"/>
              </w:rPr>
            </w:pPr>
          </w:p>
          <w:p w14:paraId="3F54F9C5" w14:textId="77777777" w:rsidR="008214A2" w:rsidRDefault="00654227">
            <w:pPr>
              <w:rPr>
                <w:sz w:val="20"/>
                <w:szCs w:val="20"/>
              </w:rPr>
            </w:pPr>
            <w:r>
              <w:rPr>
                <w:sz w:val="20"/>
                <w:szCs w:val="20"/>
              </w:rPr>
              <w:t>-Редовне посете групама и активностима у групама уз коришћење протокола</w:t>
            </w:r>
          </w:p>
          <w:p w14:paraId="39FEBE01" w14:textId="77777777" w:rsidR="008214A2" w:rsidRPr="0007651F" w:rsidRDefault="008214A2">
            <w:pPr>
              <w:rPr>
                <w:sz w:val="20"/>
                <w:szCs w:val="20"/>
                <w:lang w:val="ru-RU"/>
              </w:rPr>
            </w:pPr>
          </w:p>
          <w:p w14:paraId="7CCBF21E" w14:textId="77777777" w:rsidR="008214A2" w:rsidRDefault="008214A2">
            <w:pPr>
              <w:rPr>
                <w:sz w:val="20"/>
                <w:szCs w:val="20"/>
              </w:rPr>
            </w:pPr>
          </w:p>
          <w:p w14:paraId="37146D39" w14:textId="77777777" w:rsidR="008214A2" w:rsidRDefault="008214A2">
            <w:pPr>
              <w:rPr>
                <w:sz w:val="20"/>
                <w:szCs w:val="20"/>
              </w:rPr>
            </w:pPr>
          </w:p>
          <w:p w14:paraId="25AEF528" w14:textId="77777777" w:rsidR="008214A2" w:rsidRDefault="008214A2">
            <w:pPr>
              <w:rPr>
                <w:sz w:val="20"/>
                <w:szCs w:val="20"/>
              </w:rPr>
            </w:pPr>
          </w:p>
          <w:p w14:paraId="43FFC404" w14:textId="77777777" w:rsidR="008214A2" w:rsidRDefault="008214A2">
            <w:pPr>
              <w:rPr>
                <w:sz w:val="20"/>
                <w:szCs w:val="20"/>
              </w:rPr>
            </w:pPr>
          </w:p>
          <w:p w14:paraId="460FA80B" w14:textId="77777777" w:rsidR="008214A2" w:rsidRDefault="00654227">
            <w:pPr>
              <w:rPr>
                <w:sz w:val="20"/>
                <w:szCs w:val="20"/>
              </w:rPr>
            </w:pPr>
            <w:r>
              <w:rPr>
                <w:sz w:val="20"/>
                <w:szCs w:val="20"/>
              </w:rPr>
              <w:t>-Обуке за васпитаче и мед.сестре васпитача инклузији</w:t>
            </w:r>
          </w:p>
          <w:p w14:paraId="61AE789F" w14:textId="77777777" w:rsidR="008214A2" w:rsidRDefault="00654227">
            <w:pPr>
              <w:rPr>
                <w:sz w:val="20"/>
                <w:szCs w:val="20"/>
              </w:rPr>
            </w:pPr>
            <w:r>
              <w:rPr>
                <w:sz w:val="20"/>
                <w:szCs w:val="20"/>
              </w:rPr>
              <w:t>-Прилагођавање окружења-доступност за сву децу</w:t>
            </w:r>
          </w:p>
          <w:p w14:paraId="7D5668AA" w14:textId="77777777" w:rsidR="008214A2" w:rsidRDefault="00654227">
            <w:pPr>
              <w:rPr>
                <w:sz w:val="20"/>
                <w:szCs w:val="20"/>
              </w:rPr>
            </w:pPr>
            <w:r>
              <w:rPr>
                <w:sz w:val="20"/>
                <w:szCs w:val="20"/>
              </w:rPr>
              <w:t>-Сарадња са стручњацима</w:t>
            </w:r>
          </w:p>
          <w:p w14:paraId="76FA3A17" w14:textId="77777777" w:rsidR="008214A2" w:rsidRDefault="008214A2">
            <w:pPr>
              <w:rPr>
                <w:sz w:val="20"/>
                <w:szCs w:val="20"/>
              </w:rPr>
            </w:pPr>
          </w:p>
        </w:tc>
        <w:tc>
          <w:tcPr>
            <w:tcW w:w="1764" w:type="dxa"/>
            <w:tcBorders>
              <w:top w:val="single" w:sz="4" w:space="0" w:color="auto"/>
              <w:left w:val="single" w:sz="4" w:space="0" w:color="auto"/>
              <w:bottom w:val="single" w:sz="4" w:space="0" w:color="auto"/>
              <w:right w:val="single" w:sz="4" w:space="0" w:color="auto"/>
            </w:tcBorders>
          </w:tcPr>
          <w:p w14:paraId="789379C4" w14:textId="77777777" w:rsidR="008214A2" w:rsidRPr="0007651F" w:rsidRDefault="008214A2">
            <w:pPr>
              <w:rPr>
                <w:sz w:val="20"/>
                <w:szCs w:val="20"/>
                <w:lang w:val="ru-RU"/>
              </w:rPr>
            </w:pPr>
          </w:p>
          <w:p w14:paraId="4CB34652" w14:textId="77777777" w:rsidR="008214A2" w:rsidRDefault="008214A2">
            <w:pPr>
              <w:rPr>
                <w:sz w:val="20"/>
                <w:szCs w:val="20"/>
              </w:rPr>
            </w:pPr>
          </w:p>
          <w:p w14:paraId="149D83D8" w14:textId="77777777" w:rsidR="008214A2" w:rsidRDefault="00654227">
            <w:pPr>
              <w:rPr>
                <w:sz w:val="20"/>
                <w:szCs w:val="20"/>
              </w:rPr>
            </w:pPr>
            <w:r>
              <w:rPr>
                <w:sz w:val="20"/>
                <w:szCs w:val="20"/>
              </w:rPr>
              <w:t>-Директор, стручни сарадници, васпитачи</w:t>
            </w:r>
          </w:p>
          <w:p w14:paraId="79D7B6F4" w14:textId="77777777" w:rsidR="008214A2" w:rsidRPr="0007651F" w:rsidRDefault="008214A2">
            <w:pPr>
              <w:rPr>
                <w:sz w:val="20"/>
                <w:szCs w:val="20"/>
                <w:lang w:val="ru-RU"/>
              </w:rPr>
            </w:pPr>
          </w:p>
          <w:p w14:paraId="6392A566" w14:textId="77777777" w:rsidR="008214A2" w:rsidRDefault="008214A2">
            <w:pPr>
              <w:rPr>
                <w:sz w:val="20"/>
                <w:szCs w:val="20"/>
              </w:rPr>
            </w:pPr>
          </w:p>
          <w:p w14:paraId="0BE03684" w14:textId="77777777" w:rsidR="008214A2" w:rsidRDefault="008214A2">
            <w:pPr>
              <w:rPr>
                <w:sz w:val="20"/>
                <w:szCs w:val="20"/>
              </w:rPr>
            </w:pPr>
          </w:p>
          <w:p w14:paraId="33980E1E" w14:textId="77777777" w:rsidR="008214A2" w:rsidRDefault="008214A2">
            <w:pPr>
              <w:rPr>
                <w:sz w:val="20"/>
                <w:szCs w:val="20"/>
              </w:rPr>
            </w:pPr>
          </w:p>
          <w:p w14:paraId="6B625629" w14:textId="77777777" w:rsidR="008214A2" w:rsidRDefault="008214A2">
            <w:pPr>
              <w:rPr>
                <w:sz w:val="20"/>
                <w:szCs w:val="20"/>
              </w:rPr>
            </w:pPr>
          </w:p>
          <w:p w14:paraId="369044C0" w14:textId="77777777" w:rsidR="008214A2" w:rsidRDefault="008214A2">
            <w:pPr>
              <w:rPr>
                <w:sz w:val="20"/>
                <w:szCs w:val="20"/>
              </w:rPr>
            </w:pPr>
          </w:p>
          <w:p w14:paraId="57AA5C48" w14:textId="77777777" w:rsidR="008214A2" w:rsidRDefault="008214A2">
            <w:pPr>
              <w:rPr>
                <w:sz w:val="20"/>
                <w:szCs w:val="20"/>
              </w:rPr>
            </w:pPr>
          </w:p>
          <w:p w14:paraId="3DA30A87" w14:textId="77777777" w:rsidR="008214A2" w:rsidRDefault="008214A2">
            <w:pPr>
              <w:rPr>
                <w:sz w:val="20"/>
                <w:szCs w:val="20"/>
              </w:rPr>
            </w:pPr>
          </w:p>
          <w:p w14:paraId="32D7A4C0" w14:textId="77777777" w:rsidR="008214A2" w:rsidRDefault="008214A2">
            <w:pPr>
              <w:rPr>
                <w:sz w:val="20"/>
                <w:szCs w:val="20"/>
              </w:rPr>
            </w:pPr>
          </w:p>
          <w:p w14:paraId="15D82D13" w14:textId="77777777" w:rsidR="008214A2" w:rsidRDefault="008214A2">
            <w:pPr>
              <w:rPr>
                <w:sz w:val="20"/>
                <w:szCs w:val="20"/>
              </w:rPr>
            </w:pPr>
          </w:p>
          <w:p w14:paraId="2145E4C8" w14:textId="77777777" w:rsidR="008214A2" w:rsidRDefault="008214A2">
            <w:pPr>
              <w:rPr>
                <w:sz w:val="20"/>
                <w:szCs w:val="20"/>
              </w:rPr>
            </w:pPr>
          </w:p>
          <w:p w14:paraId="11668CF3" w14:textId="77777777" w:rsidR="008214A2" w:rsidRDefault="00654227">
            <w:pPr>
              <w:rPr>
                <w:sz w:val="20"/>
                <w:szCs w:val="20"/>
              </w:rPr>
            </w:pPr>
            <w:r>
              <w:rPr>
                <w:sz w:val="20"/>
                <w:szCs w:val="20"/>
              </w:rPr>
              <w:t>-Директор, референт за безбедност</w:t>
            </w:r>
          </w:p>
          <w:p w14:paraId="2639F3E9" w14:textId="77777777" w:rsidR="008214A2" w:rsidRPr="0007651F" w:rsidRDefault="008214A2">
            <w:pPr>
              <w:rPr>
                <w:sz w:val="20"/>
                <w:szCs w:val="20"/>
                <w:lang w:val="ru-RU"/>
              </w:rPr>
            </w:pPr>
          </w:p>
          <w:p w14:paraId="184EFCE0" w14:textId="77777777" w:rsidR="008214A2" w:rsidRDefault="00654227">
            <w:pPr>
              <w:rPr>
                <w:sz w:val="20"/>
                <w:szCs w:val="20"/>
              </w:rPr>
            </w:pPr>
            <w:r>
              <w:rPr>
                <w:sz w:val="20"/>
                <w:szCs w:val="20"/>
              </w:rPr>
              <w:t>-Директор, нутрициониста</w:t>
            </w:r>
          </w:p>
          <w:p w14:paraId="2947DEF0" w14:textId="77777777" w:rsidR="008214A2" w:rsidRPr="0007651F" w:rsidRDefault="008214A2">
            <w:pPr>
              <w:rPr>
                <w:sz w:val="20"/>
                <w:szCs w:val="20"/>
                <w:lang w:val="ru-RU"/>
              </w:rPr>
            </w:pPr>
          </w:p>
          <w:p w14:paraId="4540748E" w14:textId="77777777" w:rsidR="008214A2" w:rsidRDefault="008214A2">
            <w:pPr>
              <w:rPr>
                <w:sz w:val="20"/>
                <w:szCs w:val="20"/>
              </w:rPr>
            </w:pPr>
          </w:p>
          <w:p w14:paraId="54C43D7B" w14:textId="77777777" w:rsidR="008214A2" w:rsidRDefault="00654227">
            <w:pPr>
              <w:rPr>
                <w:sz w:val="20"/>
                <w:szCs w:val="20"/>
              </w:rPr>
            </w:pPr>
            <w:r>
              <w:rPr>
                <w:sz w:val="20"/>
                <w:szCs w:val="20"/>
              </w:rPr>
              <w:t>-Директор, васпитачи</w:t>
            </w:r>
          </w:p>
          <w:p w14:paraId="077785FB" w14:textId="77777777" w:rsidR="008214A2" w:rsidRDefault="008214A2">
            <w:pPr>
              <w:rPr>
                <w:sz w:val="20"/>
                <w:szCs w:val="20"/>
              </w:rPr>
            </w:pPr>
          </w:p>
          <w:p w14:paraId="0F5BB00D" w14:textId="77777777" w:rsidR="008214A2" w:rsidRDefault="00654227">
            <w:pPr>
              <w:rPr>
                <w:sz w:val="20"/>
                <w:szCs w:val="20"/>
              </w:rPr>
            </w:pPr>
            <w:r>
              <w:rPr>
                <w:sz w:val="20"/>
                <w:szCs w:val="20"/>
              </w:rPr>
              <w:t>Директор, стручни сарадници</w:t>
            </w:r>
          </w:p>
          <w:p w14:paraId="4B7D893C" w14:textId="77777777" w:rsidR="008214A2" w:rsidRDefault="008214A2">
            <w:pPr>
              <w:rPr>
                <w:sz w:val="20"/>
                <w:szCs w:val="20"/>
              </w:rPr>
            </w:pPr>
          </w:p>
          <w:p w14:paraId="2A06AA93" w14:textId="77777777" w:rsidR="008214A2" w:rsidRDefault="00654227">
            <w:pPr>
              <w:rPr>
                <w:sz w:val="20"/>
                <w:szCs w:val="20"/>
              </w:rPr>
            </w:pPr>
            <w:r>
              <w:rPr>
                <w:sz w:val="20"/>
                <w:szCs w:val="20"/>
              </w:rPr>
              <w:t>-Хигијена</w:t>
            </w:r>
          </w:p>
          <w:p w14:paraId="5CCA92D5" w14:textId="77777777" w:rsidR="008214A2" w:rsidRDefault="008214A2">
            <w:pPr>
              <w:rPr>
                <w:sz w:val="20"/>
                <w:szCs w:val="20"/>
              </w:rPr>
            </w:pPr>
          </w:p>
          <w:p w14:paraId="626FCF84" w14:textId="77777777" w:rsidR="008214A2" w:rsidRDefault="008214A2">
            <w:pPr>
              <w:rPr>
                <w:sz w:val="20"/>
                <w:szCs w:val="20"/>
              </w:rPr>
            </w:pPr>
          </w:p>
          <w:p w14:paraId="7678E87F" w14:textId="77777777" w:rsidR="008214A2" w:rsidRDefault="008214A2">
            <w:pPr>
              <w:rPr>
                <w:sz w:val="20"/>
                <w:szCs w:val="20"/>
              </w:rPr>
            </w:pPr>
          </w:p>
          <w:p w14:paraId="177C3F68" w14:textId="77777777" w:rsidR="008214A2" w:rsidRDefault="008214A2">
            <w:pPr>
              <w:rPr>
                <w:sz w:val="20"/>
                <w:szCs w:val="20"/>
              </w:rPr>
            </w:pPr>
          </w:p>
          <w:p w14:paraId="14994895" w14:textId="77777777" w:rsidR="008214A2" w:rsidRDefault="00654227">
            <w:pPr>
              <w:rPr>
                <w:sz w:val="20"/>
                <w:szCs w:val="20"/>
              </w:rPr>
            </w:pPr>
            <w:r>
              <w:rPr>
                <w:sz w:val="20"/>
                <w:szCs w:val="20"/>
              </w:rPr>
              <w:t>-Директор</w:t>
            </w:r>
          </w:p>
          <w:p w14:paraId="578240C3" w14:textId="77777777" w:rsidR="008214A2" w:rsidRDefault="008214A2">
            <w:pPr>
              <w:rPr>
                <w:sz w:val="20"/>
                <w:szCs w:val="20"/>
              </w:rPr>
            </w:pPr>
          </w:p>
          <w:p w14:paraId="3AFB615E" w14:textId="77777777" w:rsidR="008214A2" w:rsidRDefault="008214A2">
            <w:pPr>
              <w:rPr>
                <w:sz w:val="20"/>
                <w:szCs w:val="20"/>
              </w:rPr>
            </w:pPr>
          </w:p>
          <w:p w14:paraId="58D31589" w14:textId="77777777" w:rsidR="008214A2" w:rsidRDefault="008214A2">
            <w:pPr>
              <w:rPr>
                <w:sz w:val="20"/>
                <w:szCs w:val="20"/>
              </w:rPr>
            </w:pPr>
          </w:p>
          <w:p w14:paraId="34EE0010" w14:textId="77777777" w:rsidR="008214A2" w:rsidRDefault="008214A2">
            <w:pPr>
              <w:rPr>
                <w:sz w:val="20"/>
                <w:szCs w:val="20"/>
              </w:rPr>
            </w:pPr>
          </w:p>
          <w:p w14:paraId="298530BE" w14:textId="77777777" w:rsidR="008214A2" w:rsidRDefault="008214A2">
            <w:pPr>
              <w:rPr>
                <w:sz w:val="20"/>
                <w:szCs w:val="20"/>
              </w:rPr>
            </w:pPr>
          </w:p>
          <w:p w14:paraId="75ABB513" w14:textId="77777777" w:rsidR="008214A2" w:rsidRDefault="008214A2">
            <w:pPr>
              <w:rPr>
                <w:sz w:val="20"/>
                <w:szCs w:val="20"/>
              </w:rPr>
            </w:pPr>
          </w:p>
          <w:p w14:paraId="574E81C0" w14:textId="77777777" w:rsidR="008214A2" w:rsidRDefault="008214A2">
            <w:pPr>
              <w:rPr>
                <w:sz w:val="20"/>
                <w:szCs w:val="20"/>
              </w:rPr>
            </w:pPr>
          </w:p>
          <w:p w14:paraId="79D499A8" w14:textId="77777777" w:rsidR="008214A2" w:rsidRDefault="008214A2">
            <w:pPr>
              <w:rPr>
                <w:sz w:val="20"/>
                <w:szCs w:val="20"/>
              </w:rPr>
            </w:pPr>
          </w:p>
          <w:p w14:paraId="6C17CC59" w14:textId="77777777" w:rsidR="008214A2" w:rsidRDefault="008214A2">
            <w:pPr>
              <w:rPr>
                <w:sz w:val="20"/>
                <w:szCs w:val="20"/>
              </w:rPr>
            </w:pPr>
          </w:p>
          <w:p w14:paraId="68075828" w14:textId="77777777" w:rsidR="008214A2" w:rsidRDefault="008214A2">
            <w:pPr>
              <w:rPr>
                <w:sz w:val="20"/>
                <w:szCs w:val="20"/>
              </w:rPr>
            </w:pPr>
          </w:p>
          <w:p w14:paraId="7CCDF109" w14:textId="77777777" w:rsidR="008214A2" w:rsidRDefault="00654227">
            <w:pPr>
              <w:rPr>
                <w:sz w:val="20"/>
                <w:szCs w:val="20"/>
              </w:rPr>
            </w:pPr>
            <w:r>
              <w:rPr>
                <w:sz w:val="20"/>
                <w:szCs w:val="20"/>
              </w:rPr>
              <w:t>-Директор</w:t>
            </w:r>
          </w:p>
          <w:p w14:paraId="03A4E5CD" w14:textId="77777777" w:rsidR="008214A2" w:rsidRDefault="008214A2">
            <w:pPr>
              <w:rPr>
                <w:sz w:val="20"/>
                <w:szCs w:val="20"/>
              </w:rPr>
            </w:pPr>
          </w:p>
          <w:p w14:paraId="6810A2F1" w14:textId="77777777" w:rsidR="008214A2" w:rsidRDefault="008214A2">
            <w:pPr>
              <w:rPr>
                <w:sz w:val="20"/>
                <w:szCs w:val="20"/>
              </w:rPr>
            </w:pPr>
          </w:p>
          <w:p w14:paraId="6147DD9A" w14:textId="77777777" w:rsidR="008214A2" w:rsidRDefault="008214A2">
            <w:pPr>
              <w:rPr>
                <w:sz w:val="20"/>
                <w:szCs w:val="20"/>
              </w:rPr>
            </w:pPr>
          </w:p>
          <w:p w14:paraId="1D0D45EC" w14:textId="77777777" w:rsidR="008214A2" w:rsidRDefault="00654227">
            <w:pPr>
              <w:rPr>
                <w:sz w:val="20"/>
                <w:szCs w:val="20"/>
              </w:rPr>
            </w:pPr>
            <w:r>
              <w:rPr>
                <w:sz w:val="20"/>
                <w:szCs w:val="20"/>
              </w:rPr>
              <w:t>-Директор</w:t>
            </w:r>
          </w:p>
          <w:p w14:paraId="21403492" w14:textId="77777777" w:rsidR="008214A2" w:rsidRDefault="008214A2">
            <w:pPr>
              <w:rPr>
                <w:sz w:val="20"/>
                <w:szCs w:val="20"/>
              </w:rPr>
            </w:pPr>
          </w:p>
          <w:p w14:paraId="372D839B" w14:textId="77777777" w:rsidR="008214A2" w:rsidRDefault="008214A2">
            <w:pPr>
              <w:rPr>
                <w:sz w:val="20"/>
                <w:szCs w:val="20"/>
              </w:rPr>
            </w:pPr>
          </w:p>
          <w:p w14:paraId="681E9E7C" w14:textId="77777777" w:rsidR="008214A2" w:rsidRDefault="008214A2">
            <w:pPr>
              <w:rPr>
                <w:sz w:val="20"/>
                <w:szCs w:val="20"/>
              </w:rPr>
            </w:pPr>
          </w:p>
          <w:p w14:paraId="79B2D854" w14:textId="77777777" w:rsidR="008214A2" w:rsidRDefault="008214A2">
            <w:pPr>
              <w:rPr>
                <w:sz w:val="20"/>
                <w:szCs w:val="20"/>
              </w:rPr>
            </w:pPr>
          </w:p>
          <w:p w14:paraId="5D221430" w14:textId="77777777" w:rsidR="008214A2" w:rsidRDefault="008214A2">
            <w:pPr>
              <w:rPr>
                <w:sz w:val="20"/>
                <w:szCs w:val="20"/>
              </w:rPr>
            </w:pPr>
          </w:p>
          <w:p w14:paraId="7F6D5112" w14:textId="77777777" w:rsidR="008214A2" w:rsidRDefault="008214A2">
            <w:pPr>
              <w:rPr>
                <w:sz w:val="20"/>
                <w:szCs w:val="20"/>
              </w:rPr>
            </w:pPr>
          </w:p>
          <w:p w14:paraId="1FCC255D" w14:textId="77777777" w:rsidR="008214A2" w:rsidRDefault="008214A2">
            <w:pPr>
              <w:rPr>
                <w:sz w:val="20"/>
                <w:szCs w:val="20"/>
              </w:rPr>
            </w:pPr>
          </w:p>
          <w:p w14:paraId="75C22425" w14:textId="77777777" w:rsidR="008214A2" w:rsidRDefault="008214A2">
            <w:pPr>
              <w:rPr>
                <w:sz w:val="20"/>
                <w:szCs w:val="20"/>
              </w:rPr>
            </w:pPr>
          </w:p>
          <w:p w14:paraId="33F18498" w14:textId="77777777" w:rsidR="008214A2" w:rsidRDefault="008214A2">
            <w:pPr>
              <w:rPr>
                <w:sz w:val="20"/>
                <w:szCs w:val="20"/>
              </w:rPr>
            </w:pPr>
          </w:p>
          <w:p w14:paraId="53789D73" w14:textId="77777777" w:rsidR="008214A2" w:rsidRDefault="00654227">
            <w:pPr>
              <w:rPr>
                <w:sz w:val="20"/>
                <w:szCs w:val="20"/>
              </w:rPr>
            </w:pPr>
            <w:r>
              <w:rPr>
                <w:sz w:val="20"/>
                <w:szCs w:val="20"/>
              </w:rPr>
              <w:t>-Директор</w:t>
            </w:r>
          </w:p>
          <w:p w14:paraId="553D23A3" w14:textId="77777777" w:rsidR="008214A2" w:rsidRDefault="00654227">
            <w:pPr>
              <w:rPr>
                <w:sz w:val="20"/>
                <w:szCs w:val="20"/>
              </w:rPr>
            </w:pPr>
            <w:r>
              <w:rPr>
                <w:sz w:val="20"/>
                <w:szCs w:val="20"/>
              </w:rPr>
              <w:t xml:space="preserve">-Стручни сарадници </w:t>
            </w:r>
          </w:p>
          <w:p w14:paraId="258CFC68" w14:textId="77777777" w:rsidR="008214A2" w:rsidRDefault="008214A2">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14:paraId="2CBBF39B" w14:textId="77777777" w:rsidR="008214A2" w:rsidRPr="0007651F" w:rsidRDefault="008214A2">
            <w:pPr>
              <w:rPr>
                <w:sz w:val="20"/>
                <w:szCs w:val="20"/>
                <w:lang w:val="ru-RU"/>
              </w:rPr>
            </w:pPr>
          </w:p>
          <w:p w14:paraId="417D4246" w14:textId="77777777" w:rsidR="008214A2" w:rsidRDefault="008214A2">
            <w:pPr>
              <w:rPr>
                <w:sz w:val="20"/>
                <w:szCs w:val="20"/>
              </w:rPr>
            </w:pPr>
          </w:p>
          <w:p w14:paraId="7D643D69" w14:textId="77777777" w:rsidR="008214A2" w:rsidRDefault="00654227">
            <w:pPr>
              <w:rPr>
                <w:sz w:val="20"/>
                <w:szCs w:val="20"/>
              </w:rPr>
            </w:pPr>
            <w:r>
              <w:rPr>
                <w:sz w:val="20"/>
                <w:szCs w:val="20"/>
              </w:rPr>
              <w:t>-Током читаве године</w:t>
            </w:r>
          </w:p>
          <w:p w14:paraId="0994D803" w14:textId="77777777" w:rsidR="008214A2" w:rsidRPr="0007651F" w:rsidRDefault="008214A2">
            <w:pPr>
              <w:rPr>
                <w:sz w:val="20"/>
                <w:szCs w:val="20"/>
                <w:lang w:val="ru-RU"/>
              </w:rPr>
            </w:pPr>
          </w:p>
          <w:p w14:paraId="2E2FB01A" w14:textId="77777777" w:rsidR="008214A2" w:rsidRDefault="008214A2">
            <w:pPr>
              <w:rPr>
                <w:sz w:val="20"/>
                <w:szCs w:val="20"/>
              </w:rPr>
            </w:pPr>
          </w:p>
          <w:p w14:paraId="76839415" w14:textId="77777777" w:rsidR="008214A2" w:rsidRDefault="008214A2">
            <w:pPr>
              <w:rPr>
                <w:sz w:val="20"/>
                <w:szCs w:val="20"/>
              </w:rPr>
            </w:pPr>
          </w:p>
          <w:p w14:paraId="30D4E423" w14:textId="77777777" w:rsidR="008214A2" w:rsidRDefault="008214A2">
            <w:pPr>
              <w:rPr>
                <w:sz w:val="20"/>
                <w:szCs w:val="20"/>
              </w:rPr>
            </w:pPr>
          </w:p>
          <w:p w14:paraId="7240EBF4" w14:textId="77777777" w:rsidR="008214A2" w:rsidRDefault="008214A2">
            <w:pPr>
              <w:rPr>
                <w:sz w:val="20"/>
                <w:szCs w:val="20"/>
              </w:rPr>
            </w:pPr>
          </w:p>
          <w:p w14:paraId="3FA8D64B" w14:textId="77777777" w:rsidR="008214A2" w:rsidRDefault="008214A2">
            <w:pPr>
              <w:rPr>
                <w:sz w:val="20"/>
                <w:szCs w:val="20"/>
              </w:rPr>
            </w:pPr>
          </w:p>
          <w:p w14:paraId="4B31CF64" w14:textId="77777777" w:rsidR="008214A2" w:rsidRDefault="008214A2">
            <w:pPr>
              <w:rPr>
                <w:sz w:val="20"/>
                <w:szCs w:val="20"/>
              </w:rPr>
            </w:pPr>
          </w:p>
          <w:p w14:paraId="50EE087E" w14:textId="77777777" w:rsidR="008214A2" w:rsidRDefault="008214A2">
            <w:pPr>
              <w:rPr>
                <w:sz w:val="20"/>
                <w:szCs w:val="20"/>
              </w:rPr>
            </w:pPr>
          </w:p>
          <w:p w14:paraId="56C8A975" w14:textId="77777777" w:rsidR="008214A2" w:rsidRDefault="008214A2">
            <w:pPr>
              <w:rPr>
                <w:sz w:val="20"/>
                <w:szCs w:val="20"/>
              </w:rPr>
            </w:pPr>
          </w:p>
          <w:p w14:paraId="6B19C59E" w14:textId="77777777" w:rsidR="008214A2" w:rsidRDefault="008214A2">
            <w:pPr>
              <w:rPr>
                <w:sz w:val="20"/>
                <w:szCs w:val="20"/>
              </w:rPr>
            </w:pPr>
          </w:p>
          <w:p w14:paraId="56BF2F9D" w14:textId="77777777" w:rsidR="008214A2" w:rsidRDefault="008214A2">
            <w:pPr>
              <w:rPr>
                <w:sz w:val="20"/>
                <w:szCs w:val="20"/>
              </w:rPr>
            </w:pPr>
          </w:p>
          <w:p w14:paraId="7F92858E" w14:textId="77777777" w:rsidR="008214A2" w:rsidRDefault="008214A2">
            <w:pPr>
              <w:rPr>
                <w:sz w:val="20"/>
                <w:szCs w:val="20"/>
              </w:rPr>
            </w:pPr>
          </w:p>
          <w:p w14:paraId="331A8B87" w14:textId="77777777" w:rsidR="008214A2" w:rsidRDefault="008214A2">
            <w:pPr>
              <w:rPr>
                <w:sz w:val="20"/>
                <w:szCs w:val="20"/>
              </w:rPr>
            </w:pPr>
          </w:p>
          <w:p w14:paraId="1C678619" w14:textId="77777777" w:rsidR="008214A2" w:rsidRDefault="00654227">
            <w:pPr>
              <w:rPr>
                <w:sz w:val="20"/>
                <w:szCs w:val="20"/>
              </w:rPr>
            </w:pPr>
            <w:r>
              <w:rPr>
                <w:sz w:val="20"/>
                <w:szCs w:val="20"/>
              </w:rPr>
              <w:t>-Мај-2026. године</w:t>
            </w:r>
          </w:p>
          <w:p w14:paraId="4A902E92" w14:textId="77777777" w:rsidR="008214A2" w:rsidRPr="0007651F" w:rsidRDefault="008214A2">
            <w:pPr>
              <w:rPr>
                <w:sz w:val="20"/>
                <w:szCs w:val="20"/>
                <w:lang w:val="ru-RU"/>
              </w:rPr>
            </w:pPr>
          </w:p>
          <w:p w14:paraId="18576771" w14:textId="77777777" w:rsidR="008214A2" w:rsidRDefault="008214A2">
            <w:pPr>
              <w:rPr>
                <w:sz w:val="20"/>
                <w:szCs w:val="20"/>
              </w:rPr>
            </w:pPr>
          </w:p>
          <w:p w14:paraId="6C2809B4" w14:textId="77777777" w:rsidR="008214A2" w:rsidRDefault="008214A2">
            <w:pPr>
              <w:rPr>
                <w:sz w:val="20"/>
                <w:szCs w:val="20"/>
              </w:rPr>
            </w:pPr>
          </w:p>
          <w:p w14:paraId="57092C4F" w14:textId="77777777" w:rsidR="008214A2" w:rsidRDefault="008214A2">
            <w:pPr>
              <w:rPr>
                <w:sz w:val="20"/>
                <w:szCs w:val="20"/>
              </w:rPr>
            </w:pPr>
          </w:p>
          <w:p w14:paraId="15F5BE86" w14:textId="77777777" w:rsidR="008214A2" w:rsidRDefault="008214A2">
            <w:pPr>
              <w:rPr>
                <w:sz w:val="20"/>
                <w:szCs w:val="20"/>
              </w:rPr>
            </w:pPr>
          </w:p>
          <w:p w14:paraId="0F9ADCC5" w14:textId="77777777" w:rsidR="008214A2" w:rsidRDefault="00654227">
            <w:pPr>
              <w:rPr>
                <w:sz w:val="20"/>
                <w:szCs w:val="20"/>
              </w:rPr>
            </w:pPr>
            <w:r>
              <w:rPr>
                <w:sz w:val="20"/>
                <w:szCs w:val="20"/>
              </w:rPr>
              <w:lastRenderedPageBreak/>
              <w:t>Видети са мајом</w:t>
            </w:r>
          </w:p>
          <w:p w14:paraId="43142CFC" w14:textId="77777777" w:rsidR="008214A2" w:rsidRDefault="008214A2">
            <w:pPr>
              <w:rPr>
                <w:sz w:val="20"/>
                <w:szCs w:val="20"/>
              </w:rPr>
            </w:pPr>
          </w:p>
          <w:p w14:paraId="780E9AF5" w14:textId="77777777" w:rsidR="008214A2" w:rsidRDefault="00654227">
            <w:pPr>
              <w:rPr>
                <w:sz w:val="20"/>
                <w:szCs w:val="20"/>
              </w:rPr>
            </w:pPr>
            <w:r>
              <w:rPr>
                <w:sz w:val="20"/>
                <w:szCs w:val="20"/>
              </w:rPr>
              <w:t>-Свакодневно</w:t>
            </w:r>
          </w:p>
          <w:p w14:paraId="635B99EB" w14:textId="77777777" w:rsidR="008214A2" w:rsidRPr="0007651F" w:rsidRDefault="008214A2">
            <w:pPr>
              <w:rPr>
                <w:sz w:val="20"/>
                <w:szCs w:val="20"/>
                <w:lang w:val="ru-RU"/>
              </w:rPr>
            </w:pPr>
          </w:p>
          <w:p w14:paraId="4C2CC262" w14:textId="77777777" w:rsidR="008214A2" w:rsidRDefault="008214A2">
            <w:pPr>
              <w:rPr>
                <w:sz w:val="20"/>
                <w:szCs w:val="20"/>
              </w:rPr>
            </w:pPr>
          </w:p>
          <w:p w14:paraId="6C2A06A9" w14:textId="77777777" w:rsidR="008214A2" w:rsidRDefault="00654227">
            <w:pPr>
              <w:rPr>
                <w:sz w:val="20"/>
                <w:szCs w:val="20"/>
              </w:rPr>
            </w:pPr>
            <w:r>
              <w:rPr>
                <w:sz w:val="20"/>
                <w:szCs w:val="20"/>
              </w:rPr>
              <w:t>-По потреби</w:t>
            </w:r>
          </w:p>
          <w:p w14:paraId="234E722A" w14:textId="77777777" w:rsidR="008214A2" w:rsidRDefault="008214A2">
            <w:pPr>
              <w:rPr>
                <w:sz w:val="20"/>
                <w:szCs w:val="20"/>
              </w:rPr>
            </w:pPr>
          </w:p>
          <w:p w14:paraId="137E76F9" w14:textId="77777777" w:rsidR="008214A2" w:rsidRDefault="008214A2">
            <w:pPr>
              <w:rPr>
                <w:sz w:val="20"/>
                <w:szCs w:val="20"/>
              </w:rPr>
            </w:pPr>
          </w:p>
          <w:p w14:paraId="75A6ED65" w14:textId="77777777" w:rsidR="008214A2" w:rsidRDefault="00654227">
            <w:pPr>
              <w:rPr>
                <w:sz w:val="20"/>
                <w:szCs w:val="20"/>
              </w:rPr>
            </w:pPr>
            <w:r>
              <w:rPr>
                <w:sz w:val="20"/>
                <w:szCs w:val="20"/>
              </w:rPr>
              <w:t>-Свакоднево</w:t>
            </w:r>
          </w:p>
          <w:p w14:paraId="1FEE2BB6" w14:textId="77777777" w:rsidR="008214A2" w:rsidRDefault="008214A2">
            <w:pPr>
              <w:rPr>
                <w:sz w:val="20"/>
                <w:szCs w:val="20"/>
              </w:rPr>
            </w:pPr>
          </w:p>
          <w:p w14:paraId="0F0FADE0" w14:textId="77777777" w:rsidR="008214A2" w:rsidRDefault="008214A2">
            <w:pPr>
              <w:rPr>
                <w:sz w:val="20"/>
                <w:szCs w:val="20"/>
              </w:rPr>
            </w:pPr>
          </w:p>
          <w:p w14:paraId="678E2C29" w14:textId="77777777" w:rsidR="008214A2" w:rsidRDefault="008214A2">
            <w:pPr>
              <w:rPr>
                <w:sz w:val="20"/>
                <w:szCs w:val="20"/>
              </w:rPr>
            </w:pPr>
          </w:p>
          <w:p w14:paraId="54410D2A" w14:textId="77777777" w:rsidR="008214A2" w:rsidRDefault="008214A2">
            <w:pPr>
              <w:rPr>
                <w:sz w:val="20"/>
                <w:szCs w:val="20"/>
              </w:rPr>
            </w:pPr>
          </w:p>
          <w:p w14:paraId="5EA2F027" w14:textId="77777777" w:rsidR="008214A2" w:rsidRDefault="008214A2">
            <w:pPr>
              <w:rPr>
                <w:sz w:val="20"/>
                <w:szCs w:val="20"/>
              </w:rPr>
            </w:pPr>
          </w:p>
          <w:p w14:paraId="2BE3F796" w14:textId="77777777" w:rsidR="008214A2" w:rsidRDefault="00654227">
            <w:pPr>
              <w:rPr>
                <w:sz w:val="20"/>
                <w:szCs w:val="20"/>
              </w:rPr>
            </w:pPr>
            <w:r>
              <w:rPr>
                <w:sz w:val="20"/>
                <w:szCs w:val="20"/>
              </w:rPr>
              <w:t>-Током читаве године</w:t>
            </w:r>
          </w:p>
          <w:p w14:paraId="639E1327" w14:textId="77777777" w:rsidR="008214A2" w:rsidRDefault="008214A2">
            <w:pPr>
              <w:rPr>
                <w:sz w:val="20"/>
                <w:szCs w:val="20"/>
              </w:rPr>
            </w:pPr>
          </w:p>
          <w:p w14:paraId="42519AF5" w14:textId="77777777" w:rsidR="008214A2" w:rsidRDefault="008214A2">
            <w:pPr>
              <w:rPr>
                <w:sz w:val="20"/>
                <w:szCs w:val="20"/>
              </w:rPr>
            </w:pPr>
          </w:p>
          <w:p w14:paraId="4FB27009" w14:textId="77777777" w:rsidR="008214A2" w:rsidRDefault="008214A2">
            <w:pPr>
              <w:rPr>
                <w:sz w:val="20"/>
                <w:szCs w:val="20"/>
              </w:rPr>
            </w:pPr>
          </w:p>
          <w:p w14:paraId="0B80EA9B" w14:textId="77777777" w:rsidR="008214A2" w:rsidRDefault="008214A2">
            <w:pPr>
              <w:rPr>
                <w:sz w:val="20"/>
                <w:szCs w:val="20"/>
              </w:rPr>
            </w:pPr>
          </w:p>
          <w:p w14:paraId="6BB4EDE9" w14:textId="77777777" w:rsidR="008214A2" w:rsidRDefault="008214A2">
            <w:pPr>
              <w:rPr>
                <w:sz w:val="20"/>
                <w:szCs w:val="20"/>
              </w:rPr>
            </w:pPr>
          </w:p>
          <w:p w14:paraId="1717E6ED" w14:textId="77777777" w:rsidR="008214A2" w:rsidRDefault="008214A2">
            <w:pPr>
              <w:rPr>
                <w:sz w:val="20"/>
                <w:szCs w:val="20"/>
              </w:rPr>
            </w:pPr>
          </w:p>
          <w:p w14:paraId="0B02DF81" w14:textId="77777777" w:rsidR="008214A2" w:rsidRDefault="008214A2">
            <w:pPr>
              <w:rPr>
                <w:sz w:val="20"/>
                <w:szCs w:val="20"/>
              </w:rPr>
            </w:pPr>
          </w:p>
          <w:p w14:paraId="0844FD55" w14:textId="77777777" w:rsidR="008214A2" w:rsidRDefault="008214A2">
            <w:pPr>
              <w:rPr>
                <w:sz w:val="20"/>
                <w:szCs w:val="20"/>
              </w:rPr>
            </w:pPr>
          </w:p>
          <w:p w14:paraId="59B75276" w14:textId="77777777" w:rsidR="008214A2" w:rsidRDefault="008214A2">
            <w:pPr>
              <w:rPr>
                <w:sz w:val="20"/>
                <w:szCs w:val="20"/>
              </w:rPr>
            </w:pPr>
          </w:p>
          <w:p w14:paraId="68E355A0" w14:textId="77777777" w:rsidR="008214A2" w:rsidRDefault="00654227">
            <w:pPr>
              <w:rPr>
                <w:sz w:val="20"/>
                <w:szCs w:val="20"/>
              </w:rPr>
            </w:pPr>
            <w:r>
              <w:rPr>
                <w:sz w:val="20"/>
                <w:szCs w:val="20"/>
              </w:rPr>
              <w:t>-Током године</w:t>
            </w:r>
          </w:p>
          <w:p w14:paraId="7458D661" w14:textId="77777777" w:rsidR="008214A2" w:rsidRDefault="008214A2">
            <w:pPr>
              <w:rPr>
                <w:sz w:val="20"/>
                <w:szCs w:val="20"/>
              </w:rPr>
            </w:pPr>
          </w:p>
          <w:p w14:paraId="0F253FBA" w14:textId="77777777" w:rsidR="008214A2" w:rsidRDefault="008214A2">
            <w:pPr>
              <w:rPr>
                <w:sz w:val="20"/>
                <w:szCs w:val="20"/>
              </w:rPr>
            </w:pPr>
          </w:p>
          <w:p w14:paraId="230A790C" w14:textId="77777777" w:rsidR="008214A2" w:rsidRDefault="008214A2">
            <w:pPr>
              <w:rPr>
                <w:sz w:val="20"/>
                <w:szCs w:val="20"/>
              </w:rPr>
            </w:pPr>
          </w:p>
          <w:p w14:paraId="63D276DB" w14:textId="77777777" w:rsidR="008214A2" w:rsidRDefault="00654227">
            <w:pPr>
              <w:rPr>
                <w:sz w:val="20"/>
                <w:szCs w:val="20"/>
              </w:rPr>
            </w:pPr>
            <w:r>
              <w:rPr>
                <w:sz w:val="20"/>
                <w:szCs w:val="20"/>
              </w:rPr>
              <w:t>-Октобар, март</w:t>
            </w:r>
          </w:p>
          <w:p w14:paraId="1C26A3ED" w14:textId="77777777" w:rsidR="008214A2" w:rsidRDefault="008214A2">
            <w:pPr>
              <w:rPr>
                <w:sz w:val="20"/>
                <w:szCs w:val="20"/>
              </w:rPr>
            </w:pPr>
          </w:p>
          <w:p w14:paraId="116B71F3" w14:textId="77777777" w:rsidR="008214A2" w:rsidRDefault="008214A2">
            <w:pPr>
              <w:rPr>
                <w:sz w:val="20"/>
                <w:szCs w:val="20"/>
              </w:rPr>
            </w:pPr>
          </w:p>
          <w:p w14:paraId="61FF2941" w14:textId="77777777" w:rsidR="008214A2" w:rsidRDefault="008214A2">
            <w:pPr>
              <w:rPr>
                <w:sz w:val="20"/>
                <w:szCs w:val="20"/>
              </w:rPr>
            </w:pPr>
          </w:p>
          <w:p w14:paraId="14DE8260" w14:textId="77777777" w:rsidR="008214A2" w:rsidRDefault="008214A2">
            <w:pPr>
              <w:rPr>
                <w:sz w:val="20"/>
                <w:szCs w:val="20"/>
              </w:rPr>
            </w:pPr>
          </w:p>
          <w:p w14:paraId="373C5599" w14:textId="77777777" w:rsidR="008214A2" w:rsidRDefault="008214A2">
            <w:pPr>
              <w:rPr>
                <w:sz w:val="20"/>
                <w:szCs w:val="20"/>
              </w:rPr>
            </w:pPr>
          </w:p>
          <w:p w14:paraId="20AC9551" w14:textId="77777777" w:rsidR="008214A2" w:rsidRDefault="008214A2">
            <w:pPr>
              <w:rPr>
                <w:sz w:val="20"/>
                <w:szCs w:val="20"/>
              </w:rPr>
            </w:pPr>
          </w:p>
          <w:p w14:paraId="17E909E3" w14:textId="77777777" w:rsidR="008214A2" w:rsidRDefault="008214A2">
            <w:pPr>
              <w:rPr>
                <w:sz w:val="20"/>
                <w:szCs w:val="20"/>
              </w:rPr>
            </w:pPr>
          </w:p>
          <w:p w14:paraId="622D0B8D" w14:textId="77777777" w:rsidR="008214A2" w:rsidRDefault="008214A2">
            <w:pPr>
              <w:rPr>
                <w:sz w:val="20"/>
                <w:szCs w:val="20"/>
              </w:rPr>
            </w:pPr>
          </w:p>
          <w:p w14:paraId="75210200" w14:textId="77777777" w:rsidR="008214A2" w:rsidRDefault="008214A2">
            <w:pPr>
              <w:rPr>
                <w:sz w:val="20"/>
                <w:szCs w:val="20"/>
              </w:rPr>
            </w:pPr>
          </w:p>
          <w:p w14:paraId="0E56BBC7" w14:textId="77777777" w:rsidR="008214A2" w:rsidRDefault="00654227">
            <w:pPr>
              <w:rPr>
                <w:sz w:val="20"/>
                <w:szCs w:val="20"/>
              </w:rPr>
            </w:pPr>
            <w:r>
              <w:rPr>
                <w:sz w:val="20"/>
                <w:szCs w:val="20"/>
              </w:rPr>
              <w:t>-Током читаве године</w:t>
            </w:r>
          </w:p>
        </w:tc>
      </w:tr>
      <w:tr w:rsidR="008214A2" w14:paraId="0D7612E1" w14:textId="77777777">
        <w:tc>
          <w:tcPr>
            <w:tcW w:w="9350" w:type="dxa"/>
            <w:gridSpan w:val="4"/>
            <w:tcBorders>
              <w:top w:val="single" w:sz="4" w:space="0" w:color="auto"/>
              <w:left w:val="single" w:sz="4" w:space="0" w:color="auto"/>
              <w:bottom w:val="single" w:sz="4" w:space="0" w:color="auto"/>
              <w:right w:val="single" w:sz="4" w:space="0" w:color="auto"/>
            </w:tcBorders>
          </w:tcPr>
          <w:p w14:paraId="1BF7D369" w14:textId="77777777" w:rsidR="008214A2" w:rsidRDefault="00654227">
            <w:pPr>
              <w:jc w:val="center"/>
              <w:rPr>
                <w:sz w:val="20"/>
                <w:szCs w:val="20"/>
              </w:rPr>
            </w:pPr>
            <w:r>
              <w:rPr>
                <w:b/>
                <w:bCs/>
                <w:sz w:val="20"/>
                <w:szCs w:val="20"/>
              </w:rPr>
              <w:lastRenderedPageBreak/>
              <w:t>Област: 2.ПЛАНИРАЊЕ, ОРГАНИЗОВАЊЕ, И КОНТРОЛА РАДА УСТАНОВЕ</w:t>
            </w:r>
          </w:p>
        </w:tc>
      </w:tr>
      <w:tr w:rsidR="008214A2" w14:paraId="276498E2" w14:textId="77777777">
        <w:tc>
          <w:tcPr>
            <w:tcW w:w="3612" w:type="dxa"/>
            <w:tcBorders>
              <w:top w:val="single" w:sz="4" w:space="0" w:color="auto"/>
              <w:left w:val="single" w:sz="4" w:space="0" w:color="auto"/>
              <w:bottom w:val="single" w:sz="4" w:space="0" w:color="auto"/>
              <w:right w:val="single" w:sz="4" w:space="0" w:color="auto"/>
            </w:tcBorders>
          </w:tcPr>
          <w:p w14:paraId="05BEE9E7" w14:textId="77777777" w:rsidR="008214A2" w:rsidRDefault="00654227">
            <w:pPr>
              <w:jc w:val="center"/>
              <w:rPr>
                <w:b/>
                <w:bCs/>
                <w:sz w:val="20"/>
                <w:szCs w:val="20"/>
              </w:rPr>
            </w:pPr>
            <w:r>
              <w:rPr>
                <w:b/>
                <w:bCs/>
                <w:sz w:val="20"/>
                <w:szCs w:val="20"/>
              </w:rPr>
              <w:t>Задаци</w:t>
            </w:r>
          </w:p>
        </w:tc>
        <w:tc>
          <w:tcPr>
            <w:tcW w:w="2172" w:type="dxa"/>
            <w:tcBorders>
              <w:top w:val="single" w:sz="4" w:space="0" w:color="auto"/>
              <w:left w:val="single" w:sz="4" w:space="0" w:color="auto"/>
              <w:bottom w:val="single" w:sz="4" w:space="0" w:color="auto"/>
              <w:right w:val="single" w:sz="4" w:space="0" w:color="auto"/>
            </w:tcBorders>
          </w:tcPr>
          <w:p w14:paraId="0820042F" w14:textId="77777777" w:rsidR="008214A2" w:rsidRDefault="00654227">
            <w:pPr>
              <w:jc w:val="center"/>
              <w:rPr>
                <w:b/>
                <w:bCs/>
                <w:sz w:val="20"/>
                <w:szCs w:val="20"/>
              </w:rPr>
            </w:pPr>
            <w:r>
              <w:rPr>
                <w:b/>
                <w:bCs/>
                <w:sz w:val="20"/>
                <w:szCs w:val="20"/>
              </w:rPr>
              <w:t>Активности</w:t>
            </w:r>
          </w:p>
        </w:tc>
        <w:tc>
          <w:tcPr>
            <w:tcW w:w="1764" w:type="dxa"/>
            <w:tcBorders>
              <w:top w:val="single" w:sz="4" w:space="0" w:color="auto"/>
              <w:left w:val="single" w:sz="4" w:space="0" w:color="auto"/>
              <w:bottom w:val="single" w:sz="4" w:space="0" w:color="auto"/>
              <w:right w:val="single" w:sz="4" w:space="0" w:color="auto"/>
            </w:tcBorders>
          </w:tcPr>
          <w:p w14:paraId="4F4D3A91" w14:textId="77777777" w:rsidR="008214A2" w:rsidRDefault="00654227">
            <w:pPr>
              <w:jc w:val="center"/>
              <w:rPr>
                <w:b/>
                <w:bCs/>
                <w:sz w:val="20"/>
                <w:szCs w:val="20"/>
              </w:rPr>
            </w:pPr>
            <w:r>
              <w:rPr>
                <w:b/>
                <w:bCs/>
                <w:sz w:val="20"/>
                <w:szCs w:val="20"/>
              </w:rPr>
              <w:t>Носиоци активности</w:t>
            </w:r>
          </w:p>
        </w:tc>
        <w:tc>
          <w:tcPr>
            <w:tcW w:w="1802" w:type="dxa"/>
            <w:tcBorders>
              <w:top w:val="single" w:sz="4" w:space="0" w:color="auto"/>
              <w:left w:val="single" w:sz="4" w:space="0" w:color="auto"/>
              <w:bottom w:val="single" w:sz="4" w:space="0" w:color="auto"/>
              <w:right w:val="single" w:sz="4" w:space="0" w:color="auto"/>
            </w:tcBorders>
          </w:tcPr>
          <w:p w14:paraId="60CCAF0E" w14:textId="77777777" w:rsidR="008214A2" w:rsidRDefault="00654227">
            <w:pPr>
              <w:jc w:val="center"/>
              <w:rPr>
                <w:b/>
                <w:bCs/>
                <w:sz w:val="20"/>
                <w:szCs w:val="20"/>
              </w:rPr>
            </w:pPr>
            <w:r>
              <w:rPr>
                <w:b/>
                <w:bCs/>
                <w:sz w:val="20"/>
                <w:szCs w:val="20"/>
              </w:rPr>
              <w:t>Динамика реализације</w:t>
            </w:r>
          </w:p>
        </w:tc>
      </w:tr>
      <w:tr w:rsidR="008214A2" w14:paraId="7EC57C31" w14:textId="77777777">
        <w:tc>
          <w:tcPr>
            <w:tcW w:w="3612" w:type="dxa"/>
            <w:tcBorders>
              <w:top w:val="single" w:sz="4" w:space="0" w:color="auto"/>
              <w:left w:val="single" w:sz="4" w:space="0" w:color="auto"/>
              <w:bottom w:val="single" w:sz="4" w:space="0" w:color="auto"/>
              <w:right w:val="single" w:sz="4" w:space="0" w:color="auto"/>
            </w:tcBorders>
          </w:tcPr>
          <w:p w14:paraId="5949E60D" w14:textId="77777777" w:rsidR="008214A2" w:rsidRDefault="00654227">
            <w:pPr>
              <w:rPr>
                <w:rFonts w:eastAsia="Calibri"/>
                <w:sz w:val="20"/>
                <w:szCs w:val="20"/>
              </w:rPr>
            </w:pPr>
            <w:r>
              <w:rPr>
                <w:rFonts w:eastAsia="Calibri"/>
                <w:sz w:val="20"/>
                <w:szCs w:val="20"/>
              </w:rPr>
              <w:t>2.1. Планирање рада установе:</w:t>
            </w:r>
          </w:p>
          <w:p w14:paraId="030B534C" w14:textId="77777777" w:rsidR="008214A2" w:rsidRPr="0007651F" w:rsidRDefault="00654227">
            <w:pPr>
              <w:rPr>
                <w:rFonts w:eastAsia="Calibri"/>
                <w:sz w:val="20"/>
                <w:szCs w:val="20"/>
                <w:lang w:val="ru-RU"/>
              </w:rPr>
            </w:pPr>
            <w:r>
              <w:rPr>
                <w:rFonts w:eastAsia="Calibri"/>
                <w:sz w:val="20"/>
                <w:szCs w:val="20"/>
              </w:rPr>
              <w:t>- Директорка обезбеђује доношење и спровођење планова рада установе</w:t>
            </w:r>
          </w:p>
          <w:p w14:paraId="64874487" w14:textId="77777777" w:rsidR="008214A2" w:rsidRDefault="008214A2">
            <w:pPr>
              <w:rPr>
                <w:rFonts w:eastAsia="Calibri"/>
                <w:sz w:val="20"/>
                <w:szCs w:val="20"/>
              </w:rPr>
            </w:pPr>
          </w:p>
          <w:p w14:paraId="345CD88C" w14:textId="77777777" w:rsidR="008214A2" w:rsidRDefault="008214A2">
            <w:pPr>
              <w:rPr>
                <w:rFonts w:eastAsia="Calibri"/>
                <w:sz w:val="20"/>
                <w:szCs w:val="20"/>
              </w:rPr>
            </w:pPr>
          </w:p>
          <w:p w14:paraId="68EC33BF" w14:textId="77777777" w:rsidR="008214A2" w:rsidRDefault="008214A2">
            <w:pPr>
              <w:rPr>
                <w:rFonts w:eastAsia="Calibri"/>
                <w:sz w:val="20"/>
                <w:szCs w:val="20"/>
              </w:rPr>
            </w:pPr>
          </w:p>
          <w:p w14:paraId="488A0BC4" w14:textId="77777777" w:rsidR="008214A2" w:rsidRDefault="008214A2">
            <w:pPr>
              <w:rPr>
                <w:rFonts w:eastAsia="Calibri"/>
                <w:sz w:val="20"/>
                <w:szCs w:val="20"/>
              </w:rPr>
            </w:pPr>
          </w:p>
          <w:p w14:paraId="72F22ED3" w14:textId="77777777" w:rsidR="008214A2" w:rsidRDefault="008214A2">
            <w:pPr>
              <w:rPr>
                <w:rFonts w:eastAsia="Calibri"/>
                <w:sz w:val="20"/>
                <w:szCs w:val="20"/>
              </w:rPr>
            </w:pPr>
          </w:p>
          <w:p w14:paraId="4FFB3F93" w14:textId="77777777" w:rsidR="008214A2" w:rsidRDefault="00654227">
            <w:pPr>
              <w:rPr>
                <w:rFonts w:eastAsia="Calibri"/>
                <w:sz w:val="20"/>
                <w:szCs w:val="20"/>
              </w:rPr>
            </w:pPr>
            <w:r>
              <w:rPr>
                <w:rFonts w:eastAsia="Calibri"/>
                <w:sz w:val="20"/>
                <w:szCs w:val="20"/>
              </w:rPr>
              <w:t>2.2. Организација установе:</w:t>
            </w:r>
          </w:p>
          <w:p w14:paraId="74C2CC08" w14:textId="77777777" w:rsidR="008214A2" w:rsidRPr="0007651F" w:rsidRDefault="00654227">
            <w:pPr>
              <w:rPr>
                <w:rFonts w:eastAsia="Calibri"/>
                <w:sz w:val="20"/>
                <w:szCs w:val="20"/>
                <w:lang w:val="ru-RU"/>
              </w:rPr>
            </w:pPr>
            <w:r>
              <w:rPr>
                <w:rFonts w:eastAsia="Calibri"/>
                <w:sz w:val="20"/>
                <w:szCs w:val="20"/>
              </w:rPr>
              <w:t>- Директорка обезбеђује ефикасну организацију установе</w:t>
            </w:r>
          </w:p>
          <w:p w14:paraId="701A42BE" w14:textId="77777777" w:rsidR="008214A2" w:rsidRDefault="008214A2">
            <w:pPr>
              <w:rPr>
                <w:rFonts w:eastAsia="Calibri"/>
                <w:sz w:val="20"/>
                <w:szCs w:val="20"/>
              </w:rPr>
            </w:pPr>
          </w:p>
          <w:p w14:paraId="3A7F6C55" w14:textId="77777777" w:rsidR="008214A2" w:rsidRDefault="008214A2">
            <w:pPr>
              <w:rPr>
                <w:rFonts w:eastAsia="Calibri"/>
                <w:sz w:val="20"/>
                <w:szCs w:val="20"/>
              </w:rPr>
            </w:pPr>
          </w:p>
          <w:p w14:paraId="456BD5B7" w14:textId="77777777" w:rsidR="008214A2" w:rsidRDefault="008214A2">
            <w:pPr>
              <w:rPr>
                <w:rFonts w:eastAsia="Calibri"/>
                <w:sz w:val="20"/>
                <w:szCs w:val="20"/>
              </w:rPr>
            </w:pPr>
          </w:p>
          <w:p w14:paraId="54F2A957" w14:textId="77777777" w:rsidR="008214A2" w:rsidRDefault="008214A2">
            <w:pPr>
              <w:rPr>
                <w:rFonts w:eastAsia="Calibri"/>
                <w:sz w:val="20"/>
                <w:szCs w:val="20"/>
              </w:rPr>
            </w:pPr>
          </w:p>
          <w:p w14:paraId="7C5762F7" w14:textId="77777777" w:rsidR="008214A2" w:rsidRDefault="008214A2">
            <w:pPr>
              <w:rPr>
                <w:rFonts w:eastAsia="Calibri"/>
                <w:sz w:val="20"/>
                <w:szCs w:val="20"/>
              </w:rPr>
            </w:pPr>
          </w:p>
          <w:p w14:paraId="3F7CA14E" w14:textId="77777777" w:rsidR="008214A2" w:rsidRDefault="008214A2">
            <w:pPr>
              <w:rPr>
                <w:rFonts w:eastAsia="Calibri"/>
                <w:sz w:val="20"/>
                <w:szCs w:val="20"/>
              </w:rPr>
            </w:pPr>
          </w:p>
          <w:p w14:paraId="2B4505AE" w14:textId="77777777" w:rsidR="008214A2" w:rsidRDefault="008214A2">
            <w:pPr>
              <w:rPr>
                <w:rFonts w:eastAsia="Calibri"/>
                <w:sz w:val="20"/>
                <w:szCs w:val="20"/>
              </w:rPr>
            </w:pPr>
          </w:p>
          <w:p w14:paraId="11F79D9C" w14:textId="77777777" w:rsidR="008214A2" w:rsidRDefault="00654227">
            <w:pPr>
              <w:rPr>
                <w:rFonts w:eastAsia="Calibri"/>
                <w:sz w:val="20"/>
                <w:szCs w:val="20"/>
              </w:rPr>
            </w:pPr>
            <w:r>
              <w:rPr>
                <w:rFonts w:eastAsia="Calibri"/>
                <w:sz w:val="20"/>
                <w:szCs w:val="20"/>
              </w:rPr>
              <w:t>2.3. Контрола рада установе:</w:t>
            </w:r>
          </w:p>
          <w:p w14:paraId="63662264" w14:textId="77777777" w:rsidR="008214A2" w:rsidRDefault="00654227">
            <w:pPr>
              <w:rPr>
                <w:rFonts w:eastAsia="Calibri"/>
                <w:sz w:val="20"/>
                <w:szCs w:val="20"/>
              </w:rPr>
            </w:pPr>
            <w:r>
              <w:rPr>
                <w:rFonts w:eastAsia="Calibri"/>
                <w:sz w:val="20"/>
                <w:szCs w:val="20"/>
              </w:rPr>
              <w:t>- Директорка обезбеђује праћење, извештавање, анализу резултата рада установе као и предузимање корективних мера</w:t>
            </w:r>
          </w:p>
          <w:p w14:paraId="6042436C" w14:textId="77777777" w:rsidR="008214A2" w:rsidRDefault="008214A2">
            <w:pPr>
              <w:rPr>
                <w:rFonts w:eastAsia="Calibri"/>
                <w:sz w:val="20"/>
                <w:szCs w:val="20"/>
              </w:rPr>
            </w:pPr>
          </w:p>
          <w:p w14:paraId="6921720E" w14:textId="77777777" w:rsidR="008214A2" w:rsidRDefault="008214A2">
            <w:pPr>
              <w:rPr>
                <w:rFonts w:eastAsia="Calibri"/>
                <w:sz w:val="20"/>
                <w:szCs w:val="20"/>
              </w:rPr>
            </w:pPr>
          </w:p>
          <w:p w14:paraId="43216B89" w14:textId="77777777" w:rsidR="008214A2" w:rsidRDefault="008214A2">
            <w:pPr>
              <w:rPr>
                <w:rFonts w:eastAsia="Calibri"/>
                <w:sz w:val="20"/>
                <w:szCs w:val="20"/>
              </w:rPr>
            </w:pPr>
          </w:p>
          <w:p w14:paraId="7427488C" w14:textId="77777777" w:rsidR="008214A2" w:rsidRDefault="008214A2">
            <w:pPr>
              <w:rPr>
                <w:rFonts w:eastAsia="Calibri"/>
                <w:sz w:val="20"/>
                <w:szCs w:val="20"/>
              </w:rPr>
            </w:pPr>
          </w:p>
          <w:p w14:paraId="221724A3" w14:textId="77777777" w:rsidR="008214A2" w:rsidRDefault="008214A2">
            <w:pPr>
              <w:rPr>
                <w:rFonts w:eastAsia="Calibri"/>
                <w:sz w:val="20"/>
                <w:szCs w:val="20"/>
              </w:rPr>
            </w:pPr>
          </w:p>
          <w:p w14:paraId="6CE54BC4" w14:textId="77777777" w:rsidR="008214A2" w:rsidRDefault="008214A2">
            <w:pPr>
              <w:rPr>
                <w:rFonts w:eastAsia="Calibri"/>
                <w:sz w:val="20"/>
                <w:szCs w:val="20"/>
              </w:rPr>
            </w:pPr>
          </w:p>
          <w:p w14:paraId="33989424" w14:textId="77777777" w:rsidR="008214A2" w:rsidRDefault="008214A2">
            <w:pPr>
              <w:rPr>
                <w:rFonts w:eastAsia="Calibri"/>
                <w:sz w:val="20"/>
                <w:szCs w:val="20"/>
              </w:rPr>
            </w:pPr>
          </w:p>
          <w:p w14:paraId="7F77FF51" w14:textId="77777777" w:rsidR="008214A2" w:rsidRDefault="008214A2">
            <w:pPr>
              <w:rPr>
                <w:rFonts w:eastAsia="Calibri"/>
                <w:sz w:val="20"/>
                <w:szCs w:val="20"/>
              </w:rPr>
            </w:pPr>
          </w:p>
          <w:p w14:paraId="398AC940" w14:textId="77777777" w:rsidR="008214A2" w:rsidRDefault="008214A2">
            <w:pPr>
              <w:rPr>
                <w:rFonts w:eastAsia="Calibri"/>
                <w:sz w:val="20"/>
                <w:szCs w:val="20"/>
              </w:rPr>
            </w:pPr>
          </w:p>
          <w:p w14:paraId="1C577BC9" w14:textId="77777777" w:rsidR="008214A2" w:rsidRDefault="00654227">
            <w:pPr>
              <w:rPr>
                <w:rFonts w:eastAsia="Calibri"/>
                <w:sz w:val="20"/>
                <w:szCs w:val="20"/>
              </w:rPr>
            </w:pPr>
            <w:r>
              <w:rPr>
                <w:rFonts w:eastAsia="Calibri"/>
                <w:sz w:val="20"/>
                <w:szCs w:val="20"/>
              </w:rPr>
              <w:t>2.4. Управљање информационим системом установе:</w:t>
            </w:r>
          </w:p>
          <w:p w14:paraId="63349832" w14:textId="77777777" w:rsidR="008214A2" w:rsidRDefault="00654227">
            <w:pPr>
              <w:rPr>
                <w:rFonts w:eastAsia="Calibri"/>
                <w:sz w:val="20"/>
                <w:szCs w:val="20"/>
              </w:rPr>
            </w:pPr>
            <w:r>
              <w:rPr>
                <w:rFonts w:eastAsia="Calibri"/>
                <w:sz w:val="20"/>
                <w:szCs w:val="20"/>
              </w:rPr>
              <w:t xml:space="preserve">- </w:t>
            </w:r>
            <w:r>
              <w:rPr>
                <w:rFonts w:eastAsia="Calibri"/>
                <w:bCs/>
                <w:sz w:val="20"/>
                <w:szCs w:val="20"/>
              </w:rPr>
              <w:t>Директорка обезбеђује ефикасно управљање информацијама</w:t>
            </w:r>
          </w:p>
          <w:p w14:paraId="73BFAF9F" w14:textId="77777777" w:rsidR="008214A2" w:rsidRDefault="00654227">
            <w:pPr>
              <w:rPr>
                <w:rFonts w:eastAsia="Calibri"/>
                <w:sz w:val="20"/>
                <w:szCs w:val="20"/>
              </w:rPr>
            </w:pPr>
            <w:r>
              <w:rPr>
                <w:rFonts w:eastAsia="Calibri"/>
                <w:sz w:val="20"/>
                <w:szCs w:val="20"/>
              </w:rPr>
              <w:t>2.5. Управљање системом обезбеђења квалитета у установе:</w:t>
            </w:r>
          </w:p>
          <w:p w14:paraId="1BC15176" w14:textId="77777777" w:rsidR="008214A2" w:rsidRPr="0007651F" w:rsidRDefault="00654227">
            <w:pPr>
              <w:rPr>
                <w:rFonts w:eastAsiaTheme="minorHAnsi"/>
                <w:sz w:val="20"/>
                <w:szCs w:val="20"/>
                <w:lang w:val="ru-RU"/>
              </w:rPr>
            </w:pPr>
            <w:r>
              <w:rPr>
                <w:rFonts w:eastAsia="Calibri"/>
                <w:sz w:val="20"/>
                <w:szCs w:val="20"/>
              </w:rPr>
              <w:t xml:space="preserve">- </w:t>
            </w:r>
            <w:r>
              <w:rPr>
                <w:rFonts w:eastAsia="Calibri"/>
                <w:sz w:val="20"/>
                <w:szCs w:val="20"/>
                <w:lang w:val="sr-Latn-CS"/>
              </w:rPr>
              <w:t>Директор</w:t>
            </w:r>
            <w:r>
              <w:rPr>
                <w:rFonts w:eastAsia="Calibri"/>
                <w:sz w:val="20"/>
                <w:szCs w:val="20"/>
              </w:rPr>
              <w:t>ка</w:t>
            </w:r>
            <w:r>
              <w:rPr>
                <w:rFonts w:eastAsia="Calibri"/>
                <w:sz w:val="20"/>
                <w:szCs w:val="20"/>
                <w:lang w:val="sr-Latn-CS"/>
              </w:rPr>
              <w:t xml:space="preserve"> развија и реализује систем осигурања квалитета рада установе</w:t>
            </w:r>
          </w:p>
        </w:tc>
        <w:tc>
          <w:tcPr>
            <w:tcW w:w="2172" w:type="dxa"/>
            <w:tcBorders>
              <w:top w:val="single" w:sz="4" w:space="0" w:color="auto"/>
              <w:left w:val="single" w:sz="4" w:space="0" w:color="auto"/>
              <w:bottom w:val="single" w:sz="4" w:space="0" w:color="auto"/>
              <w:right w:val="single" w:sz="4" w:space="0" w:color="auto"/>
            </w:tcBorders>
          </w:tcPr>
          <w:p w14:paraId="625EE884" w14:textId="77777777" w:rsidR="008214A2" w:rsidRDefault="00654227">
            <w:pPr>
              <w:rPr>
                <w:sz w:val="20"/>
                <w:szCs w:val="20"/>
              </w:rPr>
            </w:pPr>
            <w:r>
              <w:rPr>
                <w:sz w:val="20"/>
                <w:szCs w:val="20"/>
              </w:rPr>
              <w:lastRenderedPageBreak/>
              <w:t xml:space="preserve">-Организација и координација у изради: Извештаја о раду,Предшколског програма установе,  </w:t>
            </w:r>
            <w:r>
              <w:rPr>
                <w:sz w:val="20"/>
                <w:szCs w:val="20"/>
              </w:rPr>
              <w:lastRenderedPageBreak/>
              <w:t>Годишњег плана рада Установе</w:t>
            </w:r>
          </w:p>
          <w:p w14:paraId="6E0B092F" w14:textId="77777777" w:rsidR="008214A2" w:rsidRDefault="008214A2">
            <w:pPr>
              <w:rPr>
                <w:sz w:val="20"/>
                <w:szCs w:val="20"/>
              </w:rPr>
            </w:pPr>
          </w:p>
          <w:p w14:paraId="386C4C3B" w14:textId="77777777" w:rsidR="008214A2" w:rsidRDefault="008214A2">
            <w:pPr>
              <w:rPr>
                <w:sz w:val="20"/>
                <w:szCs w:val="20"/>
              </w:rPr>
            </w:pPr>
          </w:p>
          <w:p w14:paraId="2DB54C86" w14:textId="77777777" w:rsidR="008214A2" w:rsidRDefault="00654227">
            <w:pPr>
              <w:rPr>
                <w:sz w:val="20"/>
                <w:szCs w:val="20"/>
              </w:rPr>
            </w:pPr>
            <w:r>
              <w:rPr>
                <w:sz w:val="20"/>
                <w:szCs w:val="20"/>
              </w:rPr>
              <w:t>-Подела задужења</w:t>
            </w:r>
          </w:p>
          <w:p w14:paraId="1F458966" w14:textId="77777777" w:rsidR="008214A2" w:rsidRDefault="00654227">
            <w:pPr>
              <w:rPr>
                <w:sz w:val="20"/>
                <w:szCs w:val="20"/>
              </w:rPr>
            </w:pPr>
            <w:r>
              <w:rPr>
                <w:sz w:val="20"/>
                <w:szCs w:val="20"/>
              </w:rPr>
              <w:t xml:space="preserve">-Организација и учешће у раду Управног одбора, Савета родитеља, колегију, Већа, Актива, Тимова </w:t>
            </w:r>
          </w:p>
          <w:p w14:paraId="49B4C3EE" w14:textId="77777777" w:rsidR="008214A2" w:rsidRDefault="008214A2">
            <w:pPr>
              <w:rPr>
                <w:sz w:val="20"/>
                <w:szCs w:val="20"/>
              </w:rPr>
            </w:pPr>
          </w:p>
          <w:p w14:paraId="36CD4BF1" w14:textId="77777777" w:rsidR="008214A2" w:rsidRDefault="008214A2">
            <w:pPr>
              <w:rPr>
                <w:sz w:val="20"/>
                <w:szCs w:val="20"/>
              </w:rPr>
            </w:pPr>
          </w:p>
          <w:p w14:paraId="7CE72527" w14:textId="77777777" w:rsidR="008214A2" w:rsidRDefault="00654227">
            <w:pPr>
              <w:rPr>
                <w:sz w:val="20"/>
                <w:szCs w:val="20"/>
              </w:rPr>
            </w:pPr>
            <w:r>
              <w:rPr>
                <w:sz w:val="20"/>
                <w:szCs w:val="20"/>
              </w:rPr>
              <w:t>-Праћење процеса и  резултата самовредновања</w:t>
            </w:r>
          </w:p>
          <w:p w14:paraId="4A8949BF" w14:textId="77777777" w:rsidR="008214A2" w:rsidRDefault="00654227">
            <w:pPr>
              <w:rPr>
                <w:sz w:val="20"/>
                <w:szCs w:val="20"/>
              </w:rPr>
            </w:pPr>
            <w:r>
              <w:rPr>
                <w:sz w:val="20"/>
                <w:szCs w:val="20"/>
              </w:rPr>
              <w:t>-Праћење реализације Акционог плана о поступању по препорукама према пруженој стручној  помоћи од стране просветних саветника</w:t>
            </w:r>
          </w:p>
          <w:p w14:paraId="0FDEF28A" w14:textId="77777777" w:rsidR="008214A2" w:rsidRDefault="00654227">
            <w:pPr>
              <w:rPr>
                <w:sz w:val="20"/>
                <w:szCs w:val="20"/>
              </w:rPr>
            </w:pPr>
            <w:r>
              <w:rPr>
                <w:sz w:val="20"/>
                <w:szCs w:val="20"/>
              </w:rPr>
              <w:t>-Праћење реализације Развојног и Годишњег плана</w:t>
            </w:r>
          </w:p>
        </w:tc>
        <w:tc>
          <w:tcPr>
            <w:tcW w:w="1764" w:type="dxa"/>
            <w:tcBorders>
              <w:top w:val="single" w:sz="4" w:space="0" w:color="auto"/>
              <w:left w:val="single" w:sz="4" w:space="0" w:color="auto"/>
              <w:bottom w:val="single" w:sz="4" w:space="0" w:color="auto"/>
              <w:right w:val="single" w:sz="4" w:space="0" w:color="auto"/>
            </w:tcBorders>
          </w:tcPr>
          <w:p w14:paraId="770B5CEA" w14:textId="77777777" w:rsidR="008214A2" w:rsidRDefault="00654227">
            <w:pPr>
              <w:rPr>
                <w:rFonts w:asciiTheme="minorHAnsi" w:hAnsiTheme="minorHAnsi" w:cstheme="minorBidi"/>
                <w:sz w:val="20"/>
                <w:szCs w:val="20"/>
              </w:rPr>
            </w:pPr>
            <w:r>
              <w:rPr>
                <w:sz w:val="20"/>
                <w:szCs w:val="20"/>
              </w:rPr>
              <w:lastRenderedPageBreak/>
              <w:t xml:space="preserve">Директор, стручни сарадници, тимови </w:t>
            </w:r>
          </w:p>
          <w:p w14:paraId="09F87379" w14:textId="77777777" w:rsidR="008214A2" w:rsidRDefault="008214A2">
            <w:pPr>
              <w:rPr>
                <w:sz w:val="20"/>
                <w:szCs w:val="20"/>
              </w:rPr>
            </w:pPr>
          </w:p>
          <w:p w14:paraId="1B72A32E" w14:textId="77777777" w:rsidR="008214A2" w:rsidRDefault="008214A2">
            <w:pPr>
              <w:rPr>
                <w:sz w:val="20"/>
                <w:szCs w:val="20"/>
              </w:rPr>
            </w:pPr>
          </w:p>
          <w:p w14:paraId="17EAD45C" w14:textId="77777777" w:rsidR="008214A2" w:rsidRDefault="008214A2">
            <w:pPr>
              <w:rPr>
                <w:sz w:val="20"/>
                <w:szCs w:val="20"/>
              </w:rPr>
            </w:pPr>
          </w:p>
          <w:p w14:paraId="26E18D30" w14:textId="77777777" w:rsidR="008214A2" w:rsidRDefault="008214A2">
            <w:pPr>
              <w:rPr>
                <w:sz w:val="20"/>
                <w:szCs w:val="20"/>
              </w:rPr>
            </w:pPr>
          </w:p>
          <w:p w14:paraId="35F23405" w14:textId="77777777" w:rsidR="008214A2" w:rsidRDefault="008214A2">
            <w:pPr>
              <w:rPr>
                <w:sz w:val="20"/>
                <w:szCs w:val="20"/>
              </w:rPr>
            </w:pPr>
          </w:p>
          <w:p w14:paraId="27C26588" w14:textId="77777777" w:rsidR="008214A2" w:rsidRDefault="008214A2">
            <w:pPr>
              <w:rPr>
                <w:sz w:val="20"/>
                <w:szCs w:val="20"/>
              </w:rPr>
            </w:pPr>
          </w:p>
          <w:p w14:paraId="67BDD158" w14:textId="77777777" w:rsidR="008214A2" w:rsidRDefault="008214A2">
            <w:pPr>
              <w:rPr>
                <w:sz w:val="20"/>
                <w:szCs w:val="20"/>
              </w:rPr>
            </w:pPr>
          </w:p>
          <w:p w14:paraId="78150CFC" w14:textId="77777777" w:rsidR="008214A2" w:rsidRDefault="008214A2">
            <w:pPr>
              <w:rPr>
                <w:sz w:val="20"/>
                <w:szCs w:val="20"/>
              </w:rPr>
            </w:pPr>
          </w:p>
          <w:p w14:paraId="5AA00E97" w14:textId="77777777" w:rsidR="008214A2" w:rsidRDefault="008214A2">
            <w:pPr>
              <w:rPr>
                <w:sz w:val="20"/>
                <w:szCs w:val="20"/>
              </w:rPr>
            </w:pPr>
          </w:p>
          <w:p w14:paraId="495C9830" w14:textId="77777777" w:rsidR="008214A2" w:rsidRDefault="008214A2">
            <w:pPr>
              <w:rPr>
                <w:sz w:val="20"/>
                <w:szCs w:val="20"/>
              </w:rPr>
            </w:pPr>
          </w:p>
          <w:p w14:paraId="00474168" w14:textId="77777777" w:rsidR="008214A2" w:rsidRDefault="008214A2">
            <w:pPr>
              <w:rPr>
                <w:sz w:val="20"/>
                <w:szCs w:val="20"/>
              </w:rPr>
            </w:pPr>
          </w:p>
          <w:p w14:paraId="48A4EFB3" w14:textId="77777777" w:rsidR="008214A2" w:rsidRDefault="008214A2">
            <w:pPr>
              <w:rPr>
                <w:sz w:val="20"/>
                <w:szCs w:val="20"/>
              </w:rPr>
            </w:pPr>
          </w:p>
          <w:p w14:paraId="7A8C735A" w14:textId="77777777" w:rsidR="008214A2" w:rsidRDefault="008214A2">
            <w:pPr>
              <w:rPr>
                <w:sz w:val="20"/>
                <w:szCs w:val="20"/>
              </w:rPr>
            </w:pPr>
          </w:p>
          <w:p w14:paraId="79323D4D" w14:textId="77777777" w:rsidR="008214A2" w:rsidRDefault="008214A2">
            <w:pPr>
              <w:rPr>
                <w:sz w:val="20"/>
                <w:szCs w:val="20"/>
              </w:rPr>
            </w:pPr>
          </w:p>
          <w:p w14:paraId="1766ABAF" w14:textId="77777777" w:rsidR="008214A2" w:rsidRDefault="00654227">
            <w:pPr>
              <w:rPr>
                <w:sz w:val="20"/>
                <w:szCs w:val="20"/>
              </w:rPr>
            </w:pPr>
            <w:r>
              <w:rPr>
                <w:sz w:val="20"/>
                <w:szCs w:val="20"/>
              </w:rPr>
              <w:t>Директор, стручни сарадници, тим за самовредновање</w:t>
            </w:r>
          </w:p>
        </w:tc>
        <w:tc>
          <w:tcPr>
            <w:tcW w:w="1802" w:type="dxa"/>
            <w:tcBorders>
              <w:top w:val="single" w:sz="4" w:space="0" w:color="auto"/>
              <w:left w:val="single" w:sz="4" w:space="0" w:color="auto"/>
              <w:bottom w:val="single" w:sz="4" w:space="0" w:color="auto"/>
              <w:right w:val="single" w:sz="4" w:space="0" w:color="auto"/>
            </w:tcBorders>
          </w:tcPr>
          <w:p w14:paraId="58D52407" w14:textId="77777777" w:rsidR="008214A2" w:rsidRDefault="00654227">
            <w:pPr>
              <w:rPr>
                <w:sz w:val="20"/>
                <w:szCs w:val="20"/>
              </w:rPr>
            </w:pPr>
            <w:r>
              <w:rPr>
                <w:sz w:val="20"/>
                <w:szCs w:val="20"/>
              </w:rPr>
              <w:lastRenderedPageBreak/>
              <w:t>Август</w:t>
            </w:r>
          </w:p>
          <w:p w14:paraId="03D3F704" w14:textId="77777777" w:rsidR="008214A2" w:rsidRDefault="008214A2">
            <w:pPr>
              <w:rPr>
                <w:sz w:val="20"/>
                <w:szCs w:val="20"/>
              </w:rPr>
            </w:pPr>
          </w:p>
          <w:p w14:paraId="75B7F917" w14:textId="77777777" w:rsidR="008214A2" w:rsidRDefault="008214A2">
            <w:pPr>
              <w:rPr>
                <w:sz w:val="20"/>
                <w:szCs w:val="20"/>
              </w:rPr>
            </w:pPr>
          </w:p>
          <w:p w14:paraId="2DDBE0BE" w14:textId="77777777" w:rsidR="008214A2" w:rsidRDefault="008214A2">
            <w:pPr>
              <w:rPr>
                <w:sz w:val="20"/>
                <w:szCs w:val="20"/>
              </w:rPr>
            </w:pPr>
          </w:p>
          <w:p w14:paraId="67499663" w14:textId="77777777" w:rsidR="008214A2" w:rsidRDefault="008214A2">
            <w:pPr>
              <w:rPr>
                <w:sz w:val="20"/>
                <w:szCs w:val="20"/>
              </w:rPr>
            </w:pPr>
          </w:p>
          <w:p w14:paraId="0D1B4B1B" w14:textId="77777777" w:rsidR="008214A2" w:rsidRDefault="008214A2">
            <w:pPr>
              <w:rPr>
                <w:sz w:val="20"/>
                <w:szCs w:val="20"/>
              </w:rPr>
            </w:pPr>
          </w:p>
          <w:p w14:paraId="6B1CF6F0" w14:textId="77777777" w:rsidR="008214A2" w:rsidRDefault="008214A2">
            <w:pPr>
              <w:rPr>
                <w:sz w:val="20"/>
                <w:szCs w:val="20"/>
              </w:rPr>
            </w:pPr>
          </w:p>
          <w:p w14:paraId="513A54DD" w14:textId="77777777" w:rsidR="008214A2" w:rsidRDefault="008214A2">
            <w:pPr>
              <w:rPr>
                <w:sz w:val="20"/>
                <w:szCs w:val="20"/>
              </w:rPr>
            </w:pPr>
          </w:p>
          <w:p w14:paraId="45D68FE8" w14:textId="77777777" w:rsidR="008214A2" w:rsidRDefault="008214A2">
            <w:pPr>
              <w:rPr>
                <w:sz w:val="20"/>
                <w:szCs w:val="20"/>
              </w:rPr>
            </w:pPr>
          </w:p>
          <w:p w14:paraId="535B8727" w14:textId="77777777" w:rsidR="008214A2" w:rsidRDefault="00654227">
            <w:pPr>
              <w:rPr>
                <w:sz w:val="20"/>
                <w:szCs w:val="20"/>
              </w:rPr>
            </w:pPr>
            <w:r>
              <w:rPr>
                <w:sz w:val="20"/>
                <w:szCs w:val="20"/>
              </w:rPr>
              <w:t xml:space="preserve">Август и </w:t>
            </w:r>
          </w:p>
          <w:p w14:paraId="795CD521" w14:textId="77777777" w:rsidR="008214A2" w:rsidRDefault="00654227">
            <w:pPr>
              <w:rPr>
                <w:sz w:val="20"/>
                <w:szCs w:val="20"/>
              </w:rPr>
            </w:pPr>
            <w:r>
              <w:rPr>
                <w:sz w:val="20"/>
                <w:szCs w:val="20"/>
              </w:rPr>
              <w:t>током године</w:t>
            </w:r>
          </w:p>
          <w:p w14:paraId="79695DC1" w14:textId="77777777" w:rsidR="008214A2" w:rsidRDefault="008214A2">
            <w:pPr>
              <w:rPr>
                <w:sz w:val="20"/>
                <w:szCs w:val="20"/>
              </w:rPr>
            </w:pPr>
          </w:p>
          <w:p w14:paraId="5A3E9E3D" w14:textId="77777777" w:rsidR="008214A2" w:rsidRDefault="008214A2">
            <w:pPr>
              <w:rPr>
                <w:sz w:val="20"/>
                <w:szCs w:val="20"/>
              </w:rPr>
            </w:pPr>
          </w:p>
          <w:p w14:paraId="2F495E02" w14:textId="77777777" w:rsidR="008214A2" w:rsidRDefault="008214A2">
            <w:pPr>
              <w:rPr>
                <w:sz w:val="20"/>
                <w:szCs w:val="20"/>
              </w:rPr>
            </w:pPr>
          </w:p>
          <w:p w14:paraId="2CA83005" w14:textId="77777777" w:rsidR="008214A2" w:rsidRDefault="008214A2">
            <w:pPr>
              <w:rPr>
                <w:sz w:val="20"/>
                <w:szCs w:val="20"/>
              </w:rPr>
            </w:pPr>
          </w:p>
          <w:p w14:paraId="4B46F99F" w14:textId="77777777" w:rsidR="008214A2" w:rsidRDefault="008214A2">
            <w:pPr>
              <w:rPr>
                <w:sz w:val="20"/>
                <w:szCs w:val="20"/>
              </w:rPr>
            </w:pPr>
          </w:p>
          <w:p w14:paraId="7CE31F60" w14:textId="77777777" w:rsidR="008214A2" w:rsidRDefault="008214A2">
            <w:pPr>
              <w:rPr>
                <w:sz w:val="20"/>
                <w:szCs w:val="20"/>
              </w:rPr>
            </w:pPr>
          </w:p>
          <w:p w14:paraId="3037A52E" w14:textId="77777777" w:rsidR="008214A2" w:rsidRDefault="008214A2">
            <w:pPr>
              <w:rPr>
                <w:sz w:val="20"/>
                <w:szCs w:val="20"/>
              </w:rPr>
            </w:pPr>
          </w:p>
          <w:p w14:paraId="61C8A090" w14:textId="77777777" w:rsidR="008214A2" w:rsidRDefault="00654227">
            <w:pPr>
              <w:rPr>
                <w:sz w:val="20"/>
                <w:szCs w:val="20"/>
              </w:rPr>
            </w:pPr>
            <w:r>
              <w:rPr>
                <w:sz w:val="20"/>
                <w:szCs w:val="20"/>
              </w:rPr>
              <w:t>Континуирано током године</w:t>
            </w:r>
          </w:p>
          <w:p w14:paraId="68C49FC2" w14:textId="77777777" w:rsidR="008214A2" w:rsidRDefault="008214A2">
            <w:pPr>
              <w:rPr>
                <w:sz w:val="20"/>
                <w:szCs w:val="20"/>
              </w:rPr>
            </w:pPr>
          </w:p>
          <w:p w14:paraId="5A31C172" w14:textId="77777777" w:rsidR="008214A2" w:rsidRDefault="008214A2">
            <w:pPr>
              <w:rPr>
                <w:sz w:val="20"/>
                <w:szCs w:val="20"/>
              </w:rPr>
            </w:pPr>
          </w:p>
          <w:p w14:paraId="41D728CD" w14:textId="77777777" w:rsidR="008214A2" w:rsidRDefault="008214A2">
            <w:pPr>
              <w:rPr>
                <w:sz w:val="20"/>
                <w:szCs w:val="20"/>
              </w:rPr>
            </w:pPr>
          </w:p>
          <w:p w14:paraId="76451A02" w14:textId="77777777" w:rsidR="008214A2" w:rsidRDefault="008214A2">
            <w:pPr>
              <w:rPr>
                <w:sz w:val="20"/>
                <w:szCs w:val="20"/>
              </w:rPr>
            </w:pPr>
          </w:p>
          <w:p w14:paraId="5403C140" w14:textId="77777777" w:rsidR="008214A2" w:rsidRDefault="008214A2">
            <w:pPr>
              <w:rPr>
                <w:sz w:val="20"/>
                <w:szCs w:val="20"/>
              </w:rPr>
            </w:pPr>
          </w:p>
          <w:p w14:paraId="2F199E46" w14:textId="77777777" w:rsidR="008214A2" w:rsidRDefault="008214A2">
            <w:pPr>
              <w:rPr>
                <w:sz w:val="20"/>
                <w:szCs w:val="20"/>
              </w:rPr>
            </w:pPr>
          </w:p>
          <w:p w14:paraId="04D9BE19" w14:textId="77777777" w:rsidR="008214A2" w:rsidRDefault="008214A2">
            <w:pPr>
              <w:rPr>
                <w:sz w:val="20"/>
                <w:szCs w:val="20"/>
              </w:rPr>
            </w:pPr>
          </w:p>
          <w:p w14:paraId="305E7051" w14:textId="77777777" w:rsidR="008214A2" w:rsidRDefault="008214A2">
            <w:pPr>
              <w:rPr>
                <w:sz w:val="20"/>
                <w:szCs w:val="20"/>
              </w:rPr>
            </w:pPr>
          </w:p>
          <w:p w14:paraId="3207A5D9" w14:textId="77777777" w:rsidR="008214A2" w:rsidRDefault="008214A2">
            <w:pPr>
              <w:rPr>
                <w:sz w:val="20"/>
                <w:szCs w:val="20"/>
              </w:rPr>
            </w:pPr>
          </w:p>
          <w:p w14:paraId="6A72482D" w14:textId="77777777" w:rsidR="008214A2" w:rsidRDefault="008214A2">
            <w:pPr>
              <w:rPr>
                <w:sz w:val="20"/>
                <w:szCs w:val="20"/>
              </w:rPr>
            </w:pPr>
          </w:p>
          <w:p w14:paraId="3D47D817" w14:textId="77777777" w:rsidR="008214A2" w:rsidRDefault="008214A2">
            <w:pPr>
              <w:rPr>
                <w:sz w:val="20"/>
                <w:szCs w:val="20"/>
              </w:rPr>
            </w:pPr>
          </w:p>
          <w:p w14:paraId="0839B9DC" w14:textId="77777777" w:rsidR="008214A2" w:rsidRDefault="008214A2">
            <w:pPr>
              <w:rPr>
                <w:sz w:val="20"/>
                <w:szCs w:val="20"/>
              </w:rPr>
            </w:pPr>
          </w:p>
          <w:p w14:paraId="299BD5AF" w14:textId="77777777" w:rsidR="008214A2" w:rsidRDefault="008214A2">
            <w:pPr>
              <w:rPr>
                <w:sz w:val="20"/>
                <w:szCs w:val="20"/>
              </w:rPr>
            </w:pPr>
          </w:p>
          <w:p w14:paraId="5A616D38" w14:textId="77777777" w:rsidR="008214A2" w:rsidRDefault="008214A2">
            <w:pPr>
              <w:rPr>
                <w:sz w:val="20"/>
                <w:szCs w:val="20"/>
              </w:rPr>
            </w:pPr>
          </w:p>
          <w:p w14:paraId="66A7E498" w14:textId="77777777" w:rsidR="008214A2" w:rsidRDefault="008214A2">
            <w:pPr>
              <w:rPr>
                <w:sz w:val="20"/>
                <w:szCs w:val="20"/>
              </w:rPr>
            </w:pPr>
          </w:p>
          <w:p w14:paraId="51F98099" w14:textId="77777777" w:rsidR="008214A2" w:rsidRDefault="008214A2">
            <w:pPr>
              <w:rPr>
                <w:sz w:val="20"/>
                <w:szCs w:val="20"/>
              </w:rPr>
            </w:pPr>
          </w:p>
          <w:p w14:paraId="6BC73E34" w14:textId="77777777" w:rsidR="008214A2" w:rsidRDefault="008214A2">
            <w:pPr>
              <w:rPr>
                <w:sz w:val="20"/>
                <w:szCs w:val="20"/>
              </w:rPr>
            </w:pPr>
          </w:p>
          <w:p w14:paraId="55AA3BD0" w14:textId="77777777" w:rsidR="008214A2" w:rsidRDefault="008214A2">
            <w:pPr>
              <w:rPr>
                <w:sz w:val="20"/>
                <w:szCs w:val="20"/>
              </w:rPr>
            </w:pPr>
          </w:p>
        </w:tc>
      </w:tr>
      <w:tr w:rsidR="008214A2" w14:paraId="4E410186" w14:textId="77777777">
        <w:tc>
          <w:tcPr>
            <w:tcW w:w="9350" w:type="dxa"/>
            <w:gridSpan w:val="4"/>
            <w:tcBorders>
              <w:top w:val="single" w:sz="4" w:space="0" w:color="auto"/>
              <w:left w:val="single" w:sz="4" w:space="0" w:color="auto"/>
              <w:bottom w:val="single" w:sz="4" w:space="0" w:color="auto"/>
              <w:right w:val="single" w:sz="4" w:space="0" w:color="auto"/>
            </w:tcBorders>
          </w:tcPr>
          <w:p w14:paraId="793A57A3" w14:textId="77777777" w:rsidR="008214A2" w:rsidRDefault="00654227">
            <w:pPr>
              <w:jc w:val="center"/>
              <w:rPr>
                <w:sz w:val="20"/>
                <w:szCs w:val="20"/>
              </w:rPr>
            </w:pPr>
            <w:r>
              <w:rPr>
                <w:b/>
                <w:bCs/>
                <w:sz w:val="20"/>
                <w:szCs w:val="20"/>
              </w:rPr>
              <w:lastRenderedPageBreak/>
              <w:t>Област: 3. ПРАЋЕЊЕ И УНАПРЕЂИВАЊЕ РАДА ЗАПОСЛЕНИХ</w:t>
            </w:r>
          </w:p>
        </w:tc>
      </w:tr>
      <w:tr w:rsidR="008214A2" w14:paraId="775A2009" w14:textId="77777777">
        <w:tc>
          <w:tcPr>
            <w:tcW w:w="3612" w:type="dxa"/>
            <w:tcBorders>
              <w:top w:val="single" w:sz="4" w:space="0" w:color="auto"/>
              <w:left w:val="single" w:sz="4" w:space="0" w:color="auto"/>
              <w:bottom w:val="single" w:sz="4" w:space="0" w:color="auto"/>
              <w:right w:val="single" w:sz="4" w:space="0" w:color="auto"/>
            </w:tcBorders>
          </w:tcPr>
          <w:p w14:paraId="2EE44E84" w14:textId="77777777" w:rsidR="008214A2" w:rsidRDefault="00654227">
            <w:pPr>
              <w:jc w:val="center"/>
              <w:rPr>
                <w:b/>
                <w:bCs/>
                <w:sz w:val="20"/>
                <w:szCs w:val="20"/>
              </w:rPr>
            </w:pPr>
            <w:r>
              <w:rPr>
                <w:b/>
                <w:bCs/>
                <w:sz w:val="20"/>
                <w:szCs w:val="20"/>
              </w:rPr>
              <w:t>Задаци</w:t>
            </w:r>
          </w:p>
        </w:tc>
        <w:tc>
          <w:tcPr>
            <w:tcW w:w="2172" w:type="dxa"/>
            <w:tcBorders>
              <w:top w:val="single" w:sz="4" w:space="0" w:color="auto"/>
              <w:left w:val="single" w:sz="4" w:space="0" w:color="auto"/>
              <w:bottom w:val="single" w:sz="4" w:space="0" w:color="auto"/>
              <w:right w:val="single" w:sz="4" w:space="0" w:color="auto"/>
            </w:tcBorders>
          </w:tcPr>
          <w:p w14:paraId="07A4F9D2" w14:textId="77777777" w:rsidR="008214A2" w:rsidRDefault="00654227">
            <w:pPr>
              <w:jc w:val="center"/>
              <w:rPr>
                <w:b/>
                <w:bCs/>
                <w:sz w:val="20"/>
                <w:szCs w:val="20"/>
              </w:rPr>
            </w:pPr>
            <w:r>
              <w:rPr>
                <w:b/>
                <w:bCs/>
                <w:sz w:val="20"/>
                <w:szCs w:val="20"/>
              </w:rPr>
              <w:t>Активност</w:t>
            </w:r>
          </w:p>
        </w:tc>
        <w:tc>
          <w:tcPr>
            <w:tcW w:w="1764" w:type="dxa"/>
            <w:tcBorders>
              <w:top w:val="single" w:sz="4" w:space="0" w:color="auto"/>
              <w:left w:val="single" w:sz="4" w:space="0" w:color="auto"/>
              <w:bottom w:val="single" w:sz="4" w:space="0" w:color="auto"/>
              <w:right w:val="single" w:sz="4" w:space="0" w:color="auto"/>
            </w:tcBorders>
          </w:tcPr>
          <w:p w14:paraId="5F1094ED" w14:textId="77777777" w:rsidR="008214A2" w:rsidRDefault="00654227">
            <w:pPr>
              <w:jc w:val="center"/>
              <w:rPr>
                <w:b/>
                <w:bCs/>
                <w:sz w:val="20"/>
                <w:szCs w:val="20"/>
              </w:rPr>
            </w:pPr>
            <w:r>
              <w:rPr>
                <w:b/>
                <w:bCs/>
                <w:sz w:val="20"/>
                <w:szCs w:val="20"/>
              </w:rPr>
              <w:t>Носиоци активности</w:t>
            </w:r>
          </w:p>
        </w:tc>
        <w:tc>
          <w:tcPr>
            <w:tcW w:w="1802" w:type="dxa"/>
            <w:tcBorders>
              <w:top w:val="single" w:sz="4" w:space="0" w:color="auto"/>
              <w:left w:val="single" w:sz="4" w:space="0" w:color="auto"/>
              <w:bottom w:val="single" w:sz="4" w:space="0" w:color="auto"/>
              <w:right w:val="single" w:sz="4" w:space="0" w:color="auto"/>
            </w:tcBorders>
          </w:tcPr>
          <w:p w14:paraId="1A2E2550" w14:textId="77777777" w:rsidR="008214A2" w:rsidRDefault="00654227">
            <w:pPr>
              <w:jc w:val="center"/>
              <w:rPr>
                <w:b/>
                <w:bCs/>
                <w:sz w:val="20"/>
                <w:szCs w:val="20"/>
              </w:rPr>
            </w:pPr>
            <w:r>
              <w:rPr>
                <w:b/>
                <w:bCs/>
                <w:sz w:val="20"/>
                <w:szCs w:val="20"/>
              </w:rPr>
              <w:t>Динамика реализације</w:t>
            </w:r>
          </w:p>
        </w:tc>
      </w:tr>
      <w:tr w:rsidR="008214A2" w14:paraId="20A919C2" w14:textId="77777777">
        <w:tc>
          <w:tcPr>
            <w:tcW w:w="3612" w:type="dxa"/>
            <w:tcBorders>
              <w:top w:val="single" w:sz="4" w:space="0" w:color="auto"/>
              <w:left w:val="single" w:sz="4" w:space="0" w:color="auto"/>
              <w:bottom w:val="single" w:sz="4" w:space="0" w:color="auto"/>
              <w:right w:val="single" w:sz="4" w:space="0" w:color="auto"/>
            </w:tcBorders>
          </w:tcPr>
          <w:p w14:paraId="578BFF64" w14:textId="77777777" w:rsidR="008214A2" w:rsidRDefault="00654227" w:rsidP="009700F9">
            <w:pPr>
              <w:numPr>
                <w:ilvl w:val="1"/>
                <w:numId w:val="70"/>
              </w:numPr>
              <w:spacing w:line="254" w:lineRule="auto"/>
              <w:rPr>
                <w:rFonts w:eastAsia="Calibri"/>
                <w:sz w:val="20"/>
                <w:szCs w:val="20"/>
              </w:rPr>
            </w:pPr>
            <w:r>
              <w:rPr>
                <w:rFonts w:eastAsia="Calibri"/>
                <w:sz w:val="20"/>
                <w:szCs w:val="20"/>
              </w:rPr>
              <w:t>Планирање, селекција и пријем запослених:</w:t>
            </w:r>
          </w:p>
          <w:p w14:paraId="30D17E90" w14:textId="77777777" w:rsidR="008214A2" w:rsidRPr="0007651F" w:rsidRDefault="00654227">
            <w:pPr>
              <w:rPr>
                <w:rFonts w:eastAsia="Calibri"/>
                <w:sz w:val="20"/>
                <w:szCs w:val="20"/>
                <w:lang w:val="ru-RU"/>
              </w:rPr>
            </w:pPr>
            <w:r>
              <w:rPr>
                <w:rFonts w:eastAsia="Calibri"/>
                <w:sz w:val="20"/>
                <w:szCs w:val="20"/>
              </w:rPr>
              <w:t>- Директорка обезбеђује одговарајућу структуру и потребан број запослених у установи</w:t>
            </w:r>
          </w:p>
          <w:p w14:paraId="6FF12EFB" w14:textId="77777777" w:rsidR="008214A2" w:rsidRDefault="008214A2">
            <w:pPr>
              <w:rPr>
                <w:rFonts w:eastAsia="Calibri"/>
                <w:sz w:val="20"/>
                <w:szCs w:val="20"/>
              </w:rPr>
            </w:pPr>
          </w:p>
          <w:p w14:paraId="12A436C4" w14:textId="77777777" w:rsidR="008214A2" w:rsidRDefault="008214A2">
            <w:pPr>
              <w:rPr>
                <w:rFonts w:eastAsia="Calibri"/>
                <w:sz w:val="20"/>
                <w:szCs w:val="20"/>
              </w:rPr>
            </w:pPr>
          </w:p>
          <w:p w14:paraId="40D5C01D" w14:textId="77777777" w:rsidR="008214A2" w:rsidRDefault="00654227">
            <w:pPr>
              <w:rPr>
                <w:rFonts w:eastAsia="Calibri"/>
                <w:sz w:val="20"/>
                <w:szCs w:val="20"/>
              </w:rPr>
            </w:pPr>
            <w:r>
              <w:rPr>
                <w:rFonts w:eastAsia="Calibri"/>
                <w:sz w:val="20"/>
                <w:szCs w:val="20"/>
              </w:rPr>
              <w:t>3.2. Вредновање резултата рада, мотивисање и награђивање запослених:</w:t>
            </w:r>
          </w:p>
          <w:p w14:paraId="6337FA3D" w14:textId="77777777" w:rsidR="008214A2" w:rsidRPr="0007651F" w:rsidRDefault="00654227">
            <w:pPr>
              <w:rPr>
                <w:rFonts w:eastAsia="Calibri"/>
                <w:sz w:val="20"/>
                <w:szCs w:val="20"/>
                <w:lang w:val="ru-RU"/>
              </w:rPr>
            </w:pPr>
            <w:r>
              <w:rPr>
                <w:rFonts w:eastAsia="Calibri"/>
                <w:sz w:val="20"/>
                <w:szCs w:val="20"/>
              </w:rPr>
              <w:t>- Вредновање резултата рада, мотивисање и награђивање запослених</w:t>
            </w:r>
          </w:p>
          <w:p w14:paraId="7587F0F7" w14:textId="77777777" w:rsidR="008214A2" w:rsidRDefault="008214A2">
            <w:pPr>
              <w:rPr>
                <w:rFonts w:eastAsia="Calibri"/>
                <w:sz w:val="20"/>
                <w:szCs w:val="20"/>
              </w:rPr>
            </w:pPr>
          </w:p>
          <w:p w14:paraId="7B3428C4" w14:textId="77777777" w:rsidR="008214A2" w:rsidRDefault="008214A2">
            <w:pPr>
              <w:rPr>
                <w:rFonts w:eastAsia="Calibri"/>
                <w:sz w:val="20"/>
                <w:szCs w:val="20"/>
              </w:rPr>
            </w:pPr>
          </w:p>
          <w:p w14:paraId="1B0CDCEB" w14:textId="77777777" w:rsidR="008214A2" w:rsidRDefault="008214A2">
            <w:pPr>
              <w:rPr>
                <w:rFonts w:eastAsia="Calibri"/>
                <w:sz w:val="20"/>
                <w:szCs w:val="20"/>
              </w:rPr>
            </w:pPr>
          </w:p>
          <w:p w14:paraId="5783E4A2" w14:textId="77777777" w:rsidR="008214A2" w:rsidRDefault="008214A2">
            <w:pPr>
              <w:rPr>
                <w:rFonts w:eastAsia="Calibri"/>
                <w:sz w:val="20"/>
                <w:szCs w:val="20"/>
              </w:rPr>
            </w:pPr>
          </w:p>
          <w:p w14:paraId="79E6FCB4" w14:textId="77777777" w:rsidR="008214A2" w:rsidRDefault="00654227">
            <w:pPr>
              <w:rPr>
                <w:rFonts w:eastAsia="Calibri"/>
                <w:sz w:val="20"/>
                <w:szCs w:val="20"/>
              </w:rPr>
            </w:pPr>
            <w:r>
              <w:rPr>
                <w:rFonts w:eastAsia="Calibri"/>
                <w:sz w:val="20"/>
                <w:szCs w:val="20"/>
              </w:rPr>
              <w:t>3.3 Професионални развој запослених:</w:t>
            </w:r>
          </w:p>
          <w:p w14:paraId="2D798E23" w14:textId="77777777" w:rsidR="008214A2" w:rsidRPr="0007651F" w:rsidRDefault="00654227">
            <w:pPr>
              <w:rPr>
                <w:rFonts w:eastAsia="Calibri"/>
                <w:sz w:val="20"/>
                <w:szCs w:val="20"/>
                <w:lang w:val="ru-RU"/>
              </w:rPr>
            </w:pPr>
            <w:r>
              <w:rPr>
                <w:rFonts w:eastAsia="Calibri"/>
                <w:sz w:val="20"/>
                <w:szCs w:val="20"/>
              </w:rPr>
              <w:lastRenderedPageBreak/>
              <w:t>- Директорка обезбеђује услове и подстиче професионални развој запослених</w:t>
            </w:r>
          </w:p>
          <w:p w14:paraId="2B4E9B39" w14:textId="77777777" w:rsidR="008214A2" w:rsidRDefault="008214A2">
            <w:pPr>
              <w:rPr>
                <w:rFonts w:eastAsia="Calibri"/>
                <w:sz w:val="20"/>
                <w:szCs w:val="20"/>
              </w:rPr>
            </w:pPr>
          </w:p>
          <w:p w14:paraId="01A5B0A1" w14:textId="77777777" w:rsidR="008214A2" w:rsidRDefault="008214A2">
            <w:pPr>
              <w:rPr>
                <w:rFonts w:eastAsia="Calibri"/>
                <w:sz w:val="20"/>
                <w:szCs w:val="20"/>
              </w:rPr>
            </w:pPr>
          </w:p>
          <w:p w14:paraId="4C75B893" w14:textId="77777777" w:rsidR="008214A2" w:rsidRDefault="008214A2">
            <w:pPr>
              <w:rPr>
                <w:rFonts w:eastAsia="Calibri"/>
                <w:sz w:val="20"/>
                <w:szCs w:val="20"/>
              </w:rPr>
            </w:pPr>
          </w:p>
          <w:p w14:paraId="5B36C00F" w14:textId="77777777" w:rsidR="008214A2" w:rsidRDefault="008214A2">
            <w:pPr>
              <w:rPr>
                <w:rFonts w:eastAsia="Calibri"/>
                <w:sz w:val="20"/>
                <w:szCs w:val="20"/>
              </w:rPr>
            </w:pPr>
          </w:p>
          <w:p w14:paraId="5E72F0E4" w14:textId="77777777" w:rsidR="008214A2" w:rsidRDefault="008214A2">
            <w:pPr>
              <w:rPr>
                <w:rFonts w:eastAsia="Calibri"/>
                <w:sz w:val="20"/>
                <w:szCs w:val="20"/>
              </w:rPr>
            </w:pPr>
          </w:p>
          <w:p w14:paraId="7A9034D0" w14:textId="77777777" w:rsidR="008214A2" w:rsidRDefault="00654227">
            <w:pPr>
              <w:rPr>
                <w:rFonts w:eastAsia="Calibri"/>
                <w:sz w:val="20"/>
                <w:szCs w:val="20"/>
              </w:rPr>
            </w:pPr>
            <w:r>
              <w:rPr>
                <w:rFonts w:eastAsia="Calibri"/>
                <w:sz w:val="20"/>
                <w:szCs w:val="20"/>
              </w:rPr>
              <w:t>3.4. Унапређивање међуљудских односа:</w:t>
            </w:r>
          </w:p>
          <w:p w14:paraId="0947158A" w14:textId="77777777" w:rsidR="008214A2" w:rsidRPr="0007651F" w:rsidRDefault="00654227">
            <w:pPr>
              <w:rPr>
                <w:rFonts w:eastAsiaTheme="minorHAnsi"/>
                <w:sz w:val="20"/>
                <w:szCs w:val="20"/>
                <w:lang w:val="ru-RU"/>
              </w:rPr>
            </w:pPr>
            <w:r>
              <w:rPr>
                <w:rFonts w:eastAsia="Calibri"/>
                <w:sz w:val="20"/>
                <w:szCs w:val="20"/>
              </w:rPr>
              <w:t>-Директорка ствара позитивну и подржавајућу раднуатмосферу</w:t>
            </w:r>
          </w:p>
        </w:tc>
        <w:tc>
          <w:tcPr>
            <w:tcW w:w="2172" w:type="dxa"/>
            <w:tcBorders>
              <w:top w:val="single" w:sz="4" w:space="0" w:color="auto"/>
              <w:left w:val="single" w:sz="4" w:space="0" w:color="auto"/>
              <w:bottom w:val="single" w:sz="4" w:space="0" w:color="auto"/>
              <w:right w:val="single" w:sz="4" w:space="0" w:color="auto"/>
            </w:tcBorders>
          </w:tcPr>
          <w:p w14:paraId="0711F9EC" w14:textId="77777777" w:rsidR="008214A2" w:rsidRDefault="008214A2">
            <w:pPr>
              <w:rPr>
                <w:sz w:val="20"/>
                <w:szCs w:val="20"/>
              </w:rPr>
            </w:pPr>
          </w:p>
          <w:p w14:paraId="57AD7B58" w14:textId="77777777" w:rsidR="008214A2" w:rsidRDefault="008214A2">
            <w:pPr>
              <w:rPr>
                <w:sz w:val="20"/>
                <w:szCs w:val="20"/>
              </w:rPr>
            </w:pPr>
          </w:p>
          <w:p w14:paraId="3561CA0B" w14:textId="77777777" w:rsidR="008214A2" w:rsidRDefault="00654227">
            <w:pPr>
              <w:rPr>
                <w:sz w:val="20"/>
                <w:szCs w:val="20"/>
              </w:rPr>
            </w:pPr>
            <w:r>
              <w:rPr>
                <w:sz w:val="20"/>
                <w:szCs w:val="20"/>
              </w:rPr>
              <w:t>-Усклађивање акта о систематизацији и организацији</w:t>
            </w:r>
          </w:p>
          <w:p w14:paraId="0390D121" w14:textId="77777777" w:rsidR="008214A2" w:rsidRPr="0007651F" w:rsidRDefault="008214A2">
            <w:pPr>
              <w:rPr>
                <w:sz w:val="20"/>
                <w:szCs w:val="20"/>
                <w:lang w:val="ru-RU"/>
              </w:rPr>
            </w:pPr>
          </w:p>
          <w:p w14:paraId="65B39D40" w14:textId="77777777" w:rsidR="008214A2" w:rsidRDefault="008214A2">
            <w:pPr>
              <w:rPr>
                <w:sz w:val="20"/>
                <w:szCs w:val="20"/>
              </w:rPr>
            </w:pPr>
          </w:p>
          <w:p w14:paraId="36A49E48" w14:textId="77777777" w:rsidR="008214A2" w:rsidRDefault="00654227">
            <w:pPr>
              <w:rPr>
                <w:sz w:val="20"/>
                <w:szCs w:val="20"/>
              </w:rPr>
            </w:pPr>
            <w:r>
              <w:rPr>
                <w:sz w:val="20"/>
                <w:szCs w:val="20"/>
              </w:rPr>
              <w:t xml:space="preserve">-Радити на стварању јасних критеријума за награђивање  за запослене који постижу изузетне резултате ( јавна признања, захвалнице, слободан дан) </w:t>
            </w:r>
          </w:p>
          <w:p w14:paraId="6458F790" w14:textId="77777777" w:rsidR="008214A2" w:rsidRDefault="008214A2">
            <w:pPr>
              <w:rPr>
                <w:sz w:val="20"/>
                <w:szCs w:val="20"/>
              </w:rPr>
            </w:pPr>
          </w:p>
          <w:p w14:paraId="441E2D1F" w14:textId="77777777" w:rsidR="008214A2" w:rsidRDefault="00654227">
            <w:pPr>
              <w:rPr>
                <w:sz w:val="20"/>
                <w:szCs w:val="20"/>
              </w:rPr>
            </w:pPr>
            <w:r>
              <w:rPr>
                <w:sz w:val="20"/>
                <w:szCs w:val="20"/>
              </w:rPr>
              <w:lastRenderedPageBreak/>
              <w:t>-Организовање обука и семинара за професионални развој, ради унапређивања знања и вештима запослених</w:t>
            </w:r>
          </w:p>
          <w:p w14:paraId="54B5E7FC" w14:textId="77777777" w:rsidR="008214A2" w:rsidRDefault="008214A2">
            <w:pPr>
              <w:rPr>
                <w:sz w:val="20"/>
                <w:szCs w:val="20"/>
              </w:rPr>
            </w:pPr>
          </w:p>
          <w:p w14:paraId="619193B3" w14:textId="77777777" w:rsidR="008214A2" w:rsidRDefault="008214A2">
            <w:pPr>
              <w:rPr>
                <w:sz w:val="20"/>
                <w:szCs w:val="20"/>
              </w:rPr>
            </w:pPr>
          </w:p>
          <w:p w14:paraId="28DC1C1C" w14:textId="77777777" w:rsidR="008214A2" w:rsidRDefault="00654227">
            <w:pPr>
              <w:rPr>
                <w:sz w:val="20"/>
                <w:szCs w:val="20"/>
              </w:rPr>
            </w:pPr>
            <w:r>
              <w:rPr>
                <w:sz w:val="20"/>
                <w:szCs w:val="20"/>
              </w:rPr>
              <w:t>-Организовање заједничког излета свих запослених</w:t>
            </w:r>
          </w:p>
          <w:p w14:paraId="1F2F2F19" w14:textId="77777777" w:rsidR="008214A2" w:rsidRDefault="008214A2">
            <w:pPr>
              <w:rPr>
                <w:sz w:val="20"/>
                <w:szCs w:val="20"/>
                <w:lang w:val="en-US"/>
              </w:rPr>
            </w:pPr>
          </w:p>
          <w:p w14:paraId="702E8C26" w14:textId="77777777" w:rsidR="008214A2" w:rsidRDefault="008214A2">
            <w:pPr>
              <w:rPr>
                <w:sz w:val="20"/>
                <w:szCs w:val="20"/>
              </w:rPr>
            </w:pPr>
          </w:p>
          <w:p w14:paraId="44C3853E" w14:textId="77777777" w:rsidR="008214A2" w:rsidRDefault="008214A2">
            <w:pPr>
              <w:rPr>
                <w:sz w:val="20"/>
                <w:szCs w:val="20"/>
              </w:rPr>
            </w:pPr>
          </w:p>
        </w:tc>
        <w:tc>
          <w:tcPr>
            <w:tcW w:w="1764" w:type="dxa"/>
            <w:tcBorders>
              <w:top w:val="single" w:sz="4" w:space="0" w:color="auto"/>
              <w:left w:val="single" w:sz="4" w:space="0" w:color="auto"/>
              <w:bottom w:val="single" w:sz="4" w:space="0" w:color="auto"/>
              <w:right w:val="single" w:sz="4" w:space="0" w:color="auto"/>
            </w:tcBorders>
          </w:tcPr>
          <w:p w14:paraId="1BDB63AF" w14:textId="77777777" w:rsidR="008214A2" w:rsidRDefault="008214A2">
            <w:pPr>
              <w:rPr>
                <w:sz w:val="20"/>
                <w:szCs w:val="20"/>
              </w:rPr>
            </w:pPr>
          </w:p>
          <w:p w14:paraId="4A8BE0FA" w14:textId="77777777" w:rsidR="008214A2" w:rsidRDefault="008214A2">
            <w:pPr>
              <w:rPr>
                <w:sz w:val="20"/>
                <w:szCs w:val="20"/>
              </w:rPr>
            </w:pPr>
          </w:p>
          <w:p w14:paraId="7342BDB2" w14:textId="77777777" w:rsidR="008214A2" w:rsidRDefault="00654227">
            <w:pPr>
              <w:rPr>
                <w:sz w:val="20"/>
                <w:szCs w:val="20"/>
              </w:rPr>
            </w:pPr>
            <w:r>
              <w:rPr>
                <w:sz w:val="20"/>
                <w:szCs w:val="20"/>
              </w:rPr>
              <w:t>Директор, правна служба</w:t>
            </w:r>
          </w:p>
          <w:p w14:paraId="62743E90" w14:textId="77777777" w:rsidR="008214A2" w:rsidRDefault="008214A2">
            <w:pPr>
              <w:rPr>
                <w:sz w:val="20"/>
                <w:szCs w:val="20"/>
              </w:rPr>
            </w:pPr>
          </w:p>
          <w:p w14:paraId="2090FF8B" w14:textId="77777777" w:rsidR="008214A2" w:rsidRDefault="008214A2">
            <w:pPr>
              <w:rPr>
                <w:sz w:val="20"/>
                <w:szCs w:val="20"/>
              </w:rPr>
            </w:pPr>
          </w:p>
          <w:p w14:paraId="75A83A2E" w14:textId="77777777" w:rsidR="008214A2" w:rsidRDefault="008214A2">
            <w:pPr>
              <w:rPr>
                <w:sz w:val="20"/>
                <w:szCs w:val="20"/>
              </w:rPr>
            </w:pPr>
          </w:p>
          <w:p w14:paraId="51CCE9E0" w14:textId="77777777" w:rsidR="008214A2" w:rsidRDefault="00654227">
            <w:pPr>
              <w:rPr>
                <w:sz w:val="20"/>
                <w:szCs w:val="20"/>
              </w:rPr>
            </w:pPr>
            <w:r>
              <w:rPr>
                <w:sz w:val="20"/>
                <w:szCs w:val="20"/>
              </w:rPr>
              <w:t>Директор, стручни сарадници</w:t>
            </w:r>
          </w:p>
          <w:p w14:paraId="3D351742" w14:textId="77777777" w:rsidR="008214A2" w:rsidRDefault="008214A2">
            <w:pPr>
              <w:rPr>
                <w:sz w:val="20"/>
                <w:szCs w:val="20"/>
              </w:rPr>
            </w:pPr>
          </w:p>
          <w:p w14:paraId="38CA137F" w14:textId="77777777" w:rsidR="008214A2" w:rsidRDefault="008214A2">
            <w:pPr>
              <w:rPr>
                <w:sz w:val="20"/>
                <w:szCs w:val="20"/>
              </w:rPr>
            </w:pPr>
          </w:p>
          <w:p w14:paraId="3B5AC4C8" w14:textId="77777777" w:rsidR="008214A2" w:rsidRDefault="008214A2">
            <w:pPr>
              <w:rPr>
                <w:sz w:val="20"/>
                <w:szCs w:val="20"/>
              </w:rPr>
            </w:pPr>
          </w:p>
          <w:p w14:paraId="243BF7BD" w14:textId="77777777" w:rsidR="008214A2" w:rsidRDefault="008214A2">
            <w:pPr>
              <w:rPr>
                <w:sz w:val="20"/>
                <w:szCs w:val="20"/>
              </w:rPr>
            </w:pPr>
          </w:p>
          <w:p w14:paraId="2B9BC14A" w14:textId="77777777" w:rsidR="008214A2" w:rsidRDefault="008214A2">
            <w:pPr>
              <w:rPr>
                <w:sz w:val="20"/>
                <w:szCs w:val="20"/>
              </w:rPr>
            </w:pPr>
          </w:p>
          <w:p w14:paraId="1152ED22" w14:textId="77777777" w:rsidR="008214A2" w:rsidRDefault="008214A2">
            <w:pPr>
              <w:rPr>
                <w:sz w:val="20"/>
                <w:szCs w:val="20"/>
              </w:rPr>
            </w:pPr>
          </w:p>
          <w:p w14:paraId="355FDC23" w14:textId="77777777" w:rsidR="008214A2" w:rsidRDefault="008214A2">
            <w:pPr>
              <w:rPr>
                <w:sz w:val="20"/>
                <w:szCs w:val="20"/>
              </w:rPr>
            </w:pPr>
          </w:p>
          <w:p w14:paraId="398CF9B1" w14:textId="77777777" w:rsidR="008214A2" w:rsidRDefault="00654227">
            <w:pPr>
              <w:rPr>
                <w:sz w:val="20"/>
                <w:szCs w:val="20"/>
              </w:rPr>
            </w:pPr>
            <w:r>
              <w:rPr>
                <w:sz w:val="20"/>
                <w:szCs w:val="20"/>
              </w:rPr>
              <w:lastRenderedPageBreak/>
              <w:t>Директор, тим за стручно усавршавање</w:t>
            </w:r>
          </w:p>
          <w:p w14:paraId="7053C002" w14:textId="77777777" w:rsidR="008214A2" w:rsidRDefault="008214A2">
            <w:pPr>
              <w:rPr>
                <w:sz w:val="20"/>
                <w:szCs w:val="20"/>
              </w:rPr>
            </w:pPr>
          </w:p>
          <w:p w14:paraId="57F9FC38" w14:textId="77777777" w:rsidR="008214A2" w:rsidRDefault="008214A2">
            <w:pPr>
              <w:rPr>
                <w:sz w:val="20"/>
                <w:szCs w:val="20"/>
              </w:rPr>
            </w:pPr>
          </w:p>
          <w:p w14:paraId="2C4DD4F9" w14:textId="77777777" w:rsidR="008214A2" w:rsidRDefault="008214A2">
            <w:pPr>
              <w:rPr>
                <w:sz w:val="20"/>
                <w:szCs w:val="20"/>
              </w:rPr>
            </w:pPr>
          </w:p>
          <w:p w14:paraId="40F02C20" w14:textId="77777777" w:rsidR="008214A2" w:rsidRDefault="008214A2">
            <w:pPr>
              <w:rPr>
                <w:sz w:val="20"/>
                <w:szCs w:val="20"/>
              </w:rPr>
            </w:pPr>
          </w:p>
          <w:p w14:paraId="58D98F08" w14:textId="77777777" w:rsidR="008214A2" w:rsidRDefault="008214A2">
            <w:pPr>
              <w:rPr>
                <w:sz w:val="20"/>
                <w:szCs w:val="20"/>
              </w:rPr>
            </w:pPr>
          </w:p>
          <w:p w14:paraId="2D5103B8" w14:textId="77777777" w:rsidR="008214A2" w:rsidRDefault="008214A2">
            <w:pPr>
              <w:rPr>
                <w:sz w:val="20"/>
                <w:szCs w:val="20"/>
              </w:rPr>
            </w:pPr>
          </w:p>
          <w:p w14:paraId="18086D35" w14:textId="77777777" w:rsidR="008214A2" w:rsidRDefault="00654227">
            <w:pPr>
              <w:rPr>
                <w:sz w:val="20"/>
                <w:szCs w:val="20"/>
              </w:rPr>
            </w:pPr>
            <w:r>
              <w:rPr>
                <w:sz w:val="20"/>
                <w:szCs w:val="20"/>
              </w:rPr>
              <w:t>Директор</w:t>
            </w:r>
          </w:p>
        </w:tc>
        <w:tc>
          <w:tcPr>
            <w:tcW w:w="1802" w:type="dxa"/>
            <w:tcBorders>
              <w:top w:val="single" w:sz="4" w:space="0" w:color="auto"/>
              <w:left w:val="single" w:sz="4" w:space="0" w:color="auto"/>
              <w:bottom w:val="single" w:sz="4" w:space="0" w:color="auto"/>
              <w:right w:val="single" w:sz="4" w:space="0" w:color="auto"/>
            </w:tcBorders>
          </w:tcPr>
          <w:p w14:paraId="1652490C" w14:textId="77777777" w:rsidR="008214A2" w:rsidRPr="0007651F" w:rsidRDefault="008214A2">
            <w:pPr>
              <w:rPr>
                <w:sz w:val="20"/>
                <w:szCs w:val="20"/>
                <w:lang w:val="ru-RU"/>
              </w:rPr>
            </w:pPr>
          </w:p>
          <w:p w14:paraId="6DC90D13" w14:textId="77777777" w:rsidR="008214A2" w:rsidRDefault="008214A2">
            <w:pPr>
              <w:rPr>
                <w:sz w:val="20"/>
                <w:szCs w:val="20"/>
              </w:rPr>
            </w:pPr>
          </w:p>
          <w:p w14:paraId="55078930" w14:textId="77777777" w:rsidR="008214A2" w:rsidRDefault="00654227">
            <w:pPr>
              <w:rPr>
                <w:sz w:val="20"/>
                <w:szCs w:val="20"/>
              </w:rPr>
            </w:pPr>
            <w:r>
              <w:rPr>
                <w:sz w:val="20"/>
                <w:szCs w:val="20"/>
              </w:rPr>
              <w:t>По потреби</w:t>
            </w:r>
          </w:p>
          <w:p w14:paraId="1D26D6DF" w14:textId="77777777" w:rsidR="008214A2" w:rsidRDefault="008214A2">
            <w:pPr>
              <w:rPr>
                <w:sz w:val="20"/>
                <w:szCs w:val="20"/>
              </w:rPr>
            </w:pPr>
          </w:p>
          <w:p w14:paraId="760DFA15" w14:textId="77777777" w:rsidR="008214A2" w:rsidRDefault="008214A2">
            <w:pPr>
              <w:rPr>
                <w:sz w:val="20"/>
                <w:szCs w:val="20"/>
              </w:rPr>
            </w:pPr>
          </w:p>
          <w:p w14:paraId="113FE600" w14:textId="77777777" w:rsidR="008214A2" w:rsidRDefault="008214A2">
            <w:pPr>
              <w:rPr>
                <w:sz w:val="20"/>
                <w:szCs w:val="20"/>
              </w:rPr>
            </w:pPr>
          </w:p>
          <w:p w14:paraId="5B6756E7" w14:textId="77777777" w:rsidR="008214A2" w:rsidRDefault="008214A2">
            <w:pPr>
              <w:rPr>
                <w:sz w:val="20"/>
                <w:szCs w:val="20"/>
              </w:rPr>
            </w:pPr>
          </w:p>
          <w:p w14:paraId="267DD202" w14:textId="77777777" w:rsidR="008214A2" w:rsidRDefault="00654227">
            <w:pPr>
              <w:rPr>
                <w:sz w:val="20"/>
                <w:szCs w:val="20"/>
              </w:rPr>
            </w:pPr>
            <w:r>
              <w:rPr>
                <w:sz w:val="20"/>
                <w:szCs w:val="20"/>
              </w:rPr>
              <w:t>Током године</w:t>
            </w:r>
          </w:p>
          <w:p w14:paraId="43EE5465" w14:textId="77777777" w:rsidR="008214A2" w:rsidRDefault="008214A2">
            <w:pPr>
              <w:rPr>
                <w:sz w:val="20"/>
                <w:szCs w:val="20"/>
              </w:rPr>
            </w:pPr>
          </w:p>
          <w:p w14:paraId="29286CFA" w14:textId="77777777" w:rsidR="008214A2" w:rsidRDefault="008214A2">
            <w:pPr>
              <w:rPr>
                <w:sz w:val="20"/>
                <w:szCs w:val="20"/>
              </w:rPr>
            </w:pPr>
          </w:p>
          <w:p w14:paraId="0EE974D6" w14:textId="77777777" w:rsidR="008214A2" w:rsidRDefault="008214A2">
            <w:pPr>
              <w:rPr>
                <w:sz w:val="20"/>
                <w:szCs w:val="20"/>
              </w:rPr>
            </w:pPr>
          </w:p>
          <w:p w14:paraId="2D33EA32" w14:textId="77777777" w:rsidR="008214A2" w:rsidRDefault="008214A2">
            <w:pPr>
              <w:rPr>
                <w:sz w:val="20"/>
                <w:szCs w:val="20"/>
              </w:rPr>
            </w:pPr>
          </w:p>
          <w:p w14:paraId="3BAC3956" w14:textId="77777777" w:rsidR="008214A2" w:rsidRDefault="008214A2">
            <w:pPr>
              <w:rPr>
                <w:sz w:val="20"/>
                <w:szCs w:val="20"/>
              </w:rPr>
            </w:pPr>
          </w:p>
          <w:p w14:paraId="5920626C" w14:textId="77777777" w:rsidR="008214A2" w:rsidRDefault="008214A2">
            <w:pPr>
              <w:rPr>
                <w:sz w:val="20"/>
                <w:szCs w:val="20"/>
              </w:rPr>
            </w:pPr>
          </w:p>
          <w:p w14:paraId="4A6C9C54" w14:textId="77777777" w:rsidR="008214A2" w:rsidRDefault="008214A2">
            <w:pPr>
              <w:rPr>
                <w:sz w:val="20"/>
                <w:szCs w:val="20"/>
              </w:rPr>
            </w:pPr>
          </w:p>
          <w:p w14:paraId="43B62D37" w14:textId="77777777" w:rsidR="008214A2" w:rsidRDefault="008214A2">
            <w:pPr>
              <w:rPr>
                <w:sz w:val="20"/>
                <w:szCs w:val="20"/>
              </w:rPr>
            </w:pPr>
          </w:p>
          <w:p w14:paraId="3EF163A2" w14:textId="77777777" w:rsidR="008214A2" w:rsidRDefault="008214A2">
            <w:pPr>
              <w:rPr>
                <w:sz w:val="20"/>
                <w:szCs w:val="20"/>
              </w:rPr>
            </w:pPr>
          </w:p>
          <w:p w14:paraId="4D8810B9" w14:textId="77777777" w:rsidR="008214A2" w:rsidRDefault="00654227">
            <w:pPr>
              <w:rPr>
                <w:sz w:val="20"/>
                <w:szCs w:val="20"/>
              </w:rPr>
            </w:pPr>
            <w:r>
              <w:rPr>
                <w:sz w:val="20"/>
                <w:szCs w:val="20"/>
              </w:rPr>
              <w:lastRenderedPageBreak/>
              <w:t>Током године</w:t>
            </w:r>
          </w:p>
          <w:p w14:paraId="77F65EFF" w14:textId="77777777" w:rsidR="008214A2" w:rsidRDefault="008214A2">
            <w:pPr>
              <w:rPr>
                <w:sz w:val="20"/>
                <w:szCs w:val="20"/>
              </w:rPr>
            </w:pPr>
          </w:p>
          <w:p w14:paraId="41A75C04" w14:textId="77777777" w:rsidR="008214A2" w:rsidRDefault="008214A2">
            <w:pPr>
              <w:rPr>
                <w:sz w:val="20"/>
                <w:szCs w:val="20"/>
              </w:rPr>
            </w:pPr>
          </w:p>
          <w:p w14:paraId="4C81D733" w14:textId="77777777" w:rsidR="008214A2" w:rsidRDefault="008214A2">
            <w:pPr>
              <w:rPr>
                <w:sz w:val="20"/>
                <w:szCs w:val="20"/>
              </w:rPr>
            </w:pPr>
          </w:p>
          <w:p w14:paraId="2C299FE3" w14:textId="77777777" w:rsidR="008214A2" w:rsidRDefault="008214A2">
            <w:pPr>
              <w:rPr>
                <w:sz w:val="20"/>
                <w:szCs w:val="20"/>
              </w:rPr>
            </w:pPr>
          </w:p>
          <w:p w14:paraId="53E79191" w14:textId="77777777" w:rsidR="008214A2" w:rsidRDefault="008214A2">
            <w:pPr>
              <w:rPr>
                <w:sz w:val="20"/>
                <w:szCs w:val="20"/>
              </w:rPr>
            </w:pPr>
          </w:p>
          <w:p w14:paraId="75C85A2A" w14:textId="77777777" w:rsidR="008214A2" w:rsidRDefault="008214A2">
            <w:pPr>
              <w:rPr>
                <w:sz w:val="20"/>
                <w:szCs w:val="20"/>
              </w:rPr>
            </w:pPr>
          </w:p>
          <w:p w14:paraId="2237EC14" w14:textId="77777777" w:rsidR="008214A2" w:rsidRDefault="008214A2">
            <w:pPr>
              <w:rPr>
                <w:sz w:val="20"/>
                <w:szCs w:val="20"/>
              </w:rPr>
            </w:pPr>
          </w:p>
          <w:p w14:paraId="5668879E" w14:textId="77777777" w:rsidR="008214A2" w:rsidRDefault="008214A2">
            <w:pPr>
              <w:rPr>
                <w:sz w:val="20"/>
                <w:szCs w:val="20"/>
              </w:rPr>
            </w:pPr>
          </w:p>
          <w:p w14:paraId="032795C3" w14:textId="77777777" w:rsidR="008214A2" w:rsidRDefault="00654227">
            <w:pPr>
              <w:rPr>
                <w:sz w:val="20"/>
                <w:szCs w:val="20"/>
              </w:rPr>
            </w:pPr>
            <w:r>
              <w:rPr>
                <w:sz w:val="20"/>
                <w:szCs w:val="20"/>
              </w:rPr>
              <w:t>Мај – јун 2026</w:t>
            </w:r>
          </w:p>
        </w:tc>
      </w:tr>
      <w:tr w:rsidR="008214A2" w14:paraId="4F7C8F53" w14:textId="77777777">
        <w:tc>
          <w:tcPr>
            <w:tcW w:w="9350" w:type="dxa"/>
            <w:gridSpan w:val="4"/>
            <w:tcBorders>
              <w:top w:val="single" w:sz="4" w:space="0" w:color="auto"/>
              <w:left w:val="single" w:sz="4" w:space="0" w:color="auto"/>
              <w:bottom w:val="single" w:sz="4" w:space="0" w:color="auto"/>
              <w:right w:val="single" w:sz="4" w:space="0" w:color="auto"/>
            </w:tcBorders>
          </w:tcPr>
          <w:p w14:paraId="124DD8A3" w14:textId="77777777" w:rsidR="008214A2" w:rsidRDefault="00654227">
            <w:pPr>
              <w:jc w:val="center"/>
              <w:rPr>
                <w:sz w:val="20"/>
                <w:szCs w:val="20"/>
              </w:rPr>
            </w:pPr>
            <w:r>
              <w:rPr>
                <w:b/>
                <w:bCs/>
                <w:sz w:val="20"/>
                <w:szCs w:val="20"/>
              </w:rPr>
              <w:lastRenderedPageBreak/>
              <w:t>Област:4. РАЗВОЈ САРАДЊЕ СА РОДИТЕЉИМА /СТАРАТЕЉИМА, ОРГАНОМ УПРАВЉАЊА, РЕПРЕЗЕНТАТИВНИМ СИНДИКАТОМ И ШИРОМ ЗАЈЕДНИЦОМ</w:t>
            </w:r>
          </w:p>
        </w:tc>
      </w:tr>
      <w:tr w:rsidR="008214A2" w14:paraId="5336A190" w14:textId="77777777">
        <w:tc>
          <w:tcPr>
            <w:tcW w:w="3612" w:type="dxa"/>
            <w:tcBorders>
              <w:top w:val="single" w:sz="4" w:space="0" w:color="auto"/>
              <w:left w:val="single" w:sz="4" w:space="0" w:color="auto"/>
              <w:bottom w:val="single" w:sz="4" w:space="0" w:color="auto"/>
              <w:right w:val="single" w:sz="4" w:space="0" w:color="auto"/>
            </w:tcBorders>
          </w:tcPr>
          <w:p w14:paraId="78934023" w14:textId="77777777" w:rsidR="008214A2" w:rsidRDefault="00654227">
            <w:pPr>
              <w:jc w:val="center"/>
              <w:rPr>
                <w:b/>
                <w:bCs/>
                <w:sz w:val="20"/>
                <w:szCs w:val="20"/>
              </w:rPr>
            </w:pPr>
            <w:r>
              <w:rPr>
                <w:b/>
                <w:bCs/>
                <w:sz w:val="20"/>
                <w:szCs w:val="20"/>
              </w:rPr>
              <w:t>Задаци</w:t>
            </w:r>
          </w:p>
        </w:tc>
        <w:tc>
          <w:tcPr>
            <w:tcW w:w="2172" w:type="dxa"/>
            <w:tcBorders>
              <w:top w:val="single" w:sz="4" w:space="0" w:color="auto"/>
              <w:left w:val="single" w:sz="4" w:space="0" w:color="auto"/>
              <w:bottom w:val="single" w:sz="4" w:space="0" w:color="auto"/>
              <w:right w:val="single" w:sz="4" w:space="0" w:color="auto"/>
            </w:tcBorders>
          </w:tcPr>
          <w:p w14:paraId="44106883" w14:textId="77777777" w:rsidR="008214A2" w:rsidRDefault="00654227">
            <w:pPr>
              <w:jc w:val="center"/>
              <w:rPr>
                <w:b/>
                <w:bCs/>
                <w:sz w:val="20"/>
                <w:szCs w:val="20"/>
              </w:rPr>
            </w:pPr>
            <w:r>
              <w:rPr>
                <w:b/>
                <w:bCs/>
                <w:sz w:val="20"/>
                <w:szCs w:val="20"/>
              </w:rPr>
              <w:t>Активности</w:t>
            </w:r>
          </w:p>
        </w:tc>
        <w:tc>
          <w:tcPr>
            <w:tcW w:w="1764" w:type="dxa"/>
            <w:tcBorders>
              <w:top w:val="single" w:sz="4" w:space="0" w:color="auto"/>
              <w:left w:val="single" w:sz="4" w:space="0" w:color="auto"/>
              <w:bottom w:val="single" w:sz="4" w:space="0" w:color="auto"/>
              <w:right w:val="single" w:sz="4" w:space="0" w:color="auto"/>
            </w:tcBorders>
          </w:tcPr>
          <w:p w14:paraId="448655B6" w14:textId="77777777" w:rsidR="008214A2" w:rsidRDefault="00654227">
            <w:pPr>
              <w:jc w:val="center"/>
              <w:rPr>
                <w:b/>
                <w:bCs/>
                <w:sz w:val="20"/>
                <w:szCs w:val="20"/>
              </w:rPr>
            </w:pPr>
            <w:r>
              <w:rPr>
                <w:b/>
                <w:bCs/>
                <w:sz w:val="20"/>
                <w:szCs w:val="20"/>
              </w:rPr>
              <w:t>Носиоци активности</w:t>
            </w:r>
          </w:p>
        </w:tc>
        <w:tc>
          <w:tcPr>
            <w:tcW w:w="1802" w:type="dxa"/>
            <w:tcBorders>
              <w:top w:val="single" w:sz="4" w:space="0" w:color="auto"/>
              <w:left w:val="single" w:sz="4" w:space="0" w:color="auto"/>
              <w:bottom w:val="single" w:sz="4" w:space="0" w:color="auto"/>
              <w:right w:val="single" w:sz="4" w:space="0" w:color="auto"/>
            </w:tcBorders>
          </w:tcPr>
          <w:p w14:paraId="70930513" w14:textId="77777777" w:rsidR="008214A2" w:rsidRDefault="00654227">
            <w:pPr>
              <w:jc w:val="center"/>
              <w:rPr>
                <w:b/>
                <w:bCs/>
                <w:sz w:val="20"/>
                <w:szCs w:val="20"/>
              </w:rPr>
            </w:pPr>
            <w:r>
              <w:rPr>
                <w:b/>
                <w:bCs/>
                <w:sz w:val="20"/>
                <w:szCs w:val="20"/>
              </w:rPr>
              <w:t>Динамика реализације</w:t>
            </w:r>
          </w:p>
        </w:tc>
      </w:tr>
      <w:tr w:rsidR="008214A2" w14:paraId="514B3B9B" w14:textId="77777777">
        <w:tc>
          <w:tcPr>
            <w:tcW w:w="3612" w:type="dxa"/>
            <w:tcBorders>
              <w:top w:val="single" w:sz="4" w:space="0" w:color="auto"/>
              <w:left w:val="single" w:sz="4" w:space="0" w:color="auto"/>
              <w:bottom w:val="single" w:sz="4" w:space="0" w:color="auto"/>
              <w:right w:val="single" w:sz="4" w:space="0" w:color="auto"/>
            </w:tcBorders>
          </w:tcPr>
          <w:p w14:paraId="71E0EE4C" w14:textId="77777777" w:rsidR="008214A2" w:rsidRDefault="00654227" w:rsidP="009700F9">
            <w:pPr>
              <w:numPr>
                <w:ilvl w:val="1"/>
                <w:numId w:val="70"/>
              </w:numPr>
              <w:spacing w:line="254" w:lineRule="auto"/>
              <w:rPr>
                <w:rFonts w:eastAsia="Calibri"/>
                <w:sz w:val="20"/>
                <w:szCs w:val="20"/>
              </w:rPr>
            </w:pPr>
            <w:r>
              <w:rPr>
                <w:rFonts w:eastAsia="Calibri"/>
                <w:sz w:val="20"/>
                <w:szCs w:val="20"/>
              </w:rPr>
              <w:t>Сарадња са родитељима/старатељима:</w:t>
            </w:r>
          </w:p>
          <w:p w14:paraId="5D22C368" w14:textId="77777777" w:rsidR="008214A2" w:rsidRDefault="00654227">
            <w:pPr>
              <w:rPr>
                <w:rFonts w:eastAsia="Calibri"/>
                <w:sz w:val="20"/>
                <w:szCs w:val="20"/>
              </w:rPr>
            </w:pPr>
            <w:r>
              <w:rPr>
                <w:rFonts w:eastAsia="Calibri"/>
                <w:sz w:val="20"/>
                <w:szCs w:val="20"/>
              </w:rPr>
              <w:t xml:space="preserve">- </w:t>
            </w:r>
            <w:r>
              <w:rPr>
                <w:rFonts w:eastAsia="Calibri"/>
                <w:bCs/>
                <w:sz w:val="20"/>
                <w:szCs w:val="20"/>
              </w:rPr>
              <w:t>Директорка развија конструктивне односе са родитељима/старатељима и пружа подршку раду Савета родитеља</w:t>
            </w:r>
          </w:p>
          <w:p w14:paraId="19AF58E8" w14:textId="77777777" w:rsidR="008214A2" w:rsidRDefault="008214A2">
            <w:pPr>
              <w:rPr>
                <w:rFonts w:eastAsia="Calibri"/>
                <w:sz w:val="20"/>
                <w:szCs w:val="20"/>
              </w:rPr>
            </w:pPr>
          </w:p>
          <w:p w14:paraId="76F273E0" w14:textId="77777777" w:rsidR="008214A2" w:rsidRDefault="008214A2">
            <w:pPr>
              <w:rPr>
                <w:rFonts w:eastAsia="Calibri"/>
                <w:sz w:val="20"/>
                <w:szCs w:val="20"/>
              </w:rPr>
            </w:pPr>
          </w:p>
          <w:p w14:paraId="4E545009" w14:textId="77777777" w:rsidR="008214A2" w:rsidRDefault="008214A2">
            <w:pPr>
              <w:rPr>
                <w:rFonts w:eastAsia="Calibri"/>
                <w:sz w:val="20"/>
                <w:szCs w:val="20"/>
              </w:rPr>
            </w:pPr>
          </w:p>
          <w:p w14:paraId="138F4642" w14:textId="77777777" w:rsidR="008214A2" w:rsidRDefault="008214A2">
            <w:pPr>
              <w:rPr>
                <w:rFonts w:eastAsia="Calibri"/>
                <w:sz w:val="20"/>
                <w:szCs w:val="20"/>
              </w:rPr>
            </w:pPr>
          </w:p>
          <w:p w14:paraId="7A871569" w14:textId="77777777" w:rsidR="008214A2" w:rsidRDefault="008214A2">
            <w:pPr>
              <w:rPr>
                <w:rFonts w:eastAsia="Calibri"/>
                <w:sz w:val="20"/>
                <w:szCs w:val="20"/>
              </w:rPr>
            </w:pPr>
          </w:p>
          <w:p w14:paraId="2B4D4945" w14:textId="77777777" w:rsidR="008214A2" w:rsidRDefault="008214A2">
            <w:pPr>
              <w:rPr>
                <w:rFonts w:eastAsia="Calibri"/>
                <w:sz w:val="20"/>
                <w:szCs w:val="20"/>
              </w:rPr>
            </w:pPr>
          </w:p>
          <w:p w14:paraId="4F0093BD" w14:textId="77777777" w:rsidR="008214A2" w:rsidRDefault="008214A2">
            <w:pPr>
              <w:rPr>
                <w:rFonts w:eastAsia="Calibri"/>
                <w:sz w:val="20"/>
                <w:szCs w:val="20"/>
              </w:rPr>
            </w:pPr>
          </w:p>
          <w:p w14:paraId="643091EC" w14:textId="77777777" w:rsidR="008214A2" w:rsidRDefault="008214A2">
            <w:pPr>
              <w:rPr>
                <w:rFonts w:eastAsia="Calibri"/>
                <w:sz w:val="20"/>
                <w:szCs w:val="20"/>
              </w:rPr>
            </w:pPr>
          </w:p>
          <w:p w14:paraId="365B09E3" w14:textId="77777777" w:rsidR="008214A2" w:rsidRDefault="008214A2">
            <w:pPr>
              <w:rPr>
                <w:rFonts w:eastAsia="Calibri"/>
                <w:sz w:val="20"/>
                <w:szCs w:val="20"/>
              </w:rPr>
            </w:pPr>
          </w:p>
          <w:p w14:paraId="5D972CAB" w14:textId="77777777" w:rsidR="008214A2" w:rsidRDefault="008214A2">
            <w:pPr>
              <w:rPr>
                <w:rFonts w:eastAsia="Calibri"/>
                <w:sz w:val="20"/>
                <w:szCs w:val="20"/>
              </w:rPr>
            </w:pPr>
          </w:p>
          <w:p w14:paraId="0B9988D8" w14:textId="77777777" w:rsidR="008214A2" w:rsidRDefault="008214A2">
            <w:pPr>
              <w:rPr>
                <w:rFonts w:eastAsia="Calibri"/>
                <w:sz w:val="20"/>
                <w:szCs w:val="20"/>
              </w:rPr>
            </w:pPr>
          </w:p>
          <w:p w14:paraId="1C238F74" w14:textId="77777777" w:rsidR="008214A2" w:rsidRDefault="008214A2">
            <w:pPr>
              <w:rPr>
                <w:rFonts w:eastAsia="Calibri"/>
                <w:sz w:val="20"/>
                <w:szCs w:val="20"/>
              </w:rPr>
            </w:pPr>
          </w:p>
          <w:p w14:paraId="1B430579" w14:textId="77777777" w:rsidR="008214A2" w:rsidRDefault="008214A2">
            <w:pPr>
              <w:rPr>
                <w:rFonts w:eastAsia="Calibri"/>
                <w:sz w:val="20"/>
                <w:szCs w:val="20"/>
              </w:rPr>
            </w:pPr>
          </w:p>
          <w:p w14:paraId="7535AC80" w14:textId="77777777" w:rsidR="008214A2" w:rsidRDefault="008214A2">
            <w:pPr>
              <w:rPr>
                <w:rFonts w:eastAsia="Calibri"/>
                <w:sz w:val="20"/>
                <w:szCs w:val="20"/>
              </w:rPr>
            </w:pPr>
          </w:p>
          <w:p w14:paraId="27279786" w14:textId="77777777" w:rsidR="008214A2" w:rsidRDefault="00654227">
            <w:pPr>
              <w:rPr>
                <w:rFonts w:eastAsia="Calibri"/>
                <w:sz w:val="20"/>
                <w:szCs w:val="20"/>
              </w:rPr>
            </w:pPr>
            <w:r>
              <w:rPr>
                <w:rFonts w:eastAsia="Calibri"/>
                <w:sz w:val="20"/>
                <w:szCs w:val="20"/>
              </w:rPr>
              <w:t xml:space="preserve">4.2. Сарадња са органом управљања и </w:t>
            </w:r>
          </w:p>
          <w:p w14:paraId="34ECAE3F" w14:textId="77777777" w:rsidR="008214A2" w:rsidRDefault="00654227">
            <w:pPr>
              <w:rPr>
                <w:rFonts w:eastAsia="Calibri"/>
                <w:sz w:val="20"/>
                <w:szCs w:val="20"/>
              </w:rPr>
            </w:pPr>
            <w:r>
              <w:rPr>
                <w:rFonts w:eastAsia="Calibri"/>
                <w:sz w:val="20"/>
                <w:szCs w:val="20"/>
              </w:rPr>
              <w:t>репрезентативним синдикатом у установи:</w:t>
            </w:r>
          </w:p>
          <w:p w14:paraId="76E5740F" w14:textId="77777777" w:rsidR="008214A2" w:rsidRDefault="00654227">
            <w:pPr>
              <w:rPr>
                <w:rFonts w:eastAsia="Calibri"/>
                <w:sz w:val="20"/>
                <w:szCs w:val="20"/>
              </w:rPr>
            </w:pPr>
            <w:r>
              <w:rPr>
                <w:rFonts w:eastAsia="Calibri"/>
                <w:sz w:val="20"/>
                <w:szCs w:val="20"/>
              </w:rPr>
              <w:t xml:space="preserve">- </w:t>
            </w:r>
            <w:r>
              <w:rPr>
                <w:rFonts w:eastAsia="Calibri"/>
                <w:bCs/>
                <w:sz w:val="20"/>
                <w:szCs w:val="20"/>
              </w:rPr>
              <w:t>Директорка пружа подршку раду органа управљања и репрезентативном синдикату у установи</w:t>
            </w:r>
          </w:p>
          <w:p w14:paraId="5BA26719" w14:textId="77777777" w:rsidR="008214A2" w:rsidRDefault="008214A2">
            <w:pPr>
              <w:rPr>
                <w:rFonts w:eastAsia="Calibri"/>
                <w:sz w:val="20"/>
                <w:szCs w:val="20"/>
              </w:rPr>
            </w:pPr>
          </w:p>
          <w:p w14:paraId="005A0978" w14:textId="77777777" w:rsidR="008214A2" w:rsidRDefault="008214A2">
            <w:pPr>
              <w:rPr>
                <w:rFonts w:eastAsia="Calibri"/>
                <w:sz w:val="20"/>
                <w:szCs w:val="20"/>
              </w:rPr>
            </w:pPr>
          </w:p>
          <w:p w14:paraId="1929FCD7" w14:textId="77777777" w:rsidR="008214A2" w:rsidRDefault="008214A2">
            <w:pPr>
              <w:rPr>
                <w:rFonts w:eastAsia="Calibri"/>
                <w:sz w:val="20"/>
                <w:szCs w:val="20"/>
              </w:rPr>
            </w:pPr>
          </w:p>
          <w:p w14:paraId="7AD57914" w14:textId="77777777" w:rsidR="008214A2" w:rsidRDefault="008214A2">
            <w:pPr>
              <w:rPr>
                <w:rFonts w:eastAsia="Calibri"/>
                <w:sz w:val="20"/>
                <w:szCs w:val="20"/>
              </w:rPr>
            </w:pPr>
          </w:p>
          <w:p w14:paraId="6A92EC94" w14:textId="77777777" w:rsidR="008214A2" w:rsidRDefault="008214A2">
            <w:pPr>
              <w:rPr>
                <w:rFonts w:eastAsia="Calibri"/>
                <w:sz w:val="20"/>
                <w:szCs w:val="20"/>
              </w:rPr>
            </w:pPr>
          </w:p>
          <w:p w14:paraId="218AE6F9" w14:textId="77777777" w:rsidR="008214A2" w:rsidRDefault="008214A2">
            <w:pPr>
              <w:rPr>
                <w:rFonts w:eastAsia="Calibri"/>
                <w:sz w:val="20"/>
                <w:szCs w:val="20"/>
              </w:rPr>
            </w:pPr>
          </w:p>
          <w:p w14:paraId="68CBA5F0" w14:textId="77777777" w:rsidR="008214A2" w:rsidRDefault="00654227">
            <w:pPr>
              <w:rPr>
                <w:rFonts w:eastAsia="Calibri"/>
                <w:sz w:val="20"/>
                <w:szCs w:val="20"/>
              </w:rPr>
            </w:pPr>
            <w:r>
              <w:rPr>
                <w:rFonts w:eastAsia="Calibri"/>
                <w:sz w:val="20"/>
                <w:szCs w:val="20"/>
              </w:rPr>
              <w:t>4.3. Сарадња са државном управом и локалном самоуправ</w:t>
            </w:r>
          </w:p>
          <w:p w14:paraId="67A9CCF7" w14:textId="77777777" w:rsidR="008214A2" w:rsidRDefault="00654227">
            <w:pPr>
              <w:rPr>
                <w:rFonts w:eastAsia="Calibri"/>
                <w:bCs/>
                <w:sz w:val="20"/>
                <w:szCs w:val="20"/>
              </w:rPr>
            </w:pPr>
            <w:r>
              <w:rPr>
                <w:rFonts w:eastAsia="Calibri"/>
                <w:sz w:val="20"/>
                <w:szCs w:val="20"/>
              </w:rPr>
              <w:t xml:space="preserve">- </w:t>
            </w:r>
            <w:r>
              <w:rPr>
                <w:rFonts w:eastAsia="Calibri"/>
                <w:bCs/>
                <w:sz w:val="20"/>
                <w:szCs w:val="20"/>
              </w:rPr>
              <w:t>Директорка остварује конструктивну сарадњу са органима државне управе и локалне самоуправе</w:t>
            </w:r>
          </w:p>
          <w:p w14:paraId="78290555" w14:textId="77777777" w:rsidR="008214A2" w:rsidRDefault="008214A2">
            <w:pPr>
              <w:rPr>
                <w:rFonts w:eastAsia="Calibri"/>
                <w:bCs/>
                <w:sz w:val="20"/>
                <w:szCs w:val="20"/>
              </w:rPr>
            </w:pPr>
          </w:p>
          <w:p w14:paraId="58BE7368" w14:textId="77777777" w:rsidR="008214A2" w:rsidRDefault="008214A2">
            <w:pPr>
              <w:rPr>
                <w:rFonts w:eastAsia="Calibri"/>
                <w:bCs/>
                <w:sz w:val="20"/>
                <w:szCs w:val="20"/>
              </w:rPr>
            </w:pPr>
          </w:p>
          <w:p w14:paraId="1D5E3B6B" w14:textId="77777777" w:rsidR="008214A2" w:rsidRDefault="008214A2">
            <w:pPr>
              <w:rPr>
                <w:rFonts w:eastAsia="Calibri"/>
                <w:bCs/>
                <w:sz w:val="20"/>
                <w:szCs w:val="20"/>
              </w:rPr>
            </w:pPr>
          </w:p>
          <w:p w14:paraId="431A3B28" w14:textId="77777777" w:rsidR="008214A2" w:rsidRDefault="008214A2">
            <w:pPr>
              <w:rPr>
                <w:rFonts w:eastAsia="Calibri"/>
                <w:bCs/>
                <w:sz w:val="20"/>
                <w:szCs w:val="20"/>
              </w:rPr>
            </w:pPr>
          </w:p>
          <w:p w14:paraId="605C4BB7" w14:textId="77777777" w:rsidR="008214A2" w:rsidRDefault="008214A2">
            <w:pPr>
              <w:rPr>
                <w:rFonts w:eastAsia="Calibri"/>
                <w:bCs/>
                <w:sz w:val="20"/>
                <w:szCs w:val="20"/>
              </w:rPr>
            </w:pPr>
          </w:p>
          <w:p w14:paraId="4FD191AF" w14:textId="77777777" w:rsidR="008214A2" w:rsidRDefault="008214A2">
            <w:pPr>
              <w:rPr>
                <w:rFonts w:eastAsia="Calibri"/>
                <w:bCs/>
                <w:sz w:val="20"/>
                <w:szCs w:val="20"/>
              </w:rPr>
            </w:pPr>
          </w:p>
          <w:p w14:paraId="35CEB720" w14:textId="77777777" w:rsidR="008214A2" w:rsidRDefault="008214A2">
            <w:pPr>
              <w:rPr>
                <w:rFonts w:eastAsia="Calibri"/>
                <w:bCs/>
                <w:sz w:val="20"/>
                <w:szCs w:val="20"/>
              </w:rPr>
            </w:pPr>
          </w:p>
          <w:p w14:paraId="56540437" w14:textId="77777777" w:rsidR="008214A2" w:rsidRDefault="008214A2">
            <w:pPr>
              <w:rPr>
                <w:rFonts w:eastAsia="Calibri"/>
                <w:bCs/>
                <w:sz w:val="20"/>
                <w:szCs w:val="20"/>
              </w:rPr>
            </w:pPr>
          </w:p>
          <w:p w14:paraId="703297A8" w14:textId="77777777" w:rsidR="008214A2" w:rsidRDefault="008214A2">
            <w:pPr>
              <w:rPr>
                <w:rFonts w:eastAsia="Calibri"/>
                <w:bCs/>
                <w:sz w:val="20"/>
                <w:szCs w:val="20"/>
              </w:rPr>
            </w:pPr>
          </w:p>
          <w:p w14:paraId="5FF0F487" w14:textId="77777777" w:rsidR="008214A2" w:rsidRDefault="008214A2">
            <w:pPr>
              <w:rPr>
                <w:rFonts w:eastAsia="Calibri"/>
                <w:bCs/>
                <w:sz w:val="20"/>
                <w:szCs w:val="20"/>
              </w:rPr>
            </w:pPr>
          </w:p>
          <w:p w14:paraId="39E1B97B" w14:textId="77777777" w:rsidR="008214A2" w:rsidRDefault="008214A2">
            <w:pPr>
              <w:rPr>
                <w:rFonts w:eastAsia="Calibri"/>
                <w:bCs/>
                <w:sz w:val="20"/>
                <w:szCs w:val="20"/>
              </w:rPr>
            </w:pPr>
          </w:p>
          <w:p w14:paraId="239586BE" w14:textId="77777777" w:rsidR="008214A2" w:rsidRDefault="008214A2">
            <w:pPr>
              <w:rPr>
                <w:rFonts w:eastAsia="Calibri"/>
                <w:bCs/>
                <w:sz w:val="20"/>
                <w:szCs w:val="20"/>
              </w:rPr>
            </w:pPr>
          </w:p>
          <w:p w14:paraId="3A5EDF72" w14:textId="77777777" w:rsidR="008214A2" w:rsidRDefault="008214A2">
            <w:pPr>
              <w:rPr>
                <w:rFonts w:eastAsia="Calibri"/>
                <w:bCs/>
                <w:sz w:val="20"/>
                <w:szCs w:val="20"/>
              </w:rPr>
            </w:pPr>
          </w:p>
          <w:p w14:paraId="64AEE9A2" w14:textId="77777777" w:rsidR="008214A2" w:rsidRDefault="008214A2">
            <w:pPr>
              <w:rPr>
                <w:rFonts w:eastAsia="Calibri"/>
                <w:bCs/>
                <w:sz w:val="20"/>
                <w:szCs w:val="20"/>
              </w:rPr>
            </w:pPr>
          </w:p>
          <w:p w14:paraId="2545E829" w14:textId="77777777" w:rsidR="008214A2" w:rsidRDefault="008214A2">
            <w:pPr>
              <w:rPr>
                <w:rFonts w:eastAsia="Calibri"/>
                <w:bCs/>
                <w:sz w:val="20"/>
                <w:szCs w:val="20"/>
              </w:rPr>
            </w:pPr>
          </w:p>
          <w:p w14:paraId="05E82D7D" w14:textId="77777777" w:rsidR="008214A2" w:rsidRDefault="008214A2">
            <w:pPr>
              <w:rPr>
                <w:rFonts w:eastAsia="Calibri"/>
                <w:bCs/>
                <w:sz w:val="20"/>
                <w:szCs w:val="20"/>
              </w:rPr>
            </w:pPr>
          </w:p>
          <w:p w14:paraId="3725B78D" w14:textId="77777777" w:rsidR="008214A2" w:rsidRDefault="008214A2">
            <w:pPr>
              <w:rPr>
                <w:rFonts w:eastAsia="Calibri"/>
                <w:sz w:val="20"/>
                <w:szCs w:val="20"/>
              </w:rPr>
            </w:pPr>
          </w:p>
          <w:p w14:paraId="3CFF7D55" w14:textId="77777777" w:rsidR="008214A2" w:rsidRDefault="00654227">
            <w:pPr>
              <w:rPr>
                <w:rFonts w:eastAsia="Calibri"/>
                <w:sz w:val="20"/>
                <w:szCs w:val="20"/>
              </w:rPr>
            </w:pPr>
            <w:r>
              <w:rPr>
                <w:rFonts w:eastAsia="Calibri"/>
                <w:sz w:val="20"/>
                <w:szCs w:val="20"/>
              </w:rPr>
              <w:t>4.4. Сарадња са широм заједницом и стручним институцијама</w:t>
            </w:r>
          </w:p>
          <w:p w14:paraId="3077E8F1" w14:textId="77777777" w:rsidR="008214A2" w:rsidRPr="0007651F" w:rsidRDefault="00654227">
            <w:pPr>
              <w:rPr>
                <w:rFonts w:eastAsiaTheme="minorHAnsi"/>
                <w:sz w:val="20"/>
                <w:szCs w:val="20"/>
                <w:lang w:val="ru-RU"/>
              </w:rPr>
            </w:pPr>
            <w:r>
              <w:rPr>
                <w:rFonts w:eastAsia="Calibri"/>
                <w:sz w:val="20"/>
                <w:szCs w:val="20"/>
              </w:rPr>
              <w:t xml:space="preserve">- </w:t>
            </w:r>
            <w:r>
              <w:rPr>
                <w:rFonts w:eastAsia="Calibri"/>
                <w:bCs/>
                <w:sz w:val="20"/>
                <w:szCs w:val="20"/>
              </w:rPr>
              <w:t>Директорка промовише сарадњу на регионалном, националном и међународном нивоу</w:t>
            </w:r>
          </w:p>
        </w:tc>
        <w:tc>
          <w:tcPr>
            <w:tcW w:w="2172" w:type="dxa"/>
            <w:tcBorders>
              <w:top w:val="single" w:sz="4" w:space="0" w:color="auto"/>
              <w:left w:val="single" w:sz="4" w:space="0" w:color="auto"/>
              <w:bottom w:val="single" w:sz="4" w:space="0" w:color="auto"/>
              <w:right w:val="single" w:sz="4" w:space="0" w:color="auto"/>
            </w:tcBorders>
          </w:tcPr>
          <w:p w14:paraId="03302ED6" w14:textId="77777777" w:rsidR="008214A2" w:rsidRDefault="00654227">
            <w:pPr>
              <w:rPr>
                <w:sz w:val="20"/>
                <w:szCs w:val="20"/>
              </w:rPr>
            </w:pPr>
            <w:r>
              <w:rPr>
                <w:sz w:val="20"/>
                <w:szCs w:val="20"/>
              </w:rPr>
              <w:lastRenderedPageBreak/>
              <w:t>-Редовно одржавање савета родитеља</w:t>
            </w:r>
          </w:p>
          <w:p w14:paraId="6A816D94" w14:textId="77777777" w:rsidR="008214A2" w:rsidRDefault="00654227">
            <w:pPr>
              <w:rPr>
                <w:sz w:val="20"/>
                <w:szCs w:val="20"/>
              </w:rPr>
            </w:pPr>
            <w:r>
              <w:rPr>
                <w:sz w:val="20"/>
                <w:szCs w:val="20"/>
              </w:rPr>
              <w:t>- Обавештавање родитеља о активностима деце помоћу друштвених мрежа и апликација    ( инстаграм, сајт установе)</w:t>
            </w:r>
          </w:p>
          <w:p w14:paraId="0255BC8F" w14:textId="77777777" w:rsidR="008214A2" w:rsidRDefault="00654227">
            <w:pPr>
              <w:rPr>
                <w:sz w:val="20"/>
                <w:szCs w:val="20"/>
              </w:rPr>
            </w:pPr>
            <w:r>
              <w:rPr>
                <w:sz w:val="20"/>
                <w:szCs w:val="20"/>
              </w:rPr>
              <w:t>-Укључивање родитеља у активности вртића (завршнна приредба, дан установе, спортски дан, базари и   продајне изложбе... )</w:t>
            </w:r>
          </w:p>
          <w:p w14:paraId="2E2F72BF" w14:textId="77777777" w:rsidR="008214A2" w:rsidRDefault="008214A2">
            <w:pPr>
              <w:rPr>
                <w:sz w:val="20"/>
                <w:szCs w:val="20"/>
              </w:rPr>
            </w:pPr>
          </w:p>
          <w:p w14:paraId="6D51D716" w14:textId="77777777" w:rsidR="008214A2" w:rsidRDefault="008214A2">
            <w:pPr>
              <w:rPr>
                <w:sz w:val="20"/>
                <w:szCs w:val="20"/>
              </w:rPr>
            </w:pPr>
          </w:p>
          <w:p w14:paraId="77B565B1" w14:textId="77777777" w:rsidR="008214A2" w:rsidRDefault="00654227">
            <w:pPr>
              <w:rPr>
                <w:sz w:val="20"/>
                <w:szCs w:val="20"/>
              </w:rPr>
            </w:pPr>
            <w:r>
              <w:rPr>
                <w:sz w:val="20"/>
                <w:szCs w:val="20"/>
              </w:rPr>
              <w:t>-Подношење  шестомесечних извештаја о раду директора органу управљања</w:t>
            </w:r>
          </w:p>
          <w:p w14:paraId="050B3D80" w14:textId="77777777" w:rsidR="008214A2" w:rsidRDefault="00654227">
            <w:pPr>
              <w:rPr>
                <w:sz w:val="20"/>
                <w:szCs w:val="20"/>
              </w:rPr>
            </w:pPr>
            <w:r>
              <w:rPr>
                <w:sz w:val="20"/>
                <w:szCs w:val="20"/>
              </w:rPr>
              <w:t>-Сарадња са синдикатом на пројектима који побољшавају услове рада ( организовање друштвених догађаја )</w:t>
            </w:r>
          </w:p>
          <w:p w14:paraId="1B431744" w14:textId="77777777" w:rsidR="008214A2" w:rsidRDefault="008214A2">
            <w:pPr>
              <w:rPr>
                <w:sz w:val="20"/>
                <w:szCs w:val="20"/>
              </w:rPr>
            </w:pPr>
          </w:p>
          <w:p w14:paraId="77E05548" w14:textId="77777777" w:rsidR="008214A2" w:rsidRDefault="008214A2">
            <w:pPr>
              <w:rPr>
                <w:sz w:val="20"/>
                <w:szCs w:val="20"/>
              </w:rPr>
            </w:pPr>
          </w:p>
          <w:p w14:paraId="7434933B" w14:textId="77777777" w:rsidR="008214A2" w:rsidRDefault="008214A2">
            <w:pPr>
              <w:rPr>
                <w:sz w:val="20"/>
                <w:szCs w:val="20"/>
              </w:rPr>
            </w:pPr>
          </w:p>
          <w:p w14:paraId="200123D0" w14:textId="77777777" w:rsidR="008214A2" w:rsidRDefault="008214A2">
            <w:pPr>
              <w:rPr>
                <w:sz w:val="20"/>
                <w:szCs w:val="20"/>
              </w:rPr>
            </w:pPr>
          </w:p>
          <w:p w14:paraId="66C7B342" w14:textId="77777777" w:rsidR="008214A2" w:rsidRDefault="00654227">
            <w:pPr>
              <w:rPr>
                <w:sz w:val="20"/>
                <w:szCs w:val="20"/>
              </w:rPr>
            </w:pPr>
            <w:r>
              <w:rPr>
                <w:sz w:val="20"/>
                <w:szCs w:val="20"/>
              </w:rPr>
              <w:t xml:space="preserve">-Рад са локалним властима на унапређивању услова у вртићу и </w:t>
            </w:r>
            <w:r>
              <w:rPr>
                <w:sz w:val="20"/>
                <w:szCs w:val="20"/>
              </w:rPr>
              <w:lastRenderedPageBreak/>
              <w:t>проширивању капацитета</w:t>
            </w:r>
          </w:p>
          <w:p w14:paraId="1634DCDF" w14:textId="77777777" w:rsidR="008214A2" w:rsidRDefault="00654227">
            <w:pPr>
              <w:rPr>
                <w:sz w:val="20"/>
                <w:szCs w:val="20"/>
              </w:rPr>
            </w:pPr>
            <w:r>
              <w:rPr>
                <w:sz w:val="20"/>
                <w:szCs w:val="20"/>
              </w:rPr>
              <w:t>-Укључивање Установе у локалне пројекте који се тичу  образовања, здравља или заштите животне средине ( савет за безбедност саобраћаја, локални савет за инклузију Рома)</w:t>
            </w:r>
          </w:p>
          <w:p w14:paraId="050A0E17" w14:textId="77777777" w:rsidR="008214A2" w:rsidRDefault="00654227">
            <w:pPr>
              <w:rPr>
                <w:sz w:val="20"/>
                <w:szCs w:val="20"/>
              </w:rPr>
            </w:pPr>
            <w:r>
              <w:rPr>
                <w:sz w:val="20"/>
                <w:szCs w:val="20"/>
              </w:rPr>
              <w:t>-Учествовање и израда дописа , извештаја за потребе оснивача</w:t>
            </w:r>
          </w:p>
          <w:p w14:paraId="6DCB28DF" w14:textId="77777777" w:rsidR="008214A2" w:rsidRDefault="008214A2">
            <w:pPr>
              <w:rPr>
                <w:sz w:val="20"/>
                <w:szCs w:val="20"/>
              </w:rPr>
            </w:pPr>
          </w:p>
          <w:p w14:paraId="25EBECC6" w14:textId="77777777" w:rsidR="008214A2" w:rsidRDefault="00654227">
            <w:pPr>
              <w:rPr>
                <w:sz w:val="20"/>
                <w:szCs w:val="20"/>
              </w:rPr>
            </w:pPr>
            <w:r>
              <w:rPr>
                <w:sz w:val="20"/>
                <w:szCs w:val="20"/>
              </w:rPr>
              <w:t xml:space="preserve">-Успостављање сарадње са установама у региону  </w:t>
            </w:r>
          </w:p>
          <w:p w14:paraId="66E721D9" w14:textId="77777777" w:rsidR="008214A2" w:rsidRDefault="00654227">
            <w:pPr>
              <w:rPr>
                <w:sz w:val="20"/>
                <w:szCs w:val="20"/>
              </w:rPr>
            </w:pPr>
            <w:r>
              <w:rPr>
                <w:sz w:val="20"/>
                <w:szCs w:val="20"/>
              </w:rPr>
              <w:t xml:space="preserve"> ( Брус, Рашка, Чачак  )</w:t>
            </w:r>
          </w:p>
          <w:p w14:paraId="4C0A6B55" w14:textId="77777777" w:rsidR="008214A2" w:rsidRDefault="008214A2">
            <w:pPr>
              <w:rPr>
                <w:sz w:val="20"/>
                <w:szCs w:val="20"/>
              </w:rPr>
            </w:pPr>
          </w:p>
          <w:p w14:paraId="46C46C21" w14:textId="77777777" w:rsidR="008214A2" w:rsidRDefault="00654227">
            <w:pPr>
              <w:rPr>
                <w:sz w:val="20"/>
                <w:szCs w:val="20"/>
              </w:rPr>
            </w:pPr>
            <w:r>
              <w:rPr>
                <w:sz w:val="20"/>
                <w:szCs w:val="20"/>
              </w:rPr>
              <w:t>-Онлаин платформе повезивање са другим установама помоћу савремених технологија</w:t>
            </w:r>
          </w:p>
          <w:p w14:paraId="7874F611" w14:textId="77777777" w:rsidR="008214A2" w:rsidRDefault="008214A2">
            <w:pPr>
              <w:rPr>
                <w:sz w:val="20"/>
                <w:szCs w:val="20"/>
              </w:rPr>
            </w:pPr>
          </w:p>
        </w:tc>
        <w:tc>
          <w:tcPr>
            <w:tcW w:w="1764" w:type="dxa"/>
            <w:tcBorders>
              <w:top w:val="single" w:sz="4" w:space="0" w:color="auto"/>
              <w:left w:val="single" w:sz="4" w:space="0" w:color="auto"/>
              <w:bottom w:val="single" w:sz="4" w:space="0" w:color="auto"/>
              <w:right w:val="single" w:sz="4" w:space="0" w:color="auto"/>
            </w:tcBorders>
          </w:tcPr>
          <w:p w14:paraId="3A10E057" w14:textId="77777777" w:rsidR="008214A2" w:rsidRDefault="00654227">
            <w:pPr>
              <w:rPr>
                <w:sz w:val="20"/>
                <w:szCs w:val="20"/>
              </w:rPr>
            </w:pPr>
            <w:r>
              <w:rPr>
                <w:sz w:val="20"/>
                <w:szCs w:val="20"/>
              </w:rPr>
              <w:lastRenderedPageBreak/>
              <w:t>Директор</w:t>
            </w:r>
          </w:p>
          <w:p w14:paraId="347B2E51" w14:textId="77777777" w:rsidR="008214A2" w:rsidRDefault="008214A2">
            <w:pPr>
              <w:rPr>
                <w:sz w:val="20"/>
                <w:szCs w:val="20"/>
              </w:rPr>
            </w:pPr>
          </w:p>
          <w:p w14:paraId="74ACA28E" w14:textId="77777777" w:rsidR="008214A2" w:rsidRDefault="008214A2">
            <w:pPr>
              <w:rPr>
                <w:sz w:val="20"/>
                <w:szCs w:val="20"/>
              </w:rPr>
            </w:pPr>
          </w:p>
          <w:p w14:paraId="1DE50638" w14:textId="77777777" w:rsidR="008214A2" w:rsidRDefault="008214A2">
            <w:pPr>
              <w:rPr>
                <w:sz w:val="20"/>
                <w:szCs w:val="20"/>
              </w:rPr>
            </w:pPr>
          </w:p>
          <w:p w14:paraId="762C43B8" w14:textId="77777777" w:rsidR="008214A2" w:rsidRDefault="008214A2">
            <w:pPr>
              <w:rPr>
                <w:sz w:val="20"/>
                <w:szCs w:val="20"/>
              </w:rPr>
            </w:pPr>
          </w:p>
          <w:p w14:paraId="1B2EDE96" w14:textId="77777777" w:rsidR="008214A2" w:rsidRDefault="008214A2">
            <w:pPr>
              <w:rPr>
                <w:sz w:val="20"/>
                <w:szCs w:val="20"/>
              </w:rPr>
            </w:pPr>
          </w:p>
          <w:p w14:paraId="701DD3F7" w14:textId="77777777" w:rsidR="008214A2" w:rsidRDefault="008214A2">
            <w:pPr>
              <w:rPr>
                <w:sz w:val="20"/>
                <w:szCs w:val="20"/>
              </w:rPr>
            </w:pPr>
          </w:p>
          <w:p w14:paraId="4359A2C4" w14:textId="77777777" w:rsidR="008214A2" w:rsidRDefault="008214A2">
            <w:pPr>
              <w:rPr>
                <w:sz w:val="20"/>
                <w:szCs w:val="20"/>
              </w:rPr>
            </w:pPr>
          </w:p>
          <w:p w14:paraId="60C612BE" w14:textId="77777777" w:rsidR="008214A2" w:rsidRDefault="008214A2">
            <w:pPr>
              <w:rPr>
                <w:sz w:val="20"/>
                <w:szCs w:val="20"/>
              </w:rPr>
            </w:pPr>
          </w:p>
          <w:p w14:paraId="29C9DF30" w14:textId="77777777" w:rsidR="008214A2" w:rsidRDefault="00654227">
            <w:pPr>
              <w:rPr>
                <w:sz w:val="20"/>
                <w:szCs w:val="20"/>
              </w:rPr>
            </w:pPr>
            <w:r>
              <w:rPr>
                <w:sz w:val="20"/>
                <w:szCs w:val="20"/>
              </w:rPr>
              <w:t>Директор, тим за КЈД</w:t>
            </w:r>
          </w:p>
          <w:p w14:paraId="4083F7F3" w14:textId="77777777" w:rsidR="008214A2" w:rsidRDefault="008214A2">
            <w:pPr>
              <w:rPr>
                <w:sz w:val="20"/>
                <w:szCs w:val="20"/>
              </w:rPr>
            </w:pPr>
          </w:p>
          <w:p w14:paraId="21CBF202" w14:textId="77777777" w:rsidR="008214A2" w:rsidRDefault="008214A2">
            <w:pPr>
              <w:rPr>
                <w:sz w:val="20"/>
                <w:szCs w:val="20"/>
              </w:rPr>
            </w:pPr>
          </w:p>
          <w:p w14:paraId="280FEA34" w14:textId="77777777" w:rsidR="008214A2" w:rsidRDefault="008214A2">
            <w:pPr>
              <w:rPr>
                <w:sz w:val="20"/>
                <w:szCs w:val="20"/>
              </w:rPr>
            </w:pPr>
          </w:p>
          <w:p w14:paraId="05989E91" w14:textId="77777777" w:rsidR="008214A2" w:rsidRDefault="008214A2">
            <w:pPr>
              <w:rPr>
                <w:sz w:val="20"/>
                <w:szCs w:val="20"/>
              </w:rPr>
            </w:pPr>
          </w:p>
          <w:p w14:paraId="4B07D3B4" w14:textId="77777777" w:rsidR="008214A2" w:rsidRDefault="008214A2">
            <w:pPr>
              <w:rPr>
                <w:sz w:val="20"/>
                <w:szCs w:val="20"/>
              </w:rPr>
            </w:pPr>
          </w:p>
          <w:p w14:paraId="06516E9F" w14:textId="77777777" w:rsidR="008214A2" w:rsidRDefault="008214A2">
            <w:pPr>
              <w:rPr>
                <w:sz w:val="20"/>
                <w:szCs w:val="20"/>
              </w:rPr>
            </w:pPr>
          </w:p>
          <w:p w14:paraId="7D0D6F26" w14:textId="77777777" w:rsidR="008214A2" w:rsidRDefault="008214A2">
            <w:pPr>
              <w:rPr>
                <w:sz w:val="20"/>
                <w:szCs w:val="20"/>
              </w:rPr>
            </w:pPr>
          </w:p>
          <w:p w14:paraId="076DF726" w14:textId="77777777" w:rsidR="008214A2" w:rsidRDefault="008214A2">
            <w:pPr>
              <w:rPr>
                <w:sz w:val="20"/>
                <w:szCs w:val="20"/>
              </w:rPr>
            </w:pPr>
          </w:p>
          <w:p w14:paraId="20AF277A" w14:textId="77777777" w:rsidR="008214A2" w:rsidRDefault="00654227">
            <w:pPr>
              <w:rPr>
                <w:sz w:val="20"/>
                <w:szCs w:val="20"/>
              </w:rPr>
            </w:pPr>
            <w:r>
              <w:rPr>
                <w:sz w:val="20"/>
                <w:szCs w:val="20"/>
              </w:rPr>
              <w:t>-Директор</w:t>
            </w:r>
          </w:p>
          <w:p w14:paraId="7A8A2F69" w14:textId="77777777" w:rsidR="008214A2" w:rsidRDefault="008214A2">
            <w:pPr>
              <w:rPr>
                <w:sz w:val="20"/>
                <w:szCs w:val="20"/>
              </w:rPr>
            </w:pPr>
          </w:p>
          <w:p w14:paraId="2249C2E9" w14:textId="77777777" w:rsidR="008214A2" w:rsidRDefault="008214A2">
            <w:pPr>
              <w:rPr>
                <w:sz w:val="20"/>
                <w:szCs w:val="20"/>
              </w:rPr>
            </w:pPr>
          </w:p>
          <w:p w14:paraId="02C7308D" w14:textId="77777777" w:rsidR="008214A2" w:rsidRDefault="008214A2">
            <w:pPr>
              <w:rPr>
                <w:sz w:val="20"/>
                <w:szCs w:val="20"/>
              </w:rPr>
            </w:pPr>
          </w:p>
          <w:p w14:paraId="2E9E44C6" w14:textId="77777777" w:rsidR="008214A2" w:rsidRDefault="008214A2">
            <w:pPr>
              <w:rPr>
                <w:sz w:val="20"/>
                <w:szCs w:val="20"/>
              </w:rPr>
            </w:pPr>
          </w:p>
          <w:p w14:paraId="08C13893" w14:textId="77777777" w:rsidR="008214A2" w:rsidRDefault="00654227">
            <w:pPr>
              <w:rPr>
                <w:sz w:val="20"/>
                <w:szCs w:val="20"/>
              </w:rPr>
            </w:pPr>
            <w:r>
              <w:rPr>
                <w:sz w:val="20"/>
                <w:szCs w:val="20"/>
              </w:rPr>
              <w:t>-Директор и синдикат Установе</w:t>
            </w:r>
          </w:p>
          <w:p w14:paraId="77A4254F" w14:textId="77777777" w:rsidR="008214A2" w:rsidRDefault="008214A2">
            <w:pPr>
              <w:rPr>
                <w:sz w:val="20"/>
                <w:szCs w:val="20"/>
              </w:rPr>
            </w:pPr>
          </w:p>
          <w:p w14:paraId="6F383398" w14:textId="77777777" w:rsidR="008214A2" w:rsidRDefault="008214A2">
            <w:pPr>
              <w:rPr>
                <w:sz w:val="20"/>
                <w:szCs w:val="20"/>
              </w:rPr>
            </w:pPr>
          </w:p>
          <w:p w14:paraId="5A203DA3" w14:textId="77777777" w:rsidR="008214A2" w:rsidRDefault="008214A2">
            <w:pPr>
              <w:rPr>
                <w:sz w:val="20"/>
                <w:szCs w:val="20"/>
              </w:rPr>
            </w:pPr>
          </w:p>
          <w:p w14:paraId="21E973F4" w14:textId="77777777" w:rsidR="008214A2" w:rsidRDefault="008214A2">
            <w:pPr>
              <w:rPr>
                <w:sz w:val="20"/>
                <w:szCs w:val="20"/>
              </w:rPr>
            </w:pPr>
          </w:p>
          <w:p w14:paraId="14121409" w14:textId="77777777" w:rsidR="008214A2" w:rsidRDefault="008214A2">
            <w:pPr>
              <w:rPr>
                <w:sz w:val="20"/>
                <w:szCs w:val="20"/>
              </w:rPr>
            </w:pPr>
          </w:p>
          <w:p w14:paraId="1497602F" w14:textId="77777777" w:rsidR="008214A2" w:rsidRDefault="008214A2">
            <w:pPr>
              <w:rPr>
                <w:sz w:val="20"/>
                <w:szCs w:val="20"/>
              </w:rPr>
            </w:pPr>
          </w:p>
          <w:p w14:paraId="0E51A66C" w14:textId="77777777" w:rsidR="008214A2" w:rsidRDefault="008214A2">
            <w:pPr>
              <w:rPr>
                <w:sz w:val="20"/>
                <w:szCs w:val="20"/>
              </w:rPr>
            </w:pPr>
          </w:p>
          <w:p w14:paraId="6D6A2B50" w14:textId="77777777" w:rsidR="008214A2" w:rsidRDefault="00654227">
            <w:pPr>
              <w:rPr>
                <w:sz w:val="20"/>
                <w:szCs w:val="20"/>
              </w:rPr>
            </w:pPr>
            <w:r>
              <w:rPr>
                <w:sz w:val="20"/>
                <w:szCs w:val="20"/>
              </w:rPr>
              <w:t>-Директор, васпитачи</w:t>
            </w:r>
          </w:p>
          <w:p w14:paraId="1D0C911A" w14:textId="77777777" w:rsidR="008214A2" w:rsidRDefault="008214A2">
            <w:pPr>
              <w:rPr>
                <w:sz w:val="20"/>
                <w:szCs w:val="20"/>
              </w:rPr>
            </w:pPr>
          </w:p>
          <w:p w14:paraId="062761CC" w14:textId="77777777" w:rsidR="008214A2" w:rsidRDefault="008214A2">
            <w:pPr>
              <w:rPr>
                <w:sz w:val="20"/>
                <w:szCs w:val="20"/>
              </w:rPr>
            </w:pPr>
          </w:p>
          <w:p w14:paraId="2FDF904C" w14:textId="77777777" w:rsidR="008214A2" w:rsidRDefault="008214A2">
            <w:pPr>
              <w:rPr>
                <w:sz w:val="20"/>
                <w:szCs w:val="20"/>
              </w:rPr>
            </w:pPr>
          </w:p>
          <w:p w14:paraId="2EAF8E80" w14:textId="77777777" w:rsidR="008214A2" w:rsidRDefault="008214A2">
            <w:pPr>
              <w:rPr>
                <w:sz w:val="20"/>
                <w:szCs w:val="20"/>
              </w:rPr>
            </w:pPr>
          </w:p>
          <w:p w14:paraId="1FFA84A4" w14:textId="77777777" w:rsidR="008214A2" w:rsidRDefault="00654227">
            <w:pPr>
              <w:rPr>
                <w:sz w:val="20"/>
                <w:szCs w:val="20"/>
              </w:rPr>
            </w:pPr>
            <w:r>
              <w:rPr>
                <w:sz w:val="20"/>
                <w:szCs w:val="20"/>
              </w:rPr>
              <w:t>-Директор, стручни сарадници</w:t>
            </w:r>
          </w:p>
          <w:p w14:paraId="68BF4DA2" w14:textId="77777777" w:rsidR="008214A2" w:rsidRDefault="008214A2">
            <w:pPr>
              <w:rPr>
                <w:sz w:val="20"/>
                <w:szCs w:val="20"/>
              </w:rPr>
            </w:pPr>
          </w:p>
          <w:p w14:paraId="0E1239B0" w14:textId="77777777" w:rsidR="008214A2" w:rsidRDefault="008214A2">
            <w:pPr>
              <w:rPr>
                <w:sz w:val="20"/>
                <w:szCs w:val="20"/>
              </w:rPr>
            </w:pPr>
          </w:p>
          <w:p w14:paraId="6C3BD5C0" w14:textId="77777777" w:rsidR="008214A2" w:rsidRDefault="008214A2">
            <w:pPr>
              <w:rPr>
                <w:sz w:val="20"/>
                <w:szCs w:val="20"/>
              </w:rPr>
            </w:pPr>
          </w:p>
          <w:p w14:paraId="4E840529" w14:textId="77777777" w:rsidR="008214A2" w:rsidRDefault="008214A2">
            <w:pPr>
              <w:rPr>
                <w:sz w:val="20"/>
                <w:szCs w:val="20"/>
              </w:rPr>
            </w:pPr>
          </w:p>
          <w:p w14:paraId="39C6CAA4" w14:textId="77777777" w:rsidR="008214A2" w:rsidRDefault="008214A2">
            <w:pPr>
              <w:rPr>
                <w:sz w:val="20"/>
                <w:szCs w:val="20"/>
              </w:rPr>
            </w:pPr>
          </w:p>
          <w:p w14:paraId="1A58B9C4" w14:textId="77777777" w:rsidR="008214A2" w:rsidRDefault="008214A2">
            <w:pPr>
              <w:rPr>
                <w:sz w:val="20"/>
                <w:szCs w:val="20"/>
              </w:rPr>
            </w:pPr>
          </w:p>
          <w:p w14:paraId="58DB52EB" w14:textId="77777777" w:rsidR="008214A2" w:rsidRDefault="008214A2">
            <w:pPr>
              <w:rPr>
                <w:sz w:val="20"/>
                <w:szCs w:val="20"/>
              </w:rPr>
            </w:pPr>
          </w:p>
          <w:p w14:paraId="7108DC7B" w14:textId="77777777" w:rsidR="008214A2" w:rsidRDefault="00654227">
            <w:pPr>
              <w:rPr>
                <w:sz w:val="20"/>
                <w:szCs w:val="20"/>
              </w:rPr>
            </w:pPr>
            <w:r>
              <w:rPr>
                <w:sz w:val="20"/>
                <w:szCs w:val="20"/>
              </w:rPr>
              <w:t>-Директор, стручни сарадници</w:t>
            </w:r>
          </w:p>
          <w:p w14:paraId="7BFF5616" w14:textId="77777777" w:rsidR="008214A2" w:rsidRDefault="008214A2">
            <w:pPr>
              <w:rPr>
                <w:sz w:val="20"/>
                <w:szCs w:val="20"/>
              </w:rPr>
            </w:pPr>
          </w:p>
          <w:p w14:paraId="0D96907E" w14:textId="77777777" w:rsidR="008214A2" w:rsidRDefault="008214A2">
            <w:pPr>
              <w:rPr>
                <w:sz w:val="20"/>
                <w:szCs w:val="20"/>
              </w:rPr>
            </w:pPr>
          </w:p>
          <w:p w14:paraId="6431E70C" w14:textId="77777777" w:rsidR="008214A2" w:rsidRDefault="00654227">
            <w:pPr>
              <w:rPr>
                <w:sz w:val="20"/>
                <w:szCs w:val="20"/>
              </w:rPr>
            </w:pPr>
            <w:r>
              <w:rPr>
                <w:sz w:val="20"/>
                <w:szCs w:val="20"/>
              </w:rPr>
              <w:t>-Директор,стручни сарадници</w:t>
            </w:r>
          </w:p>
        </w:tc>
        <w:tc>
          <w:tcPr>
            <w:tcW w:w="1802" w:type="dxa"/>
            <w:tcBorders>
              <w:top w:val="single" w:sz="4" w:space="0" w:color="auto"/>
              <w:left w:val="single" w:sz="4" w:space="0" w:color="auto"/>
              <w:bottom w:val="single" w:sz="4" w:space="0" w:color="auto"/>
              <w:right w:val="single" w:sz="4" w:space="0" w:color="auto"/>
            </w:tcBorders>
          </w:tcPr>
          <w:p w14:paraId="697996D1" w14:textId="77777777" w:rsidR="008214A2" w:rsidRDefault="00654227">
            <w:pPr>
              <w:rPr>
                <w:sz w:val="20"/>
                <w:szCs w:val="20"/>
              </w:rPr>
            </w:pPr>
            <w:r>
              <w:rPr>
                <w:sz w:val="20"/>
                <w:szCs w:val="20"/>
              </w:rPr>
              <w:lastRenderedPageBreak/>
              <w:t>Септембар, децембар,април, јун</w:t>
            </w:r>
          </w:p>
          <w:p w14:paraId="789BB97F" w14:textId="77777777" w:rsidR="008214A2" w:rsidRDefault="00654227">
            <w:pPr>
              <w:rPr>
                <w:sz w:val="20"/>
                <w:szCs w:val="20"/>
              </w:rPr>
            </w:pPr>
            <w:r>
              <w:rPr>
                <w:sz w:val="20"/>
                <w:szCs w:val="20"/>
              </w:rPr>
              <w:t>-Током читаве године</w:t>
            </w:r>
          </w:p>
          <w:p w14:paraId="09283AB8" w14:textId="77777777" w:rsidR="008214A2" w:rsidRDefault="008214A2">
            <w:pPr>
              <w:rPr>
                <w:sz w:val="20"/>
                <w:szCs w:val="20"/>
              </w:rPr>
            </w:pPr>
          </w:p>
          <w:p w14:paraId="676168CD" w14:textId="77777777" w:rsidR="008214A2" w:rsidRDefault="008214A2">
            <w:pPr>
              <w:rPr>
                <w:sz w:val="20"/>
                <w:szCs w:val="20"/>
              </w:rPr>
            </w:pPr>
          </w:p>
          <w:p w14:paraId="1EFE7703" w14:textId="77777777" w:rsidR="008214A2" w:rsidRDefault="008214A2">
            <w:pPr>
              <w:rPr>
                <w:sz w:val="20"/>
                <w:szCs w:val="20"/>
              </w:rPr>
            </w:pPr>
          </w:p>
          <w:p w14:paraId="23286F34" w14:textId="77777777" w:rsidR="008214A2" w:rsidRDefault="008214A2">
            <w:pPr>
              <w:rPr>
                <w:sz w:val="20"/>
                <w:szCs w:val="20"/>
              </w:rPr>
            </w:pPr>
          </w:p>
          <w:p w14:paraId="613EF1CF" w14:textId="77777777" w:rsidR="008214A2" w:rsidRDefault="00654227">
            <w:pPr>
              <w:rPr>
                <w:sz w:val="20"/>
                <w:szCs w:val="20"/>
              </w:rPr>
            </w:pPr>
            <w:r>
              <w:rPr>
                <w:sz w:val="20"/>
                <w:szCs w:val="20"/>
              </w:rPr>
              <w:t>-Децембар, април, јун</w:t>
            </w:r>
          </w:p>
          <w:p w14:paraId="46CF7CD2" w14:textId="77777777" w:rsidR="008214A2" w:rsidRDefault="008214A2">
            <w:pPr>
              <w:rPr>
                <w:sz w:val="20"/>
                <w:szCs w:val="20"/>
              </w:rPr>
            </w:pPr>
          </w:p>
          <w:p w14:paraId="20F47056" w14:textId="77777777" w:rsidR="008214A2" w:rsidRDefault="008214A2">
            <w:pPr>
              <w:rPr>
                <w:sz w:val="20"/>
                <w:szCs w:val="20"/>
              </w:rPr>
            </w:pPr>
          </w:p>
          <w:p w14:paraId="5C866A3C" w14:textId="77777777" w:rsidR="008214A2" w:rsidRDefault="008214A2">
            <w:pPr>
              <w:rPr>
                <w:sz w:val="20"/>
                <w:szCs w:val="20"/>
              </w:rPr>
            </w:pPr>
          </w:p>
          <w:p w14:paraId="2BA65537" w14:textId="77777777" w:rsidR="008214A2" w:rsidRDefault="008214A2">
            <w:pPr>
              <w:rPr>
                <w:sz w:val="20"/>
                <w:szCs w:val="20"/>
              </w:rPr>
            </w:pPr>
          </w:p>
          <w:p w14:paraId="271FFB85" w14:textId="77777777" w:rsidR="008214A2" w:rsidRDefault="008214A2">
            <w:pPr>
              <w:rPr>
                <w:sz w:val="20"/>
                <w:szCs w:val="20"/>
              </w:rPr>
            </w:pPr>
          </w:p>
          <w:p w14:paraId="1100DD4F" w14:textId="77777777" w:rsidR="008214A2" w:rsidRDefault="008214A2">
            <w:pPr>
              <w:rPr>
                <w:sz w:val="20"/>
                <w:szCs w:val="20"/>
              </w:rPr>
            </w:pPr>
          </w:p>
          <w:p w14:paraId="6936D7D1" w14:textId="77777777" w:rsidR="008214A2" w:rsidRDefault="008214A2">
            <w:pPr>
              <w:rPr>
                <w:sz w:val="20"/>
                <w:szCs w:val="20"/>
              </w:rPr>
            </w:pPr>
          </w:p>
          <w:p w14:paraId="78026F00" w14:textId="77777777" w:rsidR="008214A2" w:rsidRDefault="008214A2">
            <w:pPr>
              <w:rPr>
                <w:sz w:val="20"/>
                <w:szCs w:val="20"/>
              </w:rPr>
            </w:pPr>
          </w:p>
          <w:p w14:paraId="1069396E" w14:textId="77777777" w:rsidR="008214A2" w:rsidRDefault="00654227">
            <w:pPr>
              <w:rPr>
                <w:sz w:val="20"/>
                <w:szCs w:val="20"/>
              </w:rPr>
            </w:pPr>
            <w:r>
              <w:rPr>
                <w:sz w:val="20"/>
                <w:szCs w:val="20"/>
              </w:rPr>
              <w:t>-Фебруар, август</w:t>
            </w:r>
          </w:p>
          <w:p w14:paraId="2FCCF020" w14:textId="77777777" w:rsidR="008214A2" w:rsidRDefault="008214A2">
            <w:pPr>
              <w:rPr>
                <w:sz w:val="20"/>
                <w:szCs w:val="20"/>
              </w:rPr>
            </w:pPr>
          </w:p>
          <w:p w14:paraId="6424DA2F" w14:textId="77777777" w:rsidR="008214A2" w:rsidRDefault="008214A2">
            <w:pPr>
              <w:rPr>
                <w:sz w:val="20"/>
                <w:szCs w:val="20"/>
              </w:rPr>
            </w:pPr>
          </w:p>
          <w:p w14:paraId="74D31FC0" w14:textId="77777777" w:rsidR="008214A2" w:rsidRDefault="008214A2">
            <w:pPr>
              <w:rPr>
                <w:sz w:val="20"/>
                <w:szCs w:val="20"/>
              </w:rPr>
            </w:pPr>
          </w:p>
          <w:p w14:paraId="6276116B" w14:textId="77777777" w:rsidR="008214A2" w:rsidRDefault="008214A2">
            <w:pPr>
              <w:rPr>
                <w:sz w:val="20"/>
                <w:szCs w:val="20"/>
              </w:rPr>
            </w:pPr>
          </w:p>
          <w:p w14:paraId="66871BB2" w14:textId="77777777" w:rsidR="008214A2" w:rsidRDefault="00654227">
            <w:pPr>
              <w:rPr>
                <w:sz w:val="20"/>
                <w:szCs w:val="20"/>
              </w:rPr>
            </w:pPr>
            <w:r>
              <w:rPr>
                <w:sz w:val="20"/>
                <w:szCs w:val="20"/>
              </w:rPr>
              <w:t>-Током године</w:t>
            </w:r>
          </w:p>
          <w:p w14:paraId="683E7618" w14:textId="77777777" w:rsidR="008214A2" w:rsidRDefault="008214A2">
            <w:pPr>
              <w:rPr>
                <w:sz w:val="20"/>
                <w:szCs w:val="20"/>
              </w:rPr>
            </w:pPr>
          </w:p>
          <w:p w14:paraId="3F456F47" w14:textId="77777777" w:rsidR="008214A2" w:rsidRDefault="008214A2">
            <w:pPr>
              <w:rPr>
                <w:sz w:val="20"/>
                <w:szCs w:val="20"/>
              </w:rPr>
            </w:pPr>
          </w:p>
          <w:p w14:paraId="65CADA98" w14:textId="77777777" w:rsidR="008214A2" w:rsidRDefault="008214A2">
            <w:pPr>
              <w:rPr>
                <w:sz w:val="20"/>
                <w:szCs w:val="20"/>
              </w:rPr>
            </w:pPr>
          </w:p>
          <w:p w14:paraId="3230F753" w14:textId="77777777" w:rsidR="008214A2" w:rsidRDefault="008214A2">
            <w:pPr>
              <w:rPr>
                <w:sz w:val="20"/>
                <w:szCs w:val="20"/>
              </w:rPr>
            </w:pPr>
          </w:p>
          <w:p w14:paraId="1B8CF988" w14:textId="77777777" w:rsidR="008214A2" w:rsidRDefault="008214A2">
            <w:pPr>
              <w:rPr>
                <w:sz w:val="20"/>
                <w:szCs w:val="20"/>
              </w:rPr>
            </w:pPr>
          </w:p>
          <w:p w14:paraId="0A4D89BC" w14:textId="77777777" w:rsidR="008214A2" w:rsidRDefault="008214A2">
            <w:pPr>
              <w:rPr>
                <w:sz w:val="20"/>
                <w:szCs w:val="20"/>
              </w:rPr>
            </w:pPr>
          </w:p>
          <w:p w14:paraId="5BA9B508" w14:textId="77777777" w:rsidR="008214A2" w:rsidRDefault="008214A2">
            <w:pPr>
              <w:rPr>
                <w:sz w:val="20"/>
                <w:szCs w:val="20"/>
              </w:rPr>
            </w:pPr>
          </w:p>
          <w:p w14:paraId="1892D58A" w14:textId="77777777" w:rsidR="008214A2" w:rsidRDefault="008214A2">
            <w:pPr>
              <w:rPr>
                <w:sz w:val="20"/>
                <w:szCs w:val="20"/>
              </w:rPr>
            </w:pPr>
          </w:p>
          <w:p w14:paraId="5416DC9C" w14:textId="77777777" w:rsidR="008214A2" w:rsidRDefault="008214A2">
            <w:pPr>
              <w:rPr>
                <w:sz w:val="20"/>
                <w:szCs w:val="20"/>
              </w:rPr>
            </w:pPr>
          </w:p>
          <w:p w14:paraId="0C1A1F79" w14:textId="77777777" w:rsidR="008214A2" w:rsidRDefault="00654227">
            <w:pPr>
              <w:rPr>
                <w:sz w:val="20"/>
                <w:szCs w:val="20"/>
              </w:rPr>
            </w:pPr>
            <w:r>
              <w:rPr>
                <w:sz w:val="20"/>
                <w:szCs w:val="20"/>
              </w:rPr>
              <w:t>-Април, мај и током године</w:t>
            </w:r>
          </w:p>
          <w:p w14:paraId="61360D6B" w14:textId="77777777" w:rsidR="008214A2" w:rsidRDefault="008214A2">
            <w:pPr>
              <w:rPr>
                <w:sz w:val="20"/>
                <w:szCs w:val="20"/>
              </w:rPr>
            </w:pPr>
          </w:p>
          <w:p w14:paraId="71AD9F01" w14:textId="77777777" w:rsidR="008214A2" w:rsidRDefault="008214A2">
            <w:pPr>
              <w:rPr>
                <w:sz w:val="20"/>
                <w:szCs w:val="20"/>
              </w:rPr>
            </w:pPr>
          </w:p>
          <w:p w14:paraId="2CB9E11A" w14:textId="77777777" w:rsidR="008214A2" w:rsidRDefault="008214A2">
            <w:pPr>
              <w:rPr>
                <w:sz w:val="20"/>
                <w:szCs w:val="20"/>
              </w:rPr>
            </w:pPr>
          </w:p>
          <w:p w14:paraId="71FD601C" w14:textId="77777777" w:rsidR="008214A2" w:rsidRDefault="008214A2">
            <w:pPr>
              <w:rPr>
                <w:sz w:val="20"/>
                <w:szCs w:val="20"/>
              </w:rPr>
            </w:pPr>
          </w:p>
          <w:p w14:paraId="205CFED2" w14:textId="77777777" w:rsidR="008214A2" w:rsidRDefault="008214A2">
            <w:pPr>
              <w:rPr>
                <w:sz w:val="20"/>
                <w:szCs w:val="20"/>
              </w:rPr>
            </w:pPr>
          </w:p>
          <w:p w14:paraId="2AA88074" w14:textId="77777777" w:rsidR="008214A2" w:rsidRDefault="008214A2">
            <w:pPr>
              <w:rPr>
                <w:sz w:val="20"/>
                <w:szCs w:val="20"/>
              </w:rPr>
            </w:pPr>
          </w:p>
          <w:p w14:paraId="1D54A488" w14:textId="77777777" w:rsidR="008214A2" w:rsidRDefault="008214A2">
            <w:pPr>
              <w:rPr>
                <w:sz w:val="20"/>
                <w:szCs w:val="20"/>
              </w:rPr>
            </w:pPr>
          </w:p>
          <w:p w14:paraId="5338A655" w14:textId="77777777" w:rsidR="008214A2" w:rsidRDefault="008214A2">
            <w:pPr>
              <w:rPr>
                <w:sz w:val="20"/>
                <w:szCs w:val="20"/>
              </w:rPr>
            </w:pPr>
          </w:p>
          <w:p w14:paraId="3F51FC2C" w14:textId="77777777" w:rsidR="008214A2" w:rsidRDefault="008214A2">
            <w:pPr>
              <w:rPr>
                <w:sz w:val="20"/>
                <w:szCs w:val="20"/>
              </w:rPr>
            </w:pPr>
          </w:p>
          <w:p w14:paraId="4743F009" w14:textId="77777777" w:rsidR="008214A2" w:rsidRDefault="008214A2">
            <w:pPr>
              <w:rPr>
                <w:sz w:val="20"/>
                <w:szCs w:val="20"/>
              </w:rPr>
            </w:pPr>
          </w:p>
          <w:p w14:paraId="145C7120" w14:textId="77777777" w:rsidR="008214A2" w:rsidRDefault="008214A2">
            <w:pPr>
              <w:rPr>
                <w:sz w:val="20"/>
                <w:szCs w:val="20"/>
              </w:rPr>
            </w:pPr>
          </w:p>
          <w:p w14:paraId="396C82A9" w14:textId="77777777" w:rsidR="008214A2" w:rsidRDefault="008214A2">
            <w:pPr>
              <w:rPr>
                <w:sz w:val="20"/>
                <w:szCs w:val="20"/>
              </w:rPr>
            </w:pPr>
          </w:p>
          <w:p w14:paraId="12DD636A" w14:textId="77777777" w:rsidR="008214A2" w:rsidRDefault="008214A2">
            <w:pPr>
              <w:rPr>
                <w:sz w:val="20"/>
                <w:szCs w:val="20"/>
              </w:rPr>
            </w:pPr>
          </w:p>
          <w:p w14:paraId="523BA110" w14:textId="77777777" w:rsidR="008214A2" w:rsidRDefault="008214A2">
            <w:pPr>
              <w:rPr>
                <w:sz w:val="20"/>
                <w:szCs w:val="20"/>
              </w:rPr>
            </w:pPr>
          </w:p>
          <w:p w14:paraId="549ECE8F" w14:textId="77777777" w:rsidR="008214A2" w:rsidRDefault="008214A2">
            <w:pPr>
              <w:rPr>
                <w:sz w:val="20"/>
                <w:szCs w:val="20"/>
              </w:rPr>
            </w:pPr>
          </w:p>
          <w:p w14:paraId="6B67256E" w14:textId="77777777" w:rsidR="008214A2" w:rsidRDefault="00654227">
            <w:pPr>
              <w:rPr>
                <w:sz w:val="20"/>
                <w:szCs w:val="20"/>
              </w:rPr>
            </w:pPr>
            <w:r>
              <w:rPr>
                <w:sz w:val="20"/>
                <w:szCs w:val="20"/>
              </w:rPr>
              <w:t>-Током године</w:t>
            </w:r>
          </w:p>
          <w:p w14:paraId="6F13D2DC" w14:textId="77777777" w:rsidR="008214A2" w:rsidRDefault="008214A2">
            <w:pPr>
              <w:rPr>
                <w:sz w:val="20"/>
                <w:szCs w:val="20"/>
              </w:rPr>
            </w:pPr>
          </w:p>
          <w:p w14:paraId="668D4352" w14:textId="77777777" w:rsidR="008214A2" w:rsidRDefault="008214A2">
            <w:pPr>
              <w:rPr>
                <w:sz w:val="20"/>
                <w:szCs w:val="20"/>
              </w:rPr>
            </w:pPr>
          </w:p>
          <w:p w14:paraId="545C954D" w14:textId="77777777" w:rsidR="008214A2" w:rsidRDefault="008214A2">
            <w:pPr>
              <w:rPr>
                <w:sz w:val="20"/>
                <w:szCs w:val="20"/>
              </w:rPr>
            </w:pPr>
          </w:p>
          <w:p w14:paraId="7ED8961E" w14:textId="77777777" w:rsidR="008214A2" w:rsidRDefault="008214A2">
            <w:pPr>
              <w:rPr>
                <w:sz w:val="20"/>
                <w:szCs w:val="20"/>
              </w:rPr>
            </w:pPr>
          </w:p>
          <w:p w14:paraId="5603F35C" w14:textId="77777777" w:rsidR="008214A2" w:rsidRDefault="00654227">
            <w:pPr>
              <w:rPr>
                <w:sz w:val="20"/>
                <w:szCs w:val="20"/>
              </w:rPr>
            </w:pPr>
            <w:r>
              <w:rPr>
                <w:sz w:val="20"/>
                <w:szCs w:val="20"/>
              </w:rPr>
              <w:t>-Током године</w:t>
            </w:r>
          </w:p>
          <w:p w14:paraId="709BF100" w14:textId="77777777" w:rsidR="008214A2" w:rsidRDefault="008214A2">
            <w:pPr>
              <w:rPr>
                <w:sz w:val="20"/>
                <w:szCs w:val="20"/>
              </w:rPr>
            </w:pPr>
          </w:p>
          <w:p w14:paraId="29799260" w14:textId="77777777" w:rsidR="008214A2" w:rsidRDefault="008214A2">
            <w:pPr>
              <w:rPr>
                <w:sz w:val="20"/>
                <w:szCs w:val="20"/>
              </w:rPr>
            </w:pPr>
          </w:p>
          <w:p w14:paraId="37F12CA4" w14:textId="77777777" w:rsidR="008214A2" w:rsidRDefault="008214A2">
            <w:pPr>
              <w:rPr>
                <w:sz w:val="20"/>
                <w:szCs w:val="20"/>
              </w:rPr>
            </w:pPr>
          </w:p>
          <w:p w14:paraId="3A4A5929" w14:textId="77777777" w:rsidR="008214A2" w:rsidRDefault="008214A2">
            <w:pPr>
              <w:rPr>
                <w:sz w:val="20"/>
                <w:szCs w:val="20"/>
              </w:rPr>
            </w:pPr>
          </w:p>
        </w:tc>
      </w:tr>
      <w:tr w:rsidR="008214A2" w14:paraId="377DE6B1" w14:textId="77777777">
        <w:tc>
          <w:tcPr>
            <w:tcW w:w="9350" w:type="dxa"/>
            <w:gridSpan w:val="4"/>
            <w:tcBorders>
              <w:top w:val="single" w:sz="4" w:space="0" w:color="auto"/>
              <w:left w:val="single" w:sz="4" w:space="0" w:color="auto"/>
              <w:bottom w:val="single" w:sz="4" w:space="0" w:color="auto"/>
              <w:right w:val="single" w:sz="4" w:space="0" w:color="auto"/>
            </w:tcBorders>
          </w:tcPr>
          <w:p w14:paraId="4E3A8E9C" w14:textId="77777777" w:rsidR="008214A2" w:rsidRDefault="00654227">
            <w:pPr>
              <w:jc w:val="center"/>
              <w:rPr>
                <w:sz w:val="20"/>
                <w:szCs w:val="20"/>
              </w:rPr>
            </w:pPr>
            <w:r>
              <w:rPr>
                <w:b/>
                <w:bCs/>
                <w:sz w:val="20"/>
                <w:szCs w:val="20"/>
              </w:rPr>
              <w:lastRenderedPageBreak/>
              <w:t>Област: 5. ФИНАНСИЈСКО И АДМИНИСТРАТИВНО УПРАВЉАЊЕ РАДОМ УСТАНОВЕ</w:t>
            </w:r>
          </w:p>
        </w:tc>
      </w:tr>
      <w:tr w:rsidR="008214A2" w14:paraId="4286D85A" w14:textId="77777777">
        <w:tc>
          <w:tcPr>
            <w:tcW w:w="3612" w:type="dxa"/>
            <w:tcBorders>
              <w:top w:val="single" w:sz="4" w:space="0" w:color="auto"/>
              <w:left w:val="single" w:sz="4" w:space="0" w:color="auto"/>
              <w:bottom w:val="single" w:sz="4" w:space="0" w:color="auto"/>
              <w:right w:val="single" w:sz="4" w:space="0" w:color="auto"/>
            </w:tcBorders>
          </w:tcPr>
          <w:p w14:paraId="7407DCFA" w14:textId="77777777" w:rsidR="008214A2" w:rsidRDefault="00654227">
            <w:pPr>
              <w:jc w:val="center"/>
              <w:rPr>
                <w:b/>
                <w:bCs/>
                <w:sz w:val="20"/>
                <w:szCs w:val="20"/>
              </w:rPr>
            </w:pPr>
            <w:r>
              <w:rPr>
                <w:b/>
                <w:bCs/>
                <w:sz w:val="20"/>
                <w:szCs w:val="20"/>
              </w:rPr>
              <w:t>Задаци</w:t>
            </w:r>
          </w:p>
        </w:tc>
        <w:tc>
          <w:tcPr>
            <w:tcW w:w="2172" w:type="dxa"/>
            <w:tcBorders>
              <w:top w:val="single" w:sz="4" w:space="0" w:color="auto"/>
              <w:left w:val="single" w:sz="4" w:space="0" w:color="auto"/>
              <w:bottom w:val="single" w:sz="4" w:space="0" w:color="auto"/>
              <w:right w:val="single" w:sz="4" w:space="0" w:color="auto"/>
            </w:tcBorders>
          </w:tcPr>
          <w:p w14:paraId="6CB56A5D" w14:textId="77777777" w:rsidR="008214A2" w:rsidRDefault="00654227">
            <w:pPr>
              <w:jc w:val="center"/>
              <w:rPr>
                <w:b/>
                <w:bCs/>
                <w:sz w:val="20"/>
                <w:szCs w:val="20"/>
              </w:rPr>
            </w:pPr>
            <w:r>
              <w:rPr>
                <w:b/>
                <w:bCs/>
                <w:sz w:val="20"/>
                <w:szCs w:val="20"/>
              </w:rPr>
              <w:t>Активност</w:t>
            </w:r>
          </w:p>
        </w:tc>
        <w:tc>
          <w:tcPr>
            <w:tcW w:w="1764" w:type="dxa"/>
            <w:tcBorders>
              <w:top w:val="single" w:sz="4" w:space="0" w:color="auto"/>
              <w:left w:val="single" w:sz="4" w:space="0" w:color="auto"/>
              <w:bottom w:val="single" w:sz="4" w:space="0" w:color="auto"/>
              <w:right w:val="single" w:sz="4" w:space="0" w:color="auto"/>
            </w:tcBorders>
          </w:tcPr>
          <w:p w14:paraId="06BE6242" w14:textId="77777777" w:rsidR="008214A2" w:rsidRDefault="00654227">
            <w:pPr>
              <w:jc w:val="center"/>
              <w:rPr>
                <w:b/>
                <w:bCs/>
                <w:sz w:val="20"/>
                <w:szCs w:val="20"/>
              </w:rPr>
            </w:pPr>
            <w:r>
              <w:rPr>
                <w:b/>
                <w:bCs/>
                <w:sz w:val="20"/>
                <w:szCs w:val="20"/>
              </w:rPr>
              <w:t>Носиоци активности</w:t>
            </w:r>
          </w:p>
        </w:tc>
        <w:tc>
          <w:tcPr>
            <w:tcW w:w="1802" w:type="dxa"/>
            <w:tcBorders>
              <w:top w:val="single" w:sz="4" w:space="0" w:color="auto"/>
              <w:left w:val="single" w:sz="4" w:space="0" w:color="auto"/>
              <w:bottom w:val="single" w:sz="4" w:space="0" w:color="auto"/>
              <w:right w:val="single" w:sz="4" w:space="0" w:color="auto"/>
            </w:tcBorders>
          </w:tcPr>
          <w:p w14:paraId="50CC23D1" w14:textId="77777777" w:rsidR="008214A2" w:rsidRDefault="00654227">
            <w:pPr>
              <w:jc w:val="center"/>
              <w:rPr>
                <w:b/>
                <w:bCs/>
                <w:sz w:val="20"/>
                <w:szCs w:val="20"/>
              </w:rPr>
            </w:pPr>
            <w:r>
              <w:rPr>
                <w:b/>
                <w:bCs/>
                <w:sz w:val="20"/>
                <w:szCs w:val="20"/>
              </w:rPr>
              <w:t>Динамика реализације</w:t>
            </w:r>
          </w:p>
        </w:tc>
      </w:tr>
      <w:tr w:rsidR="008214A2" w14:paraId="258156D9" w14:textId="77777777">
        <w:tc>
          <w:tcPr>
            <w:tcW w:w="3612" w:type="dxa"/>
            <w:tcBorders>
              <w:top w:val="single" w:sz="4" w:space="0" w:color="auto"/>
              <w:left w:val="single" w:sz="4" w:space="0" w:color="auto"/>
              <w:bottom w:val="single" w:sz="4" w:space="0" w:color="auto"/>
              <w:right w:val="single" w:sz="4" w:space="0" w:color="auto"/>
            </w:tcBorders>
          </w:tcPr>
          <w:p w14:paraId="4A26BCDA" w14:textId="77777777" w:rsidR="008214A2" w:rsidRDefault="00654227" w:rsidP="009700F9">
            <w:pPr>
              <w:pStyle w:val="ListParagraph"/>
              <w:numPr>
                <w:ilvl w:val="1"/>
                <w:numId w:val="71"/>
              </w:numPr>
              <w:tabs>
                <w:tab w:val="left" w:pos="420"/>
              </w:tabs>
              <w:spacing w:line="254" w:lineRule="auto"/>
              <w:rPr>
                <w:rFonts w:eastAsia="Calibri"/>
                <w:sz w:val="20"/>
                <w:szCs w:val="20"/>
              </w:rPr>
            </w:pPr>
            <w:r>
              <w:rPr>
                <w:rFonts w:eastAsia="Calibri"/>
                <w:sz w:val="20"/>
                <w:szCs w:val="20"/>
              </w:rPr>
              <w:t>Управљање финанијским ресурсима:</w:t>
            </w:r>
          </w:p>
          <w:p w14:paraId="4B27CDF6" w14:textId="77777777" w:rsidR="008214A2" w:rsidRDefault="00654227">
            <w:pPr>
              <w:rPr>
                <w:rFonts w:eastAsia="Calibri"/>
                <w:bCs/>
                <w:sz w:val="20"/>
                <w:szCs w:val="20"/>
                <w:lang w:val="en-US"/>
              </w:rPr>
            </w:pPr>
            <w:r>
              <w:rPr>
                <w:rFonts w:eastAsia="Calibri"/>
                <w:sz w:val="20"/>
                <w:szCs w:val="20"/>
              </w:rPr>
              <w:t xml:space="preserve">- </w:t>
            </w:r>
            <w:r>
              <w:rPr>
                <w:rFonts w:eastAsia="Calibri"/>
                <w:bCs/>
                <w:sz w:val="20"/>
                <w:szCs w:val="20"/>
              </w:rPr>
              <w:t>Директорка  ефикасно управља финансијским ресурсима</w:t>
            </w:r>
          </w:p>
          <w:p w14:paraId="51153D3E" w14:textId="77777777" w:rsidR="008214A2" w:rsidRDefault="008214A2">
            <w:pPr>
              <w:rPr>
                <w:rFonts w:eastAsia="Calibri"/>
                <w:bCs/>
                <w:sz w:val="20"/>
                <w:szCs w:val="20"/>
              </w:rPr>
            </w:pPr>
          </w:p>
          <w:p w14:paraId="36DB5C6D" w14:textId="77777777" w:rsidR="008214A2" w:rsidRDefault="008214A2">
            <w:pPr>
              <w:rPr>
                <w:rFonts w:eastAsia="Calibri"/>
                <w:bCs/>
                <w:sz w:val="20"/>
                <w:szCs w:val="20"/>
              </w:rPr>
            </w:pPr>
          </w:p>
          <w:p w14:paraId="18758077" w14:textId="77777777" w:rsidR="008214A2" w:rsidRDefault="008214A2">
            <w:pPr>
              <w:rPr>
                <w:rFonts w:eastAsia="Calibri"/>
                <w:bCs/>
                <w:sz w:val="20"/>
                <w:szCs w:val="20"/>
              </w:rPr>
            </w:pPr>
          </w:p>
          <w:p w14:paraId="6ECE17EA" w14:textId="77777777" w:rsidR="008214A2" w:rsidRDefault="008214A2">
            <w:pPr>
              <w:rPr>
                <w:rFonts w:eastAsia="Calibri"/>
                <w:bCs/>
                <w:sz w:val="20"/>
                <w:szCs w:val="20"/>
              </w:rPr>
            </w:pPr>
          </w:p>
          <w:p w14:paraId="73785F2B" w14:textId="77777777" w:rsidR="008214A2" w:rsidRDefault="008214A2">
            <w:pPr>
              <w:rPr>
                <w:rFonts w:eastAsia="Calibri"/>
                <w:bCs/>
                <w:sz w:val="20"/>
                <w:szCs w:val="20"/>
              </w:rPr>
            </w:pPr>
          </w:p>
          <w:p w14:paraId="6BE7FBDD" w14:textId="77777777" w:rsidR="008214A2" w:rsidRDefault="008214A2">
            <w:pPr>
              <w:rPr>
                <w:rFonts w:eastAsia="Calibri"/>
                <w:bCs/>
                <w:sz w:val="20"/>
                <w:szCs w:val="20"/>
              </w:rPr>
            </w:pPr>
          </w:p>
          <w:p w14:paraId="3DB6483E" w14:textId="77777777" w:rsidR="008214A2" w:rsidRDefault="008214A2">
            <w:pPr>
              <w:rPr>
                <w:rFonts w:eastAsia="Calibri"/>
                <w:sz w:val="20"/>
                <w:szCs w:val="20"/>
              </w:rPr>
            </w:pPr>
          </w:p>
          <w:p w14:paraId="14FE4F36" w14:textId="77777777" w:rsidR="008214A2" w:rsidRDefault="00654227">
            <w:pPr>
              <w:rPr>
                <w:rFonts w:eastAsia="Calibri"/>
                <w:sz w:val="20"/>
                <w:szCs w:val="20"/>
              </w:rPr>
            </w:pPr>
            <w:r>
              <w:rPr>
                <w:rFonts w:eastAsia="Calibri"/>
                <w:sz w:val="20"/>
                <w:szCs w:val="20"/>
              </w:rPr>
              <w:t>5.2. Управљање материјалним ресурсима:</w:t>
            </w:r>
          </w:p>
          <w:p w14:paraId="7B31988A" w14:textId="77777777" w:rsidR="008214A2" w:rsidRDefault="00654227">
            <w:pPr>
              <w:rPr>
                <w:rFonts w:eastAsia="Calibri"/>
                <w:bCs/>
                <w:sz w:val="20"/>
                <w:szCs w:val="20"/>
              </w:rPr>
            </w:pPr>
            <w:r>
              <w:rPr>
                <w:rFonts w:eastAsia="Calibri"/>
                <w:sz w:val="20"/>
                <w:szCs w:val="20"/>
              </w:rPr>
              <w:t xml:space="preserve">- </w:t>
            </w:r>
            <w:r>
              <w:rPr>
                <w:rFonts w:eastAsia="Calibri"/>
                <w:bCs/>
                <w:sz w:val="20"/>
                <w:szCs w:val="20"/>
              </w:rPr>
              <w:t>Директорка ефикасно управља материјалним ресурсима</w:t>
            </w:r>
          </w:p>
          <w:p w14:paraId="38B5E2BD" w14:textId="77777777" w:rsidR="008214A2" w:rsidRDefault="008214A2">
            <w:pPr>
              <w:rPr>
                <w:rFonts w:eastAsia="Calibri"/>
                <w:bCs/>
                <w:sz w:val="20"/>
                <w:szCs w:val="20"/>
              </w:rPr>
            </w:pPr>
          </w:p>
          <w:p w14:paraId="34C84933" w14:textId="77777777" w:rsidR="008214A2" w:rsidRDefault="008214A2">
            <w:pPr>
              <w:rPr>
                <w:rFonts w:eastAsia="Calibri"/>
                <w:bCs/>
                <w:sz w:val="20"/>
                <w:szCs w:val="20"/>
              </w:rPr>
            </w:pPr>
          </w:p>
          <w:p w14:paraId="02ACE985" w14:textId="77777777" w:rsidR="008214A2" w:rsidRDefault="008214A2">
            <w:pPr>
              <w:rPr>
                <w:rFonts w:eastAsia="Calibri"/>
                <w:bCs/>
                <w:sz w:val="20"/>
                <w:szCs w:val="20"/>
              </w:rPr>
            </w:pPr>
          </w:p>
          <w:p w14:paraId="3E874B70" w14:textId="77777777" w:rsidR="008214A2" w:rsidRDefault="008214A2">
            <w:pPr>
              <w:rPr>
                <w:rFonts w:eastAsia="Calibri"/>
                <w:bCs/>
                <w:sz w:val="20"/>
                <w:szCs w:val="20"/>
              </w:rPr>
            </w:pPr>
          </w:p>
          <w:p w14:paraId="6765E366" w14:textId="77777777" w:rsidR="008214A2" w:rsidRDefault="008214A2">
            <w:pPr>
              <w:rPr>
                <w:rFonts w:eastAsia="Calibri"/>
                <w:bCs/>
                <w:sz w:val="20"/>
                <w:szCs w:val="20"/>
              </w:rPr>
            </w:pPr>
          </w:p>
          <w:p w14:paraId="4AD1BD7C" w14:textId="77777777" w:rsidR="008214A2" w:rsidRDefault="008214A2">
            <w:pPr>
              <w:rPr>
                <w:rFonts w:eastAsia="Calibri"/>
                <w:bCs/>
                <w:sz w:val="20"/>
                <w:szCs w:val="20"/>
              </w:rPr>
            </w:pPr>
          </w:p>
          <w:p w14:paraId="6B5F1A6E" w14:textId="77777777" w:rsidR="008214A2" w:rsidRDefault="008214A2">
            <w:pPr>
              <w:rPr>
                <w:rFonts w:eastAsia="Calibri"/>
                <w:bCs/>
                <w:sz w:val="20"/>
                <w:szCs w:val="20"/>
              </w:rPr>
            </w:pPr>
          </w:p>
          <w:p w14:paraId="3A85ECBE" w14:textId="77777777" w:rsidR="008214A2" w:rsidRDefault="008214A2">
            <w:pPr>
              <w:rPr>
                <w:rFonts w:eastAsia="Calibri"/>
                <w:bCs/>
                <w:sz w:val="20"/>
                <w:szCs w:val="20"/>
              </w:rPr>
            </w:pPr>
          </w:p>
          <w:p w14:paraId="3ED7F563" w14:textId="77777777" w:rsidR="008214A2" w:rsidRDefault="008214A2">
            <w:pPr>
              <w:rPr>
                <w:rFonts w:eastAsia="Calibri"/>
                <w:sz w:val="20"/>
                <w:szCs w:val="20"/>
              </w:rPr>
            </w:pPr>
          </w:p>
          <w:p w14:paraId="7DEDB1ED" w14:textId="77777777" w:rsidR="008214A2" w:rsidRDefault="00654227">
            <w:pPr>
              <w:rPr>
                <w:rFonts w:eastAsia="Calibri"/>
                <w:sz w:val="20"/>
                <w:szCs w:val="20"/>
              </w:rPr>
            </w:pPr>
            <w:r>
              <w:rPr>
                <w:rFonts w:eastAsia="Calibri"/>
                <w:sz w:val="20"/>
                <w:szCs w:val="20"/>
              </w:rPr>
              <w:lastRenderedPageBreak/>
              <w:t>5.3. Управљање административним процесима:</w:t>
            </w:r>
          </w:p>
          <w:p w14:paraId="22CFBE92" w14:textId="77777777" w:rsidR="008214A2" w:rsidRDefault="00654227">
            <w:pPr>
              <w:rPr>
                <w:rFonts w:eastAsiaTheme="minorHAnsi"/>
                <w:sz w:val="20"/>
                <w:szCs w:val="20"/>
              </w:rPr>
            </w:pPr>
            <w:r>
              <w:rPr>
                <w:rFonts w:eastAsia="Calibri"/>
                <w:sz w:val="20"/>
                <w:szCs w:val="20"/>
              </w:rPr>
              <w:t>- Директорка ефикасно управља административним процедурама и документацијом</w:t>
            </w:r>
          </w:p>
        </w:tc>
        <w:tc>
          <w:tcPr>
            <w:tcW w:w="2172" w:type="dxa"/>
            <w:tcBorders>
              <w:top w:val="single" w:sz="4" w:space="0" w:color="auto"/>
              <w:left w:val="single" w:sz="4" w:space="0" w:color="auto"/>
              <w:bottom w:val="single" w:sz="4" w:space="0" w:color="auto"/>
              <w:right w:val="single" w:sz="4" w:space="0" w:color="auto"/>
            </w:tcBorders>
          </w:tcPr>
          <w:p w14:paraId="16CEA90E" w14:textId="77777777" w:rsidR="008214A2" w:rsidRDefault="008214A2">
            <w:pPr>
              <w:rPr>
                <w:sz w:val="20"/>
                <w:szCs w:val="20"/>
              </w:rPr>
            </w:pPr>
          </w:p>
          <w:p w14:paraId="1138328A" w14:textId="77777777" w:rsidR="008214A2" w:rsidRDefault="008214A2">
            <w:pPr>
              <w:rPr>
                <w:sz w:val="20"/>
                <w:szCs w:val="20"/>
              </w:rPr>
            </w:pPr>
          </w:p>
          <w:p w14:paraId="33F7914E" w14:textId="77777777" w:rsidR="008214A2" w:rsidRDefault="00654227">
            <w:pPr>
              <w:rPr>
                <w:sz w:val="20"/>
                <w:szCs w:val="20"/>
              </w:rPr>
            </w:pPr>
            <w:r>
              <w:rPr>
                <w:sz w:val="20"/>
                <w:szCs w:val="20"/>
              </w:rPr>
              <w:t>-Редовно праћење и евалуација буџета        ( Одлучивање о коришћењу средстава утврђених финансиским планом)</w:t>
            </w:r>
          </w:p>
          <w:p w14:paraId="3B8E2784" w14:textId="77777777" w:rsidR="008214A2" w:rsidRDefault="008214A2">
            <w:pPr>
              <w:rPr>
                <w:sz w:val="20"/>
                <w:szCs w:val="20"/>
              </w:rPr>
            </w:pPr>
          </w:p>
          <w:p w14:paraId="578EC60C" w14:textId="77777777" w:rsidR="008214A2" w:rsidRDefault="008214A2">
            <w:pPr>
              <w:rPr>
                <w:sz w:val="20"/>
                <w:szCs w:val="20"/>
              </w:rPr>
            </w:pPr>
          </w:p>
          <w:p w14:paraId="1B50A50F" w14:textId="77777777" w:rsidR="008214A2" w:rsidRDefault="008214A2">
            <w:pPr>
              <w:rPr>
                <w:sz w:val="20"/>
                <w:szCs w:val="20"/>
              </w:rPr>
            </w:pPr>
          </w:p>
          <w:p w14:paraId="7FD8FD19" w14:textId="77777777" w:rsidR="008214A2" w:rsidRDefault="008214A2">
            <w:pPr>
              <w:rPr>
                <w:sz w:val="20"/>
                <w:szCs w:val="20"/>
              </w:rPr>
            </w:pPr>
          </w:p>
          <w:p w14:paraId="4272A151" w14:textId="77777777" w:rsidR="008214A2" w:rsidRDefault="00654227">
            <w:pPr>
              <w:rPr>
                <w:sz w:val="20"/>
                <w:szCs w:val="20"/>
              </w:rPr>
            </w:pPr>
            <w:r>
              <w:rPr>
                <w:sz w:val="20"/>
                <w:szCs w:val="20"/>
              </w:rPr>
              <w:t>-Вршити редовну проверу стања материјалних ресурса и идентификацију потрба за новим            ( попис, различити извештаји )</w:t>
            </w:r>
          </w:p>
          <w:p w14:paraId="42A3765E" w14:textId="77777777" w:rsidR="008214A2" w:rsidRDefault="008214A2">
            <w:pPr>
              <w:rPr>
                <w:sz w:val="20"/>
                <w:szCs w:val="20"/>
              </w:rPr>
            </w:pPr>
          </w:p>
          <w:p w14:paraId="1400DB1A" w14:textId="77777777" w:rsidR="008214A2" w:rsidRDefault="008214A2">
            <w:pPr>
              <w:rPr>
                <w:sz w:val="20"/>
                <w:szCs w:val="20"/>
              </w:rPr>
            </w:pPr>
          </w:p>
          <w:p w14:paraId="7FE23DF2" w14:textId="77777777" w:rsidR="008214A2" w:rsidRDefault="008214A2">
            <w:pPr>
              <w:rPr>
                <w:sz w:val="20"/>
                <w:szCs w:val="20"/>
              </w:rPr>
            </w:pPr>
          </w:p>
          <w:p w14:paraId="256F7463" w14:textId="77777777" w:rsidR="008214A2" w:rsidRDefault="008214A2">
            <w:pPr>
              <w:rPr>
                <w:sz w:val="20"/>
                <w:szCs w:val="20"/>
              </w:rPr>
            </w:pPr>
          </w:p>
          <w:p w14:paraId="3FD0BD07" w14:textId="77777777" w:rsidR="008214A2" w:rsidRDefault="008214A2">
            <w:pPr>
              <w:rPr>
                <w:sz w:val="20"/>
                <w:szCs w:val="20"/>
              </w:rPr>
            </w:pPr>
          </w:p>
          <w:p w14:paraId="45F07ED3" w14:textId="77777777" w:rsidR="008214A2" w:rsidRDefault="008214A2">
            <w:pPr>
              <w:rPr>
                <w:sz w:val="20"/>
                <w:szCs w:val="20"/>
              </w:rPr>
            </w:pPr>
          </w:p>
          <w:p w14:paraId="363E30DB" w14:textId="77777777" w:rsidR="008214A2" w:rsidRDefault="008214A2">
            <w:pPr>
              <w:rPr>
                <w:sz w:val="20"/>
                <w:szCs w:val="20"/>
              </w:rPr>
            </w:pPr>
          </w:p>
          <w:p w14:paraId="0AE510FC" w14:textId="77777777" w:rsidR="008214A2" w:rsidRDefault="008214A2">
            <w:pPr>
              <w:rPr>
                <w:sz w:val="20"/>
                <w:szCs w:val="20"/>
              </w:rPr>
            </w:pPr>
          </w:p>
          <w:p w14:paraId="10C95BB5" w14:textId="77777777" w:rsidR="008214A2" w:rsidRDefault="00654227">
            <w:pPr>
              <w:rPr>
                <w:sz w:val="20"/>
                <w:szCs w:val="20"/>
              </w:rPr>
            </w:pPr>
            <w:r>
              <w:rPr>
                <w:sz w:val="20"/>
                <w:szCs w:val="20"/>
              </w:rPr>
              <w:t xml:space="preserve">-Редовно ажурирање документације </w:t>
            </w:r>
          </w:p>
          <w:p w14:paraId="17CFDF29" w14:textId="77777777" w:rsidR="008214A2" w:rsidRDefault="008214A2">
            <w:pPr>
              <w:rPr>
                <w:sz w:val="20"/>
                <w:szCs w:val="20"/>
              </w:rPr>
            </w:pPr>
          </w:p>
        </w:tc>
        <w:tc>
          <w:tcPr>
            <w:tcW w:w="1764" w:type="dxa"/>
            <w:tcBorders>
              <w:top w:val="single" w:sz="4" w:space="0" w:color="auto"/>
              <w:left w:val="single" w:sz="4" w:space="0" w:color="auto"/>
              <w:bottom w:val="single" w:sz="4" w:space="0" w:color="auto"/>
              <w:right w:val="single" w:sz="4" w:space="0" w:color="auto"/>
            </w:tcBorders>
          </w:tcPr>
          <w:p w14:paraId="1CB0E869" w14:textId="77777777" w:rsidR="008214A2" w:rsidRDefault="008214A2">
            <w:pPr>
              <w:rPr>
                <w:sz w:val="20"/>
                <w:szCs w:val="20"/>
              </w:rPr>
            </w:pPr>
          </w:p>
          <w:p w14:paraId="49D0C6AE" w14:textId="77777777" w:rsidR="008214A2" w:rsidRDefault="008214A2">
            <w:pPr>
              <w:rPr>
                <w:sz w:val="20"/>
                <w:szCs w:val="20"/>
              </w:rPr>
            </w:pPr>
          </w:p>
          <w:p w14:paraId="6962E670" w14:textId="77777777" w:rsidR="008214A2" w:rsidRDefault="00654227">
            <w:pPr>
              <w:rPr>
                <w:sz w:val="20"/>
                <w:szCs w:val="20"/>
              </w:rPr>
            </w:pPr>
            <w:r>
              <w:rPr>
                <w:sz w:val="20"/>
                <w:szCs w:val="20"/>
              </w:rPr>
              <w:t>-Директор, финансиска служба</w:t>
            </w:r>
          </w:p>
          <w:p w14:paraId="122F3FBD" w14:textId="77777777" w:rsidR="008214A2" w:rsidRDefault="008214A2">
            <w:pPr>
              <w:rPr>
                <w:sz w:val="20"/>
                <w:szCs w:val="20"/>
              </w:rPr>
            </w:pPr>
          </w:p>
          <w:p w14:paraId="39AD0276" w14:textId="77777777" w:rsidR="008214A2" w:rsidRDefault="008214A2">
            <w:pPr>
              <w:rPr>
                <w:sz w:val="20"/>
                <w:szCs w:val="20"/>
              </w:rPr>
            </w:pPr>
          </w:p>
          <w:p w14:paraId="3D4449AD" w14:textId="77777777" w:rsidR="008214A2" w:rsidRDefault="008214A2">
            <w:pPr>
              <w:rPr>
                <w:sz w:val="20"/>
                <w:szCs w:val="20"/>
              </w:rPr>
            </w:pPr>
          </w:p>
          <w:p w14:paraId="7FCB3F65" w14:textId="77777777" w:rsidR="008214A2" w:rsidRDefault="008214A2">
            <w:pPr>
              <w:rPr>
                <w:sz w:val="20"/>
                <w:szCs w:val="20"/>
              </w:rPr>
            </w:pPr>
          </w:p>
          <w:p w14:paraId="334C05D2" w14:textId="77777777" w:rsidR="008214A2" w:rsidRDefault="008214A2">
            <w:pPr>
              <w:rPr>
                <w:sz w:val="20"/>
                <w:szCs w:val="20"/>
              </w:rPr>
            </w:pPr>
          </w:p>
          <w:p w14:paraId="06881425" w14:textId="77777777" w:rsidR="008214A2" w:rsidRDefault="008214A2">
            <w:pPr>
              <w:rPr>
                <w:sz w:val="20"/>
                <w:szCs w:val="20"/>
              </w:rPr>
            </w:pPr>
          </w:p>
          <w:p w14:paraId="2D799487" w14:textId="77777777" w:rsidR="008214A2" w:rsidRDefault="008214A2">
            <w:pPr>
              <w:rPr>
                <w:sz w:val="20"/>
                <w:szCs w:val="20"/>
              </w:rPr>
            </w:pPr>
          </w:p>
          <w:p w14:paraId="2C43C4A7" w14:textId="77777777" w:rsidR="008214A2" w:rsidRDefault="00654227">
            <w:pPr>
              <w:rPr>
                <w:sz w:val="20"/>
                <w:szCs w:val="20"/>
              </w:rPr>
            </w:pPr>
            <w:r>
              <w:rPr>
                <w:sz w:val="20"/>
                <w:szCs w:val="20"/>
              </w:rPr>
              <w:t>-Директор, правна служба</w:t>
            </w:r>
          </w:p>
          <w:p w14:paraId="3EDC0AB1" w14:textId="77777777" w:rsidR="008214A2" w:rsidRDefault="008214A2">
            <w:pPr>
              <w:rPr>
                <w:sz w:val="20"/>
                <w:szCs w:val="20"/>
              </w:rPr>
            </w:pPr>
          </w:p>
          <w:p w14:paraId="1A9301D8" w14:textId="77777777" w:rsidR="008214A2" w:rsidRDefault="008214A2">
            <w:pPr>
              <w:rPr>
                <w:sz w:val="20"/>
                <w:szCs w:val="20"/>
              </w:rPr>
            </w:pPr>
          </w:p>
          <w:p w14:paraId="14BA7145" w14:textId="77777777" w:rsidR="008214A2" w:rsidRDefault="008214A2">
            <w:pPr>
              <w:rPr>
                <w:sz w:val="20"/>
                <w:szCs w:val="20"/>
              </w:rPr>
            </w:pPr>
          </w:p>
          <w:p w14:paraId="4F982794" w14:textId="77777777" w:rsidR="008214A2" w:rsidRDefault="008214A2">
            <w:pPr>
              <w:rPr>
                <w:sz w:val="20"/>
                <w:szCs w:val="20"/>
              </w:rPr>
            </w:pPr>
          </w:p>
          <w:p w14:paraId="1B33257F" w14:textId="77777777" w:rsidR="008214A2" w:rsidRDefault="008214A2">
            <w:pPr>
              <w:rPr>
                <w:sz w:val="20"/>
                <w:szCs w:val="20"/>
              </w:rPr>
            </w:pPr>
          </w:p>
          <w:p w14:paraId="14322C9E" w14:textId="77777777" w:rsidR="008214A2" w:rsidRDefault="008214A2">
            <w:pPr>
              <w:rPr>
                <w:sz w:val="20"/>
                <w:szCs w:val="20"/>
              </w:rPr>
            </w:pPr>
          </w:p>
          <w:p w14:paraId="63E654B5" w14:textId="77777777" w:rsidR="008214A2" w:rsidRDefault="008214A2">
            <w:pPr>
              <w:rPr>
                <w:sz w:val="20"/>
                <w:szCs w:val="20"/>
              </w:rPr>
            </w:pPr>
          </w:p>
          <w:p w14:paraId="164C7D25" w14:textId="77777777" w:rsidR="008214A2" w:rsidRDefault="008214A2">
            <w:pPr>
              <w:rPr>
                <w:sz w:val="20"/>
                <w:szCs w:val="20"/>
              </w:rPr>
            </w:pPr>
          </w:p>
          <w:p w14:paraId="0F69C2AB" w14:textId="77777777" w:rsidR="008214A2" w:rsidRDefault="008214A2">
            <w:pPr>
              <w:rPr>
                <w:sz w:val="20"/>
                <w:szCs w:val="20"/>
              </w:rPr>
            </w:pPr>
          </w:p>
          <w:p w14:paraId="675DE5DF" w14:textId="77777777" w:rsidR="008214A2" w:rsidRDefault="008214A2">
            <w:pPr>
              <w:rPr>
                <w:sz w:val="20"/>
                <w:szCs w:val="20"/>
              </w:rPr>
            </w:pPr>
          </w:p>
          <w:p w14:paraId="18488E5B" w14:textId="77777777" w:rsidR="008214A2" w:rsidRDefault="008214A2">
            <w:pPr>
              <w:rPr>
                <w:sz w:val="20"/>
                <w:szCs w:val="20"/>
              </w:rPr>
            </w:pPr>
          </w:p>
          <w:p w14:paraId="3289F394" w14:textId="77777777" w:rsidR="008214A2" w:rsidRDefault="008214A2">
            <w:pPr>
              <w:rPr>
                <w:sz w:val="20"/>
                <w:szCs w:val="20"/>
              </w:rPr>
            </w:pPr>
          </w:p>
          <w:p w14:paraId="71524948" w14:textId="77777777" w:rsidR="008214A2" w:rsidRDefault="008214A2">
            <w:pPr>
              <w:rPr>
                <w:sz w:val="20"/>
                <w:szCs w:val="20"/>
              </w:rPr>
            </w:pPr>
          </w:p>
          <w:p w14:paraId="7CD24B29" w14:textId="77777777" w:rsidR="008214A2" w:rsidRDefault="00654227">
            <w:pPr>
              <w:rPr>
                <w:sz w:val="20"/>
                <w:szCs w:val="20"/>
              </w:rPr>
            </w:pPr>
            <w:r>
              <w:rPr>
                <w:sz w:val="20"/>
                <w:szCs w:val="20"/>
              </w:rPr>
              <w:t>-Директор, правна служба</w:t>
            </w:r>
          </w:p>
        </w:tc>
        <w:tc>
          <w:tcPr>
            <w:tcW w:w="1802" w:type="dxa"/>
            <w:tcBorders>
              <w:top w:val="single" w:sz="4" w:space="0" w:color="auto"/>
              <w:left w:val="single" w:sz="4" w:space="0" w:color="auto"/>
              <w:bottom w:val="single" w:sz="4" w:space="0" w:color="auto"/>
              <w:right w:val="single" w:sz="4" w:space="0" w:color="auto"/>
            </w:tcBorders>
          </w:tcPr>
          <w:p w14:paraId="2A9A556A" w14:textId="77777777" w:rsidR="008214A2" w:rsidRDefault="008214A2">
            <w:pPr>
              <w:rPr>
                <w:sz w:val="20"/>
                <w:szCs w:val="20"/>
              </w:rPr>
            </w:pPr>
          </w:p>
          <w:p w14:paraId="7DCB7E2C" w14:textId="77777777" w:rsidR="008214A2" w:rsidRDefault="008214A2">
            <w:pPr>
              <w:rPr>
                <w:sz w:val="20"/>
                <w:szCs w:val="20"/>
              </w:rPr>
            </w:pPr>
          </w:p>
          <w:p w14:paraId="02B466CF" w14:textId="77777777" w:rsidR="008214A2" w:rsidRDefault="00654227">
            <w:pPr>
              <w:rPr>
                <w:sz w:val="20"/>
                <w:szCs w:val="20"/>
              </w:rPr>
            </w:pPr>
            <w:r>
              <w:rPr>
                <w:sz w:val="20"/>
                <w:szCs w:val="20"/>
              </w:rPr>
              <w:t>-Током године</w:t>
            </w:r>
          </w:p>
          <w:p w14:paraId="5DD8BA63" w14:textId="77777777" w:rsidR="008214A2" w:rsidRDefault="008214A2">
            <w:pPr>
              <w:rPr>
                <w:sz w:val="20"/>
                <w:szCs w:val="20"/>
              </w:rPr>
            </w:pPr>
          </w:p>
          <w:p w14:paraId="5E7341BB" w14:textId="77777777" w:rsidR="008214A2" w:rsidRDefault="008214A2">
            <w:pPr>
              <w:rPr>
                <w:sz w:val="20"/>
                <w:szCs w:val="20"/>
              </w:rPr>
            </w:pPr>
          </w:p>
          <w:p w14:paraId="06AD84A5" w14:textId="77777777" w:rsidR="008214A2" w:rsidRDefault="008214A2">
            <w:pPr>
              <w:rPr>
                <w:sz w:val="20"/>
                <w:szCs w:val="20"/>
              </w:rPr>
            </w:pPr>
          </w:p>
          <w:p w14:paraId="49C65C06" w14:textId="77777777" w:rsidR="008214A2" w:rsidRDefault="008214A2">
            <w:pPr>
              <w:rPr>
                <w:sz w:val="20"/>
                <w:szCs w:val="20"/>
              </w:rPr>
            </w:pPr>
          </w:p>
          <w:p w14:paraId="59C520DA" w14:textId="77777777" w:rsidR="008214A2" w:rsidRDefault="008214A2">
            <w:pPr>
              <w:rPr>
                <w:sz w:val="20"/>
                <w:szCs w:val="20"/>
              </w:rPr>
            </w:pPr>
          </w:p>
          <w:p w14:paraId="7A8A40C1" w14:textId="77777777" w:rsidR="008214A2" w:rsidRDefault="008214A2">
            <w:pPr>
              <w:rPr>
                <w:sz w:val="20"/>
                <w:szCs w:val="20"/>
              </w:rPr>
            </w:pPr>
          </w:p>
          <w:p w14:paraId="24E32C18" w14:textId="77777777" w:rsidR="008214A2" w:rsidRDefault="008214A2">
            <w:pPr>
              <w:rPr>
                <w:sz w:val="20"/>
                <w:szCs w:val="20"/>
              </w:rPr>
            </w:pPr>
          </w:p>
          <w:p w14:paraId="3A1F517C" w14:textId="77777777" w:rsidR="008214A2" w:rsidRDefault="008214A2">
            <w:pPr>
              <w:rPr>
                <w:sz w:val="20"/>
                <w:szCs w:val="20"/>
              </w:rPr>
            </w:pPr>
          </w:p>
          <w:p w14:paraId="5E85E7CC" w14:textId="77777777" w:rsidR="008214A2" w:rsidRDefault="008214A2">
            <w:pPr>
              <w:rPr>
                <w:sz w:val="20"/>
                <w:szCs w:val="20"/>
              </w:rPr>
            </w:pPr>
          </w:p>
          <w:p w14:paraId="521A7093" w14:textId="77777777" w:rsidR="008214A2" w:rsidRDefault="00654227">
            <w:pPr>
              <w:rPr>
                <w:sz w:val="20"/>
                <w:szCs w:val="20"/>
              </w:rPr>
            </w:pPr>
            <w:r>
              <w:rPr>
                <w:sz w:val="20"/>
                <w:szCs w:val="20"/>
              </w:rPr>
              <w:t>-Децембар и током године</w:t>
            </w:r>
          </w:p>
          <w:p w14:paraId="5B5D8DB8" w14:textId="77777777" w:rsidR="008214A2" w:rsidRDefault="008214A2">
            <w:pPr>
              <w:rPr>
                <w:sz w:val="20"/>
                <w:szCs w:val="20"/>
              </w:rPr>
            </w:pPr>
          </w:p>
          <w:p w14:paraId="2F12AF46" w14:textId="77777777" w:rsidR="008214A2" w:rsidRDefault="008214A2">
            <w:pPr>
              <w:rPr>
                <w:sz w:val="20"/>
                <w:szCs w:val="20"/>
              </w:rPr>
            </w:pPr>
          </w:p>
          <w:p w14:paraId="7ADAEBB0" w14:textId="77777777" w:rsidR="008214A2" w:rsidRDefault="008214A2">
            <w:pPr>
              <w:rPr>
                <w:sz w:val="20"/>
                <w:szCs w:val="20"/>
              </w:rPr>
            </w:pPr>
          </w:p>
          <w:p w14:paraId="3B90C848" w14:textId="77777777" w:rsidR="008214A2" w:rsidRDefault="008214A2">
            <w:pPr>
              <w:rPr>
                <w:sz w:val="20"/>
                <w:szCs w:val="20"/>
              </w:rPr>
            </w:pPr>
          </w:p>
          <w:p w14:paraId="3C604A0C" w14:textId="77777777" w:rsidR="008214A2" w:rsidRDefault="008214A2">
            <w:pPr>
              <w:rPr>
                <w:sz w:val="20"/>
                <w:szCs w:val="20"/>
              </w:rPr>
            </w:pPr>
          </w:p>
          <w:p w14:paraId="55058AAC" w14:textId="77777777" w:rsidR="008214A2" w:rsidRDefault="008214A2">
            <w:pPr>
              <w:rPr>
                <w:sz w:val="20"/>
                <w:szCs w:val="20"/>
              </w:rPr>
            </w:pPr>
          </w:p>
          <w:p w14:paraId="50A5B9EE" w14:textId="77777777" w:rsidR="008214A2" w:rsidRDefault="008214A2">
            <w:pPr>
              <w:rPr>
                <w:sz w:val="20"/>
                <w:szCs w:val="20"/>
              </w:rPr>
            </w:pPr>
          </w:p>
          <w:p w14:paraId="00DACA50" w14:textId="77777777" w:rsidR="008214A2" w:rsidRDefault="008214A2">
            <w:pPr>
              <w:rPr>
                <w:sz w:val="20"/>
                <w:szCs w:val="20"/>
              </w:rPr>
            </w:pPr>
          </w:p>
          <w:p w14:paraId="64901349" w14:textId="77777777" w:rsidR="008214A2" w:rsidRDefault="008214A2">
            <w:pPr>
              <w:rPr>
                <w:sz w:val="20"/>
                <w:szCs w:val="20"/>
              </w:rPr>
            </w:pPr>
          </w:p>
          <w:p w14:paraId="0640C884" w14:textId="77777777" w:rsidR="008214A2" w:rsidRDefault="008214A2">
            <w:pPr>
              <w:rPr>
                <w:sz w:val="20"/>
                <w:szCs w:val="20"/>
              </w:rPr>
            </w:pPr>
          </w:p>
          <w:p w14:paraId="7E592B98" w14:textId="77777777" w:rsidR="008214A2" w:rsidRDefault="008214A2">
            <w:pPr>
              <w:rPr>
                <w:sz w:val="20"/>
                <w:szCs w:val="20"/>
              </w:rPr>
            </w:pPr>
          </w:p>
          <w:p w14:paraId="3DEA5689" w14:textId="77777777" w:rsidR="008214A2" w:rsidRDefault="008214A2">
            <w:pPr>
              <w:rPr>
                <w:sz w:val="20"/>
                <w:szCs w:val="20"/>
              </w:rPr>
            </w:pPr>
          </w:p>
          <w:p w14:paraId="6206AA65" w14:textId="77777777" w:rsidR="008214A2" w:rsidRDefault="008214A2">
            <w:pPr>
              <w:rPr>
                <w:sz w:val="20"/>
                <w:szCs w:val="20"/>
              </w:rPr>
            </w:pPr>
          </w:p>
          <w:p w14:paraId="34C3E2B9" w14:textId="77777777" w:rsidR="008214A2" w:rsidRDefault="00654227">
            <w:pPr>
              <w:rPr>
                <w:sz w:val="20"/>
                <w:szCs w:val="20"/>
              </w:rPr>
            </w:pPr>
            <w:r>
              <w:rPr>
                <w:sz w:val="20"/>
                <w:szCs w:val="20"/>
              </w:rPr>
              <w:t>-Август, децембар, фебруар и током године</w:t>
            </w:r>
          </w:p>
          <w:p w14:paraId="59DD9A9D" w14:textId="77777777" w:rsidR="008214A2" w:rsidRDefault="008214A2">
            <w:pPr>
              <w:rPr>
                <w:sz w:val="20"/>
                <w:szCs w:val="20"/>
              </w:rPr>
            </w:pPr>
          </w:p>
        </w:tc>
      </w:tr>
      <w:tr w:rsidR="008214A2" w14:paraId="4C41EAF4" w14:textId="77777777">
        <w:tc>
          <w:tcPr>
            <w:tcW w:w="9350" w:type="dxa"/>
            <w:gridSpan w:val="4"/>
            <w:tcBorders>
              <w:top w:val="single" w:sz="4" w:space="0" w:color="auto"/>
              <w:left w:val="single" w:sz="4" w:space="0" w:color="auto"/>
              <w:bottom w:val="single" w:sz="4" w:space="0" w:color="auto"/>
              <w:right w:val="single" w:sz="4" w:space="0" w:color="auto"/>
            </w:tcBorders>
          </w:tcPr>
          <w:p w14:paraId="6DED8631" w14:textId="77777777" w:rsidR="008214A2" w:rsidRDefault="00654227">
            <w:pPr>
              <w:jc w:val="center"/>
              <w:rPr>
                <w:sz w:val="20"/>
                <w:szCs w:val="20"/>
              </w:rPr>
            </w:pPr>
            <w:r>
              <w:rPr>
                <w:b/>
                <w:bCs/>
                <w:sz w:val="20"/>
                <w:szCs w:val="20"/>
              </w:rPr>
              <w:lastRenderedPageBreak/>
              <w:t>Област:6. ОБЕЗБЕЂИВАЊЕ ЗАКОНИТОСТИ РАДА УСТАНОВЕ</w:t>
            </w:r>
          </w:p>
        </w:tc>
      </w:tr>
      <w:tr w:rsidR="008214A2" w14:paraId="1C7B664A" w14:textId="77777777">
        <w:tc>
          <w:tcPr>
            <w:tcW w:w="3612" w:type="dxa"/>
            <w:tcBorders>
              <w:top w:val="single" w:sz="4" w:space="0" w:color="auto"/>
              <w:left w:val="single" w:sz="4" w:space="0" w:color="auto"/>
              <w:bottom w:val="single" w:sz="4" w:space="0" w:color="auto"/>
              <w:right w:val="single" w:sz="4" w:space="0" w:color="auto"/>
            </w:tcBorders>
          </w:tcPr>
          <w:p w14:paraId="17DF74E0" w14:textId="77777777" w:rsidR="008214A2" w:rsidRDefault="00654227">
            <w:pPr>
              <w:jc w:val="center"/>
              <w:rPr>
                <w:b/>
                <w:bCs/>
                <w:sz w:val="20"/>
                <w:szCs w:val="20"/>
              </w:rPr>
            </w:pPr>
            <w:r>
              <w:rPr>
                <w:b/>
                <w:bCs/>
                <w:sz w:val="20"/>
                <w:szCs w:val="20"/>
              </w:rPr>
              <w:t>Задаци</w:t>
            </w:r>
          </w:p>
        </w:tc>
        <w:tc>
          <w:tcPr>
            <w:tcW w:w="2172" w:type="dxa"/>
            <w:tcBorders>
              <w:top w:val="single" w:sz="4" w:space="0" w:color="auto"/>
              <w:left w:val="single" w:sz="4" w:space="0" w:color="auto"/>
              <w:bottom w:val="single" w:sz="4" w:space="0" w:color="auto"/>
              <w:right w:val="single" w:sz="4" w:space="0" w:color="auto"/>
            </w:tcBorders>
          </w:tcPr>
          <w:p w14:paraId="72936DDE" w14:textId="77777777" w:rsidR="008214A2" w:rsidRDefault="00654227">
            <w:pPr>
              <w:jc w:val="center"/>
              <w:rPr>
                <w:b/>
                <w:bCs/>
                <w:sz w:val="20"/>
                <w:szCs w:val="20"/>
              </w:rPr>
            </w:pPr>
            <w:r>
              <w:rPr>
                <w:b/>
                <w:bCs/>
                <w:sz w:val="20"/>
                <w:szCs w:val="20"/>
              </w:rPr>
              <w:t>Активности</w:t>
            </w:r>
          </w:p>
        </w:tc>
        <w:tc>
          <w:tcPr>
            <w:tcW w:w="1764" w:type="dxa"/>
            <w:tcBorders>
              <w:top w:val="single" w:sz="4" w:space="0" w:color="auto"/>
              <w:left w:val="single" w:sz="4" w:space="0" w:color="auto"/>
              <w:bottom w:val="single" w:sz="4" w:space="0" w:color="auto"/>
              <w:right w:val="single" w:sz="4" w:space="0" w:color="auto"/>
            </w:tcBorders>
          </w:tcPr>
          <w:p w14:paraId="1CEADC34" w14:textId="77777777" w:rsidR="008214A2" w:rsidRDefault="00654227">
            <w:pPr>
              <w:jc w:val="center"/>
              <w:rPr>
                <w:b/>
                <w:bCs/>
                <w:sz w:val="20"/>
                <w:szCs w:val="20"/>
              </w:rPr>
            </w:pPr>
            <w:r>
              <w:rPr>
                <w:b/>
                <w:bCs/>
                <w:sz w:val="20"/>
                <w:szCs w:val="20"/>
              </w:rPr>
              <w:t>Носиоци активности</w:t>
            </w:r>
          </w:p>
        </w:tc>
        <w:tc>
          <w:tcPr>
            <w:tcW w:w="1802" w:type="dxa"/>
            <w:tcBorders>
              <w:top w:val="single" w:sz="4" w:space="0" w:color="auto"/>
              <w:left w:val="single" w:sz="4" w:space="0" w:color="auto"/>
              <w:bottom w:val="single" w:sz="4" w:space="0" w:color="auto"/>
              <w:right w:val="single" w:sz="4" w:space="0" w:color="auto"/>
            </w:tcBorders>
          </w:tcPr>
          <w:p w14:paraId="790E88C9" w14:textId="77777777" w:rsidR="008214A2" w:rsidRDefault="00654227">
            <w:pPr>
              <w:jc w:val="center"/>
              <w:rPr>
                <w:b/>
                <w:bCs/>
                <w:sz w:val="20"/>
                <w:szCs w:val="20"/>
              </w:rPr>
            </w:pPr>
            <w:r>
              <w:rPr>
                <w:b/>
                <w:bCs/>
                <w:sz w:val="20"/>
                <w:szCs w:val="20"/>
              </w:rPr>
              <w:t>Динамика</w:t>
            </w:r>
          </w:p>
          <w:p w14:paraId="3DA27550" w14:textId="77777777" w:rsidR="008214A2" w:rsidRDefault="00654227">
            <w:pPr>
              <w:jc w:val="center"/>
              <w:rPr>
                <w:b/>
                <w:bCs/>
                <w:sz w:val="20"/>
                <w:szCs w:val="20"/>
              </w:rPr>
            </w:pPr>
            <w:r>
              <w:rPr>
                <w:b/>
                <w:bCs/>
                <w:sz w:val="20"/>
                <w:szCs w:val="20"/>
              </w:rPr>
              <w:t>реализације</w:t>
            </w:r>
          </w:p>
        </w:tc>
      </w:tr>
      <w:tr w:rsidR="008214A2" w14:paraId="2362BF87" w14:textId="77777777">
        <w:tc>
          <w:tcPr>
            <w:tcW w:w="3612" w:type="dxa"/>
            <w:tcBorders>
              <w:top w:val="single" w:sz="4" w:space="0" w:color="auto"/>
              <w:left w:val="single" w:sz="4" w:space="0" w:color="auto"/>
              <w:bottom w:val="single" w:sz="4" w:space="0" w:color="auto"/>
              <w:right w:val="single" w:sz="4" w:space="0" w:color="auto"/>
            </w:tcBorders>
          </w:tcPr>
          <w:p w14:paraId="450FF1C2" w14:textId="77777777" w:rsidR="008214A2" w:rsidRDefault="00654227" w:rsidP="009700F9">
            <w:pPr>
              <w:pStyle w:val="ListParagraph"/>
              <w:numPr>
                <w:ilvl w:val="1"/>
                <w:numId w:val="72"/>
              </w:numPr>
              <w:tabs>
                <w:tab w:val="left" w:pos="420"/>
              </w:tabs>
              <w:spacing w:line="254" w:lineRule="auto"/>
              <w:rPr>
                <w:rFonts w:eastAsia="Calibri"/>
                <w:sz w:val="20"/>
                <w:szCs w:val="20"/>
              </w:rPr>
            </w:pPr>
            <w:r>
              <w:rPr>
                <w:rFonts w:eastAsia="Calibri"/>
                <w:sz w:val="20"/>
                <w:szCs w:val="20"/>
              </w:rPr>
              <w:t>Познавање, разумевање и праћење релевантних прописа:</w:t>
            </w:r>
          </w:p>
          <w:p w14:paraId="0FBA8741" w14:textId="77777777" w:rsidR="008214A2" w:rsidRPr="0007651F" w:rsidRDefault="00654227">
            <w:pPr>
              <w:rPr>
                <w:rFonts w:eastAsia="Calibri"/>
                <w:sz w:val="20"/>
                <w:szCs w:val="20"/>
                <w:lang w:val="ru-RU"/>
              </w:rPr>
            </w:pPr>
            <w:r>
              <w:rPr>
                <w:rFonts w:eastAsia="Calibri"/>
                <w:sz w:val="20"/>
                <w:szCs w:val="20"/>
              </w:rPr>
              <w:t>- Директорка познаје, разуме и пратирелевантне прописе</w:t>
            </w:r>
          </w:p>
          <w:p w14:paraId="01E3920C" w14:textId="77777777" w:rsidR="008214A2" w:rsidRDefault="008214A2">
            <w:pPr>
              <w:rPr>
                <w:rFonts w:eastAsia="Calibri"/>
                <w:sz w:val="20"/>
                <w:szCs w:val="20"/>
              </w:rPr>
            </w:pPr>
          </w:p>
          <w:p w14:paraId="12668A23" w14:textId="77777777" w:rsidR="008214A2" w:rsidRDefault="008214A2">
            <w:pPr>
              <w:rPr>
                <w:rFonts w:eastAsia="Calibri"/>
                <w:sz w:val="20"/>
                <w:szCs w:val="20"/>
              </w:rPr>
            </w:pPr>
          </w:p>
          <w:p w14:paraId="02CE27E7" w14:textId="77777777" w:rsidR="008214A2" w:rsidRDefault="008214A2">
            <w:pPr>
              <w:rPr>
                <w:rFonts w:eastAsia="Calibri"/>
                <w:sz w:val="20"/>
                <w:szCs w:val="20"/>
              </w:rPr>
            </w:pPr>
          </w:p>
          <w:p w14:paraId="39DD8277" w14:textId="77777777" w:rsidR="008214A2" w:rsidRDefault="008214A2">
            <w:pPr>
              <w:rPr>
                <w:rFonts w:eastAsia="Calibri"/>
                <w:sz w:val="20"/>
                <w:szCs w:val="20"/>
              </w:rPr>
            </w:pPr>
          </w:p>
          <w:p w14:paraId="01E2D5E5" w14:textId="77777777" w:rsidR="008214A2" w:rsidRDefault="00654227">
            <w:pPr>
              <w:rPr>
                <w:rFonts w:eastAsia="Calibri"/>
                <w:sz w:val="20"/>
                <w:szCs w:val="20"/>
              </w:rPr>
            </w:pPr>
            <w:r>
              <w:rPr>
                <w:rFonts w:eastAsia="Calibri"/>
                <w:sz w:val="20"/>
                <w:szCs w:val="20"/>
              </w:rPr>
              <w:t>6.2. Израда општих аката и документације установе:</w:t>
            </w:r>
          </w:p>
          <w:p w14:paraId="76346151" w14:textId="77777777" w:rsidR="008214A2" w:rsidRDefault="00654227">
            <w:pPr>
              <w:rPr>
                <w:rFonts w:eastAsia="Calibri"/>
                <w:sz w:val="20"/>
                <w:szCs w:val="20"/>
              </w:rPr>
            </w:pPr>
            <w:r>
              <w:rPr>
                <w:rFonts w:eastAsia="Calibri"/>
                <w:sz w:val="20"/>
                <w:szCs w:val="20"/>
              </w:rPr>
              <w:t>- Директор обезбеђује израду  општих аката и документације која је у складу  са законом и другим прописима, јасна и доступна свима</w:t>
            </w:r>
          </w:p>
          <w:p w14:paraId="52866A4C" w14:textId="77777777" w:rsidR="008214A2" w:rsidRDefault="008214A2">
            <w:pPr>
              <w:rPr>
                <w:rFonts w:eastAsia="Calibri"/>
                <w:sz w:val="20"/>
                <w:szCs w:val="20"/>
              </w:rPr>
            </w:pPr>
          </w:p>
          <w:p w14:paraId="09A8B88F" w14:textId="77777777" w:rsidR="008214A2" w:rsidRDefault="008214A2">
            <w:pPr>
              <w:rPr>
                <w:rFonts w:eastAsia="Calibri"/>
                <w:sz w:val="20"/>
                <w:szCs w:val="20"/>
              </w:rPr>
            </w:pPr>
          </w:p>
          <w:p w14:paraId="28BCFC59" w14:textId="77777777" w:rsidR="008214A2" w:rsidRDefault="00654227">
            <w:pPr>
              <w:rPr>
                <w:rFonts w:eastAsia="Calibri"/>
                <w:sz w:val="20"/>
                <w:szCs w:val="20"/>
              </w:rPr>
            </w:pPr>
            <w:r>
              <w:rPr>
                <w:rFonts w:eastAsia="Calibri"/>
                <w:sz w:val="20"/>
                <w:szCs w:val="20"/>
              </w:rPr>
              <w:t>6.3. Примена општих аката и документације установе:</w:t>
            </w:r>
          </w:p>
          <w:p w14:paraId="7529B739" w14:textId="77777777" w:rsidR="008214A2" w:rsidRDefault="00654227">
            <w:pPr>
              <w:rPr>
                <w:rFonts w:eastAsiaTheme="minorHAnsi"/>
                <w:sz w:val="20"/>
                <w:szCs w:val="20"/>
              </w:rPr>
            </w:pPr>
            <w:r>
              <w:rPr>
                <w:rFonts w:eastAsia="Calibri"/>
                <w:sz w:val="20"/>
                <w:szCs w:val="20"/>
              </w:rPr>
              <w:t xml:space="preserve">- </w:t>
            </w:r>
            <w:r>
              <w:rPr>
                <w:rFonts w:eastAsia="Calibri"/>
                <w:bCs/>
                <w:sz w:val="20"/>
                <w:szCs w:val="20"/>
              </w:rPr>
              <w:t>Директорка обезбеђује поштовање и примену прописа, општих аката и документације установе.</w:t>
            </w:r>
          </w:p>
        </w:tc>
        <w:tc>
          <w:tcPr>
            <w:tcW w:w="2172" w:type="dxa"/>
            <w:tcBorders>
              <w:top w:val="single" w:sz="4" w:space="0" w:color="auto"/>
              <w:left w:val="single" w:sz="4" w:space="0" w:color="auto"/>
              <w:bottom w:val="single" w:sz="4" w:space="0" w:color="auto"/>
              <w:right w:val="single" w:sz="4" w:space="0" w:color="auto"/>
            </w:tcBorders>
          </w:tcPr>
          <w:p w14:paraId="5C66FE31" w14:textId="77777777" w:rsidR="008214A2" w:rsidRDefault="008214A2">
            <w:pPr>
              <w:rPr>
                <w:sz w:val="20"/>
                <w:szCs w:val="20"/>
              </w:rPr>
            </w:pPr>
          </w:p>
          <w:p w14:paraId="76327AA2" w14:textId="77777777" w:rsidR="008214A2" w:rsidRDefault="00654227">
            <w:pPr>
              <w:rPr>
                <w:sz w:val="20"/>
                <w:szCs w:val="20"/>
              </w:rPr>
            </w:pPr>
            <w:r>
              <w:rPr>
                <w:sz w:val="20"/>
                <w:szCs w:val="20"/>
              </w:rPr>
              <w:t>-Континуирано праћење прописа (Закони, прописи, билтени)</w:t>
            </w:r>
          </w:p>
          <w:p w14:paraId="09979B15" w14:textId="77777777" w:rsidR="008214A2" w:rsidRDefault="008214A2">
            <w:pPr>
              <w:rPr>
                <w:sz w:val="20"/>
                <w:szCs w:val="20"/>
              </w:rPr>
            </w:pPr>
          </w:p>
          <w:p w14:paraId="18251C6B" w14:textId="77777777" w:rsidR="008214A2" w:rsidRDefault="008214A2">
            <w:pPr>
              <w:rPr>
                <w:sz w:val="20"/>
                <w:szCs w:val="20"/>
              </w:rPr>
            </w:pPr>
          </w:p>
          <w:p w14:paraId="62BFF9A7" w14:textId="77777777" w:rsidR="008214A2" w:rsidRDefault="008214A2">
            <w:pPr>
              <w:rPr>
                <w:sz w:val="20"/>
                <w:szCs w:val="20"/>
              </w:rPr>
            </w:pPr>
          </w:p>
          <w:p w14:paraId="79D97220" w14:textId="77777777" w:rsidR="008214A2" w:rsidRDefault="008214A2">
            <w:pPr>
              <w:rPr>
                <w:sz w:val="20"/>
                <w:szCs w:val="20"/>
              </w:rPr>
            </w:pPr>
          </w:p>
          <w:p w14:paraId="25FC3C7F" w14:textId="77777777" w:rsidR="008214A2" w:rsidRDefault="008214A2">
            <w:pPr>
              <w:rPr>
                <w:sz w:val="20"/>
                <w:szCs w:val="20"/>
              </w:rPr>
            </w:pPr>
          </w:p>
          <w:p w14:paraId="58A9AC2D" w14:textId="77777777" w:rsidR="008214A2" w:rsidRDefault="00654227">
            <w:pPr>
              <w:rPr>
                <w:sz w:val="20"/>
                <w:szCs w:val="20"/>
              </w:rPr>
            </w:pPr>
            <w:r>
              <w:rPr>
                <w:sz w:val="20"/>
                <w:szCs w:val="20"/>
              </w:rPr>
              <w:t xml:space="preserve">-Благовремена израда свих докумената и објављивање на сајту Установе </w:t>
            </w:r>
          </w:p>
          <w:p w14:paraId="003F249A" w14:textId="77777777" w:rsidR="008214A2" w:rsidRDefault="008214A2">
            <w:pPr>
              <w:rPr>
                <w:sz w:val="20"/>
                <w:szCs w:val="20"/>
              </w:rPr>
            </w:pPr>
          </w:p>
          <w:p w14:paraId="116BCACA" w14:textId="77777777" w:rsidR="008214A2" w:rsidRDefault="008214A2">
            <w:pPr>
              <w:rPr>
                <w:sz w:val="20"/>
                <w:szCs w:val="20"/>
              </w:rPr>
            </w:pPr>
          </w:p>
          <w:p w14:paraId="6F4F6C9E" w14:textId="77777777" w:rsidR="008214A2" w:rsidRDefault="00654227">
            <w:pPr>
              <w:rPr>
                <w:sz w:val="20"/>
                <w:szCs w:val="20"/>
              </w:rPr>
            </w:pPr>
            <w:r>
              <w:rPr>
                <w:sz w:val="20"/>
                <w:szCs w:val="20"/>
              </w:rPr>
              <w:t>-Предузимање мера за поштовање и примену прописа, општих аката и документације установе</w:t>
            </w:r>
          </w:p>
        </w:tc>
        <w:tc>
          <w:tcPr>
            <w:tcW w:w="1764" w:type="dxa"/>
            <w:tcBorders>
              <w:top w:val="single" w:sz="4" w:space="0" w:color="auto"/>
              <w:left w:val="single" w:sz="4" w:space="0" w:color="auto"/>
              <w:bottom w:val="single" w:sz="4" w:space="0" w:color="auto"/>
              <w:right w:val="single" w:sz="4" w:space="0" w:color="auto"/>
            </w:tcBorders>
          </w:tcPr>
          <w:p w14:paraId="5506CB4F" w14:textId="77777777" w:rsidR="008214A2" w:rsidRDefault="008214A2">
            <w:pPr>
              <w:rPr>
                <w:sz w:val="20"/>
                <w:szCs w:val="20"/>
              </w:rPr>
            </w:pPr>
          </w:p>
          <w:p w14:paraId="00B286EC" w14:textId="77777777" w:rsidR="008214A2" w:rsidRDefault="008214A2">
            <w:pPr>
              <w:rPr>
                <w:sz w:val="20"/>
                <w:szCs w:val="20"/>
              </w:rPr>
            </w:pPr>
          </w:p>
          <w:p w14:paraId="5BEEAA74" w14:textId="77777777" w:rsidR="008214A2" w:rsidRDefault="00654227">
            <w:pPr>
              <w:rPr>
                <w:sz w:val="20"/>
                <w:szCs w:val="20"/>
              </w:rPr>
            </w:pPr>
            <w:r>
              <w:rPr>
                <w:sz w:val="20"/>
                <w:szCs w:val="20"/>
              </w:rPr>
              <w:t>-Директор</w:t>
            </w:r>
          </w:p>
          <w:p w14:paraId="6E0E101C" w14:textId="77777777" w:rsidR="008214A2" w:rsidRDefault="008214A2">
            <w:pPr>
              <w:rPr>
                <w:sz w:val="20"/>
                <w:szCs w:val="20"/>
              </w:rPr>
            </w:pPr>
          </w:p>
          <w:p w14:paraId="2C8D0406" w14:textId="77777777" w:rsidR="008214A2" w:rsidRDefault="008214A2">
            <w:pPr>
              <w:rPr>
                <w:sz w:val="20"/>
                <w:szCs w:val="20"/>
              </w:rPr>
            </w:pPr>
          </w:p>
          <w:p w14:paraId="38E02BC7" w14:textId="77777777" w:rsidR="008214A2" w:rsidRDefault="008214A2">
            <w:pPr>
              <w:rPr>
                <w:sz w:val="20"/>
                <w:szCs w:val="20"/>
              </w:rPr>
            </w:pPr>
          </w:p>
          <w:p w14:paraId="0AFC43B8" w14:textId="77777777" w:rsidR="008214A2" w:rsidRDefault="008214A2">
            <w:pPr>
              <w:rPr>
                <w:sz w:val="20"/>
                <w:szCs w:val="20"/>
              </w:rPr>
            </w:pPr>
          </w:p>
          <w:p w14:paraId="0ABE95D5" w14:textId="77777777" w:rsidR="008214A2" w:rsidRDefault="008214A2">
            <w:pPr>
              <w:rPr>
                <w:sz w:val="20"/>
                <w:szCs w:val="20"/>
              </w:rPr>
            </w:pPr>
          </w:p>
          <w:p w14:paraId="4C86B165" w14:textId="77777777" w:rsidR="008214A2" w:rsidRDefault="008214A2">
            <w:pPr>
              <w:rPr>
                <w:sz w:val="20"/>
                <w:szCs w:val="20"/>
              </w:rPr>
            </w:pPr>
          </w:p>
          <w:p w14:paraId="66503F30" w14:textId="77777777" w:rsidR="008214A2" w:rsidRDefault="008214A2">
            <w:pPr>
              <w:rPr>
                <w:sz w:val="20"/>
                <w:szCs w:val="20"/>
              </w:rPr>
            </w:pPr>
          </w:p>
          <w:p w14:paraId="2F9509ED" w14:textId="77777777" w:rsidR="008214A2" w:rsidRDefault="00654227">
            <w:pPr>
              <w:rPr>
                <w:sz w:val="20"/>
                <w:szCs w:val="20"/>
              </w:rPr>
            </w:pPr>
            <w:r>
              <w:rPr>
                <w:sz w:val="20"/>
                <w:szCs w:val="20"/>
              </w:rPr>
              <w:t>-Директор, стручни сарадници</w:t>
            </w:r>
          </w:p>
          <w:p w14:paraId="03AA9BBF" w14:textId="77777777" w:rsidR="008214A2" w:rsidRDefault="008214A2">
            <w:pPr>
              <w:rPr>
                <w:sz w:val="20"/>
                <w:szCs w:val="20"/>
              </w:rPr>
            </w:pPr>
          </w:p>
          <w:p w14:paraId="4325AF46" w14:textId="77777777" w:rsidR="008214A2" w:rsidRDefault="008214A2">
            <w:pPr>
              <w:rPr>
                <w:sz w:val="20"/>
                <w:szCs w:val="20"/>
              </w:rPr>
            </w:pPr>
          </w:p>
          <w:p w14:paraId="17C1F5CF" w14:textId="77777777" w:rsidR="008214A2" w:rsidRDefault="008214A2">
            <w:pPr>
              <w:rPr>
                <w:sz w:val="20"/>
                <w:szCs w:val="20"/>
              </w:rPr>
            </w:pPr>
          </w:p>
          <w:p w14:paraId="06FFD6D3" w14:textId="77777777" w:rsidR="008214A2" w:rsidRDefault="00654227">
            <w:pPr>
              <w:rPr>
                <w:sz w:val="20"/>
                <w:szCs w:val="20"/>
              </w:rPr>
            </w:pPr>
            <w:r>
              <w:rPr>
                <w:sz w:val="20"/>
                <w:szCs w:val="20"/>
              </w:rPr>
              <w:t>-Директор, правна служба</w:t>
            </w:r>
          </w:p>
        </w:tc>
        <w:tc>
          <w:tcPr>
            <w:tcW w:w="1802" w:type="dxa"/>
            <w:tcBorders>
              <w:top w:val="single" w:sz="4" w:space="0" w:color="auto"/>
              <w:left w:val="single" w:sz="4" w:space="0" w:color="auto"/>
              <w:bottom w:val="single" w:sz="4" w:space="0" w:color="auto"/>
              <w:right w:val="single" w:sz="4" w:space="0" w:color="auto"/>
            </w:tcBorders>
          </w:tcPr>
          <w:p w14:paraId="1FE12137" w14:textId="77777777" w:rsidR="008214A2" w:rsidRDefault="008214A2">
            <w:pPr>
              <w:rPr>
                <w:sz w:val="20"/>
                <w:szCs w:val="20"/>
              </w:rPr>
            </w:pPr>
          </w:p>
          <w:p w14:paraId="1AC3F62D" w14:textId="77777777" w:rsidR="008214A2" w:rsidRDefault="008214A2">
            <w:pPr>
              <w:rPr>
                <w:sz w:val="20"/>
                <w:szCs w:val="20"/>
              </w:rPr>
            </w:pPr>
          </w:p>
          <w:p w14:paraId="6AC7E2DA" w14:textId="77777777" w:rsidR="008214A2" w:rsidRDefault="00654227">
            <w:pPr>
              <w:rPr>
                <w:sz w:val="20"/>
                <w:szCs w:val="20"/>
              </w:rPr>
            </w:pPr>
            <w:r>
              <w:rPr>
                <w:sz w:val="20"/>
                <w:szCs w:val="20"/>
              </w:rPr>
              <w:t xml:space="preserve">-Током читаве године </w:t>
            </w:r>
          </w:p>
          <w:p w14:paraId="1156C27B" w14:textId="77777777" w:rsidR="008214A2" w:rsidRDefault="008214A2">
            <w:pPr>
              <w:rPr>
                <w:sz w:val="20"/>
                <w:szCs w:val="20"/>
              </w:rPr>
            </w:pPr>
          </w:p>
          <w:p w14:paraId="486F90C5" w14:textId="77777777" w:rsidR="008214A2" w:rsidRDefault="008214A2">
            <w:pPr>
              <w:rPr>
                <w:sz w:val="20"/>
                <w:szCs w:val="20"/>
              </w:rPr>
            </w:pPr>
          </w:p>
          <w:p w14:paraId="7B11B638" w14:textId="77777777" w:rsidR="008214A2" w:rsidRDefault="008214A2">
            <w:pPr>
              <w:rPr>
                <w:sz w:val="20"/>
                <w:szCs w:val="20"/>
              </w:rPr>
            </w:pPr>
          </w:p>
          <w:p w14:paraId="71888EAF" w14:textId="77777777" w:rsidR="008214A2" w:rsidRDefault="008214A2">
            <w:pPr>
              <w:rPr>
                <w:sz w:val="20"/>
                <w:szCs w:val="20"/>
              </w:rPr>
            </w:pPr>
          </w:p>
          <w:p w14:paraId="1ED6B1A8" w14:textId="77777777" w:rsidR="008214A2" w:rsidRDefault="008214A2">
            <w:pPr>
              <w:rPr>
                <w:sz w:val="20"/>
                <w:szCs w:val="20"/>
              </w:rPr>
            </w:pPr>
          </w:p>
          <w:p w14:paraId="2D6A4B08" w14:textId="77777777" w:rsidR="008214A2" w:rsidRDefault="008214A2">
            <w:pPr>
              <w:rPr>
                <w:sz w:val="20"/>
                <w:szCs w:val="20"/>
              </w:rPr>
            </w:pPr>
          </w:p>
          <w:p w14:paraId="61CD32F1" w14:textId="77777777" w:rsidR="008214A2" w:rsidRDefault="00654227">
            <w:pPr>
              <w:rPr>
                <w:sz w:val="20"/>
                <w:szCs w:val="20"/>
              </w:rPr>
            </w:pPr>
            <w:r>
              <w:rPr>
                <w:sz w:val="20"/>
                <w:szCs w:val="20"/>
              </w:rPr>
              <w:t>-Током године</w:t>
            </w:r>
          </w:p>
          <w:p w14:paraId="18283ADE" w14:textId="77777777" w:rsidR="008214A2" w:rsidRDefault="008214A2">
            <w:pPr>
              <w:rPr>
                <w:sz w:val="20"/>
                <w:szCs w:val="20"/>
              </w:rPr>
            </w:pPr>
          </w:p>
          <w:p w14:paraId="5A671F07" w14:textId="77777777" w:rsidR="008214A2" w:rsidRDefault="008214A2">
            <w:pPr>
              <w:rPr>
                <w:sz w:val="20"/>
                <w:szCs w:val="20"/>
              </w:rPr>
            </w:pPr>
          </w:p>
          <w:p w14:paraId="411E3B37" w14:textId="77777777" w:rsidR="008214A2" w:rsidRDefault="008214A2">
            <w:pPr>
              <w:rPr>
                <w:sz w:val="20"/>
                <w:szCs w:val="20"/>
              </w:rPr>
            </w:pPr>
          </w:p>
          <w:p w14:paraId="3FD2877F" w14:textId="77777777" w:rsidR="008214A2" w:rsidRDefault="008214A2">
            <w:pPr>
              <w:rPr>
                <w:sz w:val="20"/>
                <w:szCs w:val="20"/>
              </w:rPr>
            </w:pPr>
          </w:p>
          <w:p w14:paraId="0AA4D6CD" w14:textId="77777777" w:rsidR="008214A2" w:rsidRDefault="008214A2">
            <w:pPr>
              <w:rPr>
                <w:sz w:val="20"/>
                <w:szCs w:val="20"/>
              </w:rPr>
            </w:pPr>
          </w:p>
          <w:p w14:paraId="70D12AC5" w14:textId="77777777" w:rsidR="008214A2" w:rsidRDefault="00654227">
            <w:pPr>
              <w:rPr>
                <w:sz w:val="20"/>
                <w:szCs w:val="20"/>
              </w:rPr>
            </w:pPr>
            <w:r>
              <w:rPr>
                <w:sz w:val="20"/>
                <w:szCs w:val="20"/>
              </w:rPr>
              <w:t>-Током године</w:t>
            </w:r>
          </w:p>
        </w:tc>
      </w:tr>
    </w:tbl>
    <w:p w14:paraId="1E5A708B" w14:textId="77777777" w:rsidR="008214A2" w:rsidRDefault="008214A2">
      <w:pPr>
        <w:rPr>
          <w:rFonts w:asciiTheme="minorHAnsi" w:hAnsiTheme="minorHAnsi" w:cstheme="minorBidi"/>
          <w:sz w:val="22"/>
          <w:szCs w:val="22"/>
        </w:rPr>
      </w:pPr>
    </w:p>
    <w:p w14:paraId="0E9C3773" w14:textId="77777777" w:rsidR="008214A2" w:rsidRDefault="008214A2"/>
    <w:p w14:paraId="1A07FE09" w14:textId="77777777" w:rsidR="00415942" w:rsidRDefault="00415942"/>
    <w:p w14:paraId="3FA96F25" w14:textId="77777777" w:rsidR="00415942" w:rsidRDefault="00415942"/>
    <w:p w14:paraId="6219AA0B" w14:textId="77777777" w:rsidR="008214A2" w:rsidRDefault="008214A2">
      <w:pPr>
        <w:pStyle w:val="Heading1"/>
        <w:ind w:left="0" w:right="-142"/>
        <w:rPr>
          <w:szCs w:val="32"/>
        </w:rPr>
      </w:pPr>
    </w:p>
    <w:p w14:paraId="0D9D4C67" w14:textId="77777777" w:rsidR="008214A2" w:rsidRDefault="00654227">
      <w:pPr>
        <w:pStyle w:val="Heading1"/>
        <w:ind w:left="0" w:right="-142"/>
        <w:rPr>
          <w:szCs w:val="32"/>
        </w:rPr>
      </w:pPr>
      <w:r>
        <w:rPr>
          <w:szCs w:val="32"/>
        </w:rPr>
        <w:t xml:space="preserve">                     19.  ПЛАН РАДА УПРАВНОГ ОДБОРА</w:t>
      </w:r>
      <w:bookmarkEnd w:id="66"/>
    </w:p>
    <w:p w14:paraId="6688CE2D" w14:textId="77777777" w:rsidR="008214A2" w:rsidRDefault="008214A2">
      <w:pPr>
        <w:rPr>
          <w:lang w:eastAsia="zh-CN"/>
        </w:rPr>
      </w:pPr>
    </w:p>
    <w:p w14:paraId="295A8E7C" w14:textId="77777777" w:rsidR="008214A2" w:rsidRDefault="008214A2">
      <w:pPr>
        <w:ind w:right="-142"/>
      </w:pPr>
    </w:p>
    <w:p w14:paraId="1218E15F" w14:textId="77777777" w:rsidR="008214A2" w:rsidRDefault="00654227">
      <w:pPr>
        <w:ind w:right="-142"/>
      </w:pPr>
      <w:r>
        <w:t xml:space="preserve">                  Управни одбор,чији је рад и надлежност  регулисан Законом о основама система образовања и васпитања, Статутом установе и овим планом, планира и реализује, по потреби,следеће послове:</w:t>
      </w:r>
    </w:p>
    <w:p w14:paraId="5F8AC76F" w14:textId="77777777" w:rsidR="008214A2" w:rsidRDefault="008214A2">
      <w:pPr>
        <w:ind w:right="-142"/>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7513"/>
        <w:gridCol w:w="1637"/>
      </w:tblGrid>
      <w:tr w:rsidR="008214A2" w14:paraId="660E4D81" w14:textId="77777777">
        <w:trPr>
          <w:jc w:val="center"/>
        </w:trPr>
        <w:tc>
          <w:tcPr>
            <w:tcW w:w="675" w:type="dxa"/>
          </w:tcPr>
          <w:p w14:paraId="6A11E9ED" w14:textId="77777777" w:rsidR="008214A2" w:rsidRDefault="00654227">
            <w:pPr>
              <w:ind w:right="-142"/>
              <w:rPr>
                <w:sz w:val="22"/>
                <w:szCs w:val="22"/>
              </w:rPr>
            </w:pPr>
            <w:r>
              <w:rPr>
                <w:sz w:val="22"/>
                <w:szCs w:val="22"/>
              </w:rPr>
              <w:t>Редниброј</w:t>
            </w:r>
          </w:p>
        </w:tc>
        <w:tc>
          <w:tcPr>
            <w:tcW w:w="7893" w:type="dxa"/>
          </w:tcPr>
          <w:p w14:paraId="4C482BEC" w14:textId="77777777" w:rsidR="008214A2" w:rsidRDefault="00654227">
            <w:pPr>
              <w:ind w:right="-142"/>
              <w:rPr>
                <w:sz w:val="22"/>
                <w:szCs w:val="22"/>
              </w:rPr>
            </w:pPr>
            <w:r>
              <w:rPr>
                <w:b/>
                <w:sz w:val="22"/>
                <w:szCs w:val="22"/>
              </w:rPr>
              <w:t xml:space="preserve">  САДРЖАЈ РАДА</w:t>
            </w:r>
          </w:p>
        </w:tc>
        <w:tc>
          <w:tcPr>
            <w:tcW w:w="1710" w:type="dxa"/>
          </w:tcPr>
          <w:p w14:paraId="07C9DC1F" w14:textId="77777777" w:rsidR="008214A2" w:rsidRDefault="00654227">
            <w:pPr>
              <w:ind w:right="-142"/>
              <w:rPr>
                <w:sz w:val="22"/>
                <w:szCs w:val="22"/>
              </w:rPr>
            </w:pPr>
            <w:r>
              <w:rPr>
                <w:sz w:val="22"/>
                <w:szCs w:val="22"/>
              </w:rPr>
              <w:t>Време рада</w:t>
            </w:r>
          </w:p>
        </w:tc>
      </w:tr>
      <w:tr w:rsidR="008214A2" w14:paraId="4DBE20C6" w14:textId="77777777">
        <w:trPr>
          <w:jc w:val="center"/>
        </w:trPr>
        <w:tc>
          <w:tcPr>
            <w:tcW w:w="675" w:type="dxa"/>
          </w:tcPr>
          <w:p w14:paraId="4DC02933" w14:textId="77777777" w:rsidR="008214A2" w:rsidRDefault="00654227">
            <w:pPr>
              <w:ind w:right="-142"/>
              <w:rPr>
                <w:sz w:val="22"/>
                <w:szCs w:val="22"/>
              </w:rPr>
            </w:pPr>
            <w:r>
              <w:rPr>
                <w:sz w:val="22"/>
                <w:szCs w:val="22"/>
              </w:rPr>
              <w:t>1.</w:t>
            </w:r>
          </w:p>
        </w:tc>
        <w:tc>
          <w:tcPr>
            <w:tcW w:w="7893" w:type="dxa"/>
          </w:tcPr>
          <w:p w14:paraId="5FF97379" w14:textId="77777777" w:rsidR="008214A2" w:rsidRDefault="00654227">
            <w:pPr>
              <w:ind w:right="-142"/>
              <w:rPr>
                <w:sz w:val="22"/>
                <w:szCs w:val="22"/>
              </w:rPr>
            </w:pPr>
            <w:r>
              <w:rPr>
                <w:sz w:val="22"/>
                <w:szCs w:val="22"/>
              </w:rPr>
              <w:t>-Разматра и усваја: Извештај о реализацији Плана рада установе  за  претходну радну годину,Извештај о раду директора,Предшколски програм, Акциони план, Извештај тима за самовредновање и Годишњи план  рада за радну 2025/2026. годину.</w:t>
            </w:r>
          </w:p>
        </w:tc>
        <w:tc>
          <w:tcPr>
            <w:tcW w:w="1710" w:type="dxa"/>
          </w:tcPr>
          <w:p w14:paraId="7FCFE303" w14:textId="77777777" w:rsidR="008214A2" w:rsidRDefault="008214A2">
            <w:pPr>
              <w:ind w:right="-142"/>
              <w:rPr>
                <w:sz w:val="22"/>
                <w:szCs w:val="22"/>
              </w:rPr>
            </w:pPr>
          </w:p>
          <w:p w14:paraId="6544E62B" w14:textId="77777777" w:rsidR="008214A2" w:rsidRDefault="00654227">
            <w:pPr>
              <w:ind w:right="-142"/>
              <w:rPr>
                <w:sz w:val="22"/>
                <w:szCs w:val="22"/>
              </w:rPr>
            </w:pPr>
            <w:r>
              <w:rPr>
                <w:sz w:val="22"/>
                <w:szCs w:val="22"/>
              </w:rPr>
              <w:t>август</w:t>
            </w:r>
          </w:p>
          <w:p w14:paraId="1F3EF808" w14:textId="77777777" w:rsidR="008214A2" w:rsidRDefault="008214A2">
            <w:pPr>
              <w:ind w:right="-142"/>
              <w:rPr>
                <w:sz w:val="22"/>
                <w:szCs w:val="22"/>
              </w:rPr>
            </w:pPr>
          </w:p>
        </w:tc>
      </w:tr>
      <w:tr w:rsidR="008214A2" w14:paraId="196C9114" w14:textId="77777777">
        <w:trPr>
          <w:jc w:val="center"/>
        </w:trPr>
        <w:tc>
          <w:tcPr>
            <w:tcW w:w="675" w:type="dxa"/>
          </w:tcPr>
          <w:p w14:paraId="11FC2BEA" w14:textId="77777777" w:rsidR="008214A2" w:rsidRDefault="00654227">
            <w:pPr>
              <w:ind w:right="-142"/>
              <w:rPr>
                <w:sz w:val="22"/>
                <w:szCs w:val="22"/>
              </w:rPr>
            </w:pPr>
            <w:r>
              <w:rPr>
                <w:sz w:val="22"/>
                <w:szCs w:val="22"/>
              </w:rPr>
              <w:t>2.</w:t>
            </w:r>
          </w:p>
        </w:tc>
        <w:tc>
          <w:tcPr>
            <w:tcW w:w="7893" w:type="dxa"/>
          </w:tcPr>
          <w:p w14:paraId="122D7DA3" w14:textId="77777777" w:rsidR="008214A2" w:rsidRDefault="00654227">
            <w:pPr>
              <w:ind w:right="-142"/>
              <w:rPr>
                <w:sz w:val="22"/>
                <w:szCs w:val="22"/>
              </w:rPr>
            </w:pPr>
            <w:r>
              <w:rPr>
                <w:sz w:val="22"/>
                <w:szCs w:val="22"/>
              </w:rPr>
              <w:t>-Разматра и усваја План рада установе за буџетску 2025/2026. годину   са  финансијским планом</w:t>
            </w:r>
          </w:p>
        </w:tc>
        <w:tc>
          <w:tcPr>
            <w:tcW w:w="1710" w:type="dxa"/>
          </w:tcPr>
          <w:p w14:paraId="76399095" w14:textId="77777777" w:rsidR="008214A2" w:rsidRDefault="00654227">
            <w:pPr>
              <w:ind w:right="-142"/>
              <w:rPr>
                <w:sz w:val="22"/>
                <w:szCs w:val="22"/>
              </w:rPr>
            </w:pPr>
            <w:r>
              <w:rPr>
                <w:sz w:val="22"/>
                <w:szCs w:val="22"/>
              </w:rPr>
              <w:t>до краја децембра</w:t>
            </w:r>
          </w:p>
        </w:tc>
      </w:tr>
      <w:tr w:rsidR="008214A2" w14:paraId="3189DB43" w14:textId="77777777">
        <w:trPr>
          <w:jc w:val="center"/>
        </w:trPr>
        <w:tc>
          <w:tcPr>
            <w:tcW w:w="675" w:type="dxa"/>
          </w:tcPr>
          <w:p w14:paraId="750663EF" w14:textId="77777777" w:rsidR="008214A2" w:rsidRDefault="00654227">
            <w:pPr>
              <w:ind w:right="-142"/>
              <w:rPr>
                <w:sz w:val="22"/>
                <w:szCs w:val="22"/>
              </w:rPr>
            </w:pPr>
            <w:r>
              <w:rPr>
                <w:sz w:val="22"/>
                <w:szCs w:val="22"/>
              </w:rPr>
              <w:lastRenderedPageBreak/>
              <w:t>3.</w:t>
            </w:r>
          </w:p>
        </w:tc>
        <w:tc>
          <w:tcPr>
            <w:tcW w:w="7893" w:type="dxa"/>
          </w:tcPr>
          <w:p w14:paraId="1134C675" w14:textId="77777777" w:rsidR="008214A2" w:rsidRDefault="00654227">
            <w:pPr>
              <w:ind w:right="-142"/>
              <w:rPr>
                <w:sz w:val="22"/>
                <w:szCs w:val="22"/>
              </w:rPr>
            </w:pPr>
            <w:r>
              <w:rPr>
                <w:sz w:val="22"/>
                <w:szCs w:val="22"/>
              </w:rPr>
              <w:t>- По потреби доноси опште акте у установи и измене постојећих аката усагла- шавајући их са новом законском регулативом и организацијом рада у установи.</w:t>
            </w:r>
          </w:p>
        </w:tc>
        <w:tc>
          <w:tcPr>
            <w:tcW w:w="1710" w:type="dxa"/>
          </w:tcPr>
          <w:p w14:paraId="30AE2915" w14:textId="77777777" w:rsidR="008214A2" w:rsidRDefault="008214A2">
            <w:pPr>
              <w:ind w:right="-142"/>
              <w:rPr>
                <w:sz w:val="22"/>
                <w:szCs w:val="22"/>
              </w:rPr>
            </w:pPr>
          </w:p>
          <w:p w14:paraId="246AD569" w14:textId="77777777" w:rsidR="008214A2" w:rsidRDefault="00654227">
            <w:pPr>
              <w:ind w:right="-142"/>
              <w:rPr>
                <w:sz w:val="22"/>
                <w:szCs w:val="22"/>
              </w:rPr>
            </w:pPr>
            <w:r>
              <w:rPr>
                <w:sz w:val="22"/>
                <w:szCs w:val="22"/>
              </w:rPr>
              <w:t>током године</w:t>
            </w:r>
          </w:p>
        </w:tc>
      </w:tr>
      <w:tr w:rsidR="008214A2" w14:paraId="7D5F0FE6" w14:textId="77777777">
        <w:trPr>
          <w:trHeight w:val="589"/>
          <w:jc w:val="center"/>
        </w:trPr>
        <w:tc>
          <w:tcPr>
            <w:tcW w:w="675" w:type="dxa"/>
          </w:tcPr>
          <w:p w14:paraId="10AD6313" w14:textId="77777777" w:rsidR="008214A2" w:rsidRDefault="00654227">
            <w:pPr>
              <w:ind w:right="-142"/>
              <w:rPr>
                <w:sz w:val="22"/>
                <w:szCs w:val="22"/>
              </w:rPr>
            </w:pPr>
            <w:r>
              <w:rPr>
                <w:sz w:val="22"/>
                <w:szCs w:val="22"/>
              </w:rPr>
              <w:t>4.</w:t>
            </w:r>
          </w:p>
        </w:tc>
        <w:tc>
          <w:tcPr>
            <w:tcW w:w="7893" w:type="dxa"/>
          </w:tcPr>
          <w:p w14:paraId="66BE7930" w14:textId="77777777" w:rsidR="008214A2" w:rsidRDefault="00654227">
            <w:pPr>
              <w:ind w:right="-142"/>
              <w:rPr>
                <w:sz w:val="22"/>
                <w:szCs w:val="22"/>
              </w:rPr>
            </w:pPr>
            <w:r>
              <w:rPr>
                <w:sz w:val="22"/>
                <w:szCs w:val="22"/>
              </w:rPr>
              <w:t>- Доноси одлуку о попису имовине установе са стањем на дан 31.12.текуће године и именује чланове пописне комисије</w:t>
            </w:r>
          </w:p>
        </w:tc>
        <w:tc>
          <w:tcPr>
            <w:tcW w:w="1710" w:type="dxa"/>
          </w:tcPr>
          <w:p w14:paraId="343C0380" w14:textId="77777777" w:rsidR="008214A2" w:rsidRDefault="00654227">
            <w:pPr>
              <w:ind w:right="-142"/>
              <w:rPr>
                <w:sz w:val="22"/>
                <w:szCs w:val="22"/>
              </w:rPr>
            </w:pPr>
            <w:r>
              <w:rPr>
                <w:sz w:val="22"/>
                <w:szCs w:val="22"/>
              </w:rPr>
              <w:t>до15.12.текуће године</w:t>
            </w:r>
          </w:p>
        </w:tc>
      </w:tr>
      <w:tr w:rsidR="008214A2" w14:paraId="6B4805D2" w14:textId="77777777">
        <w:trPr>
          <w:jc w:val="center"/>
        </w:trPr>
        <w:tc>
          <w:tcPr>
            <w:tcW w:w="675" w:type="dxa"/>
          </w:tcPr>
          <w:p w14:paraId="42F1F8EB" w14:textId="77777777" w:rsidR="008214A2" w:rsidRDefault="00654227">
            <w:pPr>
              <w:ind w:right="-142"/>
              <w:rPr>
                <w:sz w:val="22"/>
                <w:szCs w:val="22"/>
              </w:rPr>
            </w:pPr>
            <w:r>
              <w:rPr>
                <w:sz w:val="22"/>
                <w:szCs w:val="22"/>
              </w:rPr>
              <w:t xml:space="preserve">5. </w:t>
            </w:r>
          </w:p>
        </w:tc>
        <w:tc>
          <w:tcPr>
            <w:tcW w:w="7893" w:type="dxa"/>
          </w:tcPr>
          <w:p w14:paraId="57E72DB4" w14:textId="77777777" w:rsidR="008214A2" w:rsidRDefault="00654227">
            <w:pPr>
              <w:ind w:right="-142"/>
              <w:rPr>
                <w:sz w:val="22"/>
                <w:szCs w:val="22"/>
              </w:rPr>
            </w:pPr>
            <w:r>
              <w:rPr>
                <w:sz w:val="22"/>
                <w:szCs w:val="22"/>
              </w:rPr>
              <w:t>-Разматра извештај пописних комисија о спроведеном попису у установи за претходну годину и доноси одлуку о расходу, мањку и вишковима опреме, инвентара и потраживања</w:t>
            </w:r>
          </w:p>
        </w:tc>
        <w:tc>
          <w:tcPr>
            <w:tcW w:w="1710" w:type="dxa"/>
          </w:tcPr>
          <w:p w14:paraId="5AD14687" w14:textId="77777777" w:rsidR="008214A2" w:rsidRDefault="008214A2">
            <w:pPr>
              <w:ind w:right="-142"/>
              <w:rPr>
                <w:sz w:val="22"/>
                <w:szCs w:val="22"/>
              </w:rPr>
            </w:pPr>
          </w:p>
          <w:p w14:paraId="298B97B7" w14:textId="77777777" w:rsidR="008214A2" w:rsidRDefault="00654227">
            <w:pPr>
              <w:ind w:right="-142"/>
              <w:rPr>
                <w:sz w:val="22"/>
                <w:szCs w:val="22"/>
              </w:rPr>
            </w:pPr>
            <w:r>
              <w:rPr>
                <w:sz w:val="22"/>
                <w:szCs w:val="22"/>
              </w:rPr>
              <w:t xml:space="preserve">Јануар </w:t>
            </w:r>
          </w:p>
        </w:tc>
      </w:tr>
      <w:tr w:rsidR="008214A2" w14:paraId="2C912A1D" w14:textId="77777777">
        <w:trPr>
          <w:jc w:val="center"/>
        </w:trPr>
        <w:tc>
          <w:tcPr>
            <w:tcW w:w="675" w:type="dxa"/>
          </w:tcPr>
          <w:p w14:paraId="451427EC" w14:textId="77777777" w:rsidR="008214A2" w:rsidRDefault="00654227">
            <w:pPr>
              <w:ind w:right="-142"/>
              <w:rPr>
                <w:sz w:val="22"/>
                <w:szCs w:val="22"/>
              </w:rPr>
            </w:pPr>
            <w:r>
              <w:rPr>
                <w:sz w:val="22"/>
                <w:szCs w:val="22"/>
              </w:rPr>
              <w:t>6.</w:t>
            </w:r>
          </w:p>
        </w:tc>
        <w:tc>
          <w:tcPr>
            <w:tcW w:w="7893" w:type="dxa"/>
          </w:tcPr>
          <w:p w14:paraId="314C7276" w14:textId="77777777" w:rsidR="008214A2" w:rsidRDefault="00654227">
            <w:pPr>
              <w:ind w:right="-142"/>
              <w:rPr>
                <w:sz w:val="22"/>
                <w:szCs w:val="22"/>
              </w:rPr>
            </w:pPr>
            <w:r>
              <w:rPr>
                <w:sz w:val="22"/>
                <w:szCs w:val="22"/>
              </w:rPr>
              <w:t>-Разматра извештај о пословању и усваја завршни рачун установе и одлучује о коришћењу средстава у складу са законом</w:t>
            </w:r>
          </w:p>
        </w:tc>
        <w:tc>
          <w:tcPr>
            <w:tcW w:w="1710" w:type="dxa"/>
          </w:tcPr>
          <w:p w14:paraId="5CCFD7A8" w14:textId="77777777" w:rsidR="008214A2" w:rsidRDefault="00654227">
            <w:pPr>
              <w:ind w:right="-142"/>
              <w:rPr>
                <w:sz w:val="22"/>
                <w:szCs w:val="22"/>
              </w:rPr>
            </w:pPr>
            <w:r>
              <w:rPr>
                <w:sz w:val="22"/>
                <w:szCs w:val="22"/>
              </w:rPr>
              <w:t>Фебруар</w:t>
            </w:r>
          </w:p>
        </w:tc>
      </w:tr>
      <w:tr w:rsidR="008214A2" w14:paraId="53EE397F" w14:textId="77777777">
        <w:trPr>
          <w:jc w:val="center"/>
        </w:trPr>
        <w:tc>
          <w:tcPr>
            <w:tcW w:w="675" w:type="dxa"/>
          </w:tcPr>
          <w:p w14:paraId="58096B75" w14:textId="77777777" w:rsidR="008214A2" w:rsidRDefault="00654227">
            <w:pPr>
              <w:ind w:right="-142"/>
              <w:rPr>
                <w:sz w:val="22"/>
                <w:szCs w:val="22"/>
              </w:rPr>
            </w:pPr>
            <w:r>
              <w:rPr>
                <w:sz w:val="22"/>
                <w:szCs w:val="22"/>
              </w:rPr>
              <w:t>7.</w:t>
            </w:r>
          </w:p>
        </w:tc>
        <w:tc>
          <w:tcPr>
            <w:tcW w:w="7893" w:type="dxa"/>
          </w:tcPr>
          <w:p w14:paraId="7C6C47EF" w14:textId="77777777" w:rsidR="008214A2" w:rsidRDefault="00654227">
            <w:pPr>
              <w:ind w:right="-142"/>
              <w:rPr>
                <w:sz w:val="22"/>
                <w:szCs w:val="22"/>
              </w:rPr>
            </w:pPr>
            <w:r>
              <w:rPr>
                <w:sz w:val="22"/>
                <w:szCs w:val="22"/>
              </w:rPr>
              <w:t>-По Закону одлучује у другом степену по жалбама и приговорима на одлуке директора</w:t>
            </w:r>
          </w:p>
        </w:tc>
        <w:tc>
          <w:tcPr>
            <w:tcW w:w="1710" w:type="dxa"/>
          </w:tcPr>
          <w:p w14:paraId="61109342" w14:textId="77777777" w:rsidR="008214A2" w:rsidRDefault="00654227">
            <w:pPr>
              <w:ind w:right="-142"/>
              <w:rPr>
                <w:sz w:val="22"/>
                <w:szCs w:val="22"/>
              </w:rPr>
            </w:pPr>
            <w:r>
              <w:rPr>
                <w:sz w:val="22"/>
                <w:szCs w:val="22"/>
              </w:rPr>
              <w:t>Током године</w:t>
            </w:r>
          </w:p>
        </w:tc>
      </w:tr>
      <w:tr w:rsidR="008214A2" w14:paraId="2C855561" w14:textId="77777777">
        <w:trPr>
          <w:jc w:val="center"/>
        </w:trPr>
        <w:tc>
          <w:tcPr>
            <w:tcW w:w="675" w:type="dxa"/>
          </w:tcPr>
          <w:p w14:paraId="752093E7" w14:textId="77777777" w:rsidR="008214A2" w:rsidRDefault="00654227">
            <w:pPr>
              <w:ind w:right="-142"/>
              <w:rPr>
                <w:sz w:val="22"/>
                <w:szCs w:val="22"/>
              </w:rPr>
            </w:pPr>
            <w:r>
              <w:rPr>
                <w:sz w:val="22"/>
                <w:szCs w:val="22"/>
              </w:rPr>
              <w:t>8.</w:t>
            </w:r>
          </w:p>
        </w:tc>
        <w:tc>
          <w:tcPr>
            <w:tcW w:w="7893" w:type="dxa"/>
          </w:tcPr>
          <w:p w14:paraId="7DD6EBCB" w14:textId="77777777" w:rsidR="008214A2" w:rsidRDefault="00654227">
            <w:pPr>
              <w:ind w:right="-142"/>
              <w:rPr>
                <w:sz w:val="22"/>
                <w:szCs w:val="22"/>
              </w:rPr>
            </w:pPr>
            <w:r>
              <w:rPr>
                <w:sz w:val="22"/>
                <w:szCs w:val="22"/>
              </w:rPr>
              <w:t>Разматра извештај директора установе о свом раду</w:t>
            </w:r>
          </w:p>
        </w:tc>
        <w:tc>
          <w:tcPr>
            <w:tcW w:w="1710" w:type="dxa"/>
          </w:tcPr>
          <w:p w14:paraId="3920B3B9" w14:textId="77777777" w:rsidR="008214A2" w:rsidRDefault="00654227">
            <w:pPr>
              <w:ind w:right="-142"/>
              <w:rPr>
                <w:sz w:val="22"/>
                <w:szCs w:val="22"/>
              </w:rPr>
            </w:pPr>
            <w:r>
              <w:rPr>
                <w:sz w:val="22"/>
                <w:szCs w:val="22"/>
              </w:rPr>
              <w:t>Два пута годишње</w:t>
            </w:r>
          </w:p>
          <w:p w14:paraId="369B861E" w14:textId="77777777" w:rsidR="008214A2" w:rsidRDefault="00654227">
            <w:pPr>
              <w:ind w:right="-142"/>
              <w:rPr>
                <w:sz w:val="22"/>
                <w:szCs w:val="22"/>
              </w:rPr>
            </w:pPr>
            <w:r>
              <w:rPr>
                <w:sz w:val="22"/>
                <w:szCs w:val="22"/>
              </w:rPr>
              <w:t>(августи</w:t>
            </w:r>
          </w:p>
          <w:p w14:paraId="0774F270" w14:textId="77777777" w:rsidR="008214A2" w:rsidRDefault="00654227">
            <w:pPr>
              <w:ind w:right="-142"/>
              <w:rPr>
                <w:sz w:val="22"/>
                <w:szCs w:val="22"/>
              </w:rPr>
            </w:pPr>
            <w:r>
              <w:rPr>
                <w:sz w:val="22"/>
                <w:szCs w:val="22"/>
              </w:rPr>
              <w:t>фебруар)</w:t>
            </w:r>
          </w:p>
        </w:tc>
      </w:tr>
      <w:tr w:rsidR="008214A2" w14:paraId="22DB2A55" w14:textId="77777777">
        <w:trPr>
          <w:jc w:val="center"/>
        </w:trPr>
        <w:tc>
          <w:tcPr>
            <w:tcW w:w="675" w:type="dxa"/>
          </w:tcPr>
          <w:p w14:paraId="122947E7" w14:textId="77777777" w:rsidR="008214A2" w:rsidRDefault="00654227">
            <w:pPr>
              <w:ind w:right="-142"/>
              <w:rPr>
                <w:sz w:val="22"/>
                <w:szCs w:val="22"/>
              </w:rPr>
            </w:pPr>
            <w:r>
              <w:rPr>
                <w:sz w:val="22"/>
                <w:szCs w:val="22"/>
              </w:rPr>
              <w:t>9.</w:t>
            </w:r>
          </w:p>
        </w:tc>
        <w:tc>
          <w:tcPr>
            <w:tcW w:w="7893" w:type="dxa"/>
          </w:tcPr>
          <w:p w14:paraId="54B81E57" w14:textId="77777777" w:rsidR="008214A2" w:rsidRDefault="00654227">
            <w:pPr>
              <w:ind w:right="-142"/>
              <w:rPr>
                <w:sz w:val="22"/>
                <w:szCs w:val="22"/>
              </w:rPr>
            </w:pPr>
            <w:r>
              <w:rPr>
                <w:sz w:val="22"/>
                <w:szCs w:val="22"/>
              </w:rPr>
              <w:t>-Разматра информацију директора о раду установе са акцентом на инвестиционо одржавање објеката</w:t>
            </w:r>
          </w:p>
        </w:tc>
        <w:tc>
          <w:tcPr>
            <w:tcW w:w="1710" w:type="dxa"/>
          </w:tcPr>
          <w:p w14:paraId="3670DD00" w14:textId="77777777" w:rsidR="008214A2" w:rsidRDefault="00654227">
            <w:pPr>
              <w:ind w:right="-142"/>
              <w:rPr>
                <w:sz w:val="22"/>
                <w:szCs w:val="22"/>
              </w:rPr>
            </w:pPr>
            <w:r>
              <w:rPr>
                <w:sz w:val="22"/>
                <w:szCs w:val="22"/>
              </w:rPr>
              <w:t>Током године</w:t>
            </w:r>
          </w:p>
        </w:tc>
      </w:tr>
      <w:tr w:rsidR="008214A2" w14:paraId="1CE53CB2" w14:textId="77777777">
        <w:trPr>
          <w:jc w:val="center"/>
        </w:trPr>
        <w:tc>
          <w:tcPr>
            <w:tcW w:w="675" w:type="dxa"/>
          </w:tcPr>
          <w:p w14:paraId="4CF3D6D8" w14:textId="77777777" w:rsidR="008214A2" w:rsidRDefault="00654227">
            <w:pPr>
              <w:ind w:right="-142"/>
              <w:rPr>
                <w:sz w:val="22"/>
                <w:szCs w:val="22"/>
              </w:rPr>
            </w:pPr>
            <w:r>
              <w:rPr>
                <w:sz w:val="22"/>
                <w:szCs w:val="22"/>
              </w:rPr>
              <w:t>10.</w:t>
            </w:r>
          </w:p>
        </w:tc>
        <w:tc>
          <w:tcPr>
            <w:tcW w:w="7893" w:type="dxa"/>
          </w:tcPr>
          <w:p w14:paraId="4185FFC0" w14:textId="77777777" w:rsidR="008214A2" w:rsidRDefault="00654227">
            <w:pPr>
              <w:ind w:right="-142"/>
              <w:rPr>
                <w:sz w:val="22"/>
                <w:szCs w:val="22"/>
              </w:rPr>
            </w:pPr>
            <w:r>
              <w:rPr>
                <w:sz w:val="22"/>
                <w:szCs w:val="22"/>
              </w:rPr>
              <w:t>- Активности поводом обележавања важнијих датума за установу(Дечија недеља, Дан установе,Нова Година;Свети Сава,завршна приредба предшколаца...) у складу са Годишњим планом рада</w:t>
            </w:r>
          </w:p>
        </w:tc>
        <w:tc>
          <w:tcPr>
            <w:tcW w:w="1710" w:type="dxa"/>
          </w:tcPr>
          <w:p w14:paraId="4CB13613" w14:textId="77777777" w:rsidR="008214A2" w:rsidRDefault="008214A2">
            <w:pPr>
              <w:ind w:right="-142"/>
              <w:rPr>
                <w:sz w:val="22"/>
                <w:szCs w:val="22"/>
              </w:rPr>
            </w:pPr>
          </w:p>
          <w:p w14:paraId="45746220" w14:textId="77777777" w:rsidR="008214A2" w:rsidRDefault="00654227">
            <w:pPr>
              <w:ind w:right="-142"/>
              <w:rPr>
                <w:sz w:val="22"/>
                <w:szCs w:val="22"/>
              </w:rPr>
            </w:pPr>
            <w:r>
              <w:rPr>
                <w:sz w:val="22"/>
                <w:szCs w:val="22"/>
              </w:rPr>
              <w:t>Током године</w:t>
            </w:r>
          </w:p>
        </w:tc>
      </w:tr>
      <w:tr w:rsidR="008214A2" w14:paraId="5126DF33" w14:textId="77777777">
        <w:trPr>
          <w:jc w:val="center"/>
        </w:trPr>
        <w:tc>
          <w:tcPr>
            <w:tcW w:w="675" w:type="dxa"/>
          </w:tcPr>
          <w:p w14:paraId="21562EB1" w14:textId="77777777" w:rsidR="008214A2" w:rsidRDefault="00654227">
            <w:pPr>
              <w:ind w:right="-142"/>
              <w:rPr>
                <w:sz w:val="22"/>
                <w:szCs w:val="22"/>
              </w:rPr>
            </w:pPr>
            <w:r>
              <w:rPr>
                <w:sz w:val="22"/>
                <w:szCs w:val="22"/>
              </w:rPr>
              <w:t xml:space="preserve">11. </w:t>
            </w:r>
          </w:p>
        </w:tc>
        <w:tc>
          <w:tcPr>
            <w:tcW w:w="7893" w:type="dxa"/>
          </w:tcPr>
          <w:p w14:paraId="0249EE5B" w14:textId="77777777" w:rsidR="008214A2" w:rsidRDefault="00654227">
            <w:pPr>
              <w:ind w:right="-142"/>
              <w:rPr>
                <w:sz w:val="22"/>
                <w:szCs w:val="22"/>
              </w:rPr>
            </w:pPr>
            <w:r>
              <w:rPr>
                <w:sz w:val="22"/>
                <w:szCs w:val="22"/>
              </w:rPr>
              <w:t>-Праћење извршења донетих одлука и давање предлога за успешнији рад установе у целини</w:t>
            </w:r>
          </w:p>
        </w:tc>
        <w:tc>
          <w:tcPr>
            <w:tcW w:w="1710" w:type="dxa"/>
          </w:tcPr>
          <w:p w14:paraId="6949D96B" w14:textId="77777777" w:rsidR="008214A2" w:rsidRDefault="00654227">
            <w:pPr>
              <w:ind w:right="-142"/>
              <w:rPr>
                <w:sz w:val="22"/>
                <w:szCs w:val="22"/>
              </w:rPr>
            </w:pPr>
            <w:r>
              <w:rPr>
                <w:sz w:val="22"/>
                <w:szCs w:val="22"/>
              </w:rPr>
              <w:t>Током године</w:t>
            </w:r>
          </w:p>
        </w:tc>
      </w:tr>
      <w:tr w:rsidR="008214A2" w14:paraId="703A0DFE" w14:textId="77777777">
        <w:trPr>
          <w:jc w:val="center"/>
        </w:trPr>
        <w:tc>
          <w:tcPr>
            <w:tcW w:w="675" w:type="dxa"/>
          </w:tcPr>
          <w:p w14:paraId="5B4D85A3" w14:textId="77777777" w:rsidR="008214A2" w:rsidRDefault="008214A2">
            <w:pPr>
              <w:ind w:right="-142"/>
              <w:rPr>
                <w:sz w:val="22"/>
                <w:szCs w:val="22"/>
              </w:rPr>
            </w:pPr>
          </w:p>
        </w:tc>
        <w:tc>
          <w:tcPr>
            <w:tcW w:w="7893" w:type="dxa"/>
          </w:tcPr>
          <w:p w14:paraId="480C9D73" w14:textId="77777777" w:rsidR="008214A2" w:rsidRDefault="00654227">
            <w:pPr>
              <w:ind w:right="-142"/>
              <w:rPr>
                <w:sz w:val="22"/>
                <w:szCs w:val="22"/>
              </w:rPr>
            </w:pPr>
            <w:r>
              <w:rPr>
                <w:b/>
                <w:sz w:val="22"/>
                <w:szCs w:val="22"/>
              </w:rPr>
              <w:t>Носиоци  задатака</w:t>
            </w:r>
            <w:r>
              <w:rPr>
                <w:sz w:val="22"/>
                <w:szCs w:val="22"/>
              </w:rPr>
              <w:t>: Директор и стручне службе</w:t>
            </w:r>
          </w:p>
        </w:tc>
        <w:tc>
          <w:tcPr>
            <w:tcW w:w="1710" w:type="dxa"/>
          </w:tcPr>
          <w:p w14:paraId="27011973" w14:textId="77777777" w:rsidR="008214A2" w:rsidRDefault="008214A2">
            <w:pPr>
              <w:ind w:right="-142"/>
              <w:rPr>
                <w:sz w:val="22"/>
                <w:szCs w:val="22"/>
              </w:rPr>
            </w:pPr>
          </w:p>
        </w:tc>
      </w:tr>
    </w:tbl>
    <w:p w14:paraId="7E37B278" w14:textId="77777777" w:rsidR="008214A2" w:rsidRDefault="008214A2">
      <w:pPr>
        <w:ind w:right="-142"/>
        <w:jc w:val="center"/>
        <w:rPr>
          <w:b/>
          <w:bCs/>
          <w:sz w:val="32"/>
          <w:szCs w:val="32"/>
        </w:rPr>
      </w:pPr>
    </w:p>
    <w:p w14:paraId="39C6A6B2" w14:textId="77777777" w:rsidR="00415942" w:rsidRDefault="00415942">
      <w:pPr>
        <w:ind w:right="-142"/>
        <w:jc w:val="center"/>
        <w:rPr>
          <w:b/>
          <w:bCs/>
          <w:sz w:val="32"/>
          <w:szCs w:val="32"/>
        </w:rPr>
      </w:pPr>
    </w:p>
    <w:p w14:paraId="14F5D34F" w14:textId="77777777" w:rsidR="00DC7B4B" w:rsidRDefault="00DC7B4B">
      <w:pPr>
        <w:ind w:right="-142"/>
        <w:jc w:val="center"/>
        <w:rPr>
          <w:b/>
          <w:bCs/>
          <w:sz w:val="32"/>
          <w:szCs w:val="32"/>
        </w:rPr>
      </w:pPr>
    </w:p>
    <w:p w14:paraId="35B82C9B" w14:textId="77777777" w:rsidR="008214A2" w:rsidRDefault="00654227">
      <w:pPr>
        <w:ind w:right="-142"/>
        <w:jc w:val="center"/>
        <w:rPr>
          <w:b/>
          <w:bCs/>
          <w:sz w:val="32"/>
          <w:szCs w:val="32"/>
        </w:rPr>
      </w:pPr>
      <w:r>
        <w:rPr>
          <w:b/>
          <w:bCs/>
          <w:sz w:val="32"/>
          <w:szCs w:val="32"/>
        </w:rPr>
        <w:t>20. ПЛАН РАДА САВЕТА РОДИТЕЉА</w:t>
      </w:r>
    </w:p>
    <w:p w14:paraId="759404E8" w14:textId="77777777" w:rsidR="008214A2" w:rsidRDefault="008214A2">
      <w:pPr>
        <w:pStyle w:val="Heading1"/>
        <w:ind w:right="-142"/>
        <w:jc w:val="center"/>
        <w:rPr>
          <w:szCs w:val="32"/>
        </w:rPr>
      </w:pPr>
    </w:p>
    <w:p w14:paraId="4A8D26E0" w14:textId="77777777" w:rsidR="008214A2" w:rsidRDefault="008214A2">
      <w:pPr>
        <w:ind w:right="-142"/>
        <w:rPr>
          <w:lang w:eastAsia="zh-CN"/>
        </w:rPr>
      </w:pPr>
    </w:p>
    <w:p w14:paraId="24193D1D" w14:textId="77777777" w:rsidR="008214A2" w:rsidRDefault="00654227">
      <w:pPr>
        <w:ind w:right="-142"/>
      </w:pPr>
      <w:r>
        <w:t xml:space="preserve">                       Савет родитеља,чији је рад и надлежност  регулисан Законом о основама система образовања и васпитања, Статутом установе и овим планом, планира и реализује, по потреби,следеће послове:</w:t>
      </w:r>
    </w:p>
    <w:p w14:paraId="774A3DED" w14:textId="77777777" w:rsidR="008214A2" w:rsidRDefault="008214A2">
      <w:pPr>
        <w:ind w:right="-142"/>
      </w:pPr>
    </w:p>
    <w:p w14:paraId="7636965E" w14:textId="77777777" w:rsidR="008214A2" w:rsidRDefault="008214A2">
      <w:pPr>
        <w:ind w:right="-142"/>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7379"/>
        <w:gridCol w:w="1624"/>
      </w:tblGrid>
      <w:tr w:rsidR="008214A2" w14:paraId="3CA56813" w14:textId="77777777">
        <w:trPr>
          <w:jc w:val="center"/>
        </w:trPr>
        <w:tc>
          <w:tcPr>
            <w:tcW w:w="835" w:type="dxa"/>
          </w:tcPr>
          <w:p w14:paraId="27339C4C" w14:textId="77777777" w:rsidR="008214A2" w:rsidRDefault="00654227">
            <w:pPr>
              <w:ind w:right="-142"/>
              <w:rPr>
                <w:sz w:val="22"/>
                <w:szCs w:val="22"/>
              </w:rPr>
            </w:pPr>
            <w:r>
              <w:rPr>
                <w:sz w:val="22"/>
                <w:szCs w:val="22"/>
              </w:rPr>
              <w:t>Редни број</w:t>
            </w:r>
          </w:p>
        </w:tc>
        <w:tc>
          <w:tcPr>
            <w:tcW w:w="7823" w:type="dxa"/>
          </w:tcPr>
          <w:p w14:paraId="01FFC4BD" w14:textId="77777777" w:rsidR="008214A2" w:rsidRDefault="00654227">
            <w:pPr>
              <w:ind w:right="-142"/>
              <w:rPr>
                <w:sz w:val="22"/>
                <w:szCs w:val="22"/>
              </w:rPr>
            </w:pPr>
            <w:r>
              <w:rPr>
                <w:b/>
                <w:sz w:val="22"/>
                <w:szCs w:val="22"/>
              </w:rPr>
              <w:t>САДРЖАЈ РАДА</w:t>
            </w:r>
          </w:p>
          <w:p w14:paraId="4C2B31D2" w14:textId="77777777" w:rsidR="008214A2" w:rsidRDefault="008214A2">
            <w:pPr>
              <w:ind w:right="-142"/>
              <w:rPr>
                <w:sz w:val="22"/>
                <w:szCs w:val="22"/>
              </w:rPr>
            </w:pPr>
          </w:p>
        </w:tc>
        <w:tc>
          <w:tcPr>
            <w:tcW w:w="1710" w:type="dxa"/>
          </w:tcPr>
          <w:p w14:paraId="302310BF" w14:textId="77777777" w:rsidR="008214A2" w:rsidRDefault="008214A2">
            <w:pPr>
              <w:ind w:right="-142"/>
              <w:rPr>
                <w:sz w:val="22"/>
                <w:szCs w:val="22"/>
              </w:rPr>
            </w:pPr>
          </w:p>
          <w:p w14:paraId="4C46367E" w14:textId="77777777" w:rsidR="008214A2" w:rsidRDefault="00654227">
            <w:pPr>
              <w:ind w:right="-142"/>
              <w:rPr>
                <w:sz w:val="22"/>
                <w:szCs w:val="22"/>
              </w:rPr>
            </w:pPr>
            <w:r>
              <w:rPr>
                <w:sz w:val="22"/>
                <w:szCs w:val="22"/>
              </w:rPr>
              <w:t>Време рада</w:t>
            </w:r>
          </w:p>
        </w:tc>
      </w:tr>
      <w:tr w:rsidR="008214A2" w14:paraId="63C30117" w14:textId="77777777">
        <w:trPr>
          <w:jc w:val="center"/>
        </w:trPr>
        <w:tc>
          <w:tcPr>
            <w:tcW w:w="835" w:type="dxa"/>
          </w:tcPr>
          <w:p w14:paraId="309674C0" w14:textId="77777777" w:rsidR="008214A2" w:rsidRDefault="00654227">
            <w:pPr>
              <w:ind w:right="-142"/>
              <w:rPr>
                <w:sz w:val="22"/>
                <w:szCs w:val="22"/>
              </w:rPr>
            </w:pPr>
            <w:r>
              <w:rPr>
                <w:sz w:val="22"/>
                <w:szCs w:val="22"/>
              </w:rPr>
              <w:t>1.</w:t>
            </w:r>
          </w:p>
        </w:tc>
        <w:tc>
          <w:tcPr>
            <w:tcW w:w="7823" w:type="dxa"/>
          </w:tcPr>
          <w:p w14:paraId="1709A70B" w14:textId="77777777" w:rsidR="008214A2" w:rsidRDefault="00654227">
            <w:pPr>
              <w:ind w:right="-142"/>
              <w:rPr>
                <w:sz w:val="22"/>
                <w:szCs w:val="22"/>
              </w:rPr>
            </w:pPr>
            <w:r>
              <w:rPr>
                <w:sz w:val="22"/>
                <w:szCs w:val="22"/>
              </w:rPr>
              <w:t>- Упознаје се са Извештајем о раду за радну 2024/2025. год. Предшколским програмом и Годишњим планом рада  установе за радну 2025/26. годину.</w:t>
            </w:r>
          </w:p>
        </w:tc>
        <w:tc>
          <w:tcPr>
            <w:tcW w:w="1710" w:type="dxa"/>
          </w:tcPr>
          <w:p w14:paraId="685A1ACC" w14:textId="77777777" w:rsidR="008214A2" w:rsidRDefault="00654227">
            <w:pPr>
              <w:ind w:right="-142"/>
              <w:rPr>
                <w:sz w:val="22"/>
                <w:szCs w:val="22"/>
              </w:rPr>
            </w:pPr>
            <w:r>
              <w:rPr>
                <w:sz w:val="22"/>
                <w:szCs w:val="22"/>
              </w:rPr>
              <w:t>до 06.09.текуће године</w:t>
            </w:r>
          </w:p>
        </w:tc>
      </w:tr>
      <w:tr w:rsidR="008214A2" w14:paraId="05447618" w14:textId="77777777">
        <w:trPr>
          <w:jc w:val="center"/>
        </w:trPr>
        <w:tc>
          <w:tcPr>
            <w:tcW w:w="835" w:type="dxa"/>
          </w:tcPr>
          <w:p w14:paraId="4B0DA84C" w14:textId="77777777" w:rsidR="008214A2" w:rsidRDefault="00654227">
            <w:pPr>
              <w:ind w:right="-142"/>
              <w:rPr>
                <w:sz w:val="22"/>
                <w:szCs w:val="22"/>
              </w:rPr>
            </w:pPr>
            <w:r>
              <w:rPr>
                <w:sz w:val="22"/>
                <w:szCs w:val="22"/>
              </w:rPr>
              <w:t>2.</w:t>
            </w:r>
          </w:p>
        </w:tc>
        <w:tc>
          <w:tcPr>
            <w:tcW w:w="7823" w:type="dxa"/>
          </w:tcPr>
          <w:p w14:paraId="65FE3663" w14:textId="77777777" w:rsidR="008214A2" w:rsidRDefault="00654227">
            <w:pPr>
              <w:ind w:right="-142"/>
              <w:rPr>
                <w:sz w:val="22"/>
                <w:szCs w:val="22"/>
              </w:rPr>
            </w:pPr>
            <w:r>
              <w:rPr>
                <w:sz w:val="22"/>
                <w:szCs w:val="22"/>
              </w:rPr>
              <w:t>Након одржаних родитељских састанака у вртићима и одвојеним васпитним групама :</w:t>
            </w:r>
            <w:r>
              <w:rPr>
                <w:sz w:val="22"/>
                <w:szCs w:val="22"/>
              </w:rPr>
              <w:br/>
              <w:t>-предлаже мере за осигурање и унапређивање васпитно-образовног рада,побољшање услова рада у установи и учествује у поступку предлагања и прописивања мера за безбедност деце и др.</w:t>
            </w:r>
          </w:p>
        </w:tc>
        <w:tc>
          <w:tcPr>
            <w:tcW w:w="1710" w:type="dxa"/>
          </w:tcPr>
          <w:p w14:paraId="64795871" w14:textId="77777777" w:rsidR="008214A2" w:rsidRDefault="008214A2">
            <w:pPr>
              <w:ind w:right="-142"/>
              <w:rPr>
                <w:sz w:val="22"/>
                <w:szCs w:val="22"/>
              </w:rPr>
            </w:pPr>
          </w:p>
          <w:p w14:paraId="1E42D725" w14:textId="77777777" w:rsidR="008214A2" w:rsidRDefault="00654227">
            <w:pPr>
              <w:ind w:right="-142"/>
              <w:rPr>
                <w:sz w:val="22"/>
                <w:szCs w:val="22"/>
              </w:rPr>
            </w:pPr>
            <w:r>
              <w:rPr>
                <w:sz w:val="22"/>
                <w:szCs w:val="22"/>
              </w:rPr>
              <w:t>Током године</w:t>
            </w:r>
          </w:p>
        </w:tc>
      </w:tr>
      <w:tr w:rsidR="008214A2" w14:paraId="7A1FFA44" w14:textId="77777777">
        <w:trPr>
          <w:jc w:val="center"/>
        </w:trPr>
        <w:tc>
          <w:tcPr>
            <w:tcW w:w="835" w:type="dxa"/>
          </w:tcPr>
          <w:p w14:paraId="2E732D6B" w14:textId="77777777" w:rsidR="008214A2" w:rsidRDefault="00654227">
            <w:pPr>
              <w:ind w:right="-142"/>
              <w:rPr>
                <w:sz w:val="22"/>
                <w:szCs w:val="22"/>
              </w:rPr>
            </w:pPr>
            <w:r>
              <w:rPr>
                <w:sz w:val="22"/>
                <w:szCs w:val="22"/>
              </w:rPr>
              <w:t>3.</w:t>
            </w:r>
          </w:p>
        </w:tc>
        <w:tc>
          <w:tcPr>
            <w:tcW w:w="7823" w:type="dxa"/>
          </w:tcPr>
          <w:p w14:paraId="13A22C47" w14:textId="77777777" w:rsidR="008214A2" w:rsidRDefault="00654227">
            <w:pPr>
              <w:ind w:right="-142"/>
              <w:rPr>
                <w:sz w:val="22"/>
                <w:szCs w:val="22"/>
              </w:rPr>
            </w:pPr>
            <w:r>
              <w:rPr>
                <w:sz w:val="22"/>
                <w:szCs w:val="22"/>
              </w:rPr>
              <w:t>- Даје сагласност на програм организовања рекреативног боравка деце у природи и разматра извештај о реализацији истог,</w:t>
            </w:r>
          </w:p>
          <w:p w14:paraId="4F89616E" w14:textId="77777777" w:rsidR="008214A2" w:rsidRDefault="00654227">
            <w:pPr>
              <w:ind w:right="-142"/>
              <w:rPr>
                <w:sz w:val="22"/>
                <w:szCs w:val="22"/>
              </w:rPr>
            </w:pPr>
            <w:r>
              <w:rPr>
                <w:sz w:val="22"/>
                <w:szCs w:val="22"/>
              </w:rPr>
              <w:t>-Доноси одлуке о износу надокнаде васпитачима.</w:t>
            </w:r>
          </w:p>
        </w:tc>
        <w:tc>
          <w:tcPr>
            <w:tcW w:w="1710" w:type="dxa"/>
          </w:tcPr>
          <w:p w14:paraId="646B974B" w14:textId="77777777" w:rsidR="008214A2" w:rsidRDefault="00654227">
            <w:pPr>
              <w:ind w:right="-142"/>
              <w:rPr>
                <w:sz w:val="22"/>
                <w:szCs w:val="22"/>
              </w:rPr>
            </w:pPr>
            <w:r>
              <w:rPr>
                <w:sz w:val="22"/>
                <w:szCs w:val="22"/>
              </w:rPr>
              <w:t>Септембар, децембар,</w:t>
            </w:r>
          </w:p>
          <w:p w14:paraId="0E980C63" w14:textId="77777777" w:rsidR="008214A2" w:rsidRDefault="00654227">
            <w:pPr>
              <w:ind w:right="-142"/>
              <w:rPr>
                <w:sz w:val="22"/>
                <w:szCs w:val="22"/>
              </w:rPr>
            </w:pPr>
            <w:r>
              <w:rPr>
                <w:sz w:val="22"/>
                <w:szCs w:val="22"/>
              </w:rPr>
              <w:t>јуни</w:t>
            </w:r>
          </w:p>
        </w:tc>
      </w:tr>
      <w:tr w:rsidR="008214A2" w14:paraId="1C3D029C" w14:textId="77777777">
        <w:trPr>
          <w:jc w:val="center"/>
        </w:trPr>
        <w:tc>
          <w:tcPr>
            <w:tcW w:w="835" w:type="dxa"/>
          </w:tcPr>
          <w:p w14:paraId="37D10DC5" w14:textId="77777777" w:rsidR="008214A2" w:rsidRDefault="00654227">
            <w:pPr>
              <w:ind w:right="-142"/>
              <w:rPr>
                <w:sz w:val="22"/>
                <w:szCs w:val="22"/>
              </w:rPr>
            </w:pPr>
            <w:r>
              <w:rPr>
                <w:sz w:val="22"/>
                <w:szCs w:val="22"/>
              </w:rPr>
              <w:lastRenderedPageBreak/>
              <w:t>4.</w:t>
            </w:r>
          </w:p>
        </w:tc>
        <w:tc>
          <w:tcPr>
            <w:tcW w:w="7823" w:type="dxa"/>
          </w:tcPr>
          <w:p w14:paraId="6A0A1D33" w14:textId="77777777" w:rsidR="008214A2" w:rsidRDefault="00654227">
            <w:pPr>
              <w:ind w:right="-142"/>
              <w:rPr>
                <w:sz w:val="22"/>
                <w:szCs w:val="22"/>
              </w:rPr>
            </w:pPr>
            <w:r>
              <w:rPr>
                <w:sz w:val="22"/>
                <w:szCs w:val="22"/>
              </w:rPr>
              <w:t>- разматра предлог садржаја  за спровођење активности Новогодишње прославе и фотографисања деце</w:t>
            </w:r>
          </w:p>
        </w:tc>
        <w:tc>
          <w:tcPr>
            <w:tcW w:w="1710" w:type="dxa"/>
          </w:tcPr>
          <w:p w14:paraId="210F172E" w14:textId="77777777" w:rsidR="008214A2" w:rsidRDefault="008214A2">
            <w:pPr>
              <w:ind w:right="-142"/>
              <w:rPr>
                <w:sz w:val="22"/>
                <w:szCs w:val="22"/>
              </w:rPr>
            </w:pPr>
          </w:p>
          <w:p w14:paraId="5AF8F788" w14:textId="77777777" w:rsidR="008214A2" w:rsidRDefault="00654227">
            <w:pPr>
              <w:ind w:right="-142"/>
              <w:rPr>
                <w:sz w:val="22"/>
                <w:szCs w:val="22"/>
              </w:rPr>
            </w:pPr>
            <w:r>
              <w:rPr>
                <w:sz w:val="22"/>
                <w:szCs w:val="22"/>
              </w:rPr>
              <w:t xml:space="preserve">Децембар </w:t>
            </w:r>
          </w:p>
        </w:tc>
      </w:tr>
      <w:tr w:rsidR="008214A2" w14:paraId="4A3D40C2" w14:textId="77777777">
        <w:trPr>
          <w:jc w:val="center"/>
        </w:trPr>
        <w:tc>
          <w:tcPr>
            <w:tcW w:w="835" w:type="dxa"/>
          </w:tcPr>
          <w:p w14:paraId="6B99EB38" w14:textId="77777777" w:rsidR="008214A2" w:rsidRDefault="00654227">
            <w:pPr>
              <w:ind w:right="-142"/>
              <w:rPr>
                <w:sz w:val="22"/>
                <w:szCs w:val="22"/>
              </w:rPr>
            </w:pPr>
            <w:r>
              <w:rPr>
                <w:sz w:val="22"/>
                <w:szCs w:val="22"/>
              </w:rPr>
              <w:t>5.</w:t>
            </w:r>
          </w:p>
        </w:tc>
        <w:tc>
          <w:tcPr>
            <w:tcW w:w="7823" w:type="dxa"/>
          </w:tcPr>
          <w:p w14:paraId="0AE1A74D" w14:textId="77777777" w:rsidR="008214A2" w:rsidRDefault="00654227">
            <w:pPr>
              <w:ind w:right="-142"/>
              <w:rPr>
                <w:sz w:val="22"/>
                <w:szCs w:val="22"/>
              </w:rPr>
            </w:pPr>
            <w:r>
              <w:rPr>
                <w:sz w:val="22"/>
                <w:szCs w:val="22"/>
              </w:rPr>
              <w:t>-Разматра предлог избора костима и утврђује цену и услове плаћања за исте поводом организовања приредбе за Дан установе.</w:t>
            </w:r>
          </w:p>
        </w:tc>
        <w:tc>
          <w:tcPr>
            <w:tcW w:w="1710" w:type="dxa"/>
          </w:tcPr>
          <w:p w14:paraId="0DDBF471" w14:textId="77777777" w:rsidR="008214A2" w:rsidRDefault="00654227">
            <w:pPr>
              <w:ind w:right="-142"/>
              <w:rPr>
                <w:sz w:val="22"/>
                <w:szCs w:val="22"/>
              </w:rPr>
            </w:pPr>
            <w:r>
              <w:rPr>
                <w:sz w:val="22"/>
                <w:szCs w:val="22"/>
              </w:rPr>
              <w:t>Децембар</w:t>
            </w:r>
          </w:p>
        </w:tc>
      </w:tr>
      <w:tr w:rsidR="008214A2" w14:paraId="07E42410" w14:textId="77777777">
        <w:trPr>
          <w:jc w:val="center"/>
        </w:trPr>
        <w:tc>
          <w:tcPr>
            <w:tcW w:w="835" w:type="dxa"/>
          </w:tcPr>
          <w:p w14:paraId="2AEA24AD" w14:textId="77777777" w:rsidR="008214A2" w:rsidRDefault="00654227">
            <w:pPr>
              <w:ind w:right="-142"/>
              <w:rPr>
                <w:sz w:val="22"/>
                <w:szCs w:val="22"/>
              </w:rPr>
            </w:pPr>
            <w:r>
              <w:rPr>
                <w:sz w:val="22"/>
                <w:szCs w:val="22"/>
              </w:rPr>
              <w:t>6.</w:t>
            </w:r>
          </w:p>
        </w:tc>
        <w:tc>
          <w:tcPr>
            <w:tcW w:w="7823" w:type="dxa"/>
          </w:tcPr>
          <w:p w14:paraId="738DBE49" w14:textId="77777777" w:rsidR="008214A2" w:rsidRDefault="00654227">
            <w:pPr>
              <w:ind w:right="-142"/>
              <w:rPr>
                <w:sz w:val="22"/>
                <w:szCs w:val="22"/>
              </w:rPr>
            </w:pPr>
            <w:r>
              <w:rPr>
                <w:sz w:val="22"/>
                <w:szCs w:val="22"/>
              </w:rPr>
              <w:t>- Разматра предлог педагошког колегијума  за  организовање излета за децу и на исти даје сагласност као и знос надокнаде васпитачима</w:t>
            </w:r>
          </w:p>
        </w:tc>
        <w:tc>
          <w:tcPr>
            <w:tcW w:w="1710" w:type="dxa"/>
          </w:tcPr>
          <w:p w14:paraId="1FC9F4A0" w14:textId="77777777" w:rsidR="008214A2" w:rsidRDefault="008214A2">
            <w:pPr>
              <w:ind w:right="-142"/>
              <w:rPr>
                <w:sz w:val="22"/>
                <w:szCs w:val="22"/>
              </w:rPr>
            </w:pPr>
          </w:p>
          <w:p w14:paraId="21BA6C94" w14:textId="77777777" w:rsidR="008214A2" w:rsidRDefault="00654227">
            <w:pPr>
              <w:ind w:right="-142"/>
              <w:rPr>
                <w:sz w:val="22"/>
                <w:szCs w:val="22"/>
              </w:rPr>
            </w:pPr>
            <w:r>
              <w:rPr>
                <w:sz w:val="22"/>
                <w:szCs w:val="22"/>
              </w:rPr>
              <w:t xml:space="preserve">Април </w:t>
            </w:r>
          </w:p>
        </w:tc>
      </w:tr>
      <w:tr w:rsidR="008214A2" w14:paraId="4B40AEE5" w14:textId="77777777">
        <w:trPr>
          <w:trHeight w:val="653"/>
          <w:jc w:val="center"/>
        </w:trPr>
        <w:tc>
          <w:tcPr>
            <w:tcW w:w="835" w:type="dxa"/>
          </w:tcPr>
          <w:p w14:paraId="5648396D" w14:textId="77777777" w:rsidR="008214A2" w:rsidRDefault="00654227">
            <w:pPr>
              <w:ind w:right="-142"/>
              <w:rPr>
                <w:sz w:val="22"/>
                <w:szCs w:val="22"/>
              </w:rPr>
            </w:pPr>
            <w:r>
              <w:rPr>
                <w:sz w:val="22"/>
                <w:szCs w:val="22"/>
              </w:rPr>
              <w:t>7.</w:t>
            </w:r>
          </w:p>
        </w:tc>
        <w:tc>
          <w:tcPr>
            <w:tcW w:w="7823" w:type="dxa"/>
          </w:tcPr>
          <w:p w14:paraId="2BCFEC9B" w14:textId="77777777" w:rsidR="008214A2" w:rsidRDefault="00654227">
            <w:pPr>
              <w:ind w:right="-142"/>
              <w:rPr>
                <w:sz w:val="22"/>
                <w:szCs w:val="22"/>
              </w:rPr>
            </w:pPr>
            <w:r>
              <w:rPr>
                <w:sz w:val="22"/>
                <w:szCs w:val="22"/>
              </w:rPr>
              <w:t>- Одржава ванредне састанке и на истим предлаже питања и решења од битног значаја за уређење радне средине и функционисање Установе</w:t>
            </w:r>
          </w:p>
        </w:tc>
        <w:tc>
          <w:tcPr>
            <w:tcW w:w="1710" w:type="dxa"/>
          </w:tcPr>
          <w:p w14:paraId="62B4C043" w14:textId="77777777" w:rsidR="008214A2" w:rsidRDefault="00654227">
            <w:pPr>
              <w:ind w:right="-142"/>
              <w:rPr>
                <w:sz w:val="22"/>
                <w:szCs w:val="22"/>
              </w:rPr>
            </w:pPr>
            <w:r>
              <w:rPr>
                <w:sz w:val="22"/>
                <w:szCs w:val="22"/>
              </w:rPr>
              <w:t>Током године.</w:t>
            </w:r>
          </w:p>
        </w:tc>
      </w:tr>
      <w:tr w:rsidR="008214A2" w14:paraId="37291B36" w14:textId="77777777">
        <w:trPr>
          <w:trHeight w:val="872"/>
          <w:jc w:val="center"/>
        </w:trPr>
        <w:tc>
          <w:tcPr>
            <w:tcW w:w="835" w:type="dxa"/>
          </w:tcPr>
          <w:p w14:paraId="0B8257E5" w14:textId="77777777" w:rsidR="008214A2" w:rsidRDefault="00654227">
            <w:pPr>
              <w:ind w:right="-142"/>
              <w:rPr>
                <w:sz w:val="22"/>
                <w:szCs w:val="22"/>
              </w:rPr>
            </w:pPr>
            <w:r>
              <w:rPr>
                <w:sz w:val="22"/>
                <w:szCs w:val="22"/>
              </w:rPr>
              <w:t>8.</w:t>
            </w:r>
          </w:p>
        </w:tc>
        <w:tc>
          <w:tcPr>
            <w:tcW w:w="7823" w:type="dxa"/>
          </w:tcPr>
          <w:p w14:paraId="2272915C" w14:textId="77777777" w:rsidR="008214A2" w:rsidRDefault="00654227">
            <w:pPr>
              <w:ind w:right="-142"/>
              <w:rPr>
                <w:sz w:val="22"/>
                <w:szCs w:val="22"/>
              </w:rPr>
            </w:pPr>
            <w:r>
              <w:rPr>
                <w:sz w:val="22"/>
                <w:szCs w:val="22"/>
              </w:rPr>
              <w:t>- Даје предлоге и захтеве Управном одбору за плаћање инвестиција са рачуна родитељски динар а у циљу побољшања услова живота,рада и учења деце у установи</w:t>
            </w:r>
          </w:p>
        </w:tc>
        <w:tc>
          <w:tcPr>
            <w:tcW w:w="1710" w:type="dxa"/>
          </w:tcPr>
          <w:p w14:paraId="203F2D7F" w14:textId="77777777" w:rsidR="008214A2" w:rsidRDefault="008214A2">
            <w:pPr>
              <w:ind w:right="-142"/>
              <w:rPr>
                <w:sz w:val="22"/>
                <w:szCs w:val="22"/>
              </w:rPr>
            </w:pPr>
          </w:p>
          <w:p w14:paraId="32C12805" w14:textId="77777777" w:rsidR="008214A2" w:rsidRDefault="00654227">
            <w:pPr>
              <w:ind w:right="-142"/>
              <w:rPr>
                <w:sz w:val="22"/>
                <w:szCs w:val="22"/>
              </w:rPr>
            </w:pPr>
            <w:r>
              <w:rPr>
                <w:sz w:val="22"/>
                <w:szCs w:val="22"/>
              </w:rPr>
              <w:t>Током године</w:t>
            </w:r>
          </w:p>
        </w:tc>
      </w:tr>
      <w:tr w:rsidR="008214A2" w14:paraId="446B071F" w14:textId="77777777">
        <w:trPr>
          <w:jc w:val="center"/>
        </w:trPr>
        <w:tc>
          <w:tcPr>
            <w:tcW w:w="835" w:type="dxa"/>
          </w:tcPr>
          <w:p w14:paraId="3F05C6D3" w14:textId="77777777" w:rsidR="008214A2" w:rsidRDefault="008214A2">
            <w:pPr>
              <w:ind w:right="-142"/>
              <w:rPr>
                <w:sz w:val="22"/>
                <w:szCs w:val="22"/>
              </w:rPr>
            </w:pPr>
          </w:p>
        </w:tc>
        <w:tc>
          <w:tcPr>
            <w:tcW w:w="7823" w:type="dxa"/>
          </w:tcPr>
          <w:p w14:paraId="5BA96F2F" w14:textId="77777777" w:rsidR="008214A2" w:rsidRDefault="00654227">
            <w:pPr>
              <w:ind w:right="-142"/>
              <w:rPr>
                <w:sz w:val="22"/>
                <w:szCs w:val="22"/>
              </w:rPr>
            </w:pPr>
            <w:r>
              <w:rPr>
                <w:b/>
                <w:sz w:val="22"/>
                <w:szCs w:val="22"/>
              </w:rPr>
              <w:t>Носиоци  задатака</w:t>
            </w:r>
            <w:r>
              <w:rPr>
                <w:sz w:val="22"/>
                <w:szCs w:val="22"/>
              </w:rPr>
              <w:t>: Директор и стручне службе</w:t>
            </w:r>
          </w:p>
        </w:tc>
        <w:tc>
          <w:tcPr>
            <w:tcW w:w="1710" w:type="dxa"/>
          </w:tcPr>
          <w:p w14:paraId="0E1B3272" w14:textId="77777777" w:rsidR="008214A2" w:rsidRDefault="008214A2">
            <w:pPr>
              <w:ind w:right="-142"/>
              <w:rPr>
                <w:sz w:val="22"/>
                <w:szCs w:val="22"/>
              </w:rPr>
            </w:pPr>
          </w:p>
        </w:tc>
      </w:tr>
    </w:tbl>
    <w:p w14:paraId="58FD0395" w14:textId="77777777" w:rsidR="008214A2" w:rsidRDefault="008214A2">
      <w:pPr>
        <w:tabs>
          <w:tab w:val="left" w:pos="-360"/>
          <w:tab w:val="left" w:pos="0"/>
          <w:tab w:val="left" w:pos="2655"/>
        </w:tabs>
        <w:ind w:right="-142"/>
        <w:rPr>
          <w:b/>
          <w:bCs/>
        </w:rPr>
      </w:pPr>
    </w:p>
    <w:p w14:paraId="7D7F445D" w14:textId="77777777" w:rsidR="008214A2" w:rsidRDefault="008214A2">
      <w:pPr>
        <w:tabs>
          <w:tab w:val="left" w:pos="-360"/>
          <w:tab w:val="left" w:pos="0"/>
          <w:tab w:val="left" w:pos="2655"/>
        </w:tabs>
        <w:ind w:right="-142"/>
        <w:rPr>
          <w:b/>
          <w:bCs/>
        </w:rPr>
      </w:pPr>
    </w:p>
    <w:p w14:paraId="166EB0CE" w14:textId="77777777" w:rsidR="008214A2" w:rsidRDefault="008214A2">
      <w:pPr>
        <w:tabs>
          <w:tab w:val="left" w:pos="-360"/>
          <w:tab w:val="left" w:pos="0"/>
          <w:tab w:val="left" w:pos="2655"/>
        </w:tabs>
        <w:ind w:right="-142"/>
        <w:rPr>
          <w:b/>
          <w:bCs/>
        </w:rPr>
      </w:pPr>
    </w:p>
    <w:p w14:paraId="2F817C9E" w14:textId="77777777" w:rsidR="008214A2" w:rsidRDefault="00654227">
      <w:pPr>
        <w:pStyle w:val="Heading1"/>
        <w:ind w:right="-142"/>
        <w:jc w:val="center"/>
        <w:rPr>
          <w:szCs w:val="32"/>
        </w:rPr>
      </w:pPr>
      <w:bookmarkStart w:id="67" w:name="_Toc490837314"/>
      <w:r>
        <w:rPr>
          <w:szCs w:val="32"/>
        </w:rPr>
        <w:t>21.  ПЛАН РАДА  СТРУЧНИХ САРАДНИКА</w:t>
      </w:r>
      <w:bookmarkEnd w:id="67"/>
    </w:p>
    <w:p w14:paraId="15969291" w14:textId="77777777" w:rsidR="008214A2" w:rsidRDefault="008214A2">
      <w:pPr>
        <w:widowControl w:val="0"/>
        <w:suppressAutoHyphens/>
        <w:jc w:val="center"/>
        <w:rPr>
          <w:b/>
          <w:bCs/>
          <w:kern w:val="1"/>
          <w:lang w:eastAsia="hi-IN" w:bidi="hi-IN"/>
        </w:rPr>
      </w:pPr>
    </w:p>
    <w:p w14:paraId="4C817DFF" w14:textId="77777777" w:rsidR="008214A2" w:rsidRDefault="00654227">
      <w:pPr>
        <w:widowControl w:val="0"/>
        <w:suppressAutoHyphens/>
        <w:spacing w:after="120"/>
        <w:ind w:left="720"/>
        <w:jc w:val="center"/>
        <w:rPr>
          <w:b/>
          <w:bCs/>
          <w:kern w:val="1"/>
          <w:lang w:eastAsia="hi-IN" w:bidi="hi-IN"/>
        </w:rPr>
      </w:pPr>
      <w:bookmarkStart w:id="68" w:name="__RefHeading___Toc50415028"/>
      <w:bookmarkEnd w:id="68"/>
      <w:r>
        <w:rPr>
          <w:b/>
          <w:bCs/>
          <w:kern w:val="1"/>
          <w:lang w:eastAsia="hi-IN" w:bidi="hi-IN"/>
        </w:rPr>
        <w:t>21.1.</w:t>
      </w:r>
      <w:r w:rsidR="00336C45">
        <w:rPr>
          <w:kern w:val="1"/>
          <w:lang w:eastAsia="hi-IN" w:bidi="hi-IN"/>
        </w:rPr>
        <w:fldChar w:fldCharType="begin"/>
      </w:r>
      <w:r>
        <w:rPr>
          <w:kern w:val="1"/>
          <w:lang w:eastAsia="hi-IN" w:bidi="hi-IN"/>
        </w:rPr>
        <w:instrText xml:space="preserve"> TC "20.2. План рада педагога Иване Милорадовић Костић" \l 2 </w:instrText>
      </w:r>
      <w:r w:rsidR="00336C45">
        <w:rPr>
          <w:kern w:val="1"/>
          <w:lang w:eastAsia="hi-IN" w:bidi="hi-IN"/>
        </w:rPr>
        <w:fldChar w:fldCharType="end"/>
      </w:r>
      <w:r>
        <w:rPr>
          <w:b/>
          <w:bCs/>
          <w:kern w:val="1"/>
          <w:lang w:eastAsia="hi-IN" w:bidi="hi-IN"/>
        </w:rPr>
        <w:t>План рада стручног сарадника педагога за 2025/2026. годину</w:t>
      </w:r>
    </w:p>
    <w:p w14:paraId="1ECB77C1" w14:textId="77777777" w:rsidR="008214A2" w:rsidRDefault="00336C45">
      <w:pPr>
        <w:pStyle w:val="BodyText"/>
        <w:jc w:val="center"/>
        <w:rPr>
          <w:rFonts w:ascii="Calibri" w:hAnsi="Calibri" w:cs="Calibri"/>
          <w:sz w:val="32"/>
          <w:szCs w:val="32"/>
        </w:rPr>
      </w:pPr>
      <w:r>
        <w:fldChar w:fldCharType="begin"/>
      </w:r>
      <w:r w:rsidR="00654227">
        <w:rPr>
          <w:sz w:val="32"/>
          <w:szCs w:val="32"/>
        </w:rPr>
        <w:instrText xml:space="preserve"> TC "20.2. План рада педагога Иване Милорадовић Костић" \l 2 </w:instrText>
      </w:r>
      <w:r>
        <w:fldChar w:fldCharType="end"/>
      </w:r>
      <w:r>
        <w:fldChar w:fldCharType="begin"/>
      </w:r>
      <w:r w:rsidR="00654227">
        <w:rPr>
          <w:sz w:val="32"/>
          <w:szCs w:val="32"/>
        </w:rPr>
        <w:instrText xml:space="preserve"> TC "20.3.  План рада психолога Драгице Алексић" \l 2 </w:instrText>
      </w:r>
      <w:r>
        <w:fldChar w:fldCharType="end"/>
      </w:r>
    </w:p>
    <w:p w14:paraId="7EBDF1F7" w14:textId="77777777" w:rsidR="008214A2" w:rsidRDefault="00654227">
      <w:pPr>
        <w:spacing w:line="100" w:lineRule="atLeast"/>
        <w:ind w:firstLine="708"/>
        <w:jc w:val="both"/>
        <w:rPr>
          <w:rFonts w:ascii="Calibri" w:hAnsi="Calibri" w:cs="Calibri"/>
        </w:rPr>
      </w:pPr>
      <w:r>
        <w:rPr>
          <w:rFonts w:ascii="Calibri" w:hAnsi="Calibri" w:cs="Calibri"/>
        </w:rPr>
        <w:t>Применом теориjских, практичних и истраживачких сазнања педагошке науке педагог доприноси остваривању и унапређивању образовног рада у Установи, у складу са циљевима и принципима васпитања и образовања дефинисаних Законом о основама система васпитања и образовања, Правилником о</w:t>
      </w:r>
      <w:r>
        <w:rPr>
          <w:rFonts w:ascii="Calibri" w:eastAsia="Times New Roman" w:hAnsi="Calibri" w:cs="Calibri"/>
        </w:rPr>
        <w:t xml:space="preserve"> програму свих облика </w:t>
      </w:r>
      <w:r>
        <w:rPr>
          <w:rFonts w:ascii="Calibri" w:hAnsi="Calibri" w:cs="Calibri"/>
        </w:rPr>
        <w:t>рада стручног сарадника у предшколској установи, као и посебним законима. Током радне 2025/2026 године, педагог ће своје приоритетне задатке реализовати у следећим областима:</w:t>
      </w:r>
    </w:p>
    <w:p w14:paraId="57F87C2D" w14:textId="77777777" w:rsidR="008214A2" w:rsidRDefault="008214A2">
      <w:pPr>
        <w:spacing w:line="100" w:lineRule="atLeast"/>
        <w:ind w:firstLine="708"/>
        <w:jc w:val="both"/>
        <w:rPr>
          <w:rFonts w:ascii="Calibri" w:hAnsi="Calibri" w:cs="Calibri"/>
        </w:rPr>
      </w:pPr>
    </w:p>
    <w:tbl>
      <w:tblPr>
        <w:tblW w:w="0" w:type="auto"/>
        <w:tblInd w:w="-35" w:type="dxa"/>
        <w:tblLayout w:type="fixed"/>
        <w:tblLook w:val="04A0" w:firstRow="1" w:lastRow="0" w:firstColumn="1" w:lastColumn="0" w:noHBand="0" w:noVBand="1"/>
      </w:tblPr>
      <w:tblGrid>
        <w:gridCol w:w="1997"/>
        <w:gridCol w:w="1558"/>
        <w:gridCol w:w="3615"/>
        <w:gridCol w:w="1275"/>
        <w:gridCol w:w="3622"/>
      </w:tblGrid>
      <w:tr w:rsidR="008214A2" w14:paraId="62F79B04" w14:textId="77777777">
        <w:tc>
          <w:tcPr>
            <w:tcW w:w="1997" w:type="dxa"/>
            <w:tcBorders>
              <w:top w:val="single" w:sz="4" w:space="0" w:color="000000"/>
              <w:left w:val="single" w:sz="4" w:space="0" w:color="000000"/>
              <w:bottom w:val="single" w:sz="4" w:space="0" w:color="000000"/>
              <w:right w:val="nil"/>
            </w:tcBorders>
          </w:tcPr>
          <w:p w14:paraId="72C0B677" w14:textId="77777777" w:rsidR="008214A2" w:rsidRDefault="00654227">
            <w:pPr>
              <w:spacing w:line="100" w:lineRule="atLeast"/>
              <w:jc w:val="center"/>
              <w:rPr>
                <w:rFonts w:ascii="Calibri" w:hAnsi="Calibri" w:cs="Calibri"/>
                <w:b/>
              </w:rPr>
            </w:pPr>
            <w:r>
              <w:rPr>
                <w:rFonts w:ascii="Calibri" w:hAnsi="Calibri" w:cs="Calibri"/>
                <w:b/>
              </w:rPr>
              <w:t>Подручје рада</w:t>
            </w:r>
          </w:p>
        </w:tc>
        <w:tc>
          <w:tcPr>
            <w:tcW w:w="1558" w:type="dxa"/>
            <w:tcBorders>
              <w:top w:val="single" w:sz="4" w:space="0" w:color="000000"/>
              <w:left w:val="single" w:sz="4" w:space="0" w:color="000000"/>
              <w:bottom w:val="single" w:sz="4" w:space="0" w:color="000000"/>
              <w:right w:val="nil"/>
            </w:tcBorders>
          </w:tcPr>
          <w:p w14:paraId="6624F78D" w14:textId="77777777" w:rsidR="008214A2" w:rsidRDefault="00654227">
            <w:pPr>
              <w:spacing w:line="100" w:lineRule="atLeast"/>
              <w:jc w:val="center"/>
              <w:rPr>
                <w:rFonts w:ascii="Calibri" w:hAnsi="Calibri" w:cs="Calibri"/>
                <w:b/>
              </w:rPr>
            </w:pPr>
            <w:r>
              <w:rPr>
                <w:rFonts w:ascii="Calibri" w:hAnsi="Calibri" w:cs="Calibri"/>
                <w:b/>
              </w:rPr>
              <w:t>Области</w:t>
            </w:r>
          </w:p>
        </w:tc>
        <w:tc>
          <w:tcPr>
            <w:tcW w:w="3615" w:type="dxa"/>
            <w:tcBorders>
              <w:top w:val="single" w:sz="4" w:space="0" w:color="000000"/>
              <w:left w:val="single" w:sz="4" w:space="0" w:color="000000"/>
              <w:bottom w:val="single" w:sz="4" w:space="0" w:color="000000"/>
              <w:right w:val="nil"/>
            </w:tcBorders>
          </w:tcPr>
          <w:p w14:paraId="3339D409" w14:textId="77777777" w:rsidR="008214A2" w:rsidRDefault="00654227">
            <w:pPr>
              <w:spacing w:line="100" w:lineRule="atLeast"/>
              <w:jc w:val="center"/>
              <w:rPr>
                <w:rFonts w:ascii="Calibri" w:hAnsi="Calibri" w:cs="Calibri"/>
                <w:b/>
              </w:rPr>
            </w:pPr>
            <w:r>
              <w:rPr>
                <w:rFonts w:ascii="Calibri" w:hAnsi="Calibri" w:cs="Calibri"/>
                <w:b/>
              </w:rPr>
              <w:t>Активности</w:t>
            </w:r>
          </w:p>
        </w:tc>
        <w:tc>
          <w:tcPr>
            <w:tcW w:w="1275" w:type="dxa"/>
            <w:tcBorders>
              <w:top w:val="single" w:sz="4" w:space="0" w:color="000000"/>
              <w:left w:val="single" w:sz="4" w:space="0" w:color="000000"/>
              <w:bottom w:val="single" w:sz="4" w:space="0" w:color="000000"/>
              <w:right w:val="nil"/>
            </w:tcBorders>
          </w:tcPr>
          <w:p w14:paraId="4C8821C1" w14:textId="77777777" w:rsidR="008214A2" w:rsidRDefault="00654227">
            <w:pPr>
              <w:spacing w:line="100" w:lineRule="atLeast"/>
              <w:jc w:val="center"/>
              <w:rPr>
                <w:rFonts w:ascii="Calibri" w:hAnsi="Calibri" w:cs="Calibri"/>
                <w:b/>
              </w:rPr>
            </w:pPr>
            <w:r>
              <w:rPr>
                <w:rFonts w:ascii="Calibri" w:hAnsi="Calibri" w:cs="Calibri"/>
                <w:b/>
              </w:rPr>
              <w:t>Време</w:t>
            </w:r>
          </w:p>
        </w:tc>
        <w:tc>
          <w:tcPr>
            <w:tcW w:w="3622" w:type="dxa"/>
            <w:tcBorders>
              <w:top w:val="single" w:sz="4" w:space="0" w:color="000000"/>
              <w:left w:val="single" w:sz="4" w:space="0" w:color="000000"/>
              <w:bottom w:val="single" w:sz="4" w:space="0" w:color="000000"/>
              <w:right w:val="single" w:sz="4" w:space="0" w:color="000000"/>
            </w:tcBorders>
          </w:tcPr>
          <w:p w14:paraId="1D83C3B4" w14:textId="77777777" w:rsidR="008214A2" w:rsidRDefault="00654227">
            <w:pPr>
              <w:spacing w:line="100" w:lineRule="atLeast"/>
              <w:rPr>
                <w:rFonts w:cs="Arial"/>
              </w:rPr>
            </w:pPr>
            <w:r>
              <w:rPr>
                <w:rFonts w:ascii="Calibri" w:hAnsi="Calibri" w:cs="Calibri"/>
                <w:b/>
              </w:rPr>
              <w:t xml:space="preserve">Носиоци                                            </w:t>
            </w:r>
          </w:p>
        </w:tc>
      </w:tr>
      <w:tr w:rsidR="008214A2" w14:paraId="1A4EF3F8" w14:textId="77777777">
        <w:tc>
          <w:tcPr>
            <w:tcW w:w="1997" w:type="dxa"/>
            <w:vMerge w:val="restart"/>
            <w:tcBorders>
              <w:top w:val="single" w:sz="4" w:space="0" w:color="000000"/>
              <w:left w:val="single" w:sz="4" w:space="0" w:color="000000"/>
              <w:bottom w:val="single" w:sz="4" w:space="0" w:color="000000"/>
              <w:right w:val="nil"/>
            </w:tcBorders>
          </w:tcPr>
          <w:p w14:paraId="5002E55C" w14:textId="77777777" w:rsidR="008214A2" w:rsidRDefault="008214A2">
            <w:pPr>
              <w:snapToGrid w:val="0"/>
              <w:spacing w:line="100" w:lineRule="atLeast"/>
              <w:rPr>
                <w:rFonts w:ascii="Calibri" w:hAnsi="Calibri" w:cs="Calibri"/>
              </w:rPr>
            </w:pPr>
          </w:p>
          <w:p w14:paraId="1A25CC65" w14:textId="77777777" w:rsidR="008214A2" w:rsidRDefault="008214A2">
            <w:pPr>
              <w:spacing w:line="100" w:lineRule="atLeast"/>
              <w:rPr>
                <w:rFonts w:ascii="Calibri" w:hAnsi="Calibri" w:cs="Calibri"/>
              </w:rPr>
            </w:pPr>
          </w:p>
          <w:p w14:paraId="371F0D97" w14:textId="77777777" w:rsidR="008214A2" w:rsidRDefault="008214A2">
            <w:pPr>
              <w:spacing w:line="100" w:lineRule="atLeast"/>
              <w:rPr>
                <w:rFonts w:ascii="Calibri" w:hAnsi="Calibri" w:cs="Calibri"/>
              </w:rPr>
            </w:pPr>
          </w:p>
          <w:p w14:paraId="3D593DF6" w14:textId="77777777" w:rsidR="008214A2" w:rsidRDefault="008214A2">
            <w:pPr>
              <w:spacing w:line="100" w:lineRule="atLeast"/>
              <w:rPr>
                <w:rFonts w:ascii="Calibri" w:hAnsi="Calibri" w:cs="Calibri"/>
              </w:rPr>
            </w:pPr>
          </w:p>
          <w:p w14:paraId="23AAD39F" w14:textId="77777777" w:rsidR="008214A2" w:rsidRDefault="008214A2">
            <w:pPr>
              <w:spacing w:line="100" w:lineRule="atLeast"/>
              <w:rPr>
                <w:rFonts w:ascii="Calibri" w:hAnsi="Calibri" w:cs="Calibri"/>
              </w:rPr>
            </w:pPr>
          </w:p>
          <w:p w14:paraId="6B8538A6" w14:textId="77777777" w:rsidR="008214A2" w:rsidRDefault="008214A2">
            <w:pPr>
              <w:spacing w:line="100" w:lineRule="atLeast"/>
              <w:rPr>
                <w:rFonts w:ascii="Calibri" w:hAnsi="Calibri" w:cs="Calibri"/>
              </w:rPr>
            </w:pPr>
          </w:p>
          <w:p w14:paraId="70DB39DA" w14:textId="77777777" w:rsidR="008214A2" w:rsidRDefault="008214A2">
            <w:pPr>
              <w:spacing w:line="100" w:lineRule="atLeast"/>
              <w:rPr>
                <w:rFonts w:ascii="Calibri" w:hAnsi="Calibri" w:cs="Calibri"/>
              </w:rPr>
            </w:pPr>
          </w:p>
          <w:p w14:paraId="254762A6" w14:textId="77777777" w:rsidR="008214A2" w:rsidRDefault="008214A2">
            <w:pPr>
              <w:spacing w:line="100" w:lineRule="atLeast"/>
              <w:rPr>
                <w:rFonts w:ascii="Calibri" w:hAnsi="Calibri" w:cs="Calibri"/>
              </w:rPr>
            </w:pPr>
          </w:p>
          <w:p w14:paraId="3EA036EC" w14:textId="77777777" w:rsidR="008214A2" w:rsidRDefault="008214A2">
            <w:pPr>
              <w:spacing w:line="100" w:lineRule="atLeast"/>
              <w:rPr>
                <w:rFonts w:ascii="Calibri" w:hAnsi="Calibri" w:cs="Calibri"/>
              </w:rPr>
            </w:pPr>
          </w:p>
          <w:p w14:paraId="2367D38D" w14:textId="77777777" w:rsidR="008214A2" w:rsidRDefault="008214A2">
            <w:pPr>
              <w:spacing w:line="100" w:lineRule="atLeast"/>
              <w:rPr>
                <w:rFonts w:ascii="Calibri" w:hAnsi="Calibri" w:cs="Calibri"/>
              </w:rPr>
            </w:pPr>
          </w:p>
          <w:p w14:paraId="612B9D90" w14:textId="77777777" w:rsidR="008214A2" w:rsidRDefault="008214A2">
            <w:pPr>
              <w:spacing w:line="100" w:lineRule="atLeast"/>
              <w:rPr>
                <w:rFonts w:ascii="Calibri" w:hAnsi="Calibri" w:cs="Calibri"/>
              </w:rPr>
            </w:pPr>
          </w:p>
          <w:p w14:paraId="6148993E" w14:textId="77777777" w:rsidR="008214A2" w:rsidRDefault="008214A2">
            <w:pPr>
              <w:spacing w:line="100" w:lineRule="atLeast"/>
              <w:rPr>
                <w:rFonts w:ascii="Calibri" w:hAnsi="Calibri" w:cs="Calibri"/>
              </w:rPr>
            </w:pPr>
          </w:p>
          <w:p w14:paraId="392BC9FF" w14:textId="77777777" w:rsidR="008214A2" w:rsidRDefault="008214A2">
            <w:pPr>
              <w:spacing w:line="100" w:lineRule="atLeast"/>
              <w:rPr>
                <w:rFonts w:ascii="Calibri" w:hAnsi="Calibri" w:cs="Calibri"/>
              </w:rPr>
            </w:pPr>
          </w:p>
          <w:p w14:paraId="5FF119BF" w14:textId="77777777" w:rsidR="008214A2" w:rsidRDefault="008214A2">
            <w:pPr>
              <w:spacing w:line="100" w:lineRule="atLeast"/>
              <w:rPr>
                <w:rFonts w:ascii="Calibri" w:hAnsi="Calibri" w:cs="Calibri"/>
              </w:rPr>
            </w:pPr>
          </w:p>
          <w:p w14:paraId="3F75939F" w14:textId="77777777" w:rsidR="008214A2" w:rsidRDefault="008214A2">
            <w:pPr>
              <w:spacing w:line="100" w:lineRule="atLeast"/>
              <w:rPr>
                <w:rFonts w:ascii="Calibri" w:hAnsi="Calibri" w:cs="Calibri"/>
              </w:rPr>
            </w:pPr>
          </w:p>
          <w:p w14:paraId="1CAD0F6F" w14:textId="77777777" w:rsidR="008214A2" w:rsidRDefault="00654227">
            <w:pPr>
              <w:spacing w:line="100" w:lineRule="atLeast"/>
              <w:rPr>
                <w:rFonts w:ascii="Calibri" w:hAnsi="Calibri" w:cs="Calibri"/>
              </w:rPr>
            </w:pPr>
            <w:r>
              <w:rPr>
                <w:rFonts w:ascii="Calibri" w:hAnsi="Calibri" w:cs="Calibri"/>
              </w:rPr>
              <w:lastRenderedPageBreak/>
              <w:t>1. ПОДРУЧЈЕ СТРАТЕШКОГ (РАЗВОЈНОГ) ПЛАНИРАЊА И ПРАЋЕЊА ПРАКСЕ ПРЕДШКОЛСКЕ УСТАНОВЕ</w:t>
            </w:r>
          </w:p>
        </w:tc>
        <w:tc>
          <w:tcPr>
            <w:tcW w:w="1558" w:type="dxa"/>
            <w:tcBorders>
              <w:top w:val="single" w:sz="4" w:space="0" w:color="000000"/>
              <w:left w:val="single" w:sz="4" w:space="0" w:color="000000"/>
              <w:bottom w:val="single" w:sz="4" w:space="0" w:color="000000"/>
              <w:right w:val="nil"/>
            </w:tcBorders>
          </w:tcPr>
          <w:p w14:paraId="3635D28B" w14:textId="77777777" w:rsidR="008214A2" w:rsidRDefault="00654227">
            <w:pPr>
              <w:spacing w:line="100" w:lineRule="atLeast"/>
              <w:rPr>
                <w:rFonts w:ascii="Calibri" w:hAnsi="Calibri" w:cs="Calibri"/>
              </w:rPr>
            </w:pPr>
            <w:r>
              <w:rPr>
                <w:rFonts w:ascii="Calibri" w:hAnsi="Calibri" w:cs="Calibri"/>
              </w:rPr>
              <w:lastRenderedPageBreak/>
              <w:t>Израда докумената установе</w:t>
            </w:r>
          </w:p>
        </w:tc>
        <w:tc>
          <w:tcPr>
            <w:tcW w:w="3615" w:type="dxa"/>
            <w:tcBorders>
              <w:top w:val="single" w:sz="4" w:space="0" w:color="000000"/>
              <w:left w:val="single" w:sz="4" w:space="0" w:color="000000"/>
              <w:bottom w:val="single" w:sz="4" w:space="0" w:color="000000"/>
              <w:right w:val="nil"/>
            </w:tcBorders>
          </w:tcPr>
          <w:p w14:paraId="49DAE155" w14:textId="77777777" w:rsidR="008214A2" w:rsidRDefault="00654227">
            <w:pPr>
              <w:spacing w:line="100" w:lineRule="atLeast"/>
              <w:rPr>
                <w:rFonts w:ascii="Calibri" w:hAnsi="Calibri" w:cs="Calibri"/>
              </w:rPr>
            </w:pPr>
            <w:r>
              <w:rPr>
                <w:rFonts w:ascii="Calibri" w:hAnsi="Calibri" w:cs="Calibri"/>
              </w:rPr>
              <w:t>1. Израда сопственог Годишњег плана рада и Извештаја о свом раду</w:t>
            </w:r>
          </w:p>
          <w:p w14:paraId="6D03549D" w14:textId="77777777" w:rsidR="008214A2" w:rsidRDefault="00654227">
            <w:pPr>
              <w:spacing w:line="100" w:lineRule="atLeast"/>
              <w:rPr>
                <w:rFonts w:ascii="Calibri" w:hAnsi="Calibri" w:cs="Calibri"/>
              </w:rPr>
            </w:pPr>
            <w:r>
              <w:rPr>
                <w:rFonts w:ascii="Calibri" w:hAnsi="Calibri" w:cs="Calibri"/>
              </w:rPr>
              <w:t>2.Планирање учешћа и преузимање одређених улога и послова (у тимовима, радним групама, комисијама) на нивоу установе</w:t>
            </w:r>
          </w:p>
          <w:p w14:paraId="33D209F7" w14:textId="77777777" w:rsidR="008214A2" w:rsidRDefault="008214A2">
            <w:pPr>
              <w:spacing w:line="100" w:lineRule="atLeast"/>
              <w:rPr>
                <w:rFonts w:ascii="Calibri" w:hAnsi="Calibri" w:cs="Calibri"/>
              </w:rPr>
            </w:pPr>
          </w:p>
        </w:tc>
        <w:tc>
          <w:tcPr>
            <w:tcW w:w="1275" w:type="dxa"/>
            <w:tcBorders>
              <w:top w:val="single" w:sz="4" w:space="0" w:color="000000"/>
              <w:left w:val="single" w:sz="4" w:space="0" w:color="000000"/>
              <w:bottom w:val="single" w:sz="4" w:space="0" w:color="000000"/>
              <w:right w:val="nil"/>
            </w:tcBorders>
          </w:tcPr>
          <w:p w14:paraId="1BD5172F" w14:textId="77777777" w:rsidR="008214A2" w:rsidRDefault="00654227">
            <w:pPr>
              <w:spacing w:line="100" w:lineRule="atLeast"/>
              <w:rPr>
                <w:rFonts w:ascii="Calibri" w:hAnsi="Calibri" w:cs="Calibri"/>
              </w:rPr>
            </w:pPr>
            <w:r>
              <w:rPr>
                <w:rFonts w:ascii="Calibri" w:hAnsi="Calibri" w:cs="Calibri"/>
              </w:rPr>
              <w:t>1.Август</w:t>
            </w:r>
          </w:p>
          <w:p w14:paraId="58E7205E" w14:textId="77777777" w:rsidR="008214A2" w:rsidRDefault="008214A2">
            <w:pPr>
              <w:spacing w:line="100" w:lineRule="atLeast"/>
              <w:rPr>
                <w:rFonts w:ascii="Calibri" w:hAnsi="Calibri" w:cs="Calibri"/>
              </w:rPr>
            </w:pPr>
          </w:p>
          <w:p w14:paraId="35D19C20" w14:textId="77777777" w:rsidR="008214A2" w:rsidRDefault="008214A2">
            <w:pPr>
              <w:spacing w:line="100" w:lineRule="atLeast"/>
              <w:rPr>
                <w:rFonts w:ascii="Calibri" w:hAnsi="Calibri" w:cs="Calibri"/>
              </w:rPr>
            </w:pPr>
          </w:p>
          <w:p w14:paraId="455F59A2" w14:textId="77777777" w:rsidR="008214A2" w:rsidRDefault="00654227">
            <w:pPr>
              <w:spacing w:line="100" w:lineRule="atLeast"/>
              <w:rPr>
                <w:rFonts w:ascii="Calibri" w:hAnsi="Calibri" w:cs="Calibri"/>
              </w:rPr>
            </w:pPr>
            <w:r>
              <w:rPr>
                <w:rFonts w:ascii="Calibri" w:hAnsi="Calibri" w:cs="Calibri"/>
              </w:rPr>
              <w:t>2.Август</w:t>
            </w:r>
          </w:p>
          <w:p w14:paraId="75FE65CE" w14:textId="77777777" w:rsidR="008214A2" w:rsidRDefault="008214A2">
            <w:pPr>
              <w:spacing w:line="100" w:lineRule="atLeast"/>
              <w:rPr>
                <w:rFonts w:ascii="Calibri" w:hAnsi="Calibri" w:cs="Calibri"/>
              </w:rPr>
            </w:pPr>
          </w:p>
          <w:p w14:paraId="3B947464" w14:textId="77777777" w:rsidR="008214A2" w:rsidRDefault="008214A2">
            <w:pPr>
              <w:spacing w:line="100" w:lineRule="atLeast"/>
              <w:rPr>
                <w:rFonts w:ascii="Calibri" w:hAnsi="Calibri" w:cs="Calibri"/>
              </w:rPr>
            </w:pPr>
          </w:p>
          <w:p w14:paraId="4941F12D" w14:textId="77777777" w:rsidR="008214A2" w:rsidRDefault="008214A2">
            <w:pPr>
              <w:spacing w:line="100" w:lineRule="atLeast"/>
              <w:rPr>
                <w:rFonts w:ascii="Calibri" w:hAnsi="Calibri" w:cs="Calibri"/>
              </w:rPr>
            </w:pPr>
          </w:p>
          <w:p w14:paraId="01CE24D1" w14:textId="77777777" w:rsidR="008214A2" w:rsidRDefault="008214A2">
            <w:pPr>
              <w:spacing w:line="100" w:lineRule="atLeast"/>
              <w:rPr>
                <w:rFonts w:ascii="Calibri" w:hAnsi="Calibri" w:cs="Calibri"/>
              </w:rPr>
            </w:pPr>
          </w:p>
        </w:tc>
        <w:tc>
          <w:tcPr>
            <w:tcW w:w="3622" w:type="dxa"/>
            <w:tcBorders>
              <w:top w:val="single" w:sz="4" w:space="0" w:color="000000"/>
              <w:left w:val="single" w:sz="4" w:space="0" w:color="000000"/>
              <w:bottom w:val="single" w:sz="4" w:space="0" w:color="000000"/>
              <w:right w:val="single" w:sz="4" w:space="0" w:color="000000"/>
            </w:tcBorders>
          </w:tcPr>
          <w:p w14:paraId="5C6714C1" w14:textId="77777777" w:rsidR="008214A2" w:rsidRDefault="00654227">
            <w:pPr>
              <w:spacing w:line="100" w:lineRule="atLeast"/>
              <w:rPr>
                <w:rFonts w:ascii="Calibri" w:hAnsi="Calibri" w:cs="Calibri"/>
              </w:rPr>
            </w:pPr>
            <w:r>
              <w:rPr>
                <w:rFonts w:ascii="Calibri" w:hAnsi="Calibri" w:cs="Calibri"/>
              </w:rPr>
              <w:t>1.Педагог</w:t>
            </w:r>
          </w:p>
          <w:p w14:paraId="79941E1B" w14:textId="77777777" w:rsidR="008214A2" w:rsidRDefault="008214A2">
            <w:pPr>
              <w:spacing w:line="100" w:lineRule="atLeast"/>
              <w:rPr>
                <w:rFonts w:ascii="Calibri" w:hAnsi="Calibri" w:cs="Calibri"/>
              </w:rPr>
            </w:pPr>
          </w:p>
          <w:p w14:paraId="4253FB87" w14:textId="77777777" w:rsidR="008214A2" w:rsidRDefault="008214A2">
            <w:pPr>
              <w:spacing w:line="100" w:lineRule="atLeast"/>
              <w:rPr>
                <w:rFonts w:ascii="Calibri" w:hAnsi="Calibri" w:cs="Calibri"/>
              </w:rPr>
            </w:pPr>
          </w:p>
          <w:p w14:paraId="2AE53E7D" w14:textId="77777777" w:rsidR="008214A2" w:rsidRDefault="00654227">
            <w:pPr>
              <w:spacing w:line="100" w:lineRule="atLeast"/>
              <w:rPr>
                <w:rFonts w:ascii="Calibri" w:hAnsi="Calibri" w:cs="Calibri"/>
              </w:rPr>
            </w:pPr>
            <w:r>
              <w:rPr>
                <w:rFonts w:ascii="Calibri" w:hAnsi="Calibri" w:cs="Calibri"/>
              </w:rPr>
              <w:t>2.Педагог</w:t>
            </w:r>
          </w:p>
          <w:p w14:paraId="379B1016" w14:textId="77777777" w:rsidR="008214A2" w:rsidRDefault="008214A2">
            <w:pPr>
              <w:spacing w:line="100" w:lineRule="atLeast"/>
              <w:rPr>
                <w:rFonts w:ascii="Calibri" w:hAnsi="Calibri" w:cs="Calibri"/>
              </w:rPr>
            </w:pPr>
          </w:p>
          <w:p w14:paraId="52C4EB31" w14:textId="77777777" w:rsidR="008214A2" w:rsidRDefault="008214A2">
            <w:pPr>
              <w:spacing w:line="100" w:lineRule="atLeast"/>
              <w:rPr>
                <w:rFonts w:ascii="Calibri" w:hAnsi="Calibri" w:cs="Calibri"/>
              </w:rPr>
            </w:pPr>
          </w:p>
          <w:p w14:paraId="677F906A" w14:textId="77777777" w:rsidR="008214A2" w:rsidRDefault="008214A2">
            <w:pPr>
              <w:spacing w:line="100" w:lineRule="atLeast"/>
              <w:rPr>
                <w:rFonts w:ascii="Calibri" w:hAnsi="Calibri" w:cs="Calibri"/>
              </w:rPr>
            </w:pPr>
          </w:p>
          <w:p w14:paraId="23D415A4" w14:textId="77777777" w:rsidR="008214A2" w:rsidRDefault="008214A2">
            <w:pPr>
              <w:spacing w:line="100" w:lineRule="atLeast"/>
              <w:rPr>
                <w:rFonts w:cs="Arial"/>
              </w:rPr>
            </w:pPr>
          </w:p>
        </w:tc>
      </w:tr>
      <w:tr w:rsidR="008214A2" w14:paraId="33F358C9" w14:textId="77777777">
        <w:tc>
          <w:tcPr>
            <w:tcW w:w="1997" w:type="dxa"/>
            <w:vMerge/>
            <w:tcBorders>
              <w:top w:val="single" w:sz="4" w:space="0" w:color="000000"/>
              <w:left w:val="single" w:sz="4" w:space="0" w:color="000000"/>
              <w:bottom w:val="single" w:sz="4" w:space="0" w:color="000000"/>
              <w:right w:val="nil"/>
            </w:tcBorders>
            <w:vAlign w:val="center"/>
          </w:tcPr>
          <w:p w14:paraId="61F23E31" w14:textId="77777777" w:rsidR="008214A2" w:rsidRDefault="008214A2">
            <w:pPr>
              <w:rPr>
                <w:rFonts w:ascii="Calibri" w:hAnsi="Calibri" w:cs="Calibri"/>
                <w:kern w:val="2"/>
                <w:lang w:eastAsia="hi-IN" w:bidi="hi-IN"/>
              </w:rPr>
            </w:pPr>
          </w:p>
        </w:tc>
        <w:tc>
          <w:tcPr>
            <w:tcW w:w="1558" w:type="dxa"/>
            <w:tcBorders>
              <w:top w:val="single" w:sz="4" w:space="0" w:color="000000"/>
              <w:left w:val="single" w:sz="4" w:space="0" w:color="000000"/>
              <w:bottom w:val="single" w:sz="4" w:space="0" w:color="000000"/>
              <w:right w:val="nil"/>
            </w:tcBorders>
          </w:tcPr>
          <w:p w14:paraId="2548DA7C" w14:textId="77777777" w:rsidR="008214A2" w:rsidRDefault="008214A2">
            <w:pPr>
              <w:snapToGrid w:val="0"/>
              <w:spacing w:line="100" w:lineRule="atLeast"/>
              <w:rPr>
                <w:rFonts w:ascii="Calibri" w:hAnsi="Calibri" w:cs="Calibri"/>
              </w:rPr>
            </w:pPr>
          </w:p>
          <w:p w14:paraId="76F2841C" w14:textId="77777777" w:rsidR="008214A2" w:rsidRDefault="00654227">
            <w:pPr>
              <w:spacing w:line="100" w:lineRule="atLeast"/>
              <w:rPr>
                <w:rFonts w:ascii="Calibri" w:hAnsi="Calibri" w:cs="Calibri"/>
              </w:rPr>
            </w:pPr>
            <w:r>
              <w:rPr>
                <w:rFonts w:ascii="Calibri" w:hAnsi="Calibri" w:cs="Calibri"/>
              </w:rPr>
              <w:t>Праћење, документовање и вредновање праксе установе</w:t>
            </w:r>
          </w:p>
        </w:tc>
        <w:tc>
          <w:tcPr>
            <w:tcW w:w="3615" w:type="dxa"/>
            <w:tcBorders>
              <w:top w:val="single" w:sz="4" w:space="0" w:color="000000"/>
              <w:left w:val="single" w:sz="4" w:space="0" w:color="000000"/>
              <w:bottom w:val="single" w:sz="4" w:space="0" w:color="000000"/>
              <w:right w:val="nil"/>
            </w:tcBorders>
          </w:tcPr>
          <w:p w14:paraId="50C327CC" w14:textId="77777777" w:rsidR="008214A2" w:rsidRDefault="00654227">
            <w:pPr>
              <w:spacing w:line="100" w:lineRule="atLeast"/>
              <w:rPr>
                <w:rFonts w:ascii="Calibri" w:hAnsi="Calibri" w:cs="Calibri"/>
              </w:rPr>
            </w:pPr>
            <w:r>
              <w:rPr>
                <w:rFonts w:ascii="Calibri" w:hAnsi="Calibri" w:cs="Calibri"/>
              </w:rPr>
              <w:t>1.Критичко преиспитивање и анализирање стратегија и планова дефинисаних у стратешким документима установе и дефинисање смерница за даљи рад</w:t>
            </w:r>
          </w:p>
          <w:p w14:paraId="69DAA03D" w14:textId="77777777" w:rsidR="008214A2" w:rsidRDefault="00654227">
            <w:pPr>
              <w:spacing w:line="100" w:lineRule="atLeast"/>
              <w:rPr>
                <w:rFonts w:ascii="Calibri" w:hAnsi="Calibri" w:cs="Calibri"/>
              </w:rPr>
            </w:pPr>
            <w:r>
              <w:rPr>
                <w:rFonts w:ascii="Calibri" w:hAnsi="Calibri" w:cs="Calibri"/>
              </w:rPr>
              <w:lastRenderedPageBreak/>
              <w:t>2.Рад на развијању инструмената за праћење и вредновање праксе установе</w:t>
            </w:r>
          </w:p>
          <w:p w14:paraId="034229EB" w14:textId="77777777" w:rsidR="008214A2" w:rsidRDefault="00654227">
            <w:pPr>
              <w:spacing w:line="100" w:lineRule="atLeast"/>
              <w:rPr>
                <w:rFonts w:ascii="Calibri" w:hAnsi="Calibri" w:cs="Calibri"/>
              </w:rPr>
            </w:pPr>
            <w:r>
              <w:rPr>
                <w:rFonts w:ascii="Calibri" w:hAnsi="Calibri" w:cs="Calibri"/>
              </w:rPr>
              <w:t>3.Учешће у реализацији праћења планираних активности на нивоу установе</w:t>
            </w:r>
          </w:p>
          <w:p w14:paraId="1C4EC31D" w14:textId="77777777" w:rsidR="008214A2" w:rsidRDefault="00654227">
            <w:pPr>
              <w:spacing w:line="100" w:lineRule="atLeast"/>
              <w:rPr>
                <w:rFonts w:ascii="Calibri" w:hAnsi="Calibri" w:cs="Calibri"/>
              </w:rPr>
            </w:pPr>
            <w:r>
              <w:rPr>
                <w:rFonts w:ascii="Calibri" w:hAnsi="Calibri" w:cs="Calibri"/>
              </w:rPr>
              <w:t>4.Припремагодишњих извештаја о раду установе, о раду појединих тимова и радних група и давање смерница за даљи рад</w:t>
            </w:r>
          </w:p>
          <w:p w14:paraId="149FDF7F" w14:textId="77777777" w:rsidR="008214A2" w:rsidRDefault="00654227">
            <w:pPr>
              <w:spacing w:line="100" w:lineRule="atLeast"/>
              <w:rPr>
                <w:rFonts w:ascii="Calibri" w:hAnsi="Calibri" w:cs="Calibri"/>
              </w:rPr>
            </w:pPr>
            <w:r>
              <w:rPr>
                <w:rFonts w:ascii="Calibri" w:hAnsi="Calibri" w:cs="Calibri"/>
              </w:rPr>
              <w:t>5.Анализирање и критичко преиспитивање корака и процедура при планирању, праћењу, документовању и вредновању, односно самовредновању рада установе и предлагање начина за њихово унапређење</w:t>
            </w:r>
          </w:p>
          <w:p w14:paraId="544DB8D8" w14:textId="77777777" w:rsidR="008214A2" w:rsidRDefault="008214A2">
            <w:pPr>
              <w:spacing w:line="100" w:lineRule="atLeast"/>
              <w:rPr>
                <w:rFonts w:ascii="Calibri" w:hAnsi="Calibri" w:cs="Calibri"/>
              </w:rPr>
            </w:pPr>
          </w:p>
        </w:tc>
        <w:tc>
          <w:tcPr>
            <w:tcW w:w="1275" w:type="dxa"/>
            <w:tcBorders>
              <w:top w:val="single" w:sz="4" w:space="0" w:color="000000"/>
              <w:left w:val="single" w:sz="4" w:space="0" w:color="000000"/>
              <w:bottom w:val="single" w:sz="4" w:space="0" w:color="000000"/>
              <w:right w:val="nil"/>
            </w:tcBorders>
          </w:tcPr>
          <w:p w14:paraId="44B908AA" w14:textId="77777777" w:rsidR="008214A2" w:rsidRDefault="00654227">
            <w:pPr>
              <w:spacing w:line="100" w:lineRule="atLeast"/>
              <w:rPr>
                <w:rFonts w:ascii="Calibri" w:hAnsi="Calibri" w:cs="Calibri"/>
              </w:rPr>
            </w:pPr>
            <w:r>
              <w:rPr>
                <w:rFonts w:ascii="Calibri" w:hAnsi="Calibri" w:cs="Calibri"/>
              </w:rPr>
              <w:lastRenderedPageBreak/>
              <w:t>1.Током године</w:t>
            </w:r>
          </w:p>
          <w:p w14:paraId="098E4591" w14:textId="77777777" w:rsidR="008214A2" w:rsidRDefault="008214A2">
            <w:pPr>
              <w:spacing w:line="100" w:lineRule="atLeast"/>
              <w:rPr>
                <w:rFonts w:ascii="Calibri" w:hAnsi="Calibri" w:cs="Calibri"/>
              </w:rPr>
            </w:pPr>
          </w:p>
          <w:p w14:paraId="320F7D0E" w14:textId="77777777" w:rsidR="008214A2" w:rsidRDefault="008214A2">
            <w:pPr>
              <w:spacing w:line="100" w:lineRule="atLeast"/>
              <w:rPr>
                <w:rFonts w:ascii="Calibri" w:hAnsi="Calibri" w:cs="Calibri"/>
              </w:rPr>
            </w:pPr>
          </w:p>
          <w:p w14:paraId="173D5077" w14:textId="77777777" w:rsidR="008214A2" w:rsidRDefault="008214A2">
            <w:pPr>
              <w:spacing w:line="100" w:lineRule="atLeast"/>
              <w:rPr>
                <w:rFonts w:ascii="Calibri" w:hAnsi="Calibri" w:cs="Calibri"/>
              </w:rPr>
            </w:pPr>
          </w:p>
          <w:p w14:paraId="2644988F" w14:textId="77777777" w:rsidR="008214A2" w:rsidRDefault="008214A2">
            <w:pPr>
              <w:spacing w:line="100" w:lineRule="atLeast"/>
              <w:rPr>
                <w:rFonts w:ascii="Calibri" w:hAnsi="Calibri" w:cs="Calibri"/>
              </w:rPr>
            </w:pPr>
          </w:p>
          <w:p w14:paraId="309D69B0" w14:textId="77777777" w:rsidR="008214A2" w:rsidRDefault="00654227">
            <w:pPr>
              <w:spacing w:line="100" w:lineRule="atLeast"/>
              <w:rPr>
                <w:rFonts w:ascii="Calibri" w:hAnsi="Calibri" w:cs="Calibri"/>
              </w:rPr>
            </w:pPr>
            <w:r>
              <w:rPr>
                <w:rFonts w:ascii="Calibri" w:hAnsi="Calibri" w:cs="Calibri"/>
              </w:rPr>
              <w:lastRenderedPageBreak/>
              <w:t>2.Током године</w:t>
            </w:r>
          </w:p>
          <w:p w14:paraId="21EC4035" w14:textId="77777777" w:rsidR="008214A2" w:rsidRDefault="008214A2">
            <w:pPr>
              <w:spacing w:line="100" w:lineRule="atLeast"/>
              <w:rPr>
                <w:rFonts w:ascii="Calibri" w:hAnsi="Calibri" w:cs="Calibri"/>
              </w:rPr>
            </w:pPr>
          </w:p>
          <w:p w14:paraId="7F67FEBA" w14:textId="77777777" w:rsidR="008214A2" w:rsidRDefault="00654227">
            <w:pPr>
              <w:spacing w:line="100" w:lineRule="atLeast"/>
              <w:rPr>
                <w:rFonts w:ascii="Calibri" w:hAnsi="Calibri" w:cs="Calibri"/>
              </w:rPr>
            </w:pPr>
            <w:r>
              <w:rPr>
                <w:rFonts w:ascii="Calibri" w:hAnsi="Calibri" w:cs="Calibri"/>
              </w:rPr>
              <w:t>3.Током године</w:t>
            </w:r>
          </w:p>
          <w:p w14:paraId="53A41EBA" w14:textId="77777777" w:rsidR="008214A2" w:rsidRDefault="008214A2">
            <w:pPr>
              <w:spacing w:line="100" w:lineRule="atLeast"/>
              <w:rPr>
                <w:rFonts w:ascii="Calibri" w:hAnsi="Calibri" w:cs="Calibri"/>
              </w:rPr>
            </w:pPr>
          </w:p>
          <w:p w14:paraId="5A3BBAD5" w14:textId="77777777" w:rsidR="008214A2" w:rsidRDefault="008214A2">
            <w:pPr>
              <w:spacing w:line="100" w:lineRule="atLeast"/>
              <w:rPr>
                <w:rFonts w:ascii="Calibri" w:hAnsi="Calibri" w:cs="Calibri"/>
              </w:rPr>
            </w:pPr>
          </w:p>
          <w:p w14:paraId="407B617C" w14:textId="77777777" w:rsidR="008214A2" w:rsidRDefault="00654227">
            <w:pPr>
              <w:spacing w:line="100" w:lineRule="atLeast"/>
              <w:rPr>
                <w:rFonts w:ascii="Calibri" w:hAnsi="Calibri" w:cs="Calibri"/>
              </w:rPr>
            </w:pPr>
            <w:r>
              <w:rPr>
                <w:rFonts w:ascii="Calibri" w:hAnsi="Calibri" w:cs="Calibri"/>
              </w:rPr>
              <w:t>4.Јун</w:t>
            </w:r>
          </w:p>
          <w:p w14:paraId="58579F4C" w14:textId="77777777" w:rsidR="008214A2" w:rsidRDefault="008214A2">
            <w:pPr>
              <w:spacing w:line="100" w:lineRule="atLeast"/>
              <w:rPr>
                <w:rFonts w:ascii="Calibri" w:hAnsi="Calibri" w:cs="Calibri"/>
              </w:rPr>
            </w:pPr>
          </w:p>
          <w:p w14:paraId="34870ADD" w14:textId="77777777" w:rsidR="008214A2" w:rsidRDefault="008214A2">
            <w:pPr>
              <w:spacing w:line="100" w:lineRule="atLeast"/>
              <w:rPr>
                <w:rFonts w:ascii="Calibri" w:hAnsi="Calibri" w:cs="Calibri"/>
              </w:rPr>
            </w:pPr>
          </w:p>
          <w:p w14:paraId="3BB89B79" w14:textId="77777777" w:rsidR="008214A2" w:rsidRDefault="008214A2">
            <w:pPr>
              <w:spacing w:line="100" w:lineRule="atLeast"/>
              <w:rPr>
                <w:rFonts w:ascii="Calibri" w:hAnsi="Calibri" w:cs="Calibri"/>
              </w:rPr>
            </w:pPr>
          </w:p>
          <w:p w14:paraId="34314CF8" w14:textId="77777777" w:rsidR="008214A2" w:rsidRDefault="00654227">
            <w:pPr>
              <w:spacing w:line="100" w:lineRule="atLeast"/>
              <w:rPr>
                <w:rFonts w:ascii="Calibri" w:hAnsi="Calibri" w:cs="Calibri"/>
              </w:rPr>
            </w:pPr>
            <w:r>
              <w:rPr>
                <w:rFonts w:ascii="Calibri" w:hAnsi="Calibri" w:cs="Calibri"/>
              </w:rPr>
              <w:t>5.Током године</w:t>
            </w:r>
          </w:p>
        </w:tc>
        <w:tc>
          <w:tcPr>
            <w:tcW w:w="3622" w:type="dxa"/>
            <w:tcBorders>
              <w:top w:val="single" w:sz="4" w:space="0" w:color="000000"/>
              <w:left w:val="single" w:sz="4" w:space="0" w:color="000000"/>
              <w:bottom w:val="single" w:sz="4" w:space="0" w:color="000000"/>
              <w:right w:val="single" w:sz="4" w:space="0" w:color="000000"/>
            </w:tcBorders>
          </w:tcPr>
          <w:p w14:paraId="6262A207" w14:textId="77777777" w:rsidR="008214A2" w:rsidRDefault="00654227">
            <w:pPr>
              <w:spacing w:line="100" w:lineRule="atLeast"/>
              <w:rPr>
                <w:rFonts w:ascii="Calibri" w:hAnsi="Calibri" w:cs="Calibri"/>
              </w:rPr>
            </w:pPr>
            <w:r>
              <w:rPr>
                <w:rFonts w:ascii="Calibri" w:hAnsi="Calibri" w:cs="Calibri"/>
              </w:rPr>
              <w:lastRenderedPageBreak/>
              <w:t>1.Стручна служба</w:t>
            </w:r>
          </w:p>
          <w:p w14:paraId="7CEEE1DF" w14:textId="77777777" w:rsidR="008214A2" w:rsidRDefault="008214A2">
            <w:pPr>
              <w:spacing w:line="100" w:lineRule="atLeast"/>
              <w:rPr>
                <w:rFonts w:ascii="Calibri" w:hAnsi="Calibri" w:cs="Calibri"/>
              </w:rPr>
            </w:pPr>
          </w:p>
          <w:p w14:paraId="735C2776" w14:textId="77777777" w:rsidR="008214A2" w:rsidRDefault="008214A2">
            <w:pPr>
              <w:spacing w:line="100" w:lineRule="atLeast"/>
              <w:rPr>
                <w:rFonts w:ascii="Calibri" w:hAnsi="Calibri" w:cs="Calibri"/>
              </w:rPr>
            </w:pPr>
          </w:p>
          <w:p w14:paraId="3162D906" w14:textId="77777777" w:rsidR="008214A2" w:rsidRDefault="008214A2">
            <w:pPr>
              <w:spacing w:line="100" w:lineRule="atLeast"/>
              <w:rPr>
                <w:rFonts w:ascii="Calibri" w:hAnsi="Calibri" w:cs="Calibri"/>
              </w:rPr>
            </w:pPr>
          </w:p>
          <w:p w14:paraId="382C7819" w14:textId="77777777" w:rsidR="008214A2" w:rsidRDefault="008214A2">
            <w:pPr>
              <w:spacing w:line="100" w:lineRule="atLeast"/>
              <w:rPr>
                <w:rFonts w:ascii="Calibri" w:hAnsi="Calibri" w:cs="Calibri"/>
              </w:rPr>
            </w:pPr>
          </w:p>
          <w:p w14:paraId="1D082469" w14:textId="77777777" w:rsidR="008214A2" w:rsidRDefault="008214A2">
            <w:pPr>
              <w:spacing w:line="100" w:lineRule="atLeast"/>
              <w:rPr>
                <w:rFonts w:ascii="Calibri" w:hAnsi="Calibri" w:cs="Calibri"/>
              </w:rPr>
            </w:pPr>
          </w:p>
          <w:p w14:paraId="5C699501" w14:textId="77777777" w:rsidR="008214A2" w:rsidRDefault="00654227">
            <w:pPr>
              <w:spacing w:line="100" w:lineRule="atLeast"/>
              <w:rPr>
                <w:rFonts w:ascii="Calibri" w:hAnsi="Calibri" w:cs="Calibri"/>
              </w:rPr>
            </w:pPr>
            <w:r>
              <w:rPr>
                <w:rFonts w:ascii="Calibri" w:hAnsi="Calibri" w:cs="Calibri"/>
              </w:rPr>
              <w:t>2.Педагог</w:t>
            </w:r>
          </w:p>
          <w:p w14:paraId="59861E6E" w14:textId="77777777" w:rsidR="008214A2" w:rsidRDefault="008214A2">
            <w:pPr>
              <w:spacing w:line="100" w:lineRule="atLeast"/>
              <w:rPr>
                <w:rFonts w:ascii="Calibri" w:hAnsi="Calibri" w:cs="Calibri"/>
              </w:rPr>
            </w:pPr>
          </w:p>
          <w:p w14:paraId="094A3E5A" w14:textId="77777777" w:rsidR="008214A2" w:rsidRDefault="008214A2">
            <w:pPr>
              <w:spacing w:line="100" w:lineRule="atLeast"/>
              <w:rPr>
                <w:rFonts w:ascii="Calibri" w:hAnsi="Calibri" w:cs="Calibri"/>
              </w:rPr>
            </w:pPr>
          </w:p>
          <w:p w14:paraId="0046B4C0" w14:textId="77777777" w:rsidR="008214A2" w:rsidRDefault="00654227">
            <w:pPr>
              <w:spacing w:line="100" w:lineRule="atLeast"/>
              <w:rPr>
                <w:rFonts w:ascii="Calibri" w:hAnsi="Calibri" w:cs="Calibri"/>
              </w:rPr>
            </w:pPr>
            <w:r>
              <w:rPr>
                <w:rFonts w:ascii="Calibri" w:hAnsi="Calibri" w:cs="Calibri"/>
              </w:rPr>
              <w:t>3.Педагог</w:t>
            </w:r>
          </w:p>
          <w:p w14:paraId="3390EA1D" w14:textId="77777777" w:rsidR="008214A2" w:rsidRDefault="008214A2">
            <w:pPr>
              <w:spacing w:line="100" w:lineRule="atLeast"/>
              <w:rPr>
                <w:rFonts w:ascii="Calibri" w:hAnsi="Calibri" w:cs="Calibri"/>
              </w:rPr>
            </w:pPr>
          </w:p>
          <w:p w14:paraId="59723580" w14:textId="77777777" w:rsidR="008214A2" w:rsidRDefault="008214A2">
            <w:pPr>
              <w:spacing w:line="100" w:lineRule="atLeast"/>
              <w:rPr>
                <w:rFonts w:ascii="Calibri" w:hAnsi="Calibri" w:cs="Calibri"/>
              </w:rPr>
            </w:pPr>
          </w:p>
          <w:p w14:paraId="0D7B44FF" w14:textId="77777777" w:rsidR="008214A2" w:rsidRDefault="008214A2">
            <w:pPr>
              <w:spacing w:line="100" w:lineRule="atLeast"/>
              <w:rPr>
                <w:rFonts w:ascii="Calibri" w:hAnsi="Calibri" w:cs="Calibri"/>
              </w:rPr>
            </w:pPr>
          </w:p>
          <w:p w14:paraId="4D12A7C7" w14:textId="77777777" w:rsidR="008214A2" w:rsidRDefault="00654227">
            <w:pPr>
              <w:spacing w:line="100" w:lineRule="atLeast"/>
              <w:rPr>
                <w:rFonts w:ascii="Calibri" w:hAnsi="Calibri" w:cs="Calibri"/>
              </w:rPr>
            </w:pPr>
            <w:r>
              <w:rPr>
                <w:rFonts w:ascii="Calibri" w:hAnsi="Calibri" w:cs="Calibri"/>
              </w:rPr>
              <w:t>4.Педагог</w:t>
            </w:r>
          </w:p>
          <w:p w14:paraId="5FBB5F86" w14:textId="77777777" w:rsidR="008214A2" w:rsidRDefault="008214A2">
            <w:pPr>
              <w:spacing w:line="100" w:lineRule="atLeast"/>
              <w:rPr>
                <w:rFonts w:ascii="Calibri" w:hAnsi="Calibri" w:cs="Calibri"/>
              </w:rPr>
            </w:pPr>
          </w:p>
          <w:p w14:paraId="324C768A" w14:textId="77777777" w:rsidR="008214A2" w:rsidRDefault="008214A2">
            <w:pPr>
              <w:spacing w:line="100" w:lineRule="atLeast"/>
              <w:rPr>
                <w:rFonts w:ascii="Calibri" w:hAnsi="Calibri" w:cs="Calibri"/>
              </w:rPr>
            </w:pPr>
          </w:p>
          <w:p w14:paraId="3A6C6453" w14:textId="77777777" w:rsidR="008214A2" w:rsidRDefault="008214A2">
            <w:pPr>
              <w:spacing w:line="100" w:lineRule="atLeast"/>
              <w:rPr>
                <w:rFonts w:ascii="Calibri" w:hAnsi="Calibri" w:cs="Calibri"/>
              </w:rPr>
            </w:pPr>
          </w:p>
          <w:p w14:paraId="6B5195F9" w14:textId="77777777" w:rsidR="008214A2" w:rsidRDefault="00654227">
            <w:pPr>
              <w:spacing w:line="100" w:lineRule="atLeast"/>
              <w:rPr>
                <w:rFonts w:cs="Arial"/>
              </w:rPr>
            </w:pPr>
            <w:r>
              <w:rPr>
                <w:rFonts w:ascii="Calibri" w:hAnsi="Calibri" w:cs="Calibri"/>
              </w:rPr>
              <w:t>5.Стручна служба</w:t>
            </w:r>
          </w:p>
        </w:tc>
      </w:tr>
      <w:tr w:rsidR="008214A2" w14:paraId="661FFFEE" w14:textId="77777777">
        <w:tc>
          <w:tcPr>
            <w:tcW w:w="1997" w:type="dxa"/>
            <w:vMerge/>
            <w:tcBorders>
              <w:top w:val="single" w:sz="4" w:space="0" w:color="000000"/>
              <w:left w:val="single" w:sz="4" w:space="0" w:color="000000"/>
              <w:bottom w:val="single" w:sz="4" w:space="0" w:color="000000"/>
              <w:right w:val="nil"/>
            </w:tcBorders>
            <w:vAlign w:val="center"/>
          </w:tcPr>
          <w:p w14:paraId="19A1DD15" w14:textId="77777777" w:rsidR="008214A2" w:rsidRDefault="008214A2">
            <w:pPr>
              <w:rPr>
                <w:rFonts w:ascii="Calibri" w:hAnsi="Calibri" w:cs="Calibri"/>
                <w:kern w:val="2"/>
                <w:lang w:eastAsia="hi-IN" w:bidi="hi-IN"/>
              </w:rPr>
            </w:pPr>
          </w:p>
        </w:tc>
        <w:tc>
          <w:tcPr>
            <w:tcW w:w="1558" w:type="dxa"/>
            <w:tcBorders>
              <w:top w:val="single" w:sz="4" w:space="0" w:color="000000"/>
              <w:left w:val="single" w:sz="4" w:space="0" w:color="000000"/>
              <w:bottom w:val="single" w:sz="4" w:space="0" w:color="000000"/>
              <w:right w:val="nil"/>
            </w:tcBorders>
          </w:tcPr>
          <w:p w14:paraId="71AB1BBC" w14:textId="77777777" w:rsidR="008214A2" w:rsidRDefault="008214A2">
            <w:pPr>
              <w:snapToGrid w:val="0"/>
              <w:spacing w:line="100" w:lineRule="atLeast"/>
              <w:rPr>
                <w:rFonts w:ascii="Calibri" w:hAnsi="Calibri" w:cs="Calibri"/>
              </w:rPr>
            </w:pPr>
          </w:p>
          <w:p w14:paraId="4C53E279" w14:textId="77777777" w:rsidR="008214A2" w:rsidRDefault="008214A2">
            <w:pPr>
              <w:spacing w:line="100" w:lineRule="atLeast"/>
              <w:rPr>
                <w:rFonts w:ascii="Calibri" w:hAnsi="Calibri" w:cs="Calibri"/>
              </w:rPr>
            </w:pPr>
          </w:p>
          <w:p w14:paraId="49241A71" w14:textId="77777777" w:rsidR="008214A2" w:rsidRDefault="008214A2">
            <w:pPr>
              <w:spacing w:line="100" w:lineRule="atLeast"/>
              <w:rPr>
                <w:rFonts w:ascii="Calibri" w:hAnsi="Calibri" w:cs="Calibri"/>
              </w:rPr>
            </w:pPr>
          </w:p>
          <w:p w14:paraId="09173CC4" w14:textId="77777777" w:rsidR="008214A2" w:rsidRDefault="008214A2">
            <w:pPr>
              <w:spacing w:line="100" w:lineRule="atLeast"/>
              <w:rPr>
                <w:rFonts w:ascii="Calibri" w:hAnsi="Calibri" w:cs="Calibri"/>
              </w:rPr>
            </w:pPr>
          </w:p>
          <w:p w14:paraId="5B82EB44" w14:textId="77777777" w:rsidR="008214A2" w:rsidRDefault="008214A2">
            <w:pPr>
              <w:spacing w:line="100" w:lineRule="atLeast"/>
              <w:rPr>
                <w:rFonts w:ascii="Calibri" w:hAnsi="Calibri" w:cs="Calibri"/>
              </w:rPr>
            </w:pPr>
          </w:p>
          <w:p w14:paraId="48887528" w14:textId="77777777" w:rsidR="008214A2" w:rsidRDefault="008214A2">
            <w:pPr>
              <w:spacing w:line="100" w:lineRule="atLeast"/>
              <w:rPr>
                <w:rFonts w:ascii="Calibri" w:hAnsi="Calibri" w:cs="Calibri"/>
                <w:color w:val="FF0000"/>
              </w:rPr>
            </w:pPr>
          </w:p>
          <w:p w14:paraId="36035720" w14:textId="77777777" w:rsidR="008214A2" w:rsidRDefault="00654227">
            <w:pPr>
              <w:spacing w:line="100" w:lineRule="atLeast"/>
              <w:rPr>
                <w:rFonts w:ascii="Calibri" w:hAnsi="Calibri" w:cs="Calibri"/>
              </w:rPr>
            </w:pPr>
            <w:r>
              <w:rPr>
                <w:rFonts w:ascii="Calibri" w:hAnsi="Calibri" w:cs="Calibri"/>
                <w:color w:val="000000"/>
              </w:rPr>
              <w:t>Планирање и праћење властитог рада</w:t>
            </w:r>
          </w:p>
        </w:tc>
        <w:tc>
          <w:tcPr>
            <w:tcW w:w="3615" w:type="dxa"/>
            <w:tcBorders>
              <w:top w:val="single" w:sz="4" w:space="0" w:color="000000"/>
              <w:left w:val="single" w:sz="4" w:space="0" w:color="000000"/>
              <w:bottom w:val="single" w:sz="4" w:space="0" w:color="000000"/>
              <w:right w:val="nil"/>
            </w:tcBorders>
          </w:tcPr>
          <w:p w14:paraId="39322710" w14:textId="77777777" w:rsidR="008214A2" w:rsidRDefault="00654227">
            <w:pPr>
              <w:spacing w:line="100" w:lineRule="atLeast"/>
              <w:rPr>
                <w:rFonts w:ascii="Calibri" w:hAnsi="Calibri" w:cs="Calibri"/>
              </w:rPr>
            </w:pPr>
            <w:r>
              <w:rPr>
                <w:rFonts w:ascii="Calibri" w:hAnsi="Calibri" w:cs="Calibri"/>
              </w:rPr>
              <w:t>1. Планирање и вођење документације о свом раду у складу са правилником којим се уређује ова област</w:t>
            </w:r>
          </w:p>
          <w:p w14:paraId="541172BE" w14:textId="77777777" w:rsidR="008214A2" w:rsidRDefault="00654227">
            <w:pPr>
              <w:spacing w:line="100" w:lineRule="atLeast"/>
              <w:rPr>
                <w:rFonts w:ascii="Calibri" w:hAnsi="Calibri" w:cs="Calibri"/>
              </w:rPr>
            </w:pPr>
            <w:r>
              <w:rPr>
                <w:rFonts w:ascii="Calibri" w:hAnsi="Calibri" w:cs="Calibri"/>
              </w:rPr>
              <w:t>2.Планирање учешћа у васпитној пракси одређеног вртића, односно објекта ПУ (динамика долазака и начина учешћа) у складу са приоритетима промена васпитне праксе</w:t>
            </w:r>
          </w:p>
          <w:p w14:paraId="3C6BCC60" w14:textId="77777777" w:rsidR="008214A2" w:rsidRDefault="00654227">
            <w:pPr>
              <w:spacing w:line="100" w:lineRule="atLeast"/>
              <w:rPr>
                <w:rFonts w:ascii="Calibri" w:hAnsi="Calibri" w:cs="Calibri"/>
              </w:rPr>
            </w:pPr>
            <w:r>
              <w:rPr>
                <w:rFonts w:ascii="Calibri" w:hAnsi="Calibri" w:cs="Calibri"/>
              </w:rPr>
              <w:t>3.Планирање и усклађивање властитог професионалног развоја и стручног усавршавања са приоритетима у промени праксе ПУ, приоритетима система сталног стручног усавршавања и професионалног усавршавања запослених у образовању и стандардима компетенција стручног сарадника у ПУ</w:t>
            </w:r>
          </w:p>
          <w:p w14:paraId="0E8C4131" w14:textId="77777777" w:rsidR="008214A2" w:rsidRDefault="008214A2">
            <w:pPr>
              <w:spacing w:line="100" w:lineRule="atLeast"/>
              <w:rPr>
                <w:rFonts w:ascii="Calibri" w:hAnsi="Calibri" w:cs="Calibri"/>
              </w:rPr>
            </w:pPr>
          </w:p>
        </w:tc>
        <w:tc>
          <w:tcPr>
            <w:tcW w:w="1275" w:type="dxa"/>
            <w:tcBorders>
              <w:top w:val="single" w:sz="4" w:space="0" w:color="000000"/>
              <w:left w:val="single" w:sz="4" w:space="0" w:color="000000"/>
              <w:bottom w:val="single" w:sz="4" w:space="0" w:color="000000"/>
              <w:right w:val="nil"/>
            </w:tcBorders>
          </w:tcPr>
          <w:p w14:paraId="35AD9EC3" w14:textId="77777777" w:rsidR="008214A2" w:rsidRDefault="00654227">
            <w:pPr>
              <w:spacing w:line="100" w:lineRule="atLeast"/>
              <w:rPr>
                <w:rFonts w:ascii="Calibri" w:hAnsi="Calibri" w:cs="Calibri"/>
              </w:rPr>
            </w:pPr>
            <w:r>
              <w:rPr>
                <w:rFonts w:ascii="Calibri" w:hAnsi="Calibri" w:cs="Calibri"/>
              </w:rPr>
              <w:t>1.Током године</w:t>
            </w:r>
          </w:p>
          <w:p w14:paraId="60B06DE3" w14:textId="77777777" w:rsidR="008214A2" w:rsidRDefault="008214A2">
            <w:pPr>
              <w:spacing w:line="100" w:lineRule="atLeast"/>
              <w:rPr>
                <w:rFonts w:ascii="Calibri" w:hAnsi="Calibri" w:cs="Calibri"/>
              </w:rPr>
            </w:pPr>
          </w:p>
          <w:p w14:paraId="6B748F81" w14:textId="77777777" w:rsidR="008214A2" w:rsidRDefault="008214A2">
            <w:pPr>
              <w:spacing w:line="100" w:lineRule="atLeast"/>
              <w:rPr>
                <w:rFonts w:ascii="Calibri" w:hAnsi="Calibri" w:cs="Calibri"/>
              </w:rPr>
            </w:pPr>
          </w:p>
          <w:p w14:paraId="71B2333C" w14:textId="77777777" w:rsidR="008214A2" w:rsidRDefault="00654227">
            <w:pPr>
              <w:spacing w:line="100" w:lineRule="atLeast"/>
              <w:rPr>
                <w:rFonts w:ascii="Calibri" w:hAnsi="Calibri" w:cs="Calibri"/>
              </w:rPr>
            </w:pPr>
            <w:r>
              <w:rPr>
                <w:rFonts w:ascii="Calibri" w:hAnsi="Calibri" w:cs="Calibri"/>
              </w:rPr>
              <w:t>2.Током године</w:t>
            </w:r>
          </w:p>
          <w:p w14:paraId="5C6469E0" w14:textId="77777777" w:rsidR="008214A2" w:rsidRDefault="008214A2">
            <w:pPr>
              <w:spacing w:line="100" w:lineRule="atLeast"/>
              <w:rPr>
                <w:rFonts w:ascii="Calibri" w:hAnsi="Calibri" w:cs="Calibri"/>
              </w:rPr>
            </w:pPr>
          </w:p>
          <w:p w14:paraId="133E9191" w14:textId="77777777" w:rsidR="008214A2" w:rsidRDefault="008214A2">
            <w:pPr>
              <w:spacing w:line="100" w:lineRule="atLeast"/>
              <w:rPr>
                <w:rFonts w:ascii="Calibri" w:hAnsi="Calibri" w:cs="Calibri"/>
              </w:rPr>
            </w:pPr>
          </w:p>
          <w:p w14:paraId="62631D53" w14:textId="77777777" w:rsidR="008214A2" w:rsidRDefault="008214A2">
            <w:pPr>
              <w:spacing w:line="100" w:lineRule="atLeast"/>
              <w:rPr>
                <w:rFonts w:ascii="Calibri" w:hAnsi="Calibri" w:cs="Calibri"/>
              </w:rPr>
            </w:pPr>
          </w:p>
          <w:p w14:paraId="0F68D518" w14:textId="77777777" w:rsidR="008214A2" w:rsidRDefault="008214A2">
            <w:pPr>
              <w:spacing w:line="100" w:lineRule="atLeast"/>
              <w:rPr>
                <w:rFonts w:ascii="Calibri" w:hAnsi="Calibri" w:cs="Calibri"/>
              </w:rPr>
            </w:pPr>
          </w:p>
          <w:p w14:paraId="43C3A853" w14:textId="77777777" w:rsidR="008214A2" w:rsidRDefault="00654227">
            <w:pPr>
              <w:spacing w:line="100" w:lineRule="atLeast"/>
              <w:rPr>
                <w:rFonts w:ascii="Calibri" w:hAnsi="Calibri" w:cs="Calibri"/>
              </w:rPr>
            </w:pPr>
            <w:r>
              <w:rPr>
                <w:rFonts w:ascii="Calibri" w:hAnsi="Calibri" w:cs="Calibri"/>
              </w:rPr>
              <w:t>3.Током године</w:t>
            </w:r>
          </w:p>
          <w:p w14:paraId="441D513E" w14:textId="77777777" w:rsidR="008214A2" w:rsidRDefault="008214A2">
            <w:pPr>
              <w:spacing w:line="100" w:lineRule="atLeast"/>
              <w:rPr>
                <w:rFonts w:ascii="Calibri" w:hAnsi="Calibri" w:cs="Calibri"/>
              </w:rPr>
            </w:pPr>
          </w:p>
          <w:p w14:paraId="33C2903D" w14:textId="77777777" w:rsidR="008214A2" w:rsidRDefault="008214A2">
            <w:pPr>
              <w:spacing w:line="100" w:lineRule="atLeast"/>
              <w:rPr>
                <w:rFonts w:ascii="Calibri" w:hAnsi="Calibri" w:cs="Calibri"/>
              </w:rPr>
            </w:pPr>
          </w:p>
        </w:tc>
        <w:tc>
          <w:tcPr>
            <w:tcW w:w="3622" w:type="dxa"/>
            <w:tcBorders>
              <w:top w:val="single" w:sz="4" w:space="0" w:color="000000"/>
              <w:left w:val="single" w:sz="4" w:space="0" w:color="000000"/>
              <w:bottom w:val="single" w:sz="4" w:space="0" w:color="000000"/>
              <w:right w:val="single" w:sz="4" w:space="0" w:color="000000"/>
            </w:tcBorders>
          </w:tcPr>
          <w:p w14:paraId="4A245066" w14:textId="77777777" w:rsidR="008214A2" w:rsidRDefault="00654227">
            <w:pPr>
              <w:spacing w:line="100" w:lineRule="atLeast"/>
              <w:rPr>
                <w:rFonts w:ascii="Calibri" w:hAnsi="Calibri" w:cs="Calibri"/>
              </w:rPr>
            </w:pPr>
            <w:r>
              <w:rPr>
                <w:rFonts w:ascii="Calibri" w:hAnsi="Calibri" w:cs="Calibri"/>
              </w:rPr>
              <w:t>1.Педагог</w:t>
            </w:r>
          </w:p>
          <w:p w14:paraId="6E2D2388" w14:textId="77777777" w:rsidR="008214A2" w:rsidRDefault="008214A2">
            <w:pPr>
              <w:spacing w:line="100" w:lineRule="atLeast"/>
              <w:rPr>
                <w:rFonts w:ascii="Calibri" w:hAnsi="Calibri" w:cs="Calibri"/>
              </w:rPr>
            </w:pPr>
          </w:p>
          <w:p w14:paraId="54B90760" w14:textId="77777777" w:rsidR="008214A2" w:rsidRDefault="008214A2">
            <w:pPr>
              <w:spacing w:line="100" w:lineRule="atLeast"/>
              <w:rPr>
                <w:rFonts w:ascii="Calibri" w:hAnsi="Calibri" w:cs="Calibri"/>
              </w:rPr>
            </w:pPr>
          </w:p>
          <w:p w14:paraId="595CC82A" w14:textId="77777777" w:rsidR="008214A2" w:rsidRDefault="008214A2">
            <w:pPr>
              <w:spacing w:line="100" w:lineRule="atLeast"/>
              <w:rPr>
                <w:rFonts w:ascii="Calibri" w:hAnsi="Calibri" w:cs="Calibri"/>
              </w:rPr>
            </w:pPr>
          </w:p>
          <w:p w14:paraId="5777C860" w14:textId="77777777" w:rsidR="008214A2" w:rsidRDefault="00654227">
            <w:pPr>
              <w:spacing w:line="100" w:lineRule="atLeast"/>
              <w:rPr>
                <w:rFonts w:ascii="Calibri" w:hAnsi="Calibri" w:cs="Calibri"/>
              </w:rPr>
            </w:pPr>
            <w:r>
              <w:rPr>
                <w:rFonts w:ascii="Calibri" w:hAnsi="Calibri" w:cs="Calibri"/>
              </w:rPr>
              <w:t>2.Стручна служба</w:t>
            </w:r>
          </w:p>
          <w:p w14:paraId="294EF1E7" w14:textId="77777777" w:rsidR="008214A2" w:rsidRDefault="008214A2">
            <w:pPr>
              <w:spacing w:line="100" w:lineRule="atLeast"/>
              <w:rPr>
                <w:rFonts w:ascii="Calibri" w:hAnsi="Calibri" w:cs="Calibri"/>
              </w:rPr>
            </w:pPr>
          </w:p>
          <w:p w14:paraId="54A2FB64" w14:textId="77777777" w:rsidR="008214A2" w:rsidRDefault="008214A2">
            <w:pPr>
              <w:spacing w:line="100" w:lineRule="atLeast"/>
              <w:rPr>
                <w:rFonts w:ascii="Calibri" w:hAnsi="Calibri" w:cs="Calibri"/>
              </w:rPr>
            </w:pPr>
          </w:p>
          <w:p w14:paraId="0B930851" w14:textId="77777777" w:rsidR="008214A2" w:rsidRDefault="008214A2">
            <w:pPr>
              <w:spacing w:line="100" w:lineRule="atLeast"/>
              <w:rPr>
                <w:rFonts w:ascii="Calibri" w:hAnsi="Calibri" w:cs="Calibri"/>
              </w:rPr>
            </w:pPr>
          </w:p>
          <w:p w14:paraId="22B2CEDD" w14:textId="77777777" w:rsidR="008214A2" w:rsidRDefault="008214A2">
            <w:pPr>
              <w:spacing w:line="100" w:lineRule="atLeast"/>
              <w:rPr>
                <w:rFonts w:ascii="Calibri" w:hAnsi="Calibri" w:cs="Calibri"/>
              </w:rPr>
            </w:pPr>
          </w:p>
          <w:p w14:paraId="40B6BA0B" w14:textId="77777777" w:rsidR="008214A2" w:rsidRDefault="008214A2">
            <w:pPr>
              <w:spacing w:line="100" w:lineRule="atLeast"/>
              <w:rPr>
                <w:rFonts w:ascii="Calibri" w:hAnsi="Calibri" w:cs="Calibri"/>
              </w:rPr>
            </w:pPr>
          </w:p>
          <w:p w14:paraId="3D0C15F5" w14:textId="77777777" w:rsidR="008214A2" w:rsidRDefault="00654227">
            <w:pPr>
              <w:spacing w:line="100" w:lineRule="atLeast"/>
              <w:rPr>
                <w:rFonts w:ascii="Calibri" w:hAnsi="Calibri" w:cs="Calibri"/>
              </w:rPr>
            </w:pPr>
            <w:r>
              <w:rPr>
                <w:rFonts w:ascii="Calibri" w:hAnsi="Calibri" w:cs="Calibri"/>
              </w:rPr>
              <w:t>3.Педагог</w:t>
            </w:r>
          </w:p>
          <w:p w14:paraId="13B3294E" w14:textId="77777777" w:rsidR="008214A2" w:rsidRDefault="008214A2">
            <w:pPr>
              <w:spacing w:line="100" w:lineRule="atLeast"/>
              <w:rPr>
                <w:rFonts w:ascii="Calibri" w:hAnsi="Calibri" w:cs="Calibri"/>
              </w:rPr>
            </w:pPr>
          </w:p>
          <w:p w14:paraId="5B444BE2" w14:textId="77777777" w:rsidR="008214A2" w:rsidRDefault="008214A2">
            <w:pPr>
              <w:spacing w:line="100" w:lineRule="atLeast"/>
              <w:rPr>
                <w:rFonts w:ascii="Calibri" w:hAnsi="Calibri" w:cs="Calibri"/>
              </w:rPr>
            </w:pPr>
          </w:p>
        </w:tc>
      </w:tr>
      <w:tr w:rsidR="008214A2" w14:paraId="584267DC" w14:textId="77777777">
        <w:tc>
          <w:tcPr>
            <w:tcW w:w="1997" w:type="dxa"/>
            <w:vMerge w:val="restart"/>
            <w:tcBorders>
              <w:top w:val="single" w:sz="4" w:space="0" w:color="000000"/>
              <w:left w:val="single" w:sz="4" w:space="0" w:color="000000"/>
              <w:bottom w:val="single" w:sz="4" w:space="0" w:color="000000"/>
              <w:right w:val="nil"/>
            </w:tcBorders>
          </w:tcPr>
          <w:p w14:paraId="74AA3DB3" w14:textId="77777777" w:rsidR="008214A2" w:rsidRDefault="008214A2">
            <w:pPr>
              <w:snapToGrid w:val="0"/>
              <w:spacing w:line="100" w:lineRule="atLeast"/>
              <w:rPr>
                <w:rFonts w:ascii="Calibri" w:hAnsi="Calibri" w:cs="Calibri"/>
              </w:rPr>
            </w:pPr>
          </w:p>
          <w:p w14:paraId="420DFFFA" w14:textId="77777777" w:rsidR="008214A2" w:rsidRDefault="008214A2">
            <w:pPr>
              <w:spacing w:line="100" w:lineRule="atLeast"/>
              <w:rPr>
                <w:rFonts w:ascii="Calibri" w:hAnsi="Calibri" w:cs="Calibri"/>
              </w:rPr>
            </w:pPr>
          </w:p>
          <w:p w14:paraId="2E21EEB7" w14:textId="77777777" w:rsidR="008214A2" w:rsidRDefault="008214A2">
            <w:pPr>
              <w:spacing w:line="100" w:lineRule="atLeast"/>
              <w:rPr>
                <w:rFonts w:ascii="Calibri" w:hAnsi="Calibri" w:cs="Calibri"/>
              </w:rPr>
            </w:pPr>
          </w:p>
          <w:p w14:paraId="66CFB49A" w14:textId="77777777" w:rsidR="008214A2" w:rsidRDefault="008214A2">
            <w:pPr>
              <w:spacing w:line="100" w:lineRule="atLeast"/>
              <w:rPr>
                <w:rFonts w:ascii="Calibri" w:hAnsi="Calibri" w:cs="Calibri"/>
              </w:rPr>
            </w:pPr>
          </w:p>
          <w:p w14:paraId="495054C8" w14:textId="77777777" w:rsidR="008214A2" w:rsidRDefault="008214A2">
            <w:pPr>
              <w:spacing w:line="100" w:lineRule="atLeast"/>
              <w:rPr>
                <w:rFonts w:ascii="Calibri" w:hAnsi="Calibri" w:cs="Calibri"/>
              </w:rPr>
            </w:pPr>
          </w:p>
          <w:p w14:paraId="29D15885" w14:textId="77777777" w:rsidR="008214A2" w:rsidRDefault="008214A2">
            <w:pPr>
              <w:spacing w:line="100" w:lineRule="atLeast"/>
              <w:rPr>
                <w:rFonts w:ascii="Calibri" w:hAnsi="Calibri" w:cs="Calibri"/>
              </w:rPr>
            </w:pPr>
          </w:p>
          <w:p w14:paraId="5F3DB451" w14:textId="77777777" w:rsidR="008214A2" w:rsidRDefault="008214A2">
            <w:pPr>
              <w:spacing w:line="100" w:lineRule="atLeast"/>
              <w:rPr>
                <w:rFonts w:ascii="Calibri" w:hAnsi="Calibri" w:cs="Calibri"/>
              </w:rPr>
            </w:pPr>
          </w:p>
          <w:p w14:paraId="5D3B64A3" w14:textId="77777777" w:rsidR="008214A2" w:rsidRDefault="008214A2">
            <w:pPr>
              <w:spacing w:line="100" w:lineRule="atLeast"/>
              <w:rPr>
                <w:rFonts w:ascii="Calibri" w:hAnsi="Calibri" w:cs="Calibri"/>
              </w:rPr>
            </w:pPr>
          </w:p>
          <w:p w14:paraId="4A90998E" w14:textId="77777777" w:rsidR="008214A2" w:rsidRDefault="008214A2">
            <w:pPr>
              <w:spacing w:line="100" w:lineRule="atLeast"/>
              <w:rPr>
                <w:rFonts w:ascii="Calibri" w:hAnsi="Calibri" w:cs="Calibri"/>
              </w:rPr>
            </w:pPr>
          </w:p>
          <w:p w14:paraId="285FBC59" w14:textId="77777777" w:rsidR="008214A2" w:rsidRDefault="008214A2">
            <w:pPr>
              <w:spacing w:line="100" w:lineRule="atLeast"/>
              <w:rPr>
                <w:rFonts w:ascii="Calibri" w:hAnsi="Calibri" w:cs="Calibri"/>
              </w:rPr>
            </w:pPr>
          </w:p>
          <w:p w14:paraId="7BC95B0D" w14:textId="77777777" w:rsidR="008214A2" w:rsidRDefault="008214A2">
            <w:pPr>
              <w:spacing w:line="100" w:lineRule="atLeast"/>
              <w:rPr>
                <w:rFonts w:ascii="Calibri" w:hAnsi="Calibri" w:cs="Calibri"/>
              </w:rPr>
            </w:pPr>
          </w:p>
          <w:p w14:paraId="76B6EED1" w14:textId="77777777" w:rsidR="008214A2" w:rsidRDefault="008214A2">
            <w:pPr>
              <w:spacing w:line="100" w:lineRule="atLeast"/>
              <w:rPr>
                <w:rFonts w:ascii="Calibri" w:hAnsi="Calibri" w:cs="Calibri"/>
              </w:rPr>
            </w:pPr>
          </w:p>
          <w:p w14:paraId="62F4B3BF" w14:textId="77777777" w:rsidR="008214A2" w:rsidRDefault="008214A2">
            <w:pPr>
              <w:spacing w:line="100" w:lineRule="atLeast"/>
              <w:rPr>
                <w:rFonts w:ascii="Calibri" w:hAnsi="Calibri" w:cs="Calibri"/>
              </w:rPr>
            </w:pPr>
          </w:p>
          <w:p w14:paraId="60A08EE9" w14:textId="77777777" w:rsidR="008214A2" w:rsidRDefault="00654227">
            <w:pPr>
              <w:spacing w:line="100" w:lineRule="atLeast"/>
              <w:rPr>
                <w:rFonts w:ascii="Calibri" w:hAnsi="Calibri" w:cs="Calibri"/>
              </w:rPr>
            </w:pPr>
            <w:r>
              <w:rPr>
                <w:rFonts w:ascii="Calibri" w:hAnsi="Calibri" w:cs="Calibri"/>
              </w:rPr>
              <w:t>2.ПОДРУЧЈЕ РАЗВИЈАЊА ЗАЈЕДНИЦЕ ПРЕДШКОЛСКЕ УСТАНОВЕ</w:t>
            </w:r>
          </w:p>
        </w:tc>
        <w:tc>
          <w:tcPr>
            <w:tcW w:w="1558" w:type="dxa"/>
            <w:tcBorders>
              <w:top w:val="single" w:sz="4" w:space="0" w:color="000000"/>
              <w:left w:val="single" w:sz="4" w:space="0" w:color="000000"/>
              <w:bottom w:val="single" w:sz="4" w:space="0" w:color="000000"/>
              <w:right w:val="nil"/>
            </w:tcBorders>
          </w:tcPr>
          <w:p w14:paraId="0A976966" w14:textId="77777777" w:rsidR="008214A2" w:rsidRDefault="008214A2">
            <w:pPr>
              <w:snapToGrid w:val="0"/>
              <w:spacing w:line="100" w:lineRule="atLeast"/>
              <w:rPr>
                <w:rFonts w:ascii="Calibri" w:hAnsi="Calibri" w:cs="Calibri"/>
              </w:rPr>
            </w:pPr>
          </w:p>
          <w:p w14:paraId="6DB31EFB" w14:textId="77777777" w:rsidR="008214A2" w:rsidRDefault="00654227">
            <w:pPr>
              <w:spacing w:line="100" w:lineRule="atLeast"/>
              <w:rPr>
                <w:rFonts w:ascii="Calibri" w:hAnsi="Calibri" w:cs="Calibri"/>
              </w:rPr>
            </w:pPr>
            <w:r>
              <w:rPr>
                <w:rFonts w:ascii="Calibri" w:hAnsi="Calibri" w:cs="Calibri"/>
              </w:rPr>
              <w:lastRenderedPageBreak/>
              <w:t>Развијање заједнице учења кроз сарадњу колектива</w:t>
            </w:r>
          </w:p>
        </w:tc>
        <w:tc>
          <w:tcPr>
            <w:tcW w:w="3615" w:type="dxa"/>
            <w:tcBorders>
              <w:top w:val="single" w:sz="4" w:space="0" w:color="000000"/>
              <w:left w:val="single" w:sz="4" w:space="0" w:color="000000"/>
              <w:bottom w:val="single" w:sz="4" w:space="0" w:color="000000"/>
              <w:right w:val="nil"/>
            </w:tcBorders>
          </w:tcPr>
          <w:p w14:paraId="0BB8747B" w14:textId="77777777" w:rsidR="008214A2" w:rsidRDefault="00654227">
            <w:pPr>
              <w:spacing w:line="100" w:lineRule="atLeast"/>
              <w:rPr>
                <w:rFonts w:ascii="Calibri" w:hAnsi="Calibri" w:cs="Calibri"/>
              </w:rPr>
            </w:pPr>
            <w:r>
              <w:rPr>
                <w:rFonts w:ascii="Calibri" w:hAnsi="Calibri" w:cs="Calibri"/>
              </w:rPr>
              <w:lastRenderedPageBreak/>
              <w:t xml:space="preserve">1.Иницирање истраживања у установи у циљу преиспитивања </w:t>
            </w:r>
            <w:r>
              <w:rPr>
                <w:rFonts w:ascii="Calibri" w:hAnsi="Calibri" w:cs="Calibri"/>
              </w:rPr>
              <w:lastRenderedPageBreak/>
              <w:t>конкретне праксе и покретања акција промене праксе</w:t>
            </w:r>
          </w:p>
          <w:p w14:paraId="3E59385F" w14:textId="77777777" w:rsidR="008214A2" w:rsidRDefault="00654227">
            <w:pPr>
              <w:spacing w:line="100" w:lineRule="atLeast"/>
              <w:rPr>
                <w:rFonts w:ascii="Calibri" w:hAnsi="Calibri" w:cs="Calibri"/>
              </w:rPr>
            </w:pPr>
            <w:r>
              <w:rPr>
                <w:rFonts w:ascii="Calibri" w:hAnsi="Calibri" w:cs="Calibri"/>
              </w:rPr>
              <w:t xml:space="preserve">2.Учествовање у раду васпитно-образовног већа, педагошког колегијума, тимова и комисија на нивоу установе </w:t>
            </w:r>
          </w:p>
          <w:p w14:paraId="7FD47C5C" w14:textId="77777777" w:rsidR="008214A2" w:rsidRDefault="00654227">
            <w:pPr>
              <w:spacing w:line="100" w:lineRule="atLeast"/>
              <w:rPr>
                <w:rFonts w:ascii="Calibri" w:hAnsi="Calibri" w:cs="Calibri"/>
              </w:rPr>
            </w:pPr>
            <w:r>
              <w:rPr>
                <w:rFonts w:ascii="Calibri" w:hAnsi="Calibri" w:cs="Calibri"/>
              </w:rPr>
              <w:t>3.Пружање стручне подршке директору, сагледавањем услова и ресурса и отварањем питања која помажу да се подробније преиспитују и усклађују одлуке и активности из различитих домена установе у циљу квалитетног остваривања ВОР-а као примарне делатности установе</w:t>
            </w:r>
          </w:p>
          <w:p w14:paraId="15B3CC30" w14:textId="77777777" w:rsidR="008214A2" w:rsidRDefault="00654227">
            <w:pPr>
              <w:spacing w:line="100" w:lineRule="atLeast"/>
              <w:rPr>
                <w:rFonts w:ascii="Calibri" w:hAnsi="Calibri" w:cs="Calibri"/>
              </w:rPr>
            </w:pPr>
            <w:r>
              <w:rPr>
                <w:rFonts w:ascii="Calibri" w:hAnsi="Calibri" w:cs="Calibri"/>
              </w:rPr>
              <w:t>4.Сарадња са директором, стручним сарадницима и сарадницима у оквиру рада стручних тимова и комисија и редовна размена информација</w:t>
            </w:r>
          </w:p>
          <w:p w14:paraId="2DACFD2B" w14:textId="77777777" w:rsidR="008214A2" w:rsidRDefault="00654227">
            <w:pPr>
              <w:spacing w:line="100" w:lineRule="atLeast"/>
              <w:rPr>
                <w:rFonts w:ascii="Calibri" w:hAnsi="Calibri" w:cs="Calibri"/>
              </w:rPr>
            </w:pPr>
            <w:r>
              <w:rPr>
                <w:rFonts w:ascii="Calibri" w:hAnsi="Calibri" w:cs="Calibri"/>
              </w:rPr>
              <w:t>5.Сарадња са директором и стручним сарадницима у планирању и спровођењу активности за јачање сарадничких односа у колективу и грађење односа поверења и уважавања</w:t>
            </w:r>
          </w:p>
          <w:p w14:paraId="60792925" w14:textId="77777777" w:rsidR="008214A2" w:rsidRDefault="00654227">
            <w:pPr>
              <w:spacing w:line="100" w:lineRule="atLeast"/>
              <w:rPr>
                <w:rFonts w:ascii="Calibri" w:hAnsi="Calibri" w:cs="Calibri"/>
              </w:rPr>
            </w:pPr>
            <w:r>
              <w:rPr>
                <w:rFonts w:ascii="Calibri" w:hAnsi="Calibri" w:cs="Calibri"/>
              </w:rPr>
              <w:t>6.Сарадња са директором и стручним сарадницима у решавању проблемских  ситуација у колективу, стварањем услова за отворену, аргументовану  и кинструктивну комуникацију</w:t>
            </w:r>
          </w:p>
          <w:p w14:paraId="232C5812" w14:textId="77777777" w:rsidR="008214A2" w:rsidRDefault="00654227">
            <w:pPr>
              <w:spacing w:line="100" w:lineRule="atLeast"/>
              <w:rPr>
                <w:rFonts w:ascii="Calibri" w:hAnsi="Calibri" w:cs="Calibri"/>
              </w:rPr>
            </w:pPr>
            <w:r>
              <w:rPr>
                <w:rFonts w:ascii="Calibri" w:hAnsi="Calibri" w:cs="Calibri"/>
              </w:rPr>
              <w:t>7.Правовремено информисање свих запослених о актуелним стручним дешавањима у установи и њихово сврсисходно укњучивање</w:t>
            </w:r>
          </w:p>
          <w:p w14:paraId="773B6607" w14:textId="77777777" w:rsidR="008214A2" w:rsidRDefault="00654227">
            <w:pPr>
              <w:spacing w:line="100" w:lineRule="atLeast"/>
              <w:rPr>
                <w:rFonts w:ascii="Calibri" w:hAnsi="Calibri" w:cs="Calibri"/>
              </w:rPr>
            </w:pPr>
            <w:r>
              <w:rPr>
                <w:rFonts w:ascii="Calibri" w:hAnsi="Calibri" w:cs="Calibri"/>
              </w:rPr>
              <w:t>8.Конципирање и организовање различитих облика хоризонталног учења унутар установе и са другим установама</w:t>
            </w:r>
          </w:p>
          <w:p w14:paraId="3CC6234A" w14:textId="77777777" w:rsidR="008214A2" w:rsidRDefault="00654227">
            <w:pPr>
              <w:spacing w:line="100" w:lineRule="atLeast"/>
              <w:rPr>
                <w:rFonts w:ascii="Calibri" w:hAnsi="Calibri" w:cs="Calibri"/>
              </w:rPr>
            </w:pPr>
            <w:r>
              <w:rPr>
                <w:rFonts w:ascii="Calibri" w:hAnsi="Calibri" w:cs="Calibri"/>
              </w:rPr>
              <w:lastRenderedPageBreak/>
              <w:t>9.Учествовање у набавци стручне литературе и организовање прилика за анализу (критичко читање) стручне литературе заједно са васпитачима и стручним сарадницима</w:t>
            </w:r>
          </w:p>
        </w:tc>
        <w:tc>
          <w:tcPr>
            <w:tcW w:w="1275" w:type="dxa"/>
            <w:tcBorders>
              <w:top w:val="single" w:sz="4" w:space="0" w:color="000000"/>
              <w:left w:val="single" w:sz="4" w:space="0" w:color="000000"/>
              <w:bottom w:val="single" w:sz="4" w:space="0" w:color="000000"/>
              <w:right w:val="nil"/>
            </w:tcBorders>
          </w:tcPr>
          <w:p w14:paraId="18449465" w14:textId="77777777" w:rsidR="008214A2" w:rsidRDefault="00654227">
            <w:pPr>
              <w:spacing w:line="100" w:lineRule="atLeast"/>
              <w:rPr>
                <w:rFonts w:ascii="Calibri" w:hAnsi="Calibri" w:cs="Calibri"/>
              </w:rPr>
            </w:pPr>
            <w:r>
              <w:rPr>
                <w:rFonts w:ascii="Calibri" w:hAnsi="Calibri" w:cs="Calibri"/>
              </w:rPr>
              <w:lastRenderedPageBreak/>
              <w:t>1.Током године</w:t>
            </w:r>
          </w:p>
          <w:p w14:paraId="19FD973F" w14:textId="77777777" w:rsidR="008214A2" w:rsidRDefault="008214A2">
            <w:pPr>
              <w:spacing w:line="100" w:lineRule="atLeast"/>
              <w:rPr>
                <w:rFonts w:ascii="Calibri" w:hAnsi="Calibri" w:cs="Calibri"/>
              </w:rPr>
            </w:pPr>
          </w:p>
          <w:p w14:paraId="30A01A57" w14:textId="77777777" w:rsidR="008214A2" w:rsidRDefault="008214A2">
            <w:pPr>
              <w:spacing w:line="100" w:lineRule="atLeast"/>
              <w:rPr>
                <w:rFonts w:ascii="Calibri" w:hAnsi="Calibri" w:cs="Calibri"/>
              </w:rPr>
            </w:pPr>
          </w:p>
          <w:p w14:paraId="091F35E7" w14:textId="77777777" w:rsidR="008214A2" w:rsidRDefault="00654227">
            <w:pPr>
              <w:spacing w:line="100" w:lineRule="atLeast"/>
              <w:rPr>
                <w:rFonts w:ascii="Calibri" w:hAnsi="Calibri" w:cs="Calibri"/>
              </w:rPr>
            </w:pPr>
            <w:r>
              <w:rPr>
                <w:rFonts w:ascii="Calibri" w:hAnsi="Calibri" w:cs="Calibri"/>
              </w:rPr>
              <w:t>2.Током године</w:t>
            </w:r>
          </w:p>
          <w:p w14:paraId="0D639E89" w14:textId="77777777" w:rsidR="008214A2" w:rsidRDefault="008214A2">
            <w:pPr>
              <w:spacing w:line="100" w:lineRule="atLeast"/>
              <w:rPr>
                <w:rFonts w:ascii="Calibri" w:hAnsi="Calibri" w:cs="Calibri"/>
              </w:rPr>
            </w:pPr>
          </w:p>
          <w:p w14:paraId="41C5A96A" w14:textId="77777777" w:rsidR="008214A2" w:rsidRDefault="008214A2">
            <w:pPr>
              <w:spacing w:line="100" w:lineRule="atLeast"/>
              <w:rPr>
                <w:rFonts w:ascii="Calibri" w:hAnsi="Calibri" w:cs="Calibri"/>
              </w:rPr>
            </w:pPr>
          </w:p>
          <w:p w14:paraId="57011176" w14:textId="77777777" w:rsidR="008214A2" w:rsidRDefault="00654227">
            <w:pPr>
              <w:spacing w:line="100" w:lineRule="atLeast"/>
              <w:rPr>
                <w:rFonts w:ascii="Calibri" w:hAnsi="Calibri" w:cs="Calibri"/>
              </w:rPr>
            </w:pPr>
            <w:r>
              <w:rPr>
                <w:rFonts w:ascii="Calibri" w:hAnsi="Calibri" w:cs="Calibri"/>
              </w:rPr>
              <w:t>3. Током године</w:t>
            </w:r>
          </w:p>
          <w:p w14:paraId="5F07C06B" w14:textId="77777777" w:rsidR="008214A2" w:rsidRDefault="008214A2">
            <w:pPr>
              <w:spacing w:line="100" w:lineRule="atLeast"/>
              <w:rPr>
                <w:rFonts w:ascii="Calibri" w:hAnsi="Calibri" w:cs="Calibri"/>
              </w:rPr>
            </w:pPr>
          </w:p>
          <w:p w14:paraId="476DBFEF" w14:textId="77777777" w:rsidR="008214A2" w:rsidRDefault="008214A2">
            <w:pPr>
              <w:spacing w:line="100" w:lineRule="atLeast"/>
              <w:rPr>
                <w:rFonts w:ascii="Calibri" w:hAnsi="Calibri" w:cs="Calibri"/>
              </w:rPr>
            </w:pPr>
          </w:p>
          <w:p w14:paraId="5868FF5A" w14:textId="77777777" w:rsidR="008214A2" w:rsidRDefault="008214A2">
            <w:pPr>
              <w:spacing w:line="100" w:lineRule="atLeast"/>
              <w:rPr>
                <w:rFonts w:ascii="Calibri" w:hAnsi="Calibri" w:cs="Calibri"/>
              </w:rPr>
            </w:pPr>
          </w:p>
          <w:p w14:paraId="4F18FD21" w14:textId="77777777" w:rsidR="008214A2" w:rsidRDefault="008214A2">
            <w:pPr>
              <w:spacing w:line="100" w:lineRule="atLeast"/>
              <w:rPr>
                <w:rFonts w:ascii="Calibri" w:hAnsi="Calibri" w:cs="Calibri"/>
              </w:rPr>
            </w:pPr>
          </w:p>
          <w:p w14:paraId="0CB3C83D" w14:textId="77777777" w:rsidR="008214A2" w:rsidRDefault="008214A2">
            <w:pPr>
              <w:spacing w:line="100" w:lineRule="atLeast"/>
              <w:rPr>
                <w:rFonts w:ascii="Calibri" w:hAnsi="Calibri" w:cs="Calibri"/>
              </w:rPr>
            </w:pPr>
          </w:p>
          <w:p w14:paraId="68157931" w14:textId="77777777" w:rsidR="008214A2" w:rsidRDefault="008214A2">
            <w:pPr>
              <w:spacing w:line="100" w:lineRule="atLeast"/>
              <w:rPr>
                <w:rFonts w:ascii="Calibri" w:hAnsi="Calibri" w:cs="Calibri"/>
              </w:rPr>
            </w:pPr>
          </w:p>
          <w:p w14:paraId="1AD72D03" w14:textId="77777777" w:rsidR="008214A2" w:rsidRDefault="008214A2">
            <w:pPr>
              <w:spacing w:line="100" w:lineRule="atLeast"/>
              <w:rPr>
                <w:rFonts w:ascii="Calibri" w:hAnsi="Calibri" w:cs="Calibri"/>
              </w:rPr>
            </w:pPr>
          </w:p>
          <w:p w14:paraId="4BE68842" w14:textId="77777777" w:rsidR="008214A2" w:rsidRDefault="00654227">
            <w:pPr>
              <w:spacing w:line="100" w:lineRule="atLeast"/>
              <w:rPr>
                <w:rFonts w:ascii="Calibri" w:hAnsi="Calibri" w:cs="Calibri"/>
              </w:rPr>
            </w:pPr>
            <w:r>
              <w:rPr>
                <w:rFonts w:ascii="Calibri" w:hAnsi="Calibri" w:cs="Calibri"/>
              </w:rPr>
              <w:t>4.Током године</w:t>
            </w:r>
          </w:p>
          <w:p w14:paraId="66062058" w14:textId="77777777" w:rsidR="008214A2" w:rsidRDefault="008214A2">
            <w:pPr>
              <w:spacing w:line="100" w:lineRule="atLeast"/>
              <w:rPr>
                <w:rFonts w:ascii="Calibri" w:hAnsi="Calibri" w:cs="Calibri"/>
              </w:rPr>
            </w:pPr>
          </w:p>
          <w:p w14:paraId="1413BE0B" w14:textId="77777777" w:rsidR="008214A2" w:rsidRDefault="008214A2">
            <w:pPr>
              <w:spacing w:line="100" w:lineRule="atLeast"/>
              <w:rPr>
                <w:rFonts w:ascii="Calibri" w:hAnsi="Calibri" w:cs="Calibri"/>
              </w:rPr>
            </w:pPr>
          </w:p>
          <w:p w14:paraId="546E58F4" w14:textId="77777777" w:rsidR="008214A2" w:rsidRDefault="008214A2">
            <w:pPr>
              <w:spacing w:line="100" w:lineRule="atLeast"/>
              <w:rPr>
                <w:rFonts w:ascii="Calibri" w:hAnsi="Calibri" w:cs="Calibri"/>
              </w:rPr>
            </w:pPr>
          </w:p>
          <w:p w14:paraId="285761E2" w14:textId="77777777" w:rsidR="008214A2" w:rsidRDefault="00654227">
            <w:pPr>
              <w:spacing w:line="100" w:lineRule="atLeast"/>
              <w:rPr>
                <w:rFonts w:ascii="Calibri" w:hAnsi="Calibri" w:cs="Calibri"/>
              </w:rPr>
            </w:pPr>
            <w:r>
              <w:rPr>
                <w:rFonts w:ascii="Calibri" w:hAnsi="Calibri" w:cs="Calibri"/>
              </w:rPr>
              <w:t>5.Током године</w:t>
            </w:r>
          </w:p>
          <w:p w14:paraId="3B52DB64" w14:textId="77777777" w:rsidR="008214A2" w:rsidRDefault="008214A2">
            <w:pPr>
              <w:spacing w:line="100" w:lineRule="atLeast"/>
              <w:rPr>
                <w:rFonts w:ascii="Calibri" w:hAnsi="Calibri" w:cs="Calibri"/>
              </w:rPr>
            </w:pPr>
          </w:p>
          <w:p w14:paraId="74B75F52" w14:textId="77777777" w:rsidR="008214A2" w:rsidRDefault="008214A2">
            <w:pPr>
              <w:spacing w:line="100" w:lineRule="atLeast"/>
              <w:rPr>
                <w:rFonts w:ascii="Calibri" w:hAnsi="Calibri" w:cs="Calibri"/>
              </w:rPr>
            </w:pPr>
          </w:p>
          <w:p w14:paraId="39D0BE62" w14:textId="77777777" w:rsidR="008214A2" w:rsidRDefault="008214A2">
            <w:pPr>
              <w:spacing w:line="100" w:lineRule="atLeast"/>
              <w:rPr>
                <w:rFonts w:ascii="Calibri" w:hAnsi="Calibri" w:cs="Calibri"/>
              </w:rPr>
            </w:pPr>
          </w:p>
          <w:p w14:paraId="1824772B" w14:textId="77777777" w:rsidR="008214A2" w:rsidRDefault="008214A2">
            <w:pPr>
              <w:spacing w:line="100" w:lineRule="atLeast"/>
              <w:rPr>
                <w:rFonts w:ascii="Calibri" w:hAnsi="Calibri" w:cs="Calibri"/>
              </w:rPr>
            </w:pPr>
          </w:p>
          <w:p w14:paraId="49FC5DA0" w14:textId="77777777" w:rsidR="008214A2" w:rsidRDefault="008214A2">
            <w:pPr>
              <w:spacing w:line="100" w:lineRule="atLeast"/>
              <w:rPr>
                <w:rFonts w:ascii="Calibri" w:hAnsi="Calibri" w:cs="Calibri"/>
              </w:rPr>
            </w:pPr>
          </w:p>
          <w:p w14:paraId="71A09505" w14:textId="77777777" w:rsidR="008214A2" w:rsidRDefault="00654227">
            <w:pPr>
              <w:spacing w:line="100" w:lineRule="atLeast"/>
              <w:rPr>
                <w:rFonts w:ascii="Calibri" w:hAnsi="Calibri" w:cs="Calibri"/>
              </w:rPr>
            </w:pPr>
            <w:r>
              <w:rPr>
                <w:rFonts w:ascii="Calibri" w:hAnsi="Calibri" w:cs="Calibri"/>
              </w:rPr>
              <w:t>6.Током године</w:t>
            </w:r>
          </w:p>
          <w:p w14:paraId="3881CF1D" w14:textId="77777777" w:rsidR="008214A2" w:rsidRDefault="008214A2">
            <w:pPr>
              <w:spacing w:line="100" w:lineRule="atLeast"/>
              <w:rPr>
                <w:rFonts w:ascii="Calibri" w:hAnsi="Calibri" w:cs="Calibri"/>
              </w:rPr>
            </w:pPr>
          </w:p>
          <w:p w14:paraId="66F34D65" w14:textId="77777777" w:rsidR="008214A2" w:rsidRDefault="008214A2">
            <w:pPr>
              <w:spacing w:line="100" w:lineRule="atLeast"/>
              <w:rPr>
                <w:rFonts w:ascii="Calibri" w:hAnsi="Calibri" w:cs="Calibri"/>
              </w:rPr>
            </w:pPr>
          </w:p>
          <w:p w14:paraId="1EED0EEF" w14:textId="77777777" w:rsidR="008214A2" w:rsidRDefault="008214A2">
            <w:pPr>
              <w:spacing w:line="100" w:lineRule="atLeast"/>
              <w:rPr>
                <w:rFonts w:ascii="Calibri" w:hAnsi="Calibri" w:cs="Calibri"/>
              </w:rPr>
            </w:pPr>
          </w:p>
          <w:p w14:paraId="0762A83E" w14:textId="77777777" w:rsidR="008214A2" w:rsidRDefault="008214A2">
            <w:pPr>
              <w:spacing w:line="100" w:lineRule="atLeast"/>
              <w:rPr>
                <w:rFonts w:ascii="Calibri" w:hAnsi="Calibri" w:cs="Calibri"/>
              </w:rPr>
            </w:pPr>
          </w:p>
          <w:p w14:paraId="6EDCF596" w14:textId="77777777" w:rsidR="008214A2" w:rsidRDefault="00654227">
            <w:pPr>
              <w:spacing w:line="100" w:lineRule="atLeast"/>
              <w:rPr>
                <w:rFonts w:ascii="Calibri" w:hAnsi="Calibri" w:cs="Calibri"/>
              </w:rPr>
            </w:pPr>
            <w:r>
              <w:rPr>
                <w:rFonts w:ascii="Calibri" w:hAnsi="Calibri" w:cs="Calibri"/>
              </w:rPr>
              <w:t>7.Током године</w:t>
            </w:r>
          </w:p>
          <w:p w14:paraId="2DC67BFF" w14:textId="77777777" w:rsidR="008214A2" w:rsidRDefault="008214A2">
            <w:pPr>
              <w:spacing w:line="100" w:lineRule="atLeast"/>
              <w:rPr>
                <w:rFonts w:ascii="Calibri" w:hAnsi="Calibri" w:cs="Calibri"/>
              </w:rPr>
            </w:pPr>
          </w:p>
          <w:p w14:paraId="328FACE5" w14:textId="77777777" w:rsidR="008214A2" w:rsidRDefault="008214A2">
            <w:pPr>
              <w:spacing w:line="100" w:lineRule="atLeast"/>
              <w:rPr>
                <w:rFonts w:ascii="Calibri" w:hAnsi="Calibri" w:cs="Calibri"/>
              </w:rPr>
            </w:pPr>
          </w:p>
          <w:p w14:paraId="4CE89D11" w14:textId="77777777" w:rsidR="008214A2" w:rsidRDefault="008214A2">
            <w:pPr>
              <w:spacing w:line="100" w:lineRule="atLeast"/>
              <w:rPr>
                <w:rFonts w:ascii="Calibri" w:hAnsi="Calibri" w:cs="Calibri"/>
              </w:rPr>
            </w:pPr>
          </w:p>
          <w:p w14:paraId="12DE60C8" w14:textId="77777777" w:rsidR="008214A2" w:rsidRDefault="00654227">
            <w:pPr>
              <w:spacing w:line="100" w:lineRule="atLeast"/>
              <w:rPr>
                <w:rFonts w:ascii="Calibri" w:hAnsi="Calibri" w:cs="Calibri"/>
              </w:rPr>
            </w:pPr>
            <w:r>
              <w:rPr>
                <w:rFonts w:ascii="Calibri" w:hAnsi="Calibri" w:cs="Calibri"/>
              </w:rPr>
              <w:t>8.Током године</w:t>
            </w:r>
          </w:p>
          <w:p w14:paraId="783396B2" w14:textId="77777777" w:rsidR="008214A2" w:rsidRDefault="008214A2">
            <w:pPr>
              <w:spacing w:line="100" w:lineRule="atLeast"/>
              <w:rPr>
                <w:rFonts w:ascii="Calibri" w:hAnsi="Calibri" w:cs="Calibri"/>
              </w:rPr>
            </w:pPr>
          </w:p>
          <w:p w14:paraId="6E2913C9" w14:textId="77777777" w:rsidR="008214A2" w:rsidRDefault="008214A2">
            <w:pPr>
              <w:spacing w:line="100" w:lineRule="atLeast"/>
              <w:rPr>
                <w:rFonts w:ascii="Calibri" w:hAnsi="Calibri" w:cs="Calibri"/>
              </w:rPr>
            </w:pPr>
          </w:p>
          <w:p w14:paraId="38E9003A" w14:textId="77777777" w:rsidR="008214A2" w:rsidRDefault="00654227">
            <w:pPr>
              <w:spacing w:line="100" w:lineRule="atLeast"/>
              <w:rPr>
                <w:rFonts w:ascii="Calibri" w:hAnsi="Calibri" w:cs="Calibri"/>
              </w:rPr>
            </w:pPr>
            <w:r>
              <w:rPr>
                <w:rFonts w:ascii="Calibri" w:hAnsi="Calibri" w:cs="Calibri"/>
              </w:rPr>
              <w:t>9.Током године</w:t>
            </w:r>
          </w:p>
        </w:tc>
        <w:tc>
          <w:tcPr>
            <w:tcW w:w="3622" w:type="dxa"/>
            <w:tcBorders>
              <w:top w:val="single" w:sz="4" w:space="0" w:color="000000"/>
              <w:left w:val="single" w:sz="4" w:space="0" w:color="000000"/>
              <w:bottom w:val="single" w:sz="4" w:space="0" w:color="000000"/>
              <w:right w:val="single" w:sz="4" w:space="0" w:color="000000"/>
            </w:tcBorders>
          </w:tcPr>
          <w:p w14:paraId="5DBA94CC" w14:textId="77777777" w:rsidR="008214A2" w:rsidRDefault="00654227">
            <w:pPr>
              <w:spacing w:line="100" w:lineRule="atLeast"/>
              <w:rPr>
                <w:rFonts w:ascii="Calibri" w:hAnsi="Calibri" w:cs="Calibri"/>
              </w:rPr>
            </w:pPr>
            <w:r>
              <w:rPr>
                <w:rFonts w:ascii="Calibri" w:hAnsi="Calibri" w:cs="Calibri"/>
              </w:rPr>
              <w:lastRenderedPageBreak/>
              <w:t>1.Педагог</w:t>
            </w:r>
          </w:p>
          <w:p w14:paraId="59EB4D3E" w14:textId="77777777" w:rsidR="008214A2" w:rsidRDefault="008214A2">
            <w:pPr>
              <w:spacing w:line="100" w:lineRule="atLeast"/>
              <w:rPr>
                <w:rFonts w:ascii="Calibri" w:hAnsi="Calibri" w:cs="Calibri"/>
              </w:rPr>
            </w:pPr>
          </w:p>
          <w:p w14:paraId="32FF3C62" w14:textId="77777777" w:rsidR="008214A2" w:rsidRDefault="008214A2">
            <w:pPr>
              <w:spacing w:line="100" w:lineRule="atLeast"/>
              <w:rPr>
                <w:rFonts w:ascii="Calibri" w:hAnsi="Calibri" w:cs="Calibri"/>
              </w:rPr>
            </w:pPr>
          </w:p>
          <w:p w14:paraId="04BC54EC" w14:textId="77777777" w:rsidR="008214A2" w:rsidRDefault="008214A2">
            <w:pPr>
              <w:spacing w:line="100" w:lineRule="atLeast"/>
              <w:rPr>
                <w:rFonts w:ascii="Calibri" w:hAnsi="Calibri" w:cs="Calibri"/>
              </w:rPr>
            </w:pPr>
          </w:p>
          <w:p w14:paraId="481282A1" w14:textId="77777777" w:rsidR="008214A2" w:rsidRDefault="00654227">
            <w:pPr>
              <w:spacing w:line="100" w:lineRule="atLeast"/>
              <w:rPr>
                <w:rFonts w:ascii="Calibri" w:hAnsi="Calibri" w:cs="Calibri"/>
              </w:rPr>
            </w:pPr>
            <w:r>
              <w:rPr>
                <w:rFonts w:ascii="Calibri" w:hAnsi="Calibri" w:cs="Calibri"/>
              </w:rPr>
              <w:t>2.Стручна служба</w:t>
            </w:r>
          </w:p>
          <w:p w14:paraId="092A2A5E" w14:textId="77777777" w:rsidR="008214A2" w:rsidRDefault="008214A2">
            <w:pPr>
              <w:spacing w:line="100" w:lineRule="atLeast"/>
              <w:rPr>
                <w:rFonts w:ascii="Calibri" w:hAnsi="Calibri" w:cs="Calibri"/>
              </w:rPr>
            </w:pPr>
          </w:p>
          <w:p w14:paraId="31A7FD64" w14:textId="77777777" w:rsidR="008214A2" w:rsidRDefault="008214A2">
            <w:pPr>
              <w:spacing w:line="100" w:lineRule="atLeast"/>
              <w:rPr>
                <w:rFonts w:ascii="Calibri" w:hAnsi="Calibri" w:cs="Calibri"/>
              </w:rPr>
            </w:pPr>
          </w:p>
          <w:p w14:paraId="14B0A35F" w14:textId="77777777" w:rsidR="008214A2" w:rsidRDefault="008214A2">
            <w:pPr>
              <w:spacing w:line="100" w:lineRule="atLeast"/>
              <w:rPr>
                <w:rFonts w:ascii="Calibri" w:hAnsi="Calibri" w:cs="Calibri"/>
              </w:rPr>
            </w:pPr>
          </w:p>
          <w:p w14:paraId="57783646" w14:textId="77777777" w:rsidR="008214A2" w:rsidRDefault="00654227">
            <w:pPr>
              <w:spacing w:line="100" w:lineRule="atLeast"/>
              <w:rPr>
                <w:rFonts w:ascii="Calibri" w:hAnsi="Calibri" w:cs="Calibri"/>
              </w:rPr>
            </w:pPr>
            <w:r>
              <w:rPr>
                <w:rFonts w:ascii="Calibri" w:hAnsi="Calibri" w:cs="Calibri"/>
              </w:rPr>
              <w:t>3.Педагог</w:t>
            </w:r>
          </w:p>
          <w:p w14:paraId="39C6EF33" w14:textId="77777777" w:rsidR="008214A2" w:rsidRDefault="008214A2">
            <w:pPr>
              <w:spacing w:line="100" w:lineRule="atLeast"/>
              <w:rPr>
                <w:rFonts w:ascii="Calibri" w:hAnsi="Calibri" w:cs="Calibri"/>
              </w:rPr>
            </w:pPr>
          </w:p>
          <w:p w14:paraId="1FD35437" w14:textId="77777777" w:rsidR="008214A2" w:rsidRDefault="008214A2">
            <w:pPr>
              <w:spacing w:line="100" w:lineRule="atLeast"/>
              <w:rPr>
                <w:rFonts w:ascii="Calibri" w:hAnsi="Calibri" w:cs="Calibri"/>
              </w:rPr>
            </w:pPr>
          </w:p>
          <w:p w14:paraId="09528FE9" w14:textId="77777777" w:rsidR="008214A2" w:rsidRDefault="008214A2">
            <w:pPr>
              <w:spacing w:line="100" w:lineRule="atLeast"/>
              <w:rPr>
                <w:rFonts w:ascii="Calibri" w:hAnsi="Calibri" w:cs="Calibri"/>
              </w:rPr>
            </w:pPr>
          </w:p>
          <w:p w14:paraId="3F678D86" w14:textId="77777777" w:rsidR="008214A2" w:rsidRDefault="008214A2">
            <w:pPr>
              <w:spacing w:line="100" w:lineRule="atLeast"/>
              <w:rPr>
                <w:rFonts w:ascii="Calibri" w:hAnsi="Calibri" w:cs="Calibri"/>
              </w:rPr>
            </w:pPr>
          </w:p>
          <w:p w14:paraId="02AD2A25" w14:textId="77777777" w:rsidR="008214A2" w:rsidRDefault="008214A2">
            <w:pPr>
              <w:spacing w:line="100" w:lineRule="atLeast"/>
              <w:rPr>
                <w:rFonts w:ascii="Calibri" w:hAnsi="Calibri" w:cs="Calibri"/>
              </w:rPr>
            </w:pPr>
          </w:p>
          <w:p w14:paraId="48368676" w14:textId="77777777" w:rsidR="008214A2" w:rsidRDefault="008214A2">
            <w:pPr>
              <w:spacing w:line="100" w:lineRule="atLeast"/>
              <w:rPr>
                <w:rFonts w:ascii="Calibri" w:hAnsi="Calibri" w:cs="Calibri"/>
              </w:rPr>
            </w:pPr>
          </w:p>
          <w:p w14:paraId="6ED13F79" w14:textId="77777777" w:rsidR="008214A2" w:rsidRDefault="008214A2">
            <w:pPr>
              <w:spacing w:line="100" w:lineRule="atLeast"/>
              <w:rPr>
                <w:rFonts w:ascii="Calibri" w:hAnsi="Calibri" w:cs="Calibri"/>
              </w:rPr>
            </w:pPr>
          </w:p>
          <w:p w14:paraId="6C7CF74C" w14:textId="77777777" w:rsidR="008214A2" w:rsidRDefault="008214A2">
            <w:pPr>
              <w:spacing w:line="100" w:lineRule="atLeast"/>
              <w:rPr>
                <w:rFonts w:ascii="Calibri" w:hAnsi="Calibri" w:cs="Calibri"/>
              </w:rPr>
            </w:pPr>
          </w:p>
          <w:p w14:paraId="1127FFA5" w14:textId="77777777" w:rsidR="008214A2" w:rsidRDefault="00654227">
            <w:pPr>
              <w:spacing w:line="100" w:lineRule="atLeast"/>
              <w:rPr>
                <w:rFonts w:ascii="Calibri" w:hAnsi="Calibri" w:cs="Calibri"/>
              </w:rPr>
            </w:pPr>
            <w:r>
              <w:rPr>
                <w:rFonts w:ascii="Calibri" w:hAnsi="Calibri" w:cs="Calibri"/>
              </w:rPr>
              <w:t>4.Педагог</w:t>
            </w:r>
          </w:p>
          <w:p w14:paraId="4687191C" w14:textId="77777777" w:rsidR="008214A2" w:rsidRDefault="008214A2">
            <w:pPr>
              <w:spacing w:line="100" w:lineRule="atLeast"/>
              <w:rPr>
                <w:rFonts w:ascii="Calibri" w:hAnsi="Calibri" w:cs="Calibri"/>
              </w:rPr>
            </w:pPr>
          </w:p>
          <w:p w14:paraId="47DB1B8A" w14:textId="77777777" w:rsidR="008214A2" w:rsidRDefault="008214A2">
            <w:pPr>
              <w:spacing w:line="100" w:lineRule="atLeast"/>
              <w:rPr>
                <w:rFonts w:ascii="Calibri" w:hAnsi="Calibri" w:cs="Calibri"/>
              </w:rPr>
            </w:pPr>
          </w:p>
          <w:p w14:paraId="3BBC6B34" w14:textId="77777777" w:rsidR="008214A2" w:rsidRDefault="008214A2">
            <w:pPr>
              <w:spacing w:line="100" w:lineRule="atLeast"/>
              <w:rPr>
                <w:rFonts w:ascii="Calibri" w:hAnsi="Calibri" w:cs="Calibri"/>
              </w:rPr>
            </w:pPr>
          </w:p>
          <w:p w14:paraId="46697D36" w14:textId="77777777" w:rsidR="008214A2" w:rsidRDefault="008214A2">
            <w:pPr>
              <w:spacing w:line="100" w:lineRule="atLeast"/>
              <w:rPr>
                <w:rFonts w:ascii="Calibri" w:hAnsi="Calibri" w:cs="Calibri"/>
              </w:rPr>
            </w:pPr>
          </w:p>
          <w:p w14:paraId="57F559DB" w14:textId="77777777" w:rsidR="008214A2" w:rsidRDefault="00654227">
            <w:pPr>
              <w:spacing w:line="100" w:lineRule="atLeast"/>
              <w:rPr>
                <w:rFonts w:ascii="Calibri" w:hAnsi="Calibri" w:cs="Calibri"/>
              </w:rPr>
            </w:pPr>
            <w:r>
              <w:rPr>
                <w:rFonts w:ascii="Calibri" w:hAnsi="Calibri" w:cs="Calibri"/>
              </w:rPr>
              <w:t>5.Педагог</w:t>
            </w:r>
          </w:p>
          <w:p w14:paraId="7A850D35" w14:textId="77777777" w:rsidR="008214A2" w:rsidRDefault="008214A2">
            <w:pPr>
              <w:spacing w:line="100" w:lineRule="atLeast"/>
              <w:rPr>
                <w:rFonts w:ascii="Calibri" w:hAnsi="Calibri" w:cs="Calibri"/>
              </w:rPr>
            </w:pPr>
          </w:p>
          <w:p w14:paraId="5D58A49C" w14:textId="77777777" w:rsidR="008214A2" w:rsidRDefault="008214A2">
            <w:pPr>
              <w:spacing w:line="100" w:lineRule="atLeast"/>
              <w:rPr>
                <w:rFonts w:ascii="Calibri" w:hAnsi="Calibri" w:cs="Calibri"/>
              </w:rPr>
            </w:pPr>
          </w:p>
          <w:p w14:paraId="2CAFE657" w14:textId="77777777" w:rsidR="008214A2" w:rsidRDefault="008214A2">
            <w:pPr>
              <w:spacing w:line="100" w:lineRule="atLeast"/>
              <w:rPr>
                <w:rFonts w:ascii="Calibri" w:hAnsi="Calibri" w:cs="Calibri"/>
              </w:rPr>
            </w:pPr>
          </w:p>
          <w:p w14:paraId="73246022" w14:textId="77777777" w:rsidR="008214A2" w:rsidRDefault="008214A2">
            <w:pPr>
              <w:spacing w:line="100" w:lineRule="atLeast"/>
              <w:rPr>
                <w:rFonts w:ascii="Calibri" w:hAnsi="Calibri" w:cs="Calibri"/>
              </w:rPr>
            </w:pPr>
          </w:p>
          <w:p w14:paraId="5588F1F6" w14:textId="77777777" w:rsidR="008214A2" w:rsidRDefault="008214A2">
            <w:pPr>
              <w:spacing w:line="100" w:lineRule="atLeast"/>
              <w:rPr>
                <w:rFonts w:ascii="Calibri" w:hAnsi="Calibri" w:cs="Calibri"/>
              </w:rPr>
            </w:pPr>
          </w:p>
          <w:p w14:paraId="01B73CB8" w14:textId="77777777" w:rsidR="008214A2" w:rsidRDefault="008214A2">
            <w:pPr>
              <w:spacing w:line="100" w:lineRule="atLeast"/>
              <w:rPr>
                <w:rFonts w:ascii="Calibri" w:hAnsi="Calibri" w:cs="Calibri"/>
              </w:rPr>
            </w:pPr>
          </w:p>
          <w:p w14:paraId="6DA103DB" w14:textId="77777777" w:rsidR="008214A2" w:rsidRDefault="008214A2">
            <w:pPr>
              <w:spacing w:line="100" w:lineRule="atLeast"/>
              <w:rPr>
                <w:rFonts w:ascii="Calibri" w:hAnsi="Calibri" w:cs="Calibri"/>
              </w:rPr>
            </w:pPr>
          </w:p>
          <w:p w14:paraId="551DDE6C" w14:textId="77777777" w:rsidR="008214A2" w:rsidRDefault="00654227">
            <w:pPr>
              <w:spacing w:line="100" w:lineRule="atLeast"/>
              <w:rPr>
                <w:rFonts w:ascii="Calibri" w:hAnsi="Calibri" w:cs="Calibri"/>
              </w:rPr>
            </w:pPr>
            <w:r>
              <w:rPr>
                <w:rFonts w:ascii="Calibri" w:hAnsi="Calibri" w:cs="Calibri"/>
              </w:rPr>
              <w:t>6.Педагог</w:t>
            </w:r>
          </w:p>
          <w:p w14:paraId="75EABB5C" w14:textId="77777777" w:rsidR="008214A2" w:rsidRDefault="008214A2">
            <w:pPr>
              <w:spacing w:line="100" w:lineRule="atLeast"/>
              <w:rPr>
                <w:rFonts w:ascii="Calibri" w:hAnsi="Calibri" w:cs="Calibri"/>
              </w:rPr>
            </w:pPr>
          </w:p>
          <w:p w14:paraId="4922A85D" w14:textId="77777777" w:rsidR="008214A2" w:rsidRDefault="008214A2">
            <w:pPr>
              <w:spacing w:line="100" w:lineRule="atLeast"/>
              <w:rPr>
                <w:rFonts w:ascii="Calibri" w:hAnsi="Calibri" w:cs="Calibri"/>
              </w:rPr>
            </w:pPr>
          </w:p>
          <w:p w14:paraId="51A1E002" w14:textId="77777777" w:rsidR="008214A2" w:rsidRDefault="008214A2">
            <w:pPr>
              <w:spacing w:line="100" w:lineRule="atLeast"/>
              <w:rPr>
                <w:rFonts w:ascii="Calibri" w:hAnsi="Calibri" w:cs="Calibri"/>
              </w:rPr>
            </w:pPr>
          </w:p>
          <w:p w14:paraId="4A1B9FF7" w14:textId="77777777" w:rsidR="008214A2" w:rsidRDefault="008214A2">
            <w:pPr>
              <w:spacing w:line="100" w:lineRule="atLeast"/>
              <w:rPr>
                <w:rFonts w:ascii="Calibri" w:hAnsi="Calibri" w:cs="Calibri"/>
              </w:rPr>
            </w:pPr>
          </w:p>
          <w:p w14:paraId="20D4AE82" w14:textId="77777777" w:rsidR="008214A2" w:rsidRDefault="00654227">
            <w:pPr>
              <w:spacing w:line="100" w:lineRule="atLeast"/>
              <w:rPr>
                <w:rFonts w:ascii="Calibri" w:hAnsi="Calibri" w:cs="Calibri"/>
              </w:rPr>
            </w:pPr>
            <w:r>
              <w:rPr>
                <w:rFonts w:ascii="Calibri" w:hAnsi="Calibri" w:cs="Calibri"/>
              </w:rPr>
              <w:t>7.Стручна служба</w:t>
            </w:r>
          </w:p>
          <w:p w14:paraId="1A377AA9" w14:textId="77777777" w:rsidR="008214A2" w:rsidRDefault="008214A2">
            <w:pPr>
              <w:spacing w:line="100" w:lineRule="atLeast"/>
              <w:rPr>
                <w:rFonts w:ascii="Calibri" w:hAnsi="Calibri" w:cs="Calibri"/>
              </w:rPr>
            </w:pPr>
          </w:p>
          <w:p w14:paraId="5D69592B" w14:textId="77777777" w:rsidR="008214A2" w:rsidRDefault="008214A2">
            <w:pPr>
              <w:spacing w:line="100" w:lineRule="atLeast"/>
              <w:rPr>
                <w:rFonts w:ascii="Calibri" w:hAnsi="Calibri" w:cs="Calibri"/>
              </w:rPr>
            </w:pPr>
          </w:p>
          <w:p w14:paraId="2D8EB42B" w14:textId="77777777" w:rsidR="008214A2" w:rsidRDefault="008214A2">
            <w:pPr>
              <w:spacing w:line="100" w:lineRule="atLeast"/>
              <w:rPr>
                <w:rFonts w:ascii="Calibri" w:hAnsi="Calibri" w:cs="Calibri"/>
              </w:rPr>
            </w:pPr>
          </w:p>
          <w:p w14:paraId="56A29E86" w14:textId="77777777" w:rsidR="008214A2" w:rsidRDefault="008214A2">
            <w:pPr>
              <w:spacing w:line="100" w:lineRule="atLeast"/>
              <w:rPr>
                <w:rFonts w:ascii="Calibri" w:hAnsi="Calibri" w:cs="Calibri"/>
              </w:rPr>
            </w:pPr>
          </w:p>
          <w:p w14:paraId="37A870C4" w14:textId="77777777" w:rsidR="008214A2" w:rsidRDefault="00654227">
            <w:pPr>
              <w:spacing w:line="100" w:lineRule="atLeast"/>
              <w:rPr>
                <w:rFonts w:ascii="Calibri" w:hAnsi="Calibri" w:cs="Calibri"/>
              </w:rPr>
            </w:pPr>
            <w:r>
              <w:rPr>
                <w:rFonts w:ascii="Calibri" w:hAnsi="Calibri" w:cs="Calibri"/>
              </w:rPr>
              <w:t>8.Педагог</w:t>
            </w:r>
          </w:p>
          <w:p w14:paraId="53FAF33B" w14:textId="77777777" w:rsidR="008214A2" w:rsidRDefault="008214A2">
            <w:pPr>
              <w:spacing w:line="100" w:lineRule="atLeast"/>
              <w:rPr>
                <w:rFonts w:ascii="Calibri" w:hAnsi="Calibri" w:cs="Calibri"/>
              </w:rPr>
            </w:pPr>
          </w:p>
          <w:p w14:paraId="5D520B14" w14:textId="77777777" w:rsidR="008214A2" w:rsidRDefault="008214A2">
            <w:pPr>
              <w:spacing w:line="100" w:lineRule="atLeast"/>
              <w:rPr>
                <w:rFonts w:ascii="Calibri" w:hAnsi="Calibri" w:cs="Calibri"/>
              </w:rPr>
            </w:pPr>
          </w:p>
          <w:p w14:paraId="2F7FE6A4" w14:textId="77777777" w:rsidR="008214A2" w:rsidRDefault="008214A2">
            <w:pPr>
              <w:spacing w:line="100" w:lineRule="atLeast"/>
              <w:rPr>
                <w:rFonts w:ascii="Calibri" w:hAnsi="Calibri" w:cs="Calibri"/>
              </w:rPr>
            </w:pPr>
          </w:p>
          <w:p w14:paraId="58BFFC64" w14:textId="77777777" w:rsidR="008214A2" w:rsidRDefault="00654227">
            <w:pPr>
              <w:spacing w:line="100" w:lineRule="atLeast"/>
              <w:rPr>
                <w:rFonts w:cs="Arial"/>
              </w:rPr>
            </w:pPr>
            <w:r>
              <w:rPr>
                <w:rFonts w:ascii="Calibri" w:hAnsi="Calibri" w:cs="Calibri"/>
              </w:rPr>
              <w:t>9.Педагог</w:t>
            </w:r>
          </w:p>
        </w:tc>
      </w:tr>
      <w:tr w:rsidR="008214A2" w14:paraId="6D3E011E" w14:textId="77777777">
        <w:tc>
          <w:tcPr>
            <w:tcW w:w="1997" w:type="dxa"/>
            <w:vMerge/>
            <w:tcBorders>
              <w:top w:val="single" w:sz="4" w:space="0" w:color="000000"/>
              <w:left w:val="single" w:sz="4" w:space="0" w:color="000000"/>
              <w:bottom w:val="single" w:sz="4" w:space="0" w:color="000000"/>
              <w:right w:val="nil"/>
            </w:tcBorders>
            <w:vAlign w:val="center"/>
          </w:tcPr>
          <w:p w14:paraId="06975378" w14:textId="77777777" w:rsidR="008214A2" w:rsidRDefault="008214A2">
            <w:pPr>
              <w:rPr>
                <w:rFonts w:ascii="Calibri" w:hAnsi="Calibri" w:cs="Calibri"/>
                <w:kern w:val="2"/>
                <w:lang w:eastAsia="hi-IN" w:bidi="hi-IN"/>
              </w:rPr>
            </w:pPr>
          </w:p>
        </w:tc>
        <w:tc>
          <w:tcPr>
            <w:tcW w:w="1558" w:type="dxa"/>
            <w:tcBorders>
              <w:top w:val="single" w:sz="4" w:space="0" w:color="000000"/>
              <w:left w:val="single" w:sz="4" w:space="0" w:color="000000"/>
              <w:bottom w:val="single" w:sz="4" w:space="0" w:color="000000"/>
              <w:right w:val="nil"/>
            </w:tcBorders>
          </w:tcPr>
          <w:p w14:paraId="7669CF53" w14:textId="77777777" w:rsidR="008214A2" w:rsidRDefault="008214A2">
            <w:pPr>
              <w:snapToGrid w:val="0"/>
              <w:spacing w:line="100" w:lineRule="atLeast"/>
              <w:rPr>
                <w:rFonts w:ascii="Calibri" w:hAnsi="Calibri" w:cs="Calibri"/>
              </w:rPr>
            </w:pPr>
          </w:p>
          <w:p w14:paraId="54438DD9" w14:textId="77777777" w:rsidR="008214A2" w:rsidRDefault="00654227">
            <w:pPr>
              <w:spacing w:line="100" w:lineRule="atLeast"/>
              <w:rPr>
                <w:rFonts w:ascii="Calibri" w:hAnsi="Calibri" w:cs="Calibri"/>
              </w:rPr>
            </w:pPr>
            <w:r>
              <w:rPr>
                <w:rFonts w:ascii="Calibri" w:hAnsi="Calibri" w:cs="Calibri"/>
              </w:rPr>
              <w:t>Сарадња са породицом</w:t>
            </w:r>
          </w:p>
        </w:tc>
        <w:tc>
          <w:tcPr>
            <w:tcW w:w="3615" w:type="dxa"/>
            <w:tcBorders>
              <w:top w:val="single" w:sz="4" w:space="0" w:color="000000"/>
              <w:left w:val="single" w:sz="4" w:space="0" w:color="000000"/>
              <w:bottom w:val="single" w:sz="4" w:space="0" w:color="000000"/>
              <w:right w:val="nil"/>
            </w:tcBorders>
          </w:tcPr>
          <w:p w14:paraId="3EA5B0D9" w14:textId="77777777" w:rsidR="008214A2" w:rsidRDefault="00654227">
            <w:pPr>
              <w:spacing w:line="100" w:lineRule="atLeast"/>
              <w:rPr>
                <w:rFonts w:ascii="Calibri" w:hAnsi="Calibri" w:cs="Calibri"/>
              </w:rPr>
            </w:pPr>
            <w:r>
              <w:rPr>
                <w:rFonts w:ascii="Calibri" w:hAnsi="Calibri" w:cs="Calibri"/>
              </w:rPr>
              <w:t xml:space="preserve">1. Упознавање породице са концепцијом програма ВОР-а </w:t>
            </w:r>
          </w:p>
          <w:p w14:paraId="757E47B3" w14:textId="77777777" w:rsidR="008214A2" w:rsidRDefault="00654227">
            <w:pPr>
              <w:spacing w:line="100" w:lineRule="atLeast"/>
              <w:rPr>
                <w:rFonts w:ascii="Calibri" w:hAnsi="Calibri" w:cs="Calibri"/>
              </w:rPr>
            </w:pPr>
            <w:r>
              <w:rPr>
                <w:rFonts w:ascii="Calibri" w:hAnsi="Calibri" w:cs="Calibri"/>
              </w:rPr>
              <w:t>2.Размена информација са породицом значајних за укључивање детета у вртић</w:t>
            </w:r>
          </w:p>
          <w:p w14:paraId="08919A30" w14:textId="77777777" w:rsidR="008214A2" w:rsidRDefault="00654227">
            <w:pPr>
              <w:spacing w:line="100" w:lineRule="atLeast"/>
              <w:rPr>
                <w:rFonts w:ascii="Calibri" w:hAnsi="Calibri" w:cs="Calibri"/>
              </w:rPr>
            </w:pPr>
            <w:r>
              <w:rPr>
                <w:rFonts w:ascii="Calibri" w:hAnsi="Calibri" w:cs="Calibri"/>
              </w:rPr>
              <w:t>3.Пружање стручне подршке породици у за њу осетљивим периодима и према специфичним потребама породице</w:t>
            </w:r>
          </w:p>
          <w:p w14:paraId="54D4D62A" w14:textId="77777777" w:rsidR="008214A2" w:rsidRDefault="00654227">
            <w:pPr>
              <w:spacing w:line="100" w:lineRule="atLeast"/>
              <w:rPr>
                <w:rFonts w:ascii="Calibri" w:hAnsi="Calibri" w:cs="Calibri"/>
              </w:rPr>
            </w:pPr>
            <w:r>
              <w:rPr>
                <w:rFonts w:ascii="Calibri" w:hAnsi="Calibri" w:cs="Calibri"/>
              </w:rPr>
              <w:t>4.Планирање и организовање различитих начина повезивања породице и установе кроз организацију састанака, трибина, заједничких акција,дружења, онлајн комуникацију и др</w:t>
            </w:r>
          </w:p>
          <w:p w14:paraId="0428E1FA" w14:textId="77777777" w:rsidR="008214A2" w:rsidRDefault="00654227">
            <w:pPr>
              <w:spacing w:line="100" w:lineRule="atLeast"/>
              <w:rPr>
                <w:rFonts w:ascii="Calibri" w:hAnsi="Calibri" w:cs="Calibri"/>
              </w:rPr>
            </w:pPr>
            <w:r>
              <w:rPr>
                <w:rFonts w:ascii="Calibri" w:hAnsi="Calibri" w:cs="Calibri"/>
              </w:rPr>
              <w:t>5.Укључивање перспективе породице у процесе вредновања рада установе и квалитета програма</w:t>
            </w:r>
          </w:p>
          <w:p w14:paraId="2F71E9B2" w14:textId="77777777" w:rsidR="008214A2" w:rsidRDefault="00654227">
            <w:pPr>
              <w:spacing w:line="100" w:lineRule="atLeast"/>
              <w:rPr>
                <w:rFonts w:ascii="Calibri" w:hAnsi="Calibri" w:cs="Calibri"/>
              </w:rPr>
            </w:pPr>
            <w:r>
              <w:rPr>
                <w:rFonts w:ascii="Calibri" w:hAnsi="Calibri" w:cs="Calibri"/>
              </w:rPr>
              <w:t>6.Осмишњавање и реализација различитих начина пружања подршке родитељима у јачању њихових родитељских компетенција</w:t>
            </w:r>
          </w:p>
          <w:p w14:paraId="401F1C25" w14:textId="77777777" w:rsidR="008214A2" w:rsidRDefault="008214A2">
            <w:pPr>
              <w:spacing w:line="100" w:lineRule="atLeast"/>
              <w:rPr>
                <w:rFonts w:ascii="Calibri" w:hAnsi="Calibri" w:cs="Calibri"/>
              </w:rPr>
            </w:pPr>
          </w:p>
        </w:tc>
        <w:tc>
          <w:tcPr>
            <w:tcW w:w="1275" w:type="dxa"/>
            <w:tcBorders>
              <w:top w:val="single" w:sz="4" w:space="0" w:color="000000"/>
              <w:left w:val="single" w:sz="4" w:space="0" w:color="000000"/>
              <w:bottom w:val="single" w:sz="4" w:space="0" w:color="000000"/>
              <w:right w:val="nil"/>
            </w:tcBorders>
          </w:tcPr>
          <w:p w14:paraId="0487800D" w14:textId="77777777" w:rsidR="008214A2" w:rsidRDefault="00654227">
            <w:pPr>
              <w:spacing w:line="100" w:lineRule="atLeast"/>
              <w:rPr>
                <w:rFonts w:ascii="Calibri" w:hAnsi="Calibri" w:cs="Calibri"/>
              </w:rPr>
            </w:pPr>
            <w:r>
              <w:rPr>
                <w:rFonts w:ascii="Calibri" w:hAnsi="Calibri" w:cs="Calibri"/>
              </w:rPr>
              <w:t>1.Током године</w:t>
            </w:r>
          </w:p>
          <w:p w14:paraId="5D482692" w14:textId="77777777" w:rsidR="008214A2" w:rsidRDefault="008214A2">
            <w:pPr>
              <w:spacing w:line="100" w:lineRule="atLeast"/>
              <w:rPr>
                <w:rFonts w:ascii="Calibri" w:hAnsi="Calibri" w:cs="Calibri"/>
              </w:rPr>
            </w:pPr>
          </w:p>
          <w:p w14:paraId="33FCA38E" w14:textId="77777777" w:rsidR="008214A2" w:rsidRDefault="00654227">
            <w:pPr>
              <w:spacing w:line="100" w:lineRule="atLeast"/>
              <w:rPr>
                <w:rFonts w:ascii="Calibri" w:hAnsi="Calibri" w:cs="Calibri"/>
              </w:rPr>
            </w:pPr>
            <w:r>
              <w:rPr>
                <w:rFonts w:ascii="Calibri" w:hAnsi="Calibri" w:cs="Calibri"/>
              </w:rPr>
              <w:t>2.Током године</w:t>
            </w:r>
          </w:p>
          <w:p w14:paraId="7E1B435E" w14:textId="77777777" w:rsidR="008214A2" w:rsidRDefault="008214A2">
            <w:pPr>
              <w:spacing w:line="100" w:lineRule="atLeast"/>
              <w:rPr>
                <w:rFonts w:ascii="Calibri" w:hAnsi="Calibri" w:cs="Calibri"/>
              </w:rPr>
            </w:pPr>
          </w:p>
          <w:p w14:paraId="76F4639B" w14:textId="77777777" w:rsidR="008214A2" w:rsidRDefault="00654227">
            <w:pPr>
              <w:spacing w:line="100" w:lineRule="atLeast"/>
              <w:rPr>
                <w:rFonts w:ascii="Calibri" w:hAnsi="Calibri" w:cs="Calibri"/>
              </w:rPr>
            </w:pPr>
            <w:r>
              <w:rPr>
                <w:rFonts w:ascii="Calibri" w:hAnsi="Calibri" w:cs="Calibri"/>
              </w:rPr>
              <w:t>3.Током године</w:t>
            </w:r>
          </w:p>
          <w:p w14:paraId="189E3842" w14:textId="77777777" w:rsidR="008214A2" w:rsidRDefault="008214A2">
            <w:pPr>
              <w:spacing w:line="100" w:lineRule="atLeast"/>
              <w:rPr>
                <w:rFonts w:ascii="Calibri" w:hAnsi="Calibri" w:cs="Calibri"/>
              </w:rPr>
            </w:pPr>
          </w:p>
          <w:p w14:paraId="08E0F4B3" w14:textId="77777777" w:rsidR="008214A2" w:rsidRDefault="008214A2">
            <w:pPr>
              <w:spacing w:line="100" w:lineRule="atLeast"/>
              <w:rPr>
                <w:rFonts w:ascii="Calibri" w:hAnsi="Calibri" w:cs="Calibri"/>
              </w:rPr>
            </w:pPr>
          </w:p>
          <w:p w14:paraId="39183DC3" w14:textId="77777777" w:rsidR="008214A2" w:rsidRDefault="00654227">
            <w:pPr>
              <w:spacing w:line="100" w:lineRule="atLeast"/>
              <w:rPr>
                <w:rFonts w:ascii="Calibri" w:hAnsi="Calibri" w:cs="Calibri"/>
              </w:rPr>
            </w:pPr>
            <w:r>
              <w:rPr>
                <w:rFonts w:ascii="Calibri" w:hAnsi="Calibri" w:cs="Calibri"/>
              </w:rPr>
              <w:t>4.Током године</w:t>
            </w:r>
          </w:p>
          <w:p w14:paraId="7206274C" w14:textId="77777777" w:rsidR="008214A2" w:rsidRDefault="008214A2">
            <w:pPr>
              <w:spacing w:line="100" w:lineRule="atLeast"/>
              <w:rPr>
                <w:rFonts w:ascii="Calibri" w:hAnsi="Calibri" w:cs="Calibri"/>
              </w:rPr>
            </w:pPr>
          </w:p>
          <w:p w14:paraId="711E770F" w14:textId="77777777" w:rsidR="008214A2" w:rsidRDefault="008214A2">
            <w:pPr>
              <w:spacing w:line="100" w:lineRule="atLeast"/>
              <w:rPr>
                <w:rFonts w:ascii="Calibri" w:hAnsi="Calibri" w:cs="Calibri"/>
              </w:rPr>
            </w:pPr>
          </w:p>
          <w:p w14:paraId="38CA5C62" w14:textId="77777777" w:rsidR="008214A2" w:rsidRDefault="008214A2">
            <w:pPr>
              <w:spacing w:line="100" w:lineRule="atLeast"/>
              <w:rPr>
                <w:rFonts w:ascii="Calibri" w:hAnsi="Calibri" w:cs="Calibri"/>
              </w:rPr>
            </w:pPr>
          </w:p>
          <w:p w14:paraId="4646DEAA" w14:textId="77777777" w:rsidR="008214A2" w:rsidRDefault="008214A2">
            <w:pPr>
              <w:spacing w:line="100" w:lineRule="atLeast"/>
              <w:rPr>
                <w:rFonts w:ascii="Calibri" w:hAnsi="Calibri" w:cs="Calibri"/>
              </w:rPr>
            </w:pPr>
          </w:p>
          <w:p w14:paraId="27D8E90A" w14:textId="77777777" w:rsidR="008214A2" w:rsidRDefault="008214A2">
            <w:pPr>
              <w:spacing w:line="100" w:lineRule="atLeast"/>
              <w:rPr>
                <w:rFonts w:ascii="Calibri" w:hAnsi="Calibri" w:cs="Calibri"/>
              </w:rPr>
            </w:pPr>
          </w:p>
          <w:p w14:paraId="4770F0D6" w14:textId="77777777" w:rsidR="008214A2" w:rsidRDefault="00654227">
            <w:pPr>
              <w:spacing w:line="100" w:lineRule="atLeast"/>
              <w:rPr>
                <w:rFonts w:ascii="Calibri" w:hAnsi="Calibri" w:cs="Calibri"/>
              </w:rPr>
            </w:pPr>
            <w:r>
              <w:rPr>
                <w:rFonts w:ascii="Calibri" w:hAnsi="Calibri" w:cs="Calibri"/>
              </w:rPr>
              <w:t>5.Током године</w:t>
            </w:r>
          </w:p>
          <w:p w14:paraId="52D4112A" w14:textId="77777777" w:rsidR="008214A2" w:rsidRDefault="008214A2">
            <w:pPr>
              <w:spacing w:line="100" w:lineRule="atLeast"/>
              <w:rPr>
                <w:rFonts w:ascii="Calibri" w:hAnsi="Calibri" w:cs="Calibri"/>
              </w:rPr>
            </w:pPr>
          </w:p>
          <w:p w14:paraId="2CA366C7" w14:textId="77777777" w:rsidR="008214A2" w:rsidRDefault="008214A2">
            <w:pPr>
              <w:spacing w:line="100" w:lineRule="atLeast"/>
              <w:rPr>
                <w:rFonts w:ascii="Calibri" w:hAnsi="Calibri" w:cs="Calibri"/>
              </w:rPr>
            </w:pPr>
          </w:p>
          <w:p w14:paraId="13AAB710" w14:textId="77777777" w:rsidR="008214A2" w:rsidRDefault="00654227">
            <w:pPr>
              <w:spacing w:line="100" w:lineRule="atLeast"/>
              <w:rPr>
                <w:rFonts w:ascii="Calibri" w:hAnsi="Calibri" w:cs="Calibri"/>
              </w:rPr>
            </w:pPr>
            <w:r>
              <w:rPr>
                <w:rFonts w:ascii="Calibri" w:hAnsi="Calibri" w:cs="Calibri"/>
              </w:rPr>
              <w:t>6.Током године</w:t>
            </w:r>
          </w:p>
          <w:p w14:paraId="173DA154" w14:textId="77777777" w:rsidR="008214A2" w:rsidRDefault="008214A2">
            <w:pPr>
              <w:spacing w:line="100" w:lineRule="atLeast"/>
              <w:rPr>
                <w:rFonts w:ascii="Calibri" w:hAnsi="Calibri" w:cs="Calibri"/>
              </w:rPr>
            </w:pPr>
          </w:p>
          <w:p w14:paraId="3262D60E" w14:textId="77777777" w:rsidR="008214A2" w:rsidRDefault="008214A2">
            <w:pPr>
              <w:spacing w:line="100" w:lineRule="atLeast"/>
              <w:rPr>
                <w:rFonts w:ascii="Calibri" w:hAnsi="Calibri" w:cs="Calibri"/>
              </w:rPr>
            </w:pPr>
          </w:p>
        </w:tc>
        <w:tc>
          <w:tcPr>
            <w:tcW w:w="3622" w:type="dxa"/>
            <w:tcBorders>
              <w:top w:val="single" w:sz="4" w:space="0" w:color="000000"/>
              <w:left w:val="single" w:sz="4" w:space="0" w:color="000000"/>
              <w:bottom w:val="single" w:sz="4" w:space="0" w:color="000000"/>
              <w:right w:val="single" w:sz="4" w:space="0" w:color="000000"/>
            </w:tcBorders>
          </w:tcPr>
          <w:p w14:paraId="14BA95F4" w14:textId="77777777" w:rsidR="008214A2" w:rsidRDefault="00654227">
            <w:pPr>
              <w:spacing w:line="100" w:lineRule="atLeast"/>
              <w:rPr>
                <w:rFonts w:ascii="Calibri" w:hAnsi="Calibri" w:cs="Calibri"/>
              </w:rPr>
            </w:pPr>
            <w:r>
              <w:rPr>
                <w:rFonts w:ascii="Calibri" w:hAnsi="Calibri" w:cs="Calibri"/>
              </w:rPr>
              <w:t>1.Педагог</w:t>
            </w:r>
          </w:p>
          <w:p w14:paraId="55177453" w14:textId="77777777" w:rsidR="008214A2" w:rsidRDefault="008214A2">
            <w:pPr>
              <w:spacing w:line="100" w:lineRule="atLeast"/>
              <w:rPr>
                <w:rFonts w:ascii="Calibri" w:hAnsi="Calibri" w:cs="Calibri"/>
              </w:rPr>
            </w:pPr>
          </w:p>
          <w:p w14:paraId="7FD68750" w14:textId="77777777" w:rsidR="008214A2" w:rsidRDefault="008214A2">
            <w:pPr>
              <w:spacing w:line="100" w:lineRule="atLeast"/>
              <w:rPr>
                <w:rFonts w:ascii="Calibri" w:hAnsi="Calibri" w:cs="Calibri"/>
              </w:rPr>
            </w:pPr>
          </w:p>
          <w:p w14:paraId="64120F3B" w14:textId="77777777" w:rsidR="008214A2" w:rsidRDefault="00654227">
            <w:pPr>
              <w:spacing w:line="100" w:lineRule="atLeast"/>
              <w:rPr>
                <w:rFonts w:ascii="Calibri" w:hAnsi="Calibri" w:cs="Calibri"/>
              </w:rPr>
            </w:pPr>
            <w:r>
              <w:rPr>
                <w:rFonts w:ascii="Calibri" w:hAnsi="Calibri" w:cs="Calibri"/>
              </w:rPr>
              <w:t>2.Стручна служба</w:t>
            </w:r>
          </w:p>
          <w:p w14:paraId="23DF3E5A" w14:textId="77777777" w:rsidR="008214A2" w:rsidRDefault="008214A2">
            <w:pPr>
              <w:spacing w:line="100" w:lineRule="atLeast"/>
              <w:rPr>
                <w:rFonts w:ascii="Calibri" w:hAnsi="Calibri" w:cs="Calibri"/>
              </w:rPr>
            </w:pPr>
          </w:p>
          <w:p w14:paraId="4667B619" w14:textId="77777777" w:rsidR="008214A2" w:rsidRDefault="008214A2">
            <w:pPr>
              <w:spacing w:line="100" w:lineRule="atLeast"/>
              <w:rPr>
                <w:rFonts w:ascii="Calibri" w:hAnsi="Calibri" w:cs="Calibri"/>
              </w:rPr>
            </w:pPr>
          </w:p>
          <w:p w14:paraId="13C1A7CA" w14:textId="77777777" w:rsidR="008214A2" w:rsidRDefault="00654227">
            <w:pPr>
              <w:spacing w:line="100" w:lineRule="atLeast"/>
              <w:rPr>
                <w:rFonts w:ascii="Calibri" w:hAnsi="Calibri" w:cs="Calibri"/>
              </w:rPr>
            </w:pPr>
            <w:r>
              <w:rPr>
                <w:rFonts w:ascii="Calibri" w:hAnsi="Calibri" w:cs="Calibri"/>
              </w:rPr>
              <w:t>3.Стручна служба</w:t>
            </w:r>
          </w:p>
          <w:p w14:paraId="074EA789" w14:textId="77777777" w:rsidR="008214A2" w:rsidRDefault="008214A2">
            <w:pPr>
              <w:spacing w:line="100" w:lineRule="atLeast"/>
              <w:rPr>
                <w:rFonts w:ascii="Calibri" w:hAnsi="Calibri" w:cs="Calibri"/>
              </w:rPr>
            </w:pPr>
          </w:p>
          <w:p w14:paraId="6F7DDA41" w14:textId="77777777" w:rsidR="008214A2" w:rsidRDefault="008214A2">
            <w:pPr>
              <w:spacing w:line="100" w:lineRule="atLeast"/>
              <w:rPr>
                <w:rFonts w:ascii="Calibri" w:hAnsi="Calibri" w:cs="Calibri"/>
              </w:rPr>
            </w:pPr>
          </w:p>
          <w:p w14:paraId="4A2AE540" w14:textId="77777777" w:rsidR="008214A2" w:rsidRDefault="008214A2">
            <w:pPr>
              <w:spacing w:line="100" w:lineRule="atLeast"/>
              <w:rPr>
                <w:rFonts w:ascii="Calibri" w:hAnsi="Calibri" w:cs="Calibri"/>
              </w:rPr>
            </w:pPr>
          </w:p>
          <w:p w14:paraId="6AA9A8FB" w14:textId="77777777" w:rsidR="008214A2" w:rsidRDefault="00654227">
            <w:pPr>
              <w:spacing w:line="100" w:lineRule="atLeast"/>
              <w:rPr>
                <w:rFonts w:ascii="Calibri" w:hAnsi="Calibri" w:cs="Calibri"/>
              </w:rPr>
            </w:pPr>
            <w:r>
              <w:rPr>
                <w:rFonts w:ascii="Calibri" w:hAnsi="Calibri" w:cs="Calibri"/>
              </w:rPr>
              <w:t>4.Стручна служба</w:t>
            </w:r>
          </w:p>
          <w:p w14:paraId="09C49222" w14:textId="77777777" w:rsidR="008214A2" w:rsidRDefault="008214A2">
            <w:pPr>
              <w:spacing w:line="100" w:lineRule="atLeast"/>
              <w:rPr>
                <w:rFonts w:ascii="Calibri" w:hAnsi="Calibri" w:cs="Calibri"/>
              </w:rPr>
            </w:pPr>
          </w:p>
          <w:p w14:paraId="5526D9DF" w14:textId="77777777" w:rsidR="008214A2" w:rsidRDefault="008214A2">
            <w:pPr>
              <w:spacing w:line="100" w:lineRule="atLeast"/>
              <w:rPr>
                <w:rFonts w:ascii="Calibri" w:hAnsi="Calibri" w:cs="Calibri"/>
              </w:rPr>
            </w:pPr>
          </w:p>
          <w:p w14:paraId="4E8130B4" w14:textId="77777777" w:rsidR="008214A2" w:rsidRDefault="008214A2">
            <w:pPr>
              <w:spacing w:line="100" w:lineRule="atLeast"/>
              <w:rPr>
                <w:rFonts w:ascii="Calibri" w:hAnsi="Calibri" w:cs="Calibri"/>
              </w:rPr>
            </w:pPr>
          </w:p>
          <w:p w14:paraId="4D364A6C" w14:textId="77777777" w:rsidR="008214A2" w:rsidRDefault="008214A2">
            <w:pPr>
              <w:spacing w:line="100" w:lineRule="atLeast"/>
              <w:rPr>
                <w:rFonts w:ascii="Calibri" w:hAnsi="Calibri" w:cs="Calibri"/>
              </w:rPr>
            </w:pPr>
          </w:p>
          <w:p w14:paraId="36D1F3B1" w14:textId="77777777" w:rsidR="008214A2" w:rsidRDefault="008214A2">
            <w:pPr>
              <w:spacing w:line="100" w:lineRule="atLeast"/>
              <w:rPr>
                <w:rFonts w:ascii="Calibri" w:hAnsi="Calibri" w:cs="Calibri"/>
              </w:rPr>
            </w:pPr>
          </w:p>
          <w:p w14:paraId="2F7E9AB4" w14:textId="77777777" w:rsidR="008214A2" w:rsidRDefault="008214A2">
            <w:pPr>
              <w:spacing w:line="100" w:lineRule="atLeast"/>
              <w:rPr>
                <w:rFonts w:ascii="Calibri" w:hAnsi="Calibri" w:cs="Calibri"/>
              </w:rPr>
            </w:pPr>
          </w:p>
          <w:p w14:paraId="2701B738" w14:textId="77777777" w:rsidR="008214A2" w:rsidRDefault="00654227">
            <w:pPr>
              <w:spacing w:line="100" w:lineRule="atLeast"/>
              <w:rPr>
                <w:rFonts w:ascii="Calibri" w:hAnsi="Calibri" w:cs="Calibri"/>
              </w:rPr>
            </w:pPr>
            <w:r>
              <w:rPr>
                <w:rFonts w:ascii="Calibri" w:hAnsi="Calibri" w:cs="Calibri"/>
              </w:rPr>
              <w:t>5.Стручна служба</w:t>
            </w:r>
          </w:p>
          <w:p w14:paraId="07DEB24B" w14:textId="77777777" w:rsidR="008214A2" w:rsidRDefault="008214A2">
            <w:pPr>
              <w:spacing w:line="100" w:lineRule="atLeast"/>
              <w:rPr>
                <w:rFonts w:ascii="Calibri" w:hAnsi="Calibri" w:cs="Calibri"/>
              </w:rPr>
            </w:pPr>
          </w:p>
          <w:p w14:paraId="056A9DA6" w14:textId="77777777" w:rsidR="008214A2" w:rsidRDefault="008214A2">
            <w:pPr>
              <w:spacing w:line="100" w:lineRule="atLeast"/>
              <w:rPr>
                <w:rFonts w:ascii="Calibri" w:hAnsi="Calibri" w:cs="Calibri"/>
              </w:rPr>
            </w:pPr>
          </w:p>
          <w:p w14:paraId="662E97D5" w14:textId="77777777" w:rsidR="008214A2" w:rsidRDefault="008214A2">
            <w:pPr>
              <w:spacing w:line="100" w:lineRule="atLeast"/>
              <w:rPr>
                <w:rFonts w:ascii="Calibri" w:hAnsi="Calibri" w:cs="Calibri"/>
              </w:rPr>
            </w:pPr>
          </w:p>
          <w:p w14:paraId="2483BEDE" w14:textId="77777777" w:rsidR="008214A2" w:rsidRDefault="00654227">
            <w:pPr>
              <w:spacing w:line="100" w:lineRule="atLeast"/>
              <w:rPr>
                <w:rFonts w:cs="Arial"/>
              </w:rPr>
            </w:pPr>
            <w:r>
              <w:rPr>
                <w:rFonts w:ascii="Calibri" w:hAnsi="Calibri" w:cs="Calibri"/>
              </w:rPr>
              <w:t>6.Стручна служба</w:t>
            </w:r>
          </w:p>
        </w:tc>
      </w:tr>
      <w:tr w:rsidR="008214A2" w14:paraId="09E7146C" w14:textId="77777777">
        <w:tc>
          <w:tcPr>
            <w:tcW w:w="1997" w:type="dxa"/>
            <w:vMerge/>
            <w:tcBorders>
              <w:top w:val="single" w:sz="4" w:space="0" w:color="000000"/>
              <w:left w:val="single" w:sz="4" w:space="0" w:color="000000"/>
              <w:bottom w:val="single" w:sz="4" w:space="0" w:color="000000"/>
              <w:right w:val="nil"/>
            </w:tcBorders>
            <w:vAlign w:val="center"/>
          </w:tcPr>
          <w:p w14:paraId="7EBDDE1F" w14:textId="77777777" w:rsidR="008214A2" w:rsidRDefault="008214A2">
            <w:pPr>
              <w:rPr>
                <w:rFonts w:ascii="Calibri" w:hAnsi="Calibri" w:cs="Calibri"/>
                <w:kern w:val="2"/>
                <w:lang w:eastAsia="hi-IN" w:bidi="hi-IN"/>
              </w:rPr>
            </w:pPr>
          </w:p>
        </w:tc>
        <w:tc>
          <w:tcPr>
            <w:tcW w:w="1558" w:type="dxa"/>
            <w:tcBorders>
              <w:top w:val="single" w:sz="4" w:space="0" w:color="000000"/>
              <w:left w:val="single" w:sz="4" w:space="0" w:color="000000"/>
              <w:bottom w:val="single" w:sz="4" w:space="0" w:color="000000"/>
              <w:right w:val="nil"/>
            </w:tcBorders>
          </w:tcPr>
          <w:p w14:paraId="54FF3FC6" w14:textId="77777777" w:rsidR="008214A2" w:rsidRDefault="00654227">
            <w:pPr>
              <w:spacing w:line="100" w:lineRule="atLeast"/>
              <w:rPr>
                <w:rFonts w:ascii="Calibri" w:hAnsi="Calibri" w:cs="Calibri"/>
              </w:rPr>
            </w:pPr>
            <w:r>
              <w:rPr>
                <w:rFonts w:ascii="Calibri" w:hAnsi="Calibri" w:cs="Calibri"/>
              </w:rPr>
              <w:t>Сарадња са локалном заједницом</w:t>
            </w:r>
          </w:p>
        </w:tc>
        <w:tc>
          <w:tcPr>
            <w:tcW w:w="3615" w:type="dxa"/>
            <w:tcBorders>
              <w:top w:val="single" w:sz="4" w:space="0" w:color="000000"/>
              <w:left w:val="single" w:sz="4" w:space="0" w:color="000000"/>
              <w:bottom w:val="single" w:sz="4" w:space="0" w:color="000000"/>
              <w:right w:val="nil"/>
            </w:tcBorders>
          </w:tcPr>
          <w:p w14:paraId="5F3E7A27" w14:textId="77777777" w:rsidR="008214A2" w:rsidRDefault="00654227">
            <w:pPr>
              <w:spacing w:line="100" w:lineRule="atLeast"/>
              <w:rPr>
                <w:rFonts w:ascii="Calibri" w:hAnsi="Calibri" w:cs="Calibri"/>
              </w:rPr>
            </w:pPr>
            <w:r>
              <w:rPr>
                <w:rFonts w:ascii="Calibri" w:hAnsi="Calibri" w:cs="Calibri"/>
              </w:rPr>
              <w:t>1.Промовисање програма ПУ у локалној заједници у складу са вредностима на којима се заснива програм</w:t>
            </w:r>
          </w:p>
          <w:p w14:paraId="7AE1013B" w14:textId="77777777" w:rsidR="008214A2" w:rsidRDefault="00654227">
            <w:pPr>
              <w:spacing w:line="100" w:lineRule="atLeast"/>
              <w:rPr>
                <w:rFonts w:ascii="Calibri" w:hAnsi="Calibri" w:cs="Calibri"/>
              </w:rPr>
            </w:pPr>
            <w:r>
              <w:rPr>
                <w:rFonts w:ascii="Calibri" w:hAnsi="Calibri" w:cs="Calibri"/>
              </w:rPr>
              <w:t>2.Иницирање сарадње и учешће у раду комисија на нивоу локалне самоуправе које се баве унапређивањем положаја деце, образовањем и уловима за раст и развој деце</w:t>
            </w:r>
          </w:p>
          <w:p w14:paraId="24F9372F" w14:textId="77777777" w:rsidR="008214A2" w:rsidRDefault="00654227">
            <w:pPr>
              <w:spacing w:line="100" w:lineRule="atLeast"/>
              <w:rPr>
                <w:rFonts w:ascii="Calibri" w:hAnsi="Calibri" w:cs="Calibri"/>
              </w:rPr>
            </w:pPr>
            <w:r>
              <w:rPr>
                <w:rFonts w:ascii="Calibri" w:hAnsi="Calibri" w:cs="Calibri"/>
              </w:rPr>
              <w:lastRenderedPageBreak/>
              <w:t>3.Идентификовање места у локалној заједници која су подстицајна за игру и истраживање деце и учешће у обезбеђивању могућности њиховог коришћења</w:t>
            </w:r>
          </w:p>
          <w:p w14:paraId="07C6DE91" w14:textId="77777777" w:rsidR="008214A2" w:rsidRDefault="00654227">
            <w:pPr>
              <w:spacing w:line="100" w:lineRule="atLeast"/>
              <w:rPr>
                <w:rFonts w:ascii="Calibri" w:hAnsi="Calibri" w:cs="Calibri"/>
              </w:rPr>
            </w:pPr>
            <w:r>
              <w:rPr>
                <w:rFonts w:ascii="Calibri" w:hAnsi="Calibri" w:cs="Calibri"/>
              </w:rPr>
              <w:t>4.Сарадња са музејима, школама, културним и спортским организацијама и удружењима у коришћењу њихових простора, реализацији заједничких активности и заједничко осмишњавање понуде програма</w:t>
            </w:r>
          </w:p>
          <w:p w14:paraId="73552801" w14:textId="77777777" w:rsidR="008214A2" w:rsidRDefault="00654227">
            <w:pPr>
              <w:spacing w:line="100" w:lineRule="atLeast"/>
              <w:rPr>
                <w:rFonts w:ascii="Calibri" w:hAnsi="Calibri" w:cs="Calibri"/>
              </w:rPr>
            </w:pPr>
            <w:r>
              <w:rPr>
                <w:rFonts w:ascii="Calibri" w:hAnsi="Calibri" w:cs="Calibri"/>
              </w:rPr>
              <w:t>5.Идентификовање потенцијалних ресурса у локалној заједници за обезбеђивање материјала и дидактичких средстава и успостављање институционалне сарадње</w:t>
            </w:r>
          </w:p>
          <w:p w14:paraId="24ECAB92" w14:textId="77777777" w:rsidR="008214A2" w:rsidRDefault="00654227">
            <w:pPr>
              <w:spacing w:line="100" w:lineRule="atLeast"/>
              <w:rPr>
                <w:rFonts w:ascii="Calibri" w:hAnsi="Calibri" w:cs="Calibri"/>
              </w:rPr>
            </w:pPr>
            <w:r>
              <w:rPr>
                <w:rFonts w:ascii="Calibri" w:hAnsi="Calibri" w:cs="Calibri"/>
              </w:rPr>
              <w:t>6.Пружање стручног доприноса у иницијативама и догађајима на локалном нивоу намењених деци и породици</w:t>
            </w:r>
          </w:p>
          <w:p w14:paraId="267EC799" w14:textId="77777777" w:rsidR="008214A2" w:rsidRDefault="00654227">
            <w:pPr>
              <w:spacing w:line="100" w:lineRule="atLeast"/>
              <w:rPr>
                <w:rFonts w:ascii="Calibri" w:hAnsi="Calibri" w:cs="Calibri"/>
              </w:rPr>
            </w:pPr>
            <w:r>
              <w:rPr>
                <w:rFonts w:ascii="Calibri" w:hAnsi="Calibri" w:cs="Calibri"/>
              </w:rPr>
              <w:t xml:space="preserve">7.Сарадња са установама и организацијама на локалном нивоу које се баве образовањем, здравственом и социјалном заштитом деце </w:t>
            </w:r>
          </w:p>
        </w:tc>
        <w:tc>
          <w:tcPr>
            <w:tcW w:w="1275" w:type="dxa"/>
            <w:tcBorders>
              <w:top w:val="single" w:sz="4" w:space="0" w:color="000000"/>
              <w:left w:val="single" w:sz="4" w:space="0" w:color="000000"/>
              <w:bottom w:val="single" w:sz="4" w:space="0" w:color="000000"/>
              <w:right w:val="nil"/>
            </w:tcBorders>
          </w:tcPr>
          <w:p w14:paraId="68BBFDF7" w14:textId="77777777" w:rsidR="008214A2" w:rsidRDefault="00654227">
            <w:pPr>
              <w:spacing w:line="100" w:lineRule="atLeast"/>
              <w:rPr>
                <w:rFonts w:ascii="Calibri" w:hAnsi="Calibri" w:cs="Calibri"/>
              </w:rPr>
            </w:pPr>
            <w:r>
              <w:rPr>
                <w:rFonts w:ascii="Calibri" w:hAnsi="Calibri" w:cs="Calibri"/>
              </w:rPr>
              <w:lastRenderedPageBreak/>
              <w:t xml:space="preserve">1.Током године </w:t>
            </w:r>
          </w:p>
          <w:p w14:paraId="0F0ACE37" w14:textId="77777777" w:rsidR="008214A2" w:rsidRDefault="008214A2">
            <w:pPr>
              <w:spacing w:line="100" w:lineRule="atLeast"/>
              <w:rPr>
                <w:rFonts w:ascii="Calibri" w:hAnsi="Calibri" w:cs="Calibri"/>
              </w:rPr>
            </w:pPr>
          </w:p>
          <w:p w14:paraId="2C95D385" w14:textId="77777777" w:rsidR="008214A2" w:rsidRDefault="008214A2">
            <w:pPr>
              <w:spacing w:line="100" w:lineRule="atLeast"/>
              <w:rPr>
                <w:rFonts w:ascii="Calibri" w:hAnsi="Calibri" w:cs="Calibri"/>
              </w:rPr>
            </w:pPr>
          </w:p>
          <w:p w14:paraId="0AE0705C" w14:textId="77777777" w:rsidR="008214A2" w:rsidRDefault="00654227">
            <w:pPr>
              <w:spacing w:line="100" w:lineRule="atLeast"/>
              <w:rPr>
                <w:rFonts w:ascii="Calibri" w:hAnsi="Calibri" w:cs="Calibri"/>
              </w:rPr>
            </w:pPr>
            <w:r>
              <w:rPr>
                <w:rFonts w:ascii="Calibri" w:hAnsi="Calibri" w:cs="Calibri"/>
              </w:rPr>
              <w:t>2.Током године</w:t>
            </w:r>
          </w:p>
          <w:p w14:paraId="5F432122" w14:textId="77777777" w:rsidR="008214A2" w:rsidRDefault="008214A2">
            <w:pPr>
              <w:spacing w:line="100" w:lineRule="atLeast"/>
              <w:rPr>
                <w:rFonts w:ascii="Calibri" w:hAnsi="Calibri" w:cs="Calibri"/>
              </w:rPr>
            </w:pPr>
          </w:p>
          <w:p w14:paraId="2D5AF988" w14:textId="77777777" w:rsidR="008214A2" w:rsidRDefault="008214A2">
            <w:pPr>
              <w:spacing w:line="100" w:lineRule="atLeast"/>
              <w:rPr>
                <w:rFonts w:ascii="Calibri" w:hAnsi="Calibri" w:cs="Calibri"/>
              </w:rPr>
            </w:pPr>
          </w:p>
          <w:p w14:paraId="1623AAA1" w14:textId="77777777" w:rsidR="008214A2" w:rsidRDefault="008214A2">
            <w:pPr>
              <w:spacing w:line="100" w:lineRule="atLeast"/>
              <w:rPr>
                <w:rFonts w:ascii="Calibri" w:hAnsi="Calibri" w:cs="Calibri"/>
              </w:rPr>
            </w:pPr>
          </w:p>
          <w:p w14:paraId="71559C41" w14:textId="77777777" w:rsidR="008214A2" w:rsidRDefault="008214A2">
            <w:pPr>
              <w:spacing w:line="100" w:lineRule="atLeast"/>
              <w:rPr>
                <w:rFonts w:ascii="Calibri" w:hAnsi="Calibri" w:cs="Calibri"/>
              </w:rPr>
            </w:pPr>
          </w:p>
          <w:p w14:paraId="7C586B89" w14:textId="77777777" w:rsidR="008214A2" w:rsidRDefault="00654227">
            <w:pPr>
              <w:spacing w:line="100" w:lineRule="atLeast"/>
              <w:rPr>
                <w:rFonts w:ascii="Calibri" w:hAnsi="Calibri" w:cs="Calibri"/>
              </w:rPr>
            </w:pPr>
            <w:r>
              <w:rPr>
                <w:rFonts w:ascii="Calibri" w:hAnsi="Calibri" w:cs="Calibri"/>
              </w:rPr>
              <w:lastRenderedPageBreak/>
              <w:t>3.Током године</w:t>
            </w:r>
          </w:p>
          <w:p w14:paraId="672265C5" w14:textId="77777777" w:rsidR="008214A2" w:rsidRDefault="008214A2">
            <w:pPr>
              <w:spacing w:line="100" w:lineRule="atLeast"/>
              <w:rPr>
                <w:rFonts w:ascii="Calibri" w:hAnsi="Calibri" w:cs="Calibri"/>
              </w:rPr>
            </w:pPr>
          </w:p>
          <w:p w14:paraId="2DA73246" w14:textId="77777777" w:rsidR="008214A2" w:rsidRDefault="008214A2">
            <w:pPr>
              <w:spacing w:line="100" w:lineRule="atLeast"/>
              <w:rPr>
                <w:rFonts w:ascii="Calibri" w:hAnsi="Calibri" w:cs="Calibri"/>
              </w:rPr>
            </w:pPr>
          </w:p>
          <w:p w14:paraId="02407D00" w14:textId="77777777" w:rsidR="008214A2" w:rsidRDefault="008214A2">
            <w:pPr>
              <w:spacing w:line="100" w:lineRule="atLeast"/>
              <w:rPr>
                <w:rFonts w:ascii="Calibri" w:hAnsi="Calibri" w:cs="Calibri"/>
              </w:rPr>
            </w:pPr>
          </w:p>
          <w:p w14:paraId="7F082D1B" w14:textId="77777777" w:rsidR="008214A2" w:rsidRDefault="008214A2">
            <w:pPr>
              <w:spacing w:line="100" w:lineRule="atLeast"/>
              <w:rPr>
                <w:rFonts w:ascii="Calibri" w:hAnsi="Calibri" w:cs="Calibri"/>
              </w:rPr>
            </w:pPr>
          </w:p>
          <w:p w14:paraId="77B76948" w14:textId="77777777" w:rsidR="008214A2" w:rsidRDefault="00654227">
            <w:pPr>
              <w:spacing w:line="100" w:lineRule="atLeast"/>
              <w:rPr>
                <w:rFonts w:ascii="Calibri" w:hAnsi="Calibri" w:cs="Calibri"/>
              </w:rPr>
            </w:pPr>
            <w:r>
              <w:rPr>
                <w:rFonts w:ascii="Calibri" w:hAnsi="Calibri" w:cs="Calibri"/>
              </w:rPr>
              <w:t>4.Током године</w:t>
            </w:r>
          </w:p>
          <w:p w14:paraId="524EE578" w14:textId="77777777" w:rsidR="008214A2" w:rsidRDefault="008214A2">
            <w:pPr>
              <w:spacing w:line="100" w:lineRule="atLeast"/>
              <w:rPr>
                <w:rFonts w:ascii="Calibri" w:hAnsi="Calibri" w:cs="Calibri"/>
              </w:rPr>
            </w:pPr>
          </w:p>
          <w:p w14:paraId="37C5FF3E" w14:textId="77777777" w:rsidR="008214A2" w:rsidRDefault="008214A2">
            <w:pPr>
              <w:spacing w:line="100" w:lineRule="atLeast"/>
              <w:rPr>
                <w:rFonts w:ascii="Calibri" w:hAnsi="Calibri" w:cs="Calibri"/>
              </w:rPr>
            </w:pPr>
          </w:p>
          <w:p w14:paraId="41DDAE69" w14:textId="77777777" w:rsidR="008214A2" w:rsidRDefault="008214A2">
            <w:pPr>
              <w:spacing w:line="100" w:lineRule="atLeast"/>
              <w:rPr>
                <w:rFonts w:ascii="Calibri" w:hAnsi="Calibri" w:cs="Calibri"/>
              </w:rPr>
            </w:pPr>
          </w:p>
          <w:p w14:paraId="7078D785" w14:textId="77777777" w:rsidR="008214A2" w:rsidRDefault="008214A2">
            <w:pPr>
              <w:spacing w:line="100" w:lineRule="atLeast"/>
              <w:rPr>
                <w:rFonts w:ascii="Calibri" w:hAnsi="Calibri" w:cs="Calibri"/>
              </w:rPr>
            </w:pPr>
          </w:p>
          <w:p w14:paraId="66F1004D" w14:textId="77777777" w:rsidR="008214A2" w:rsidRDefault="008214A2">
            <w:pPr>
              <w:spacing w:line="100" w:lineRule="atLeast"/>
              <w:rPr>
                <w:rFonts w:ascii="Calibri" w:hAnsi="Calibri" w:cs="Calibri"/>
              </w:rPr>
            </w:pPr>
          </w:p>
          <w:p w14:paraId="46A574E5" w14:textId="77777777" w:rsidR="008214A2" w:rsidRDefault="00654227">
            <w:pPr>
              <w:spacing w:line="100" w:lineRule="atLeast"/>
              <w:rPr>
                <w:rFonts w:ascii="Calibri" w:hAnsi="Calibri" w:cs="Calibri"/>
              </w:rPr>
            </w:pPr>
            <w:r>
              <w:rPr>
                <w:rFonts w:ascii="Calibri" w:hAnsi="Calibri" w:cs="Calibri"/>
              </w:rPr>
              <w:t>5.Током године</w:t>
            </w:r>
          </w:p>
          <w:p w14:paraId="548256BF" w14:textId="77777777" w:rsidR="008214A2" w:rsidRDefault="008214A2">
            <w:pPr>
              <w:spacing w:line="100" w:lineRule="atLeast"/>
              <w:rPr>
                <w:rFonts w:ascii="Calibri" w:hAnsi="Calibri" w:cs="Calibri"/>
              </w:rPr>
            </w:pPr>
          </w:p>
          <w:p w14:paraId="2746CA42" w14:textId="77777777" w:rsidR="008214A2" w:rsidRDefault="008214A2">
            <w:pPr>
              <w:spacing w:line="100" w:lineRule="atLeast"/>
              <w:rPr>
                <w:rFonts w:ascii="Calibri" w:hAnsi="Calibri" w:cs="Calibri"/>
              </w:rPr>
            </w:pPr>
          </w:p>
          <w:p w14:paraId="61CA1CE4" w14:textId="77777777" w:rsidR="008214A2" w:rsidRDefault="008214A2">
            <w:pPr>
              <w:spacing w:line="100" w:lineRule="atLeast"/>
              <w:rPr>
                <w:rFonts w:ascii="Calibri" w:hAnsi="Calibri" w:cs="Calibri"/>
              </w:rPr>
            </w:pPr>
          </w:p>
          <w:p w14:paraId="21C34BA5" w14:textId="77777777" w:rsidR="008214A2" w:rsidRDefault="008214A2">
            <w:pPr>
              <w:spacing w:line="100" w:lineRule="atLeast"/>
              <w:rPr>
                <w:rFonts w:ascii="Calibri" w:hAnsi="Calibri" w:cs="Calibri"/>
              </w:rPr>
            </w:pPr>
          </w:p>
          <w:p w14:paraId="5C39B33C" w14:textId="77777777" w:rsidR="008214A2" w:rsidRDefault="00654227">
            <w:pPr>
              <w:spacing w:line="100" w:lineRule="atLeast"/>
              <w:rPr>
                <w:rFonts w:ascii="Calibri" w:hAnsi="Calibri" w:cs="Calibri"/>
              </w:rPr>
            </w:pPr>
            <w:r>
              <w:rPr>
                <w:rFonts w:ascii="Calibri" w:hAnsi="Calibri" w:cs="Calibri"/>
              </w:rPr>
              <w:t>6.Током године</w:t>
            </w:r>
          </w:p>
          <w:p w14:paraId="2C9DEAC7" w14:textId="77777777" w:rsidR="008214A2" w:rsidRDefault="008214A2">
            <w:pPr>
              <w:spacing w:line="100" w:lineRule="atLeast"/>
              <w:rPr>
                <w:rFonts w:ascii="Calibri" w:hAnsi="Calibri" w:cs="Calibri"/>
              </w:rPr>
            </w:pPr>
          </w:p>
          <w:p w14:paraId="41448FF0" w14:textId="77777777" w:rsidR="008214A2" w:rsidRDefault="008214A2">
            <w:pPr>
              <w:spacing w:line="100" w:lineRule="atLeast"/>
              <w:rPr>
                <w:rFonts w:ascii="Calibri" w:hAnsi="Calibri" w:cs="Calibri"/>
              </w:rPr>
            </w:pPr>
          </w:p>
          <w:p w14:paraId="7E52B423" w14:textId="77777777" w:rsidR="008214A2" w:rsidRDefault="008214A2">
            <w:pPr>
              <w:spacing w:line="100" w:lineRule="atLeast"/>
              <w:rPr>
                <w:rFonts w:ascii="Calibri" w:hAnsi="Calibri" w:cs="Calibri"/>
              </w:rPr>
            </w:pPr>
          </w:p>
          <w:p w14:paraId="45D5ADA2" w14:textId="77777777" w:rsidR="008214A2" w:rsidRDefault="008214A2">
            <w:pPr>
              <w:spacing w:line="100" w:lineRule="atLeast"/>
              <w:rPr>
                <w:rFonts w:ascii="Calibri" w:hAnsi="Calibri" w:cs="Calibri"/>
              </w:rPr>
            </w:pPr>
          </w:p>
          <w:p w14:paraId="3172F0B3" w14:textId="77777777" w:rsidR="008214A2" w:rsidRDefault="00654227">
            <w:pPr>
              <w:spacing w:line="100" w:lineRule="atLeast"/>
              <w:rPr>
                <w:rFonts w:ascii="Calibri" w:hAnsi="Calibri" w:cs="Calibri"/>
              </w:rPr>
            </w:pPr>
            <w:r>
              <w:rPr>
                <w:rFonts w:ascii="Calibri" w:hAnsi="Calibri" w:cs="Calibri"/>
              </w:rPr>
              <w:t xml:space="preserve">7.Током </w:t>
            </w:r>
          </w:p>
          <w:p w14:paraId="2188DC7E" w14:textId="77777777" w:rsidR="008214A2" w:rsidRDefault="00654227">
            <w:pPr>
              <w:spacing w:line="100" w:lineRule="atLeast"/>
              <w:rPr>
                <w:rFonts w:ascii="Calibri" w:hAnsi="Calibri" w:cs="Calibri"/>
              </w:rPr>
            </w:pPr>
            <w:r>
              <w:rPr>
                <w:rFonts w:ascii="Calibri" w:hAnsi="Calibri" w:cs="Calibri"/>
              </w:rPr>
              <w:t>године</w:t>
            </w:r>
          </w:p>
        </w:tc>
        <w:tc>
          <w:tcPr>
            <w:tcW w:w="3622" w:type="dxa"/>
            <w:tcBorders>
              <w:top w:val="single" w:sz="4" w:space="0" w:color="000000"/>
              <w:left w:val="single" w:sz="4" w:space="0" w:color="000000"/>
              <w:bottom w:val="single" w:sz="4" w:space="0" w:color="000000"/>
              <w:right w:val="single" w:sz="4" w:space="0" w:color="000000"/>
            </w:tcBorders>
          </w:tcPr>
          <w:p w14:paraId="1A7FA2F8" w14:textId="77777777" w:rsidR="008214A2" w:rsidRDefault="00654227">
            <w:pPr>
              <w:spacing w:line="100" w:lineRule="atLeast"/>
              <w:rPr>
                <w:rFonts w:ascii="Calibri" w:hAnsi="Calibri" w:cs="Calibri"/>
              </w:rPr>
            </w:pPr>
            <w:r>
              <w:rPr>
                <w:rFonts w:ascii="Calibri" w:hAnsi="Calibri" w:cs="Calibri"/>
              </w:rPr>
              <w:lastRenderedPageBreak/>
              <w:t>1.Педагог</w:t>
            </w:r>
          </w:p>
          <w:p w14:paraId="2D9BCBBA" w14:textId="77777777" w:rsidR="008214A2" w:rsidRDefault="008214A2">
            <w:pPr>
              <w:spacing w:line="100" w:lineRule="atLeast"/>
              <w:rPr>
                <w:rFonts w:ascii="Calibri" w:hAnsi="Calibri" w:cs="Calibri"/>
              </w:rPr>
            </w:pPr>
          </w:p>
          <w:p w14:paraId="4CE36AEC" w14:textId="77777777" w:rsidR="008214A2" w:rsidRDefault="008214A2">
            <w:pPr>
              <w:spacing w:line="100" w:lineRule="atLeast"/>
              <w:rPr>
                <w:rFonts w:ascii="Calibri" w:hAnsi="Calibri" w:cs="Calibri"/>
              </w:rPr>
            </w:pPr>
          </w:p>
          <w:p w14:paraId="4B89BD18" w14:textId="77777777" w:rsidR="008214A2" w:rsidRDefault="008214A2">
            <w:pPr>
              <w:spacing w:line="100" w:lineRule="atLeast"/>
              <w:rPr>
                <w:rFonts w:ascii="Calibri" w:hAnsi="Calibri" w:cs="Calibri"/>
              </w:rPr>
            </w:pPr>
          </w:p>
          <w:p w14:paraId="7E2827FE" w14:textId="77777777" w:rsidR="008214A2" w:rsidRDefault="00654227">
            <w:pPr>
              <w:spacing w:line="100" w:lineRule="atLeast"/>
              <w:rPr>
                <w:rFonts w:ascii="Calibri" w:hAnsi="Calibri" w:cs="Calibri"/>
              </w:rPr>
            </w:pPr>
            <w:r>
              <w:rPr>
                <w:rFonts w:ascii="Calibri" w:hAnsi="Calibri" w:cs="Calibri"/>
              </w:rPr>
              <w:t>2.Педагог</w:t>
            </w:r>
          </w:p>
          <w:p w14:paraId="65933927" w14:textId="77777777" w:rsidR="008214A2" w:rsidRDefault="008214A2">
            <w:pPr>
              <w:spacing w:line="100" w:lineRule="atLeast"/>
              <w:rPr>
                <w:rFonts w:ascii="Calibri" w:hAnsi="Calibri" w:cs="Calibri"/>
              </w:rPr>
            </w:pPr>
          </w:p>
          <w:p w14:paraId="5C046D00" w14:textId="77777777" w:rsidR="008214A2" w:rsidRDefault="008214A2">
            <w:pPr>
              <w:spacing w:line="100" w:lineRule="atLeast"/>
              <w:rPr>
                <w:rFonts w:ascii="Calibri" w:hAnsi="Calibri" w:cs="Calibri"/>
              </w:rPr>
            </w:pPr>
          </w:p>
          <w:p w14:paraId="30D67F0E" w14:textId="77777777" w:rsidR="008214A2" w:rsidRDefault="008214A2">
            <w:pPr>
              <w:spacing w:line="100" w:lineRule="atLeast"/>
              <w:rPr>
                <w:rFonts w:ascii="Calibri" w:hAnsi="Calibri" w:cs="Calibri"/>
              </w:rPr>
            </w:pPr>
          </w:p>
          <w:p w14:paraId="2FD4FEB3" w14:textId="77777777" w:rsidR="008214A2" w:rsidRDefault="008214A2">
            <w:pPr>
              <w:spacing w:line="100" w:lineRule="atLeast"/>
              <w:rPr>
                <w:rFonts w:ascii="Calibri" w:hAnsi="Calibri" w:cs="Calibri"/>
              </w:rPr>
            </w:pPr>
          </w:p>
          <w:p w14:paraId="193BDEDD" w14:textId="77777777" w:rsidR="008214A2" w:rsidRDefault="008214A2">
            <w:pPr>
              <w:spacing w:line="100" w:lineRule="atLeast"/>
              <w:rPr>
                <w:rFonts w:ascii="Calibri" w:hAnsi="Calibri" w:cs="Calibri"/>
              </w:rPr>
            </w:pPr>
          </w:p>
          <w:p w14:paraId="28E182DA" w14:textId="77777777" w:rsidR="008214A2" w:rsidRDefault="00654227">
            <w:pPr>
              <w:spacing w:line="100" w:lineRule="atLeast"/>
              <w:rPr>
                <w:rFonts w:ascii="Calibri" w:hAnsi="Calibri" w:cs="Calibri"/>
              </w:rPr>
            </w:pPr>
            <w:r>
              <w:rPr>
                <w:rFonts w:ascii="Calibri" w:hAnsi="Calibri" w:cs="Calibri"/>
              </w:rPr>
              <w:lastRenderedPageBreak/>
              <w:t>3.Стручна служба</w:t>
            </w:r>
          </w:p>
          <w:p w14:paraId="6E65B25E" w14:textId="77777777" w:rsidR="008214A2" w:rsidRDefault="008214A2">
            <w:pPr>
              <w:spacing w:line="100" w:lineRule="atLeast"/>
              <w:rPr>
                <w:rFonts w:ascii="Calibri" w:hAnsi="Calibri" w:cs="Calibri"/>
              </w:rPr>
            </w:pPr>
          </w:p>
          <w:p w14:paraId="4E78C3CC" w14:textId="77777777" w:rsidR="008214A2" w:rsidRDefault="008214A2">
            <w:pPr>
              <w:spacing w:line="100" w:lineRule="atLeast"/>
              <w:rPr>
                <w:rFonts w:ascii="Calibri" w:hAnsi="Calibri" w:cs="Calibri"/>
              </w:rPr>
            </w:pPr>
          </w:p>
          <w:p w14:paraId="09FC487F" w14:textId="77777777" w:rsidR="008214A2" w:rsidRDefault="008214A2">
            <w:pPr>
              <w:spacing w:line="100" w:lineRule="atLeast"/>
              <w:rPr>
                <w:rFonts w:ascii="Calibri" w:hAnsi="Calibri" w:cs="Calibri"/>
              </w:rPr>
            </w:pPr>
          </w:p>
          <w:p w14:paraId="2E75EC61" w14:textId="77777777" w:rsidR="008214A2" w:rsidRDefault="008214A2">
            <w:pPr>
              <w:spacing w:line="100" w:lineRule="atLeast"/>
              <w:rPr>
                <w:rFonts w:ascii="Calibri" w:hAnsi="Calibri" w:cs="Calibri"/>
              </w:rPr>
            </w:pPr>
          </w:p>
          <w:p w14:paraId="7CFA2093" w14:textId="77777777" w:rsidR="008214A2" w:rsidRDefault="008214A2">
            <w:pPr>
              <w:spacing w:line="100" w:lineRule="atLeast"/>
              <w:rPr>
                <w:rFonts w:ascii="Calibri" w:hAnsi="Calibri" w:cs="Calibri"/>
              </w:rPr>
            </w:pPr>
          </w:p>
          <w:p w14:paraId="22C0915A" w14:textId="77777777" w:rsidR="008214A2" w:rsidRDefault="00654227">
            <w:pPr>
              <w:spacing w:line="100" w:lineRule="atLeast"/>
              <w:rPr>
                <w:rFonts w:ascii="Calibri" w:hAnsi="Calibri" w:cs="Calibri"/>
              </w:rPr>
            </w:pPr>
            <w:r>
              <w:rPr>
                <w:rFonts w:ascii="Calibri" w:hAnsi="Calibri" w:cs="Calibri"/>
              </w:rPr>
              <w:t>4.Стручна служба</w:t>
            </w:r>
          </w:p>
          <w:p w14:paraId="5094FD8A" w14:textId="77777777" w:rsidR="008214A2" w:rsidRDefault="008214A2">
            <w:pPr>
              <w:spacing w:line="100" w:lineRule="atLeast"/>
              <w:rPr>
                <w:rFonts w:ascii="Calibri" w:hAnsi="Calibri" w:cs="Calibri"/>
              </w:rPr>
            </w:pPr>
          </w:p>
          <w:p w14:paraId="7ECF7AC9" w14:textId="77777777" w:rsidR="008214A2" w:rsidRDefault="008214A2">
            <w:pPr>
              <w:spacing w:line="100" w:lineRule="atLeast"/>
              <w:rPr>
                <w:rFonts w:ascii="Calibri" w:hAnsi="Calibri" w:cs="Calibri"/>
              </w:rPr>
            </w:pPr>
          </w:p>
          <w:p w14:paraId="78A6612F" w14:textId="77777777" w:rsidR="008214A2" w:rsidRDefault="008214A2">
            <w:pPr>
              <w:spacing w:line="100" w:lineRule="atLeast"/>
              <w:rPr>
                <w:rFonts w:ascii="Calibri" w:hAnsi="Calibri" w:cs="Calibri"/>
              </w:rPr>
            </w:pPr>
          </w:p>
          <w:p w14:paraId="21EB4522" w14:textId="77777777" w:rsidR="008214A2" w:rsidRDefault="008214A2">
            <w:pPr>
              <w:spacing w:line="100" w:lineRule="atLeast"/>
              <w:rPr>
                <w:rFonts w:ascii="Calibri" w:hAnsi="Calibri" w:cs="Calibri"/>
              </w:rPr>
            </w:pPr>
          </w:p>
          <w:p w14:paraId="59C7E2F8" w14:textId="77777777" w:rsidR="008214A2" w:rsidRDefault="008214A2">
            <w:pPr>
              <w:spacing w:line="100" w:lineRule="atLeast"/>
              <w:rPr>
                <w:rFonts w:ascii="Calibri" w:hAnsi="Calibri" w:cs="Calibri"/>
              </w:rPr>
            </w:pPr>
          </w:p>
          <w:p w14:paraId="645B3815" w14:textId="77777777" w:rsidR="008214A2" w:rsidRDefault="008214A2">
            <w:pPr>
              <w:spacing w:line="100" w:lineRule="atLeast"/>
              <w:rPr>
                <w:rFonts w:ascii="Calibri" w:hAnsi="Calibri" w:cs="Calibri"/>
              </w:rPr>
            </w:pPr>
          </w:p>
          <w:p w14:paraId="1A835E5D" w14:textId="77777777" w:rsidR="008214A2" w:rsidRDefault="00654227">
            <w:pPr>
              <w:spacing w:line="100" w:lineRule="atLeast"/>
              <w:rPr>
                <w:rFonts w:ascii="Calibri" w:hAnsi="Calibri" w:cs="Calibri"/>
              </w:rPr>
            </w:pPr>
            <w:r>
              <w:rPr>
                <w:rFonts w:ascii="Calibri" w:hAnsi="Calibri" w:cs="Calibri"/>
              </w:rPr>
              <w:t>5.Стручна служба</w:t>
            </w:r>
          </w:p>
          <w:p w14:paraId="3CC7DC5E" w14:textId="77777777" w:rsidR="008214A2" w:rsidRDefault="008214A2">
            <w:pPr>
              <w:spacing w:line="100" w:lineRule="atLeast"/>
              <w:rPr>
                <w:rFonts w:ascii="Calibri" w:hAnsi="Calibri" w:cs="Calibri"/>
              </w:rPr>
            </w:pPr>
          </w:p>
          <w:p w14:paraId="5A5DE008" w14:textId="77777777" w:rsidR="008214A2" w:rsidRDefault="008214A2">
            <w:pPr>
              <w:spacing w:line="100" w:lineRule="atLeast"/>
              <w:rPr>
                <w:rFonts w:ascii="Calibri" w:hAnsi="Calibri" w:cs="Calibri"/>
              </w:rPr>
            </w:pPr>
          </w:p>
          <w:p w14:paraId="5E688399" w14:textId="77777777" w:rsidR="008214A2" w:rsidRDefault="008214A2">
            <w:pPr>
              <w:spacing w:line="100" w:lineRule="atLeast"/>
              <w:rPr>
                <w:rFonts w:ascii="Calibri" w:hAnsi="Calibri" w:cs="Calibri"/>
              </w:rPr>
            </w:pPr>
          </w:p>
          <w:p w14:paraId="6A8D659D" w14:textId="77777777" w:rsidR="008214A2" w:rsidRDefault="008214A2">
            <w:pPr>
              <w:spacing w:line="100" w:lineRule="atLeast"/>
              <w:rPr>
                <w:rFonts w:ascii="Calibri" w:hAnsi="Calibri" w:cs="Calibri"/>
              </w:rPr>
            </w:pPr>
          </w:p>
          <w:p w14:paraId="4D801A7E" w14:textId="77777777" w:rsidR="008214A2" w:rsidRDefault="008214A2">
            <w:pPr>
              <w:spacing w:line="100" w:lineRule="atLeast"/>
              <w:rPr>
                <w:rFonts w:ascii="Calibri" w:hAnsi="Calibri" w:cs="Calibri"/>
              </w:rPr>
            </w:pPr>
          </w:p>
          <w:p w14:paraId="4685212D" w14:textId="77777777" w:rsidR="008214A2" w:rsidRDefault="00654227">
            <w:pPr>
              <w:spacing w:line="100" w:lineRule="atLeast"/>
              <w:rPr>
                <w:rFonts w:ascii="Calibri" w:hAnsi="Calibri" w:cs="Calibri"/>
              </w:rPr>
            </w:pPr>
            <w:r>
              <w:rPr>
                <w:rFonts w:ascii="Calibri" w:hAnsi="Calibri" w:cs="Calibri"/>
              </w:rPr>
              <w:t>6.Педагог</w:t>
            </w:r>
          </w:p>
          <w:p w14:paraId="7C56872C" w14:textId="77777777" w:rsidR="008214A2" w:rsidRDefault="008214A2">
            <w:pPr>
              <w:spacing w:line="100" w:lineRule="atLeast"/>
              <w:rPr>
                <w:rFonts w:ascii="Calibri" w:hAnsi="Calibri" w:cs="Calibri"/>
              </w:rPr>
            </w:pPr>
          </w:p>
          <w:p w14:paraId="1E8C9C4C" w14:textId="77777777" w:rsidR="008214A2" w:rsidRDefault="008214A2">
            <w:pPr>
              <w:spacing w:line="100" w:lineRule="atLeast"/>
              <w:rPr>
                <w:rFonts w:ascii="Calibri" w:hAnsi="Calibri" w:cs="Calibri"/>
              </w:rPr>
            </w:pPr>
          </w:p>
          <w:p w14:paraId="1354C616" w14:textId="77777777" w:rsidR="008214A2" w:rsidRDefault="008214A2">
            <w:pPr>
              <w:spacing w:line="100" w:lineRule="atLeast"/>
              <w:rPr>
                <w:rFonts w:ascii="Calibri" w:hAnsi="Calibri" w:cs="Calibri"/>
              </w:rPr>
            </w:pPr>
          </w:p>
          <w:p w14:paraId="363FEF7E" w14:textId="77777777" w:rsidR="008214A2" w:rsidRDefault="008214A2">
            <w:pPr>
              <w:spacing w:line="100" w:lineRule="atLeast"/>
              <w:rPr>
                <w:rFonts w:ascii="Calibri" w:hAnsi="Calibri" w:cs="Calibri"/>
              </w:rPr>
            </w:pPr>
          </w:p>
          <w:p w14:paraId="4DD382C6" w14:textId="77777777" w:rsidR="008214A2" w:rsidRDefault="008214A2">
            <w:pPr>
              <w:spacing w:line="100" w:lineRule="atLeast"/>
              <w:rPr>
                <w:rFonts w:ascii="Calibri" w:hAnsi="Calibri" w:cs="Calibri"/>
              </w:rPr>
            </w:pPr>
          </w:p>
          <w:p w14:paraId="464CC324" w14:textId="77777777" w:rsidR="008214A2" w:rsidRDefault="00654227">
            <w:pPr>
              <w:spacing w:line="100" w:lineRule="atLeast"/>
              <w:rPr>
                <w:rFonts w:cs="Arial"/>
              </w:rPr>
            </w:pPr>
            <w:r>
              <w:rPr>
                <w:rFonts w:ascii="Calibri" w:hAnsi="Calibri" w:cs="Calibri"/>
              </w:rPr>
              <w:t>7.Педагог</w:t>
            </w:r>
          </w:p>
        </w:tc>
      </w:tr>
      <w:tr w:rsidR="008214A2" w14:paraId="57006341" w14:textId="77777777">
        <w:tc>
          <w:tcPr>
            <w:tcW w:w="1997" w:type="dxa"/>
            <w:vMerge/>
            <w:tcBorders>
              <w:top w:val="single" w:sz="4" w:space="0" w:color="000000"/>
              <w:left w:val="single" w:sz="4" w:space="0" w:color="000000"/>
              <w:bottom w:val="single" w:sz="4" w:space="0" w:color="000000"/>
              <w:right w:val="nil"/>
            </w:tcBorders>
            <w:vAlign w:val="center"/>
          </w:tcPr>
          <w:p w14:paraId="01072CA2" w14:textId="77777777" w:rsidR="008214A2" w:rsidRDefault="008214A2">
            <w:pPr>
              <w:rPr>
                <w:rFonts w:ascii="Calibri" w:hAnsi="Calibri" w:cs="Calibri"/>
                <w:kern w:val="2"/>
                <w:lang w:eastAsia="hi-IN" w:bidi="hi-IN"/>
              </w:rPr>
            </w:pPr>
          </w:p>
        </w:tc>
        <w:tc>
          <w:tcPr>
            <w:tcW w:w="1558" w:type="dxa"/>
            <w:tcBorders>
              <w:top w:val="single" w:sz="4" w:space="0" w:color="000000"/>
              <w:left w:val="single" w:sz="4" w:space="0" w:color="000000"/>
              <w:bottom w:val="single" w:sz="4" w:space="0" w:color="000000"/>
              <w:right w:val="nil"/>
            </w:tcBorders>
          </w:tcPr>
          <w:p w14:paraId="0B47FB93" w14:textId="77777777" w:rsidR="008214A2" w:rsidRDefault="008214A2">
            <w:pPr>
              <w:snapToGrid w:val="0"/>
              <w:spacing w:line="100" w:lineRule="atLeast"/>
              <w:rPr>
                <w:rFonts w:ascii="Calibri" w:hAnsi="Calibri" w:cs="Calibri"/>
              </w:rPr>
            </w:pPr>
          </w:p>
          <w:p w14:paraId="638AFD22" w14:textId="77777777" w:rsidR="008214A2" w:rsidRDefault="008214A2">
            <w:pPr>
              <w:spacing w:line="100" w:lineRule="atLeast"/>
              <w:rPr>
                <w:rFonts w:ascii="Calibri" w:hAnsi="Calibri" w:cs="Calibri"/>
              </w:rPr>
            </w:pPr>
          </w:p>
          <w:p w14:paraId="661DF8AC" w14:textId="77777777" w:rsidR="008214A2" w:rsidRDefault="00654227">
            <w:pPr>
              <w:spacing w:line="100" w:lineRule="atLeast"/>
              <w:rPr>
                <w:rFonts w:ascii="Calibri" w:hAnsi="Calibri" w:cs="Calibri"/>
              </w:rPr>
            </w:pPr>
            <w:r>
              <w:rPr>
                <w:rFonts w:ascii="Calibri" w:hAnsi="Calibri" w:cs="Calibri"/>
              </w:rPr>
              <w:t>Јавно професионално деловање стручног сарадника</w:t>
            </w:r>
          </w:p>
        </w:tc>
        <w:tc>
          <w:tcPr>
            <w:tcW w:w="3615" w:type="dxa"/>
            <w:tcBorders>
              <w:top w:val="single" w:sz="4" w:space="0" w:color="000000"/>
              <w:left w:val="single" w:sz="4" w:space="0" w:color="000000"/>
              <w:bottom w:val="single" w:sz="4" w:space="0" w:color="000000"/>
              <w:right w:val="nil"/>
            </w:tcBorders>
          </w:tcPr>
          <w:p w14:paraId="26D9D59F" w14:textId="77777777" w:rsidR="008214A2" w:rsidRDefault="00654227">
            <w:pPr>
              <w:spacing w:line="100" w:lineRule="atLeast"/>
              <w:rPr>
                <w:rFonts w:ascii="Calibri" w:hAnsi="Calibri" w:cs="Calibri"/>
              </w:rPr>
            </w:pPr>
            <w:r>
              <w:rPr>
                <w:rFonts w:ascii="Calibri" w:hAnsi="Calibri" w:cs="Calibri"/>
              </w:rPr>
              <w:t>1.Промовисање важности квалитетног предшколског васпитања и образовања у стручној и друштвеној јавности учествовањем на скуповима, трибинам у медијима и др.</w:t>
            </w:r>
          </w:p>
          <w:p w14:paraId="0DE50743" w14:textId="77777777" w:rsidR="008214A2" w:rsidRDefault="00654227">
            <w:pPr>
              <w:spacing w:line="100" w:lineRule="atLeast"/>
              <w:rPr>
                <w:rFonts w:ascii="Calibri" w:hAnsi="Calibri" w:cs="Calibri"/>
              </w:rPr>
            </w:pPr>
            <w:r>
              <w:rPr>
                <w:rFonts w:ascii="Calibri" w:hAnsi="Calibri" w:cs="Calibri"/>
              </w:rPr>
              <w:t>2.Умрежавање са стручним сарадницима ван установе, укључивање и деловање у раду стручног друштва, струковних удружења, стручним телима, комисијама</w:t>
            </w:r>
          </w:p>
          <w:p w14:paraId="2654484B" w14:textId="77777777" w:rsidR="008214A2" w:rsidRDefault="00654227">
            <w:pPr>
              <w:spacing w:line="100" w:lineRule="atLeast"/>
              <w:rPr>
                <w:rFonts w:ascii="Calibri" w:hAnsi="Calibri" w:cs="Calibri"/>
              </w:rPr>
            </w:pPr>
            <w:r>
              <w:rPr>
                <w:rFonts w:ascii="Calibri" w:hAnsi="Calibri" w:cs="Calibri"/>
              </w:rPr>
              <w:t xml:space="preserve">3.Укључивање у консултовање и израду докумената и </w:t>
            </w:r>
            <w:r>
              <w:rPr>
                <w:rFonts w:ascii="Calibri" w:hAnsi="Calibri" w:cs="Calibri"/>
              </w:rPr>
              <w:lastRenderedPageBreak/>
              <w:t>дефинисању мера образовне политике</w:t>
            </w:r>
          </w:p>
          <w:p w14:paraId="0A662C82" w14:textId="77777777" w:rsidR="008214A2" w:rsidRDefault="00654227">
            <w:pPr>
              <w:spacing w:line="100" w:lineRule="atLeast"/>
              <w:rPr>
                <w:rFonts w:ascii="Calibri" w:hAnsi="Calibri" w:cs="Calibri"/>
              </w:rPr>
            </w:pPr>
            <w:r>
              <w:rPr>
                <w:rFonts w:ascii="Calibri" w:hAnsi="Calibri" w:cs="Calibri"/>
              </w:rPr>
              <w:t>4.Реализовање и промовисање акција и активности које су резултат заједничког рада стручних сарадника као и стручних сарадника и васпитача</w:t>
            </w:r>
          </w:p>
          <w:p w14:paraId="0CC620BE" w14:textId="77777777" w:rsidR="008214A2" w:rsidRDefault="00654227">
            <w:pPr>
              <w:spacing w:line="100" w:lineRule="atLeast"/>
              <w:rPr>
                <w:rFonts w:ascii="Calibri" w:hAnsi="Calibri" w:cs="Calibri"/>
              </w:rPr>
            </w:pPr>
            <w:r>
              <w:rPr>
                <w:rFonts w:ascii="Calibri" w:hAnsi="Calibri" w:cs="Calibri"/>
              </w:rPr>
              <w:t>5.Публиковање стручних радова</w:t>
            </w:r>
          </w:p>
          <w:p w14:paraId="27E2BE44" w14:textId="77777777" w:rsidR="008214A2" w:rsidRDefault="008214A2">
            <w:pPr>
              <w:spacing w:line="100" w:lineRule="atLeast"/>
              <w:rPr>
                <w:rFonts w:ascii="Calibri" w:hAnsi="Calibri" w:cs="Calibri"/>
              </w:rPr>
            </w:pPr>
          </w:p>
        </w:tc>
        <w:tc>
          <w:tcPr>
            <w:tcW w:w="1275" w:type="dxa"/>
            <w:tcBorders>
              <w:top w:val="single" w:sz="4" w:space="0" w:color="000000"/>
              <w:left w:val="single" w:sz="4" w:space="0" w:color="000000"/>
              <w:bottom w:val="single" w:sz="4" w:space="0" w:color="000000"/>
              <w:right w:val="nil"/>
            </w:tcBorders>
          </w:tcPr>
          <w:p w14:paraId="40A9F4BE" w14:textId="77777777" w:rsidR="008214A2" w:rsidRDefault="00654227">
            <w:pPr>
              <w:spacing w:line="100" w:lineRule="atLeast"/>
              <w:rPr>
                <w:rFonts w:ascii="Calibri" w:hAnsi="Calibri" w:cs="Calibri"/>
              </w:rPr>
            </w:pPr>
            <w:r>
              <w:rPr>
                <w:rFonts w:ascii="Calibri" w:hAnsi="Calibri" w:cs="Calibri"/>
              </w:rPr>
              <w:lastRenderedPageBreak/>
              <w:t>1.Током године</w:t>
            </w:r>
          </w:p>
          <w:p w14:paraId="531F0626" w14:textId="77777777" w:rsidR="008214A2" w:rsidRDefault="008214A2">
            <w:pPr>
              <w:spacing w:line="100" w:lineRule="atLeast"/>
              <w:rPr>
                <w:rFonts w:ascii="Calibri" w:hAnsi="Calibri" w:cs="Calibri"/>
              </w:rPr>
            </w:pPr>
          </w:p>
          <w:p w14:paraId="683BB393" w14:textId="77777777" w:rsidR="008214A2" w:rsidRDefault="008214A2">
            <w:pPr>
              <w:spacing w:line="100" w:lineRule="atLeast"/>
              <w:rPr>
                <w:rFonts w:ascii="Calibri" w:hAnsi="Calibri" w:cs="Calibri"/>
              </w:rPr>
            </w:pPr>
          </w:p>
          <w:p w14:paraId="5564EB16" w14:textId="77777777" w:rsidR="008214A2" w:rsidRDefault="008214A2">
            <w:pPr>
              <w:spacing w:line="100" w:lineRule="atLeast"/>
              <w:rPr>
                <w:rFonts w:ascii="Calibri" w:hAnsi="Calibri" w:cs="Calibri"/>
              </w:rPr>
            </w:pPr>
          </w:p>
          <w:p w14:paraId="1B9B9F49" w14:textId="77777777" w:rsidR="008214A2" w:rsidRDefault="008214A2">
            <w:pPr>
              <w:spacing w:line="100" w:lineRule="atLeast"/>
              <w:rPr>
                <w:rFonts w:ascii="Calibri" w:hAnsi="Calibri" w:cs="Calibri"/>
              </w:rPr>
            </w:pPr>
          </w:p>
          <w:p w14:paraId="3C3A6366" w14:textId="77777777" w:rsidR="008214A2" w:rsidRDefault="00654227">
            <w:pPr>
              <w:spacing w:line="100" w:lineRule="atLeast"/>
              <w:rPr>
                <w:rFonts w:ascii="Calibri" w:hAnsi="Calibri" w:cs="Calibri"/>
              </w:rPr>
            </w:pPr>
            <w:r>
              <w:rPr>
                <w:rFonts w:ascii="Calibri" w:hAnsi="Calibri" w:cs="Calibri"/>
              </w:rPr>
              <w:t>2.Током године</w:t>
            </w:r>
          </w:p>
          <w:p w14:paraId="27041C85" w14:textId="77777777" w:rsidR="008214A2" w:rsidRDefault="008214A2">
            <w:pPr>
              <w:spacing w:line="100" w:lineRule="atLeast"/>
              <w:rPr>
                <w:rFonts w:ascii="Calibri" w:hAnsi="Calibri" w:cs="Calibri"/>
              </w:rPr>
            </w:pPr>
          </w:p>
          <w:p w14:paraId="63C6D356" w14:textId="77777777" w:rsidR="008214A2" w:rsidRDefault="008214A2">
            <w:pPr>
              <w:spacing w:line="100" w:lineRule="atLeast"/>
              <w:rPr>
                <w:rFonts w:ascii="Calibri" w:hAnsi="Calibri" w:cs="Calibri"/>
              </w:rPr>
            </w:pPr>
          </w:p>
          <w:p w14:paraId="5DA66CD9" w14:textId="77777777" w:rsidR="008214A2" w:rsidRDefault="008214A2">
            <w:pPr>
              <w:spacing w:line="100" w:lineRule="atLeast"/>
              <w:rPr>
                <w:rFonts w:ascii="Calibri" w:hAnsi="Calibri" w:cs="Calibri"/>
              </w:rPr>
            </w:pPr>
          </w:p>
          <w:p w14:paraId="54AA9C2B" w14:textId="77777777" w:rsidR="008214A2" w:rsidRDefault="00654227">
            <w:pPr>
              <w:spacing w:line="100" w:lineRule="atLeast"/>
              <w:rPr>
                <w:rFonts w:ascii="Calibri" w:hAnsi="Calibri" w:cs="Calibri"/>
              </w:rPr>
            </w:pPr>
            <w:r>
              <w:rPr>
                <w:rFonts w:ascii="Calibri" w:hAnsi="Calibri" w:cs="Calibri"/>
              </w:rPr>
              <w:t>3.Током године</w:t>
            </w:r>
          </w:p>
          <w:p w14:paraId="30360792" w14:textId="77777777" w:rsidR="008214A2" w:rsidRDefault="008214A2">
            <w:pPr>
              <w:spacing w:line="100" w:lineRule="atLeast"/>
              <w:rPr>
                <w:rFonts w:ascii="Calibri" w:hAnsi="Calibri" w:cs="Calibri"/>
              </w:rPr>
            </w:pPr>
          </w:p>
          <w:p w14:paraId="23CD3FBC" w14:textId="77777777" w:rsidR="008214A2" w:rsidRDefault="008214A2">
            <w:pPr>
              <w:spacing w:line="100" w:lineRule="atLeast"/>
              <w:rPr>
                <w:rFonts w:ascii="Calibri" w:hAnsi="Calibri" w:cs="Calibri"/>
              </w:rPr>
            </w:pPr>
          </w:p>
          <w:p w14:paraId="1412E505" w14:textId="77777777" w:rsidR="008214A2" w:rsidRDefault="00654227">
            <w:pPr>
              <w:spacing w:line="100" w:lineRule="atLeast"/>
              <w:rPr>
                <w:rFonts w:ascii="Calibri" w:hAnsi="Calibri" w:cs="Calibri"/>
              </w:rPr>
            </w:pPr>
            <w:r>
              <w:rPr>
                <w:rFonts w:ascii="Calibri" w:hAnsi="Calibri" w:cs="Calibri"/>
              </w:rPr>
              <w:t>4.Током године</w:t>
            </w:r>
          </w:p>
          <w:p w14:paraId="33E89C80" w14:textId="77777777" w:rsidR="008214A2" w:rsidRDefault="008214A2">
            <w:pPr>
              <w:spacing w:line="100" w:lineRule="atLeast"/>
              <w:rPr>
                <w:rFonts w:ascii="Calibri" w:hAnsi="Calibri" w:cs="Calibri"/>
              </w:rPr>
            </w:pPr>
          </w:p>
          <w:p w14:paraId="7DC8B05D" w14:textId="77777777" w:rsidR="008214A2" w:rsidRDefault="008214A2">
            <w:pPr>
              <w:spacing w:line="100" w:lineRule="atLeast"/>
              <w:rPr>
                <w:rFonts w:ascii="Calibri" w:hAnsi="Calibri" w:cs="Calibri"/>
              </w:rPr>
            </w:pPr>
          </w:p>
          <w:p w14:paraId="1722E622" w14:textId="77777777" w:rsidR="008214A2" w:rsidRDefault="008214A2">
            <w:pPr>
              <w:spacing w:line="100" w:lineRule="atLeast"/>
              <w:rPr>
                <w:rFonts w:ascii="Calibri" w:hAnsi="Calibri" w:cs="Calibri"/>
              </w:rPr>
            </w:pPr>
          </w:p>
          <w:p w14:paraId="30E3740E" w14:textId="77777777" w:rsidR="008214A2" w:rsidRDefault="00654227">
            <w:pPr>
              <w:spacing w:line="100" w:lineRule="atLeast"/>
              <w:rPr>
                <w:rFonts w:ascii="Calibri" w:hAnsi="Calibri" w:cs="Calibri"/>
              </w:rPr>
            </w:pPr>
            <w:r>
              <w:rPr>
                <w:rFonts w:ascii="Calibri" w:hAnsi="Calibri" w:cs="Calibri"/>
              </w:rPr>
              <w:t>5.Током године</w:t>
            </w:r>
          </w:p>
        </w:tc>
        <w:tc>
          <w:tcPr>
            <w:tcW w:w="3622" w:type="dxa"/>
            <w:tcBorders>
              <w:top w:val="single" w:sz="4" w:space="0" w:color="000000"/>
              <w:left w:val="single" w:sz="4" w:space="0" w:color="000000"/>
              <w:bottom w:val="single" w:sz="4" w:space="0" w:color="000000"/>
              <w:right w:val="single" w:sz="4" w:space="0" w:color="000000"/>
            </w:tcBorders>
          </w:tcPr>
          <w:p w14:paraId="20E7FE6D" w14:textId="77777777" w:rsidR="008214A2" w:rsidRDefault="00654227">
            <w:pPr>
              <w:spacing w:line="100" w:lineRule="atLeast"/>
              <w:rPr>
                <w:rFonts w:ascii="Calibri" w:hAnsi="Calibri" w:cs="Calibri"/>
              </w:rPr>
            </w:pPr>
            <w:r>
              <w:rPr>
                <w:rFonts w:ascii="Calibri" w:hAnsi="Calibri" w:cs="Calibri"/>
              </w:rPr>
              <w:lastRenderedPageBreak/>
              <w:t>1.Педагог</w:t>
            </w:r>
          </w:p>
          <w:p w14:paraId="7F185E0E" w14:textId="77777777" w:rsidR="008214A2" w:rsidRDefault="008214A2">
            <w:pPr>
              <w:spacing w:line="100" w:lineRule="atLeast"/>
              <w:rPr>
                <w:rFonts w:ascii="Calibri" w:hAnsi="Calibri" w:cs="Calibri"/>
              </w:rPr>
            </w:pPr>
          </w:p>
          <w:p w14:paraId="64DD43B5" w14:textId="77777777" w:rsidR="008214A2" w:rsidRDefault="008214A2">
            <w:pPr>
              <w:spacing w:line="100" w:lineRule="atLeast"/>
              <w:rPr>
                <w:rFonts w:ascii="Calibri" w:hAnsi="Calibri" w:cs="Calibri"/>
              </w:rPr>
            </w:pPr>
          </w:p>
          <w:p w14:paraId="177B6414" w14:textId="77777777" w:rsidR="008214A2" w:rsidRDefault="008214A2">
            <w:pPr>
              <w:spacing w:line="100" w:lineRule="atLeast"/>
              <w:rPr>
                <w:rFonts w:ascii="Calibri" w:hAnsi="Calibri" w:cs="Calibri"/>
              </w:rPr>
            </w:pPr>
          </w:p>
          <w:p w14:paraId="73BB0743" w14:textId="77777777" w:rsidR="008214A2" w:rsidRDefault="008214A2">
            <w:pPr>
              <w:spacing w:line="100" w:lineRule="atLeast"/>
              <w:rPr>
                <w:rFonts w:ascii="Calibri" w:hAnsi="Calibri" w:cs="Calibri"/>
              </w:rPr>
            </w:pPr>
          </w:p>
          <w:p w14:paraId="691297CA" w14:textId="77777777" w:rsidR="008214A2" w:rsidRDefault="008214A2">
            <w:pPr>
              <w:spacing w:line="100" w:lineRule="atLeast"/>
              <w:rPr>
                <w:rFonts w:ascii="Calibri" w:hAnsi="Calibri" w:cs="Calibri"/>
              </w:rPr>
            </w:pPr>
          </w:p>
          <w:p w14:paraId="0956035E" w14:textId="77777777" w:rsidR="008214A2" w:rsidRDefault="00654227">
            <w:pPr>
              <w:spacing w:line="100" w:lineRule="atLeast"/>
              <w:rPr>
                <w:rFonts w:ascii="Calibri" w:hAnsi="Calibri" w:cs="Calibri"/>
              </w:rPr>
            </w:pPr>
            <w:r>
              <w:rPr>
                <w:rFonts w:ascii="Calibri" w:hAnsi="Calibri" w:cs="Calibri"/>
              </w:rPr>
              <w:t>2.Педагог</w:t>
            </w:r>
          </w:p>
          <w:p w14:paraId="43CBDE9A" w14:textId="77777777" w:rsidR="008214A2" w:rsidRDefault="008214A2">
            <w:pPr>
              <w:spacing w:line="100" w:lineRule="atLeast"/>
              <w:rPr>
                <w:rFonts w:ascii="Calibri" w:hAnsi="Calibri" w:cs="Calibri"/>
              </w:rPr>
            </w:pPr>
          </w:p>
          <w:p w14:paraId="7F278F49" w14:textId="77777777" w:rsidR="008214A2" w:rsidRDefault="008214A2">
            <w:pPr>
              <w:spacing w:line="100" w:lineRule="atLeast"/>
              <w:rPr>
                <w:rFonts w:ascii="Calibri" w:hAnsi="Calibri" w:cs="Calibri"/>
              </w:rPr>
            </w:pPr>
          </w:p>
          <w:p w14:paraId="2BB0DF74" w14:textId="77777777" w:rsidR="008214A2" w:rsidRDefault="008214A2">
            <w:pPr>
              <w:spacing w:line="100" w:lineRule="atLeast"/>
              <w:rPr>
                <w:rFonts w:ascii="Calibri" w:hAnsi="Calibri" w:cs="Calibri"/>
              </w:rPr>
            </w:pPr>
          </w:p>
          <w:p w14:paraId="3B792967" w14:textId="77777777" w:rsidR="008214A2" w:rsidRDefault="008214A2">
            <w:pPr>
              <w:spacing w:line="100" w:lineRule="atLeast"/>
              <w:rPr>
                <w:rFonts w:ascii="Calibri" w:hAnsi="Calibri" w:cs="Calibri"/>
              </w:rPr>
            </w:pPr>
          </w:p>
          <w:p w14:paraId="32361A1A" w14:textId="77777777" w:rsidR="008214A2" w:rsidRDefault="00654227">
            <w:pPr>
              <w:spacing w:line="100" w:lineRule="atLeast"/>
              <w:rPr>
                <w:rFonts w:ascii="Calibri" w:hAnsi="Calibri" w:cs="Calibri"/>
              </w:rPr>
            </w:pPr>
            <w:r>
              <w:rPr>
                <w:rFonts w:ascii="Calibri" w:hAnsi="Calibri" w:cs="Calibri"/>
              </w:rPr>
              <w:t>3.Педагог</w:t>
            </w:r>
          </w:p>
          <w:p w14:paraId="60942E6F" w14:textId="77777777" w:rsidR="008214A2" w:rsidRDefault="008214A2">
            <w:pPr>
              <w:spacing w:line="100" w:lineRule="atLeast"/>
              <w:rPr>
                <w:rFonts w:ascii="Calibri" w:hAnsi="Calibri" w:cs="Calibri"/>
              </w:rPr>
            </w:pPr>
          </w:p>
          <w:p w14:paraId="2FC6541B" w14:textId="77777777" w:rsidR="008214A2" w:rsidRDefault="008214A2">
            <w:pPr>
              <w:spacing w:line="100" w:lineRule="atLeast"/>
              <w:rPr>
                <w:rFonts w:ascii="Calibri" w:hAnsi="Calibri" w:cs="Calibri"/>
              </w:rPr>
            </w:pPr>
          </w:p>
          <w:p w14:paraId="66956C58" w14:textId="77777777" w:rsidR="008214A2" w:rsidRDefault="008214A2">
            <w:pPr>
              <w:spacing w:line="100" w:lineRule="atLeast"/>
              <w:rPr>
                <w:rFonts w:ascii="Calibri" w:hAnsi="Calibri" w:cs="Calibri"/>
              </w:rPr>
            </w:pPr>
          </w:p>
          <w:p w14:paraId="0D6A5253" w14:textId="77777777" w:rsidR="008214A2" w:rsidRDefault="00654227">
            <w:pPr>
              <w:spacing w:line="100" w:lineRule="atLeast"/>
              <w:rPr>
                <w:rFonts w:ascii="Calibri" w:hAnsi="Calibri" w:cs="Calibri"/>
              </w:rPr>
            </w:pPr>
            <w:r>
              <w:rPr>
                <w:rFonts w:ascii="Calibri" w:hAnsi="Calibri" w:cs="Calibri"/>
              </w:rPr>
              <w:t>4.Педагог</w:t>
            </w:r>
          </w:p>
          <w:p w14:paraId="42E4F246" w14:textId="77777777" w:rsidR="008214A2" w:rsidRDefault="008214A2">
            <w:pPr>
              <w:spacing w:line="100" w:lineRule="atLeast"/>
              <w:rPr>
                <w:rFonts w:ascii="Calibri" w:hAnsi="Calibri" w:cs="Calibri"/>
              </w:rPr>
            </w:pPr>
          </w:p>
          <w:p w14:paraId="642F4324" w14:textId="77777777" w:rsidR="008214A2" w:rsidRDefault="008214A2">
            <w:pPr>
              <w:spacing w:line="100" w:lineRule="atLeast"/>
              <w:rPr>
                <w:rFonts w:ascii="Calibri" w:hAnsi="Calibri" w:cs="Calibri"/>
              </w:rPr>
            </w:pPr>
          </w:p>
          <w:p w14:paraId="042FA282" w14:textId="77777777" w:rsidR="008214A2" w:rsidRDefault="008214A2">
            <w:pPr>
              <w:spacing w:line="100" w:lineRule="atLeast"/>
              <w:rPr>
                <w:rFonts w:ascii="Calibri" w:hAnsi="Calibri" w:cs="Calibri"/>
              </w:rPr>
            </w:pPr>
          </w:p>
          <w:p w14:paraId="327A1451" w14:textId="77777777" w:rsidR="008214A2" w:rsidRDefault="008214A2">
            <w:pPr>
              <w:spacing w:line="100" w:lineRule="atLeast"/>
              <w:rPr>
                <w:rFonts w:ascii="Calibri" w:hAnsi="Calibri" w:cs="Calibri"/>
              </w:rPr>
            </w:pPr>
          </w:p>
          <w:p w14:paraId="106A3F05" w14:textId="77777777" w:rsidR="008214A2" w:rsidRDefault="00654227">
            <w:pPr>
              <w:spacing w:line="100" w:lineRule="atLeast"/>
              <w:rPr>
                <w:rFonts w:ascii="Calibri" w:hAnsi="Calibri" w:cs="Calibri"/>
              </w:rPr>
            </w:pPr>
            <w:r>
              <w:rPr>
                <w:rFonts w:ascii="Calibri" w:hAnsi="Calibri" w:cs="Calibri"/>
              </w:rPr>
              <w:t>5.Педагог</w:t>
            </w:r>
          </w:p>
        </w:tc>
      </w:tr>
      <w:tr w:rsidR="008214A2" w14:paraId="52401211" w14:textId="77777777">
        <w:tc>
          <w:tcPr>
            <w:tcW w:w="1997" w:type="dxa"/>
            <w:vMerge w:val="restart"/>
            <w:tcBorders>
              <w:top w:val="nil"/>
              <w:left w:val="single" w:sz="4" w:space="0" w:color="000000"/>
              <w:bottom w:val="single" w:sz="4" w:space="0" w:color="000000"/>
              <w:right w:val="nil"/>
            </w:tcBorders>
          </w:tcPr>
          <w:p w14:paraId="44EC968B" w14:textId="77777777" w:rsidR="008214A2" w:rsidRDefault="008214A2">
            <w:pPr>
              <w:snapToGrid w:val="0"/>
              <w:spacing w:line="100" w:lineRule="atLeast"/>
              <w:rPr>
                <w:rFonts w:ascii="Calibri" w:hAnsi="Calibri" w:cs="Calibri"/>
              </w:rPr>
            </w:pPr>
          </w:p>
          <w:p w14:paraId="43583BD8" w14:textId="77777777" w:rsidR="008214A2" w:rsidRDefault="008214A2">
            <w:pPr>
              <w:spacing w:line="100" w:lineRule="atLeast"/>
              <w:rPr>
                <w:rFonts w:ascii="Calibri" w:hAnsi="Calibri" w:cs="Calibri"/>
              </w:rPr>
            </w:pPr>
          </w:p>
          <w:p w14:paraId="2AFCB625" w14:textId="77777777" w:rsidR="008214A2" w:rsidRDefault="008214A2">
            <w:pPr>
              <w:spacing w:line="100" w:lineRule="atLeast"/>
              <w:rPr>
                <w:rFonts w:ascii="Calibri" w:hAnsi="Calibri" w:cs="Calibri"/>
              </w:rPr>
            </w:pPr>
          </w:p>
          <w:p w14:paraId="3BE479C4" w14:textId="77777777" w:rsidR="008214A2" w:rsidRDefault="008214A2">
            <w:pPr>
              <w:spacing w:line="100" w:lineRule="atLeast"/>
              <w:rPr>
                <w:rFonts w:ascii="Calibri" w:hAnsi="Calibri" w:cs="Calibri"/>
              </w:rPr>
            </w:pPr>
          </w:p>
          <w:p w14:paraId="47202341" w14:textId="77777777" w:rsidR="008214A2" w:rsidRDefault="008214A2">
            <w:pPr>
              <w:spacing w:line="100" w:lineRule="atLeast"/>
              <w:rPr>
                <w:rFonts w:ascii="Calibri" w:hAnsi="Calibri" w:cs="Calibri"/>
              </w:rPr>
            </w:pPr>
          </w:p>
          <w:p w14:paraId="36F5404B" w14:textId="77777777" w:rsidR="008214A2" w:rsidRDefault="008214A2">
            <w:pPr>
              <w:spacing w:line="100" w:lineRule="atLeast"/>
              <w:rPr>
                <w:rFonts w:ascii="Calibri" w:hAnsi="Calibri" w:cs="Calibri"/>
              </w:rPr>
            </w:pPr>
          </w:p>
          <w:p w14:paraId="79B04240" w14:textId="77777777" w:rsidR="008214A2" w:rsidRDefault="008214A2">
            <w:pPr>
              <w:spacing w:line="100" w:lineRule="atLeast"/>
              <w:rPr>
                <w:rFonts w:ascii="Calibri" w:hAnsi="Calibri" w:cs="Calibri"/>
              </w:rPr>
            </w:pPr>
          </w:p>
          <w:p w14:paraId="79EA9C9D" w14:textId="77777777" w:rsidR="008214A2" w:rsidRDefault="008214A2">
            <w:pPr>
              <w:spacing w:line="100" w:lineRule="atLeast"/>
              <w:rPr>
                <w:rFonts w:ascii="Calibri" w:hAnsi="Calibri" w:cs="Calibri"/>
              </w:rPr>
            </w:pPr>
          </w:p>
          <w:p w14:paraId="38872D8B" w14:textId="77777777" w:rsidR="008214A2" w:rsidRDefault="008214A2">
            <w:pPr>
              <w:spacing w:line="100" w:lineRule="atLeast"/>
              <w:rPr>
                <w:rFonts w:ascii="Calibri" w:hAnsi="Calibri" w:cs="Calibri"/>
              </w:rPr>
            </w:pPr>
          </w:p>
          <w:p w14:paraId="34EB06BD" w14:textId="77777777" w:rsidR="008214A2" w:rsidRDefault="008214A2">
            <w:pPr>
              <w:spacing w:line="100" w:lineRule="atLeast"/>
              <w:rPr>
                <w:rFonts w:ascii="Calibri" w:hAnsi="Calibri" w:cs="Calibri"/>
              </w:rPr>
            </w:pPr>
          </w:p>
          <w:p w14:paraId="376E40F3" w14:textId="77777777" w:rsidR="008214A2" w:rsidRDefault="00654227">
            <w:pPr>
              <w:spacing w:line="100" w:lineRule="atLeast"/>
              <w:rPr>
                <w:rFonts w:ascii="Calibri" w:hAnsi="Calibri" w:cs="Calibri"/>
              </w:rPr>
            </w:pPr>
            <w:r>
              <w:rPr>
                <w:rFonts w:ascii="Calibri" w:hAnsi="Calibri" w:cs="Calibri"/>
              </w:rPr>
              <w:t>3.ПОДРУЧЈЕ РАЗВИЈАЊА КВАЛИТЕТА РЕАЛНОГ ПРОГРАМА УЧЕШЋЕМ НА НИВОУ ВРТИЋА</w:t>
            </w:r>
          </w:p>
        </w:tc>
        <w:tc>
          <w:tcPr>
            <w:tcW w:w="1558" w:type="dxa"/>
            <w:tcBorders>
              <w:top w:val="nil"/>
              <w:left w:val="single" w:sz="4" w:space="0" w:color="000000"/>
              <w:bottom w:val="single" w:sz="4" w:space="0" w:color="000000"/>
              <w:right w:val="nil"/>
            </w:tcBorders>
          </w:tcPr>
          <w:p w14:paraId="1BBE7E46" w14:textId="77777777" w:rsidR="008214A2" w:rsidRDefault="008214A2">
            <w:pPr>
              <w:snapToGrid w:val="0"/>
              <w:spacing w:line="100" w:lineRule="atLeast"/>
              <w:rPr>
                <w:rFonts w:ascii="Calibri" w:hAnsi="Calibri" w:cs="Calibri"/>
              </w:rPr>
            </w:pPr>
          </w:p>
          <w:p w14:paraId="75FF0EA8" w14:textId="77777777" w:rsidR="008214A2" w:rsidRDefault="008214A2">
            <w:pPr>
              <w:spacing w:line="100" w:lineRule="atLeast"/>
              <w:rPr>
                <w:rFonts w:ascii="Calibri" w:hAnsi="Calibri" w:cs="Calibri"/>
              </w:rPr>
            </w:pPr>
          </w:p>
          <w:p w14:paraId="54E22AF5" w14:textId="77777777" w:rsidR="008214A2" w:rsidRDefault="008214A2">
            <w:pPr>
              <w:spacing w:line="100" w:lineRule="atLeast"/>
              <w:rPr>
                <w:rFonts w:ascii="Calibri" w:hAnsi="Calibri" w:cs="Calibri"/>
              </w:rPr>
            </w:pPr>
          </w:p>
          <w:p w14:paraId="0396D073" w14:textId="77777777" w:rsidR="008214A2" w:rsidRDefault="00654227">
            <w:pPr>
              <w:spacing w:line="100" w:lineRule="atLeast"/>
              <w:rPr>
                <w:rFonts w:ascii="Calibri" w:hAnsi="Calibri" w:cs="Calibri"/>
              </w:rPr>
            </w:pPr>
            <w:r>
              <w:rPr>
                <w:rFonts w:ascii="Calibri" w:hAnsi="Calibri" w:cs="Calibri"/>
              </w:rPr>
              <w:t xml:space="preserve">Подршка васпитачима у развијању реалног програма  </w:t>
            </w:r>
          </w:p>
        </w:tc>
        <w:tc>
          <w:tcPr>
            <w:tcW w:w="3615" w:type="dxa"/>
            <w:tcBorders>
              <w:top w:val="nil"/>
              <w:left w:val="single" w:sz="4" w:space="0" w:color="000000"/>
              <w:bottom w:val="single" w:sz="4" w:space="0" w:color="000000"/>
              <w:right w:val="nil"/>
            </w:tcBorders>
          </w:tcPr>
          <w:p w14:paraId="4BC77E47" w14:textId="77777777" w:rsidR="008214A2" w:rsidRDefault="00654227">
            <w:pPr>
              <w:spacing w:line="100" w:lineRule="atLeast"/>
              <w:rPr>
                <w:rFonts w:ascii="Calibri" w:hAnsi="Calibri" w:cs="Calibri"/>
              </w:rPr>
            </w:pPr>
            <w:r>
              <w:rPr>
                <w:rFonts w:ascii="Calibri" w:hAnsi="Calibri" w:cs="Calibri"/>
              </w:rPr>
              <w:t>1.Укључивање у развијање реалног програма давањем предлога за промену и кроз непосредно учешће</w:t>
            </w:r>
          </w:p>
          <w:p w14:paraId="3F4453F7" w14:textId="77777777" w:rsidR="008214A2" w:rsidRDefault="00654227">
            <w:pPr>
              <w:spacing w:line="100" w:lineRule="atLeast"/>
              <w:rPr>
                <w:rFonts w:ascii="Calibri" w:hAnsi="Calibri" w:cs="Calibri"/>
              </w:rPr>
            </w:pPr>
            <w:r>
              <w:rPr>
                <w:rFonts w:ascii="Calibri" w:hAnsi="Calibri" w:cs="Calibri"/>
              </w:rPr>
              <w:t>2.Континуирано организовање заједничких састанака са васпитачима у вртићу, боравак у васпитним групама и остваривање конкретних заједничких акција</w:t>
            </w:r>
          </w:p>
          <w:p w14:paraId="3B561355" w14:textId="77777777" w:rsidR="008214A2" w:rsidRDefault="00654227">
            <w:pPr>
              <w:spacing w:line="100" w:lineRule="atLeast"/>
              <w:rPr>
                <w:rFonts w:ascii="Calibri" w:hAnsi="Calibri" w:cs="Calibri"/>
              </w:rPr>
            </w:pPr>
            <w:r>
              <w:rPr>
                <w:rFonts w:ascii="Calibri" w:hAnsi="Calibri" w:cs="Calibri"/>
              </w:rPr>
              <w:t>3.Подршка васпитачима у планирању тема/пројеката заснованих на принципима развијања реалног програма</w:t>
            </w:r>
          </w:p>
          <w:p w14:paraId="70306D3B" w14:textId="77777777" w:rsidR="008214A2" w:rsidRDefault="00654227">
            <w:pPr>
              <w:spacing w:line="100" w:lineRule="atLeast"/>
              <w:rPr>
                <w:rFonts w:ascii="Calibri" w:hAnsi="Calibri" w:cs="Calibri"/>
              </w:rPr>
            </w:pPr>
            <w:r>
              <w:rPr>
                <w:rFonts w:ascii="Calibri" w:hAnsi="Calibri" w:cs="Calibri"/>
              </w:rPr>
              <w:t>4.Пружање подршке и непосредно учешће у уређивању свих простора вртића, у складу са критеријумима квалитетног физичког окружења</w:t>
            </w:r>
          </w:p>
          <w:p w14:paraId="0CDB69F9" w14:textId="77777777" w:rsidR="008214A2" w:rsidRDefault="00654227">
            <w:pPr>
              <w:spacing w:line="100" w:lineRule="atLeast"/>
              <w:rPr>
                <w:rFonts w:ascii="Calibri" w:hAnsi="Calibri" w:cs="Calibri"/>
              </w:rPr>
            </w:pPr>
            <w:r>
              <w:rPr>
                <w:rFonts w:ascii="Calibri" w:hAnsi="Calibri" w:cs="Calibri"/>
              </w:rPr>
              <w:t>5.Пружање подршке васпитачима при укључивању породице у развијање реалног програма и у остваривању различитих облика сарадње са породицом</w:t>
            </w:r>
          </w:p>
          <w:p w14:paraId="587D1A8C" w14:textId="77777777" w:rsidR="008214A2" w:rsidRDefault="00654227">
            <w:pPr>
              <w:spacing w:line="100" w:lineRule="atLeast"/>
              <w:rPr>
                <w:rFonts w:ascii="Calibri" w:hAnsi="Calibri" w:cs="Calibri"/>
              </w:rPr>
            </w:pPr>
            <w:r>
              <w:rPr>
                <w:rFonts w:ascii="Calibri" w:hAnsi="Calibri" w:cs="Calibri"/>
              </w:rPr>
              <w:t>6.Пружање подршке васпитачима у развијању вршњачке и вртићке заједнице</w:t>
            </w:r>
          </w:p>
        </w:tc>
        <w:tc>
          <w:tcPr>
            <w:tcW w:w="1275" w:type="dxa"/>
            <w:tcBorders>
              <w:top w:val="single" w:sz="4" w:space="0" w:color="000000"/>
              <w:left w:val="single" w:sz="4" w:space="0" w:color="000000"/>
              <w:bottom w:val="single" w:sz="4" w:space="0" w:color="000000"/>
              <w:right w:val="nil"/>
            </w:tcBorders>
          </w:tcPr>
          <w:p w14:paraId="52704353" w14:textId="77777777" w:rsidR="008214A2" w:rsidRDefault="00654227">
            <w:pPr>
              <w:spacing w:line="100" w:lineRule="atLeast"/>
              <w:rPr>
                <w:rFonts w:ascii="Calibri" w:hAnsi="Calibri" w:cs="Calibri"/>
              </w:rPr>
            </w:pPr>
            <w:r>
              <w:rPr>
                <w:rFonts w:ascii="Calibri" w:hAnsi="Calibri" w:cs="Calibri"/>
              </w:rPr>
              <w:t>1.Током године</w:t>
            </w:r>
          </w:p>
          <w:p w14:paraId="37D3B885" w14:textId="77777777" w:rsidR="008214A2" w:rsidRDefault="008214A2">
            <w:pPr>
              <w:spacing w:line="100" w:lineRule="atLeast"/>
              <w:rPr>
                <w:rFonts w:ascii="Calibri" w:hAnsi="Calibri" w:cs="Calibri"/>
              </w:rPr>
            </w:pPr>
          </w:p>
          <w:p w14:paraId="505A9956" w14:textId="77777777" w:rsidR="008214A2" w:rsidRDefault="008214A2">
            <w:pPr>
              <w:spacing w:line="100" w:lineRule="atLeast"/>
              <w:rPr>
                <w:rFonts w:ascii="Calibri" w:hAnsi="Calibri" w:cs="Calibri"/>
              </w:rPr>
            </w:pPr>
          </w:p>
          <w:p w14:paraId="3EB95BF9" w14:textId="77777777" w:rsidR="008214A2" w:rsidRDefault="00654227">
            <w:pPr>
              <w:spacing w:line="100" w:lineRule="atLeast"/>
              <w:rPr>
                <w:rFonts w:ascii="Calibri" w:hAnsi="Calibri" w:cs="Calibri"/>
              </w:rPr>
            </w:pPr>
            <w:r>
              <w:rPr>
                <w:rFonts w:ascii="Calibri" w:hAnsi="Calibri" w:cs="Calibri"/>
              </w:rPr>
              <w:t>2.Током године</w:t>
            </w:r>
          </w:p>
          <w:p w14:paraId="680A303A" w14:textId="77777777" w:rsidR="008214A2" w:rsidRDefault="008214A2">
            <w:pPr>
              <w:spacing w:line="100" w:lineRule="atLeast"/>
              <w:rPr>
                <w:rFonts w:ascii="Calibri" w:hAnsi="Calibri" w:cs="Calibri"/>
              </w:rPr>
            </w:pPr>
          </w:p>
          <w:p w14:paraId="69E919ED" w14:textId="77777777" w:rsidR="008214A2" w:rsidRDefault="008214A2">
            <w:pPr>
              <w:spacing w:line="100" w:lineRule="atLeast"/>
              <w:rPr>
                <w:rFonts w:ascii="Calibri" w:hAnsi="Calibri" w:cs="Calibri"/>
              </w:rPr>
            </w:pPr>
          </w:p>
          <w:p w14:paraId="2E9498C7" w14:textId="77777777" w:rsidR="008214A2" w:rsidRDefault="008214A2">
            <w:pPr>
              <w:spacing w:line="100" w:lineRule="atLeast"/>
              <w:rPr>
                <w:rFonts w:ascii="Calibri" w:hAnsi="Calibri" w:cs="Calibri"/>
              </w:rPr>
            </w:pPr>
          </w:p>
          <w:p w14:paraId="15B5D18D" w14:textId="77777777" w:rsidR="008214A2" w:rsidRDefault="008214A2">
            <w:pPr>
              <w:spacing w:line="100" w:lineRule="atLeast"/>
              <w:rPr>
                <w:rFonts w:ascii="Calibri" w:hAnsi="Calibri" w:cs="Calibri"/>
              </w:rPr>
            </w:pPr>
          </w:p>
          <w:p w14:paraId="7B34DE18" w14:textId="77777777" w:rsidR="008214A2" w:rsidRDefault="00654227">
            <w:pPr>
              <w:spacing w:line="100" w:lineRule="atLeast"/>
              <w:rPr>
                <w:rFonts w:ascii="Calibri" w:hAnsi="Calibri" w:cs="Calibri"/>
              </w:rPr>
            </w:pPr>
            <w:r>
              <w:rPr>
                <w:rFonts w:ascii="Calibri" w:hAnsi="Calibri" w:cs="Calibri"/>
              </w:rPr>
              <w:t>3.Током године</w:t>
            </w:r>
          </w:p>
          <w:p w14:paraId="363930B0" w14:textId="77777777" w:rsidR="008214A2" w:rsidRDefault="008214A2">
            <w:pPr>
              <w:spacing w:line="100" w:lineRule="atLeast"/>
              <w:rPr>
                <w:rFonts w:ascii="Calibri" w:hAnsi="Calibri" w:cs="Calibri"/>
              </w:rPr>
            </w:pPr>
          </w:p>
          <w:p w14:paraId="4B0D8E0D" w14:textId="77777777" w:rsidR="008214A2" w:rsidRDefault="008214A2">
            <w:pPr>
              <w:spacing w:line="100" w:lineRule="atLeast"/>
              <w:rPr>
                <w:rFonts w:ascii="Calibri" w:hAnsi="Calibri" w:cs="Calibri"/>
              </w:rPr>
            </w:pPr>
          </w:p>
          <w:p w14:paraId="620F78D0" w14:textId="77777777" w:rsidR="008214A2" w:rsidRDefault="008214A2">
            <w:pPr>
              <w:spacing w:line="100" w:lineRule="atLeast"/>
              <w:rPr>
                <w:rFonts w:ascii="Calibri" w:hAnsi="Calibri" w:cs="Calibri"/>
              </w:rPr>
            </w:pPr>
          </w:p>
          <w:p w14:paraId="069AB994" w14:textId="77777777" w:rsidR="008214A2" w:rsidRDefault="00654227">
            <w:pPr>
              <w:spacing w:line="100" w:lineRule="atLeast"/>
              <w:rPr>
                <w:rFonts w:ascii="Calibri" w:hAnsi="Calibri" w:cs="Calibri"/>
              </w:rPr>
            </w:pPr>
            <w:r>
              <w:rPr>
                <w:rFonts w:ascii="Calibri" w:hAnsi="Calibri" w:cs="Calibri"/>
              </w:rPr>
              <w:t>4.Током године</w:t>
            </w:r>
          </w:p>
          <w:p w14:paraId="78CE1976" w14:textId="77777777" w:rsidR="008214A2" w:rsidRDefault="008214A2">
            <w:pPr>
              <w:spacing w:line="100" w:lineRule="atLeast"/>
              <w:rPr>
                <w:rFonts w:ascii="Calibri" w:hAnsi="Calibri" w:cs="Calibri"/>
              </w:rPr>
            </w:pPr>
          </w:p>
          <w:p w14:paraId="15B3B4A3" w14:textId="77777777" w:rsidR="008214A2" w:rsidRDefault="008214A2">
            <w:pPr>
              <w:spacing w:line="100" w:lineRule="atLeast"/>
              <w:rPr>
                <w:rFonts w:ascii="Calibri" w:hAnsi="Calibri" w:cs="Calibri"/>
              </w:rPr>
            </w:pPr>
          </w:p>
          <w:p w14:paraId="2A2592EE" w14:textId="77777777" w:rsidR="008214A2" w:rsidRDefault="008214A2">
            <w:pPr>
              <w:spacing w:line="100" w:lineRule="atLeast"/>
              <w:rPr>
                <w:rFonts w:ascii="Calibri" w:hAnsi="Calibri" w:cs="Calibri"/>
              </w:rPr>
            </w:pPr>
          </w:p>
          <w:p w14:paraId="7E827366" w14:textId="77777777" w:rsidR="008214A2" w:rsidRDefault="00654227">
            <w:pPr>
              <w:spacing w:line="100" w:lineRule="atLeast"/>
              <w:rPr>
                <w:rFonts w:ascii="Calibri" w:hAnsi="Calibri" w:cs="Calibri"/>
              </w:rPr>
            </w:pPr>
            <w:r>
              <w:rPr>
                <w:rFonts w:ascii="Calibri" w:hAnsi="Calibri" w:cs="Calibri"/>
              </w:rPr>
              <w:t>5.Током године</w:t>
            </w:r>
          </w:p>
          <w:p w14:paraId="6D920012" w14:textId="77777777" w:rsidR="008214A2" w:rsidRDefault="008214A2">
            <w:pPr>
              <w:spacing w:line="100" w:lineRule="atLeast"/>
              <w:rPr>
                <w:rFonts w:ascii="Calibri" w:hAnsi="Calibri" w:cs="Calibri"/>
              </w:rPr>
            </w:pPr>
          </w:p>
          <w:p w14:paraId="1519A1A9" w14:textId="77777777" w:rsidR="008214A2" w:rsidRDefault="008214A2">
            <w:pPr>
              <w:spacing w:line="100" w:lineRule="atLeast"/>
              <w:rPr>
                <w:rFonts w:ascii="Calibri" w:hAnsi="Calibri" w:cs="Calibri"/>
              </w:rPr>
            </w:pPr>
          </w:p>
          <w:p w14:paraId="135B9242" w14:textId="77777777" w:rsidR="008214A2" w:rsidRDefault="008214A2">
            <w:pPr>
              <w:spacing w:line="100" w:lineRule="atLeast"/>
              <w:rPr>
                <w:rFonts w:ascii="Calibri" w:hAnsi="Calibri" w:cs="Calibri"/>
              </w:rPr>
            </w:pPr>
          </w:p>
          <w:p w14:paraId="3B06BADB" w14:textId="77777777" w:rsidR="008214A2" w:rsidRDefault="008214A2">
            <w:pPr>
              <w:spacing w:line="100" w:lineRule="atLeast"/>
              <w:rPr>
                <w:rFonts w:ascii="Calibri" w:hAnsi="Calibri" w:cs="Calibri"/>
              </w:rPr>
            </w:pPr>
          </w:p>
          <w:p w14:paraId="0C3B24F9" w14:textId="77777777" w:rsidR="008214A2" w:rsidRDefault="00654227">
            <w:pPr>
              <w:spacing w:line="100" w:lineRule="atLeast"/>
              <w:rPr>
                <w:rFonts w:ascii="Calibri" w:hAnsi="Calibri" w:cs="Calibri"/>
              </w:rPr>
            </w:pPr>
            <w:r>
              <w:rPr>
                <w:rFonts w:ascii="Calibri" w:hAnsi="Calibri" w:cs="Calibri"/>
              </w:rPr>
              <w:t>6.Током године</w:t>
            </w:r>
          </w:p>
        </w:tc>
        <w:tc>
          <w:tcPr>
            <w:tcW w:w="3622" w:type="dxa"/>
            <w:tcBorders>
              <w:top w:val="single" w:sz="4" w:space="0" w:color="000000"/>
              <w:left w:val="single" w:sz="4" w:space="0" w:color="000000"/>
              <w:bottom w:val="single" w:sz="4" w:space="0" w:color="000000"/>
              <w:right w:val="single" w:sz="4" w:space="0" w:color="000000"/>
            </w:tcBorders>
          </w:tcPr>
          <w:p w14:paraId="54062DE3" w14:textId="77777777" w:rsidR="008214A2" w:rsidRDefault="00654227">
            <w:pPr>
              <w:spacing w:line="100" w:lineRule="atLeast"/>
              <w:rPr>
                <w:rFonts w:ascii="Calibri" w:hAnsi="Calibri" w:cs="Calibri"/>
              </w:rPr>
            </w:pPr>
            <w:r>
              <w:rPr>
                <w:rFonts w:ascii="Calibri" w:hAnsi="Calibri" w:cs="Calibri"/>
              </w:rPr>
              <w:t>1.Стручна служба</w:t>
            </w:r>
          </w:p>
          <w:p w14:paraId="0C1B379B" w14:textId="77777777" w:rsidR="008214A2" w:rsidRDefault="008214A2">
            <w:pPr>
              <w:spacing w:line="100" w:lineRule="atLeast"/>
              <w:rPr>
                <w:rFonts w:ascii="Calibri" w:hAnsi="Calibri" w:cs="Calibri"/>
              </w:rPr>
            </w:pPr>
          </w:p>
          <w:p w14:paraId="0B30FC7E" w14:textId="77777777" w:rsidR="008214A2" w:rsidRDefault="008214A2">
            <w:pPr>
              <w:spacing w:line="100" w:lineRule="atLeast"/>
              <w:rPr>
                <w:rFonts w:ascii="Calibri" w:hAnsi="Calibri" w:cs="Calibri"/>
              </w:rPr>
            </w:pPr>
          </w:p>
          <w:p w14:paraId="715336AD" w14:textId="77777777" w:rsidR="008214A2" w:rsidRDefault="008214A2">
            <w:pPr>
              <w:spacing w:line="100" w:lineRule="atLeast"/>
              <w:rPr>
                <w:rFonts w:ascii="Calibri" w:hAnsi="Calibri" w:cs="Calibri"/>
              </w:rPr>
            </w:pPr>
          </w:p>
          <w:p w14:paraId="206580F0" w14:textId="77777777" w:rsidR="008214A2" w:rsidRDefault="00654227">
            <w:pPr>
              <w:spacing w:line="100" w:lineRule="atLeast"/>
              <w:rPr>
                <w:rFonts w:ascii="Calibri" w:hAnsi="Calibri" w:cs="Calibri"/>
              </w:rPr>
            </w:pPr>
            <w:r>
              <w:rPr>
                <w:rFonts w:ascii="Calibri" w:hAnsi="Calibri" w:cs="Calibri"/>
              </w:rPr>
              <w:t>2.Педагог</w:t>
            </w:r>
          </w:p>
          <w:p w14:paraId="711034DA" w14:textId="77777777" w:rsidR="008214A2" w:rsidRDefault="008214A2">
            <w:pPr>
              <w:spacing w:line="100" w:lineRule="atLeast"/>
              <w:rPr>
                <w:rFonts w:ascii="Calibri" w:hAnsi="Calibri" w:cs="Calibri"/>
              </w:rPr>
            </w:pPr>
          </w:p>
          <w:p w14:paraId="15C87BD8" w14:textId="77777777" w:rsidR="008214A2" w:rsidRDefault="008214A2">
            <w:pPr>
              <w:spacing w:line="100" w:lineRule="atLeast"/>
              <w:rPr>
                <w:rFonts w:ascii="Calibri" w:hAnsi="Calibri" w:cs="Calibri"/>
              </w:rPr>
            </w:pPr>
          </w:p>
          <w:p w14:paraId="4743CFA1" w14:textId="77777777" w:rsidR="008214A2" w:rsidRDefault="008214A2">
            <w:pPr>
              <w:spacing w:line="100" w:lineRule="atLeast"/>
              <w:rPr>
                <w:rFonts w:ascii="Calibri" w:hAnsi="Calibri" w:cs="Calibri"/>
              </w:rPr>
            </w:pPr>
          </w:p>
          <w:p w14:paraId="0F813C3E" w14:textId="77777777" w:rsidR="008214A2" w:rsidRDefault="008214A2">
            <w:pPr>
              <w:spacing w:line="100" w:lineRule="atLeast"/>
              <w:rPr>
                <w:rFonts w:ascii="Calibri" w:hAnsi="Calibri" w:cs="Calibri"/>
              </w:rPr>
            </w:pPr>
          </w:p>
          <w:p w14:paraId="6BF0C773" w14:textId="77777777" w:rsidR="008214A2" w:rsidRDefault="008214A2">
            <w:pPr>
              <w:spacing w:line="100" w:lineRule="atLeast"/>
              <w:rPr>
                <w:rFonts w:ascii="Calibri" w:hAnsi="Calibri" w:cs="Calibri"/>
              </w:rPr>
            </w:pPr>
          </w:p>
          <w:p w14:paraId="0F207812" w14:textId="77777777" w:rsidR="008214A2" w:rsidRDefault="00654227">
            <w:pPr>
              <w:spacing w:line="100" w:lineRule="atLeast"/>
              <w:rPr>
                <w:rFonts w:ascii="Calibri" w:hAnsi="Calibri" w:cs="Calibri"/>
              </w:rPr>
            </w:pPr>
            <w:r>
              <w:rPr>
                <w:rFonts w:ascii="Calibri" w:hAnsi="Calibri" w:cs="Calibri"/>
              </w:rPr>
              <w:t>3.Стручна служба</w:t>
            </w:r>
          </w:p>
          <w:p w14:paraId="6BAB1697" w14:textId="77777777" w:rsidR="008214A2" w:rsidRDefault="008214A2">
            <w:pPr>
              <w:spacing w:line="100" w:lineRule="atLeast"/>
              <w:rPr>
                <w:rFonts w:ascii="Calibri" w:hAnsi="Calibri" w:cs="Calibri"/>
              </w:rPr>
            </w:pPr>
          </w:p>
          <w:p w14:paraId="1D8E86B5" w14:textId="77777777" w:rsidR="008214A2" w:rsidRDefault="008214A2">
            <w:pPr>
              <w:spacing w:line="100" w:lineRule="atLeast"/>
              <w:rPr>
                <w:rFonts w:ascii="Calibri" w:hAnsi="Calibri" w:cs="Calibri"/>
              </w:rPr>
            </w:pPr>
          </w:p>
          <w:p w14:paraId="7FD29E4C" w14:textId="77777777" w:rsidR="008214A2" w:rsidRDefault="008214A2">
            <w:pPr>
              <w:spacing w:line="100" w:lineRule="atLeast"/>
              <w:rPr>
                <w:rFonts w:ascii="Calibri" w:hAnsi="Calibri" w:cs="Calibri"/>
              </w:rPr>
            </w:pPr>
          </w:p>
          <w:p w14:paraId="4E0FD3ED" w14:textId="77777777" w:rsidR="008214A2" w:rsidRDefault="008214A2">
            <w:pPr>
              <w:spacing w:line="100" w:lineRule="atLeast"/>
              <w:rPr>
                <w:rFonts w:ascii="Calibri" w:hAnsi="Calibri" w:cs="Calibri"/>
              </w:rPr>
            </w:pPr>
          </w:p>
          <w:p w14:paraId="504210ED" w14:textId="77777777" w:rsidR="008214A2" w:rsidRDefault="00654227">
            <w:pPr>
              <w:spacing w:line="100" w:lineRule="atLeast"/>
              <w:rPr>
                <w:rFonts w:ascii="Calibri" w:hAnsi="Calibri" w:cs="Calibri"/>
              </w:rPr>
            </w:pPr>
            <w:r>
              <w:rPr>
                <w:rFonts w:ascii="Calibri" w:hAnsi="Calibri" w:cs="Calibri"/>
              </w:rPr>
              <w:t>4.Стручна служба</w:t>
            </w:r>
          </w:p>
          <w:p w14:paraId="1190282C" w14:textId="77777777" w:rsidR="008214A2" w:rsidRDefault="008214A2">
            <w:pPr>
              <w:spacing w:line="100" w:lineRule="atLeast"/>
              <w:rPr>
                <w:rFonts w:ascii="Calibri" w:hAnsi="Calibri" w:cs="Calibri"/>
              </w:rPr>
            </w:pPr>
          </w:p>
          <w:p w14:paraId="6261CBD1" w14:textId="77777777" w:rsidR="008214A2" w:rsidRDefault="008214A2">
            <w:pPr>
              <w:spacing w:line="100" w:lineRule="atLeast"/>
              <w:rPr>
                <w:rFonts w:ascii="Calibri" w:hAnsi="Calibri" w:cs="Calibri"/>
              </w:rPr>
            </w:pPr>
          </w:p>
          <w:p w14:paraId="5CD4F4BB" w14:textId="77777777" w:rsidR="008214A2" w:rsidRDefault="008214A2">
            <w:pPr>
              <w:spacing w:line="100" w:lineRule="atLeast"/>
              <w:rPr>
                <w:rFonts w:ascii="Calibri" w:hAnsi="Calibri" w:cs="Calibri"/>
              </w:rPr>
            </w:pPr>
          </w:p>
          <w:p w14:paraId="70BD81AC" w14:textId="77777777" w:rsidR="008214A2" w:rsidRDefault="008214A2">
            <w:pPr>
              <w:spacing w:line="100" w:lineRule="atLeast"/>
              <w:rPr>
                <w:rFonts w:ascii="Calibri" w:hAnsi="Calibri" w:cs="Calibri"/>
              </w:rPr>
            </w:pPr>
          </w:p>
          <w:p w14:paraId="31249839" w14:textId="77777777" w:rsidR="008214A2" w:rsidRDefault="00654227">
            <w:pPr>
              <w:spacing w:line="100" w:lineRule="atLeast"/>
              <w:rPr>
                <w:rFonts w:ascii="Calibri" w:hAnsi="Calibri" w:cs="Calibri"/>
              </w:rPr>
            </w:pPr>
            <w:r>
              <w:rPr>
                <w:rFonts w:ascii="Calibri" w:hAnsi="Calibri" w:cs="Calibri"/>
              </w:rPr>
              <w:t>5.Стручна служба</w:t>
            </w:r>
          </w:p>
          <w:p w14:paraId="63F09C8B" w14:textId="77777777" w:rsidR="008214A2" w:rsidRDefault="008214A2">
            <w:pPr>
              <w:spacing w:line="100" w:lineRule="atLeast"/>
              <w:rPr>
                <w:rFonts w:ascii="Calibri" w:hAnsi="Calibri" w:cs="Calibri"/>
              </w:rPr>
            </w:pPr>
          </w:p>
          <w:p w14:paraId="20B27889" w14:textId="77777777" w:rsidR="008214A2" w:rsidRDefault="008214A2">
            <w:pPr>
              <w:spacing w:line="100" w:lineRule="atLeast"/>
              <w:rPr>
                <w:rFonts w:ascii="Calibri" w:hAnsi="Calibri" w:cs="Calibri"/>
              </w:rPr>
            </w:pPr>
          </w:p>
          <w:p w14:paraId="79C6D2CB" w14:textId="77777777" w:rsidR="008214A2" w:rsidRDefault="008214A2">
            <w:pPr>
              <w:spacing w:line="100" w:lineRule="atLeast"/>
              <w:rPr>
                <w:rFonts w:ascii="Calibri" w:hAnsi="Calibri" w:cs="Calibri"/>
              </w:rPr>
            </w:pPr>
          </w:p>
          <w:p w14:paraId="5B91AA55" w14:textId="77777777" w:rsidR="008214A2" w:rsidRDefault="008214A2">
            <w:pPr>
              <w:spacing w:line="100" w:lineRule="atLeast"/>
              <w:rPr>
                <w:rFonts w:ascii="Calibri" w:hAnsi="Calibri" w:cs="Calibri"/>
              </w:rPr>
            </w:pPr>
          </w:p>
          <w:p w14:paraId="7E4070FE" w14:textId="77777777" w:rsidR="008214A2" w:rsidRDefault="008214A2">
            <w:pPr>
              <w:spacing w:line="100" w:lineRule="atLeast"/>
              <w:rPr>
                <w:rFonts w:ascii="Calibri" w:hAnsi="Calibri" w:cs="Calibri"/>
              </w:rPr>
            </w:pPr>
          </w:p>
          <w:p w14:paraId="093BB29E" w14:textId="77777777" w:rsidR="008214A2" w:rsidRDefault="00654227">
            <w:pPr>
              <w:spacing w:line="100" w:lineRule="atLeast"/>
              <w:rPr>
                <w:rFonts w:cs="Arial"/>
              </w:rPr>
            </w:pPr>
            <w:r>
              <w:rPr>
                <w:rFonts w:ascii="Calibri" w:hAnsi="Calibri" w:cs="Calibri"/>
              </w:rPr>
              <w:t>6.Педагог</w:t>
            </w:r>
          </w:p>
        </w:tc>
      </w:tr>
      <w:tr w:rsidR="008214A2" w14:paraId="30A11059" w14:textId="77777777">
        <w:tc>
          <w:tcPr>
            <w:tcW w:w="1997" w:type="dxa"/>
            <w:vMerge/>
            <w:tcBorders>
              <w:top w:val="nil"/>
              <w:left w:val="single" w:sz="4" w:space="0" w:color="000000"/>
              <w:bottom w:val="single" w:sz="4" w:space="0" w:color="000000"/>
              <w:right w:val="nil"/>
            </w:tcBorders>
            <w:vAlign w:val="center"/>
          </w:tcPr>
          <w:p w14:paraId="7F01F8A1" w14:textId="77777777" w:rsidR="008214A2" w:rsidRDefault="008214A2">
            <w:pPr>
              <w:rPr>
                <w:rFonts w:ascii="Calibri" w:hAnsi="Calibri" w:cs="Calibri"/>
                <w:kern w:val="2"/>
                <w:lang w:eastAsia="hi-IN" w:bidi="hi-IN"/>
              </w:rPr>
            </w:pPr>
          </w:p>
        </w:tc>
        <w:tc>
          <w:tcPr>
            <w:tcW w:w="1558" w:type="dxa"/>
            <w:tcBorders>
              <w:top w:val="single" w:sz="4" w:space="0" w:color="000000"/>
              <w:left w:val="single" w:sz="4" w:space="0" w:color="000000"/>
              <w:bottom w:val="single" w:sz="4" w:space="0" w:color="000000"/>
              <w:right w:val="nil"/>
            </w:tcBorders>
          </w:tcPr>
          <w:p w14:paraId="09AC2C42" w14:textId="77777777" w:rsidR="008214A2" w:rsidRDefault="00654227">
            <w:pPr>
              <w:spacing w:line="100" w:lineRule="atLeast"/>
              <w:rPr>
                <w:rFonts w:ascii="Calibri" w:hAnsi="Calibri" w:cs="Calibri"/>
              </w:rPr>
            </w:pPr>
            <w:r>
              <w:rPr>
                <w:rFonts w:ascii="Calibri" w:hAnsi="Calibri" w:cs="Calibri"/>
              </w:rPr>
              <w:t>Подршка трансформацији културе вртића</w:t>
            </w:r>
          </w:p>
        </w:tc>
        <w:tc>
          <w:tcPr>
            <w:tcW w:w="3615" w:type="dxa"/>
            <w:tcBorders>
              <w:top w:val="single" w:sz="4" w:space="0" w:color="000000"/>
              <w:left w:val="single" w:sz="4" w:space="0" w:color="000000"/>
              <w:bottom w:val="single" w:sz="4" w:space="0" w:color="000000"/>
              <w:right w:val="nil"/>
            </w:tcBorders>
          </w:tcPr>
          <w:p w14:paraId="2D2A8584" w14:textId="77777777" w:rsidR="008214A2" w:rsidRDefault="00654227">
            <w:pPr>
              <w:spacing w:line="100" w:lineRule="atLeast"/>
              <w:rPr>
                <w:rFonts w:ascii="Calibri" w:hAnsi="Calibri" w:cs="Calibri"/>
              </w:rPr>
            </w:pPr>
            <w:r>
              <w:rPr>
                <w:rFonts w:ascii="Calibri" w:hAnsi="Calibri" w:cs="Calibri"/>
              </w:rPr>
              <w:t>1.Иницирање и подржавање континуитета заједничких састанака васпитача на нивоу вртића</w:t>
            </w:r>
          </w:p>
          <w:p w14:paraId="5350F2DE" w14:textId="77777777" w:rsidR="008214A2" w:rsidRDefault="00654227">
            <w:pPr>
              <w:spacing w:line="100" w:lineRule="atLeast"/>
              <w:rPr>
                <w:rFonts w:ascii="Calibri" w:hAnsi="Calibri" w:cs="Calibri"/>
              </w:rPr>
            </w:pPr>
            <w:r>
              <w:rPr>
                <w:rFonts w:ascii="Calibri" w:hAnsi="Calibri" w:cs="Calibri"/>
              </w:rPr>
              <w:lastRenderedPageBreak/>
              <w:t>2.Рад са васпитачима на преиспитивању културе и структуре конкретног вртића</w:t>
            </w:r>
          </w:p>
          <w:p w14:paraId="63820749" w14:textId="77777777" w:rsidR="008214A2" w:rsidRDefault="00654227">
            <w:pPr>
              <w:spacing w:line="100" w:lineRule="atLeast"/>
              <w:rPr>
                <w:rFonts w:ascii="Calibri" w:hAnsi="Calibri" w:cs="Calibri"/>
              </w:rPr>
            </w:pPr>
            <w:r>
              <w:rPr>
                <w:rFonts w:ascii="Calibri" w:hAnsi="Calibri" w:cs="Calibri"/>
              </w:rPr>
              <w:t>3.Покретање и усмеравање истраживања практичара ка критичком преиспитивању културе и структуре дечјег вртића</w:t>
            </w:r>
          </w:p>
          <w:p w14:paraId="0E5E7728" w14:textId="77777777" w:rsidR="008214A2" w:rsidRDefault="00654227">
            <w:pPr>
              <w:spacing w:line="100" w:lineRule="atLeast"/>
              <w:rPr>
                <w:rFonts w:ascii="Calibri" w:hAnsi="Calibri" w:cs="Calibri"/>
              </w:rPr>
            </w:pPr>
            <w:r>
              <w:rPr>
                <w:rFonts w:ascii="Calibri" w:hAnsi="Calibri" w:cs="Calibri"/>
              </w:rPr>
              <w:t>4.Сарадња са васпитачима на анализирању и осмишљавању различитих начина коришћења педагошке документације у циљу покретања дијалога са децом, породицом и колегама</w:t>
            </w:r>
          </w:p>
          <w:p w14:paraId="590DE1C4" w14:textId="77777777" w:rsidR="008214A2" w:rsidRDefault="00654227">
            <w:pPr>
              <w:spacing w:line="100" w:lineRule="atLeast"/>
              <w:rPr>
                <w:rFonts w:ascii="Calibri" w:hAnsi="Calibri" w:cs="Calibri"/>
              </w:rPr>
            </w:pPr>
            <w:r>
              <w:rPr>
                <w:rFonts w:ascii="Calibri" w:hAnsi="Calibri" w:cs="Calibri"/>
              </w:rPr>
              <w:t>5.Пружање подршке васпитачима у развијању професионалних знања и умења усмеравањем на учење кроз акцију у контексту властите праксе</w:t>
            </w:r>
          </w:p>
          <w:p w14:paraId="049B0ACD" w14:textId="77777777" w:rsidR="008214A2" w:rsidRDefault="00654227">
            <w:pPr>
              <w:spacing w:line="100" w:lineRule="atLeast"/>
              <w:rPr>
                <w:rFonts w:ascii="Calibri" w:hAnsi="Calibri" w:cs="Calibri"/>
              </w:rPr>
            </w:pPr>
            <w:r>
              <w:rPr>
                <w:rFonts w:ascii="Calibri" w:hAnsi="Calibri" w:cs="Calibri"/>
              </w:rPr>
              <w:t>6.Пружање подршке васпитачима и родитељима у грађењу односа поверења, међусобног уважавања, отворене комуникације и дијалога</w:t>
            </w:r>
          </w:p>
        </w:tc>
        <w:tc>
          <w:tcPr>
            <w:tcW w:w="1275" w:type="dxa"/>
            <w:tcBorders>
              <w:top w:val="single" w:sz="4" w:space="0" w:color="000000"/>
              <w:left w:val="single" w:sz="4" w:space="0" w:color="000000"/>
              <w:bottom w:val="single" w:sz="4" w:space="0" w:color="000000"/>
              <w:right w:val="nil"/>
            </w:tcBorders>
          </w:tcPr>
          <w:p w14:paraId="4AFA11D8" w14:textId="77777777" w:rsidR="008214A2" w:rsidRDefault="00654227">
            <w:pPr>
              <w:spacing w:line="100" w:lineRule="atLeast"/>
              <w:rPr>
                <w:rFonts w:ascii="Calibri" w:hAnsi="Calibri" w:cs="Calibri"/>
              </w:rPr>
            </w:pPr>
            <w:r>
              <w:rPr>
                <w:rFonts w:ascii="Calibri" w:hAnsi="Calibri" w:cs="Calibri"/>
              </w:rPr>
              <w:lastRenderedPageBreak/>
              <w:t>1.Током године</w:t>
            </w:r>
          </w:p>
          <w:p w14:paraId="768B6E39" w14:textId="77777777" w:rsidR="008214A2" w:rsidRDefault="008214A2">
            <w:pPr>
              <w:spacing w:line="100" w:lineRule="atLeast"/>
              <w:rPr>
                <w:rFonts w:ascii="Calibri" w:hAnsi="Calibri" w:cs="Calibri"/>
              </w:rPr>
            </w:pPr>
          </w:p>
          <w:p w14:paraId="5E1069FB" w14:textId="77777777" w:rsidR="008214A2" w:rsidRDefault="008214A2">
            <w:pPr>
              <w:spacing w:line="100" w:lineRule="atLeast"/>
              <w:rPr>
                <w:rFonts w:ascii="Calibri" w:hAnsi="Calibri" w:cs="Calibri"/>
              </w:rPr>
            </w:pPr>
          </w:p>
          <w:p w14:paraId="36BEA3F7" w14:textId="77777777" w:rsidR="008214A2" w:rsidRDefault="00654227">
            <w:pPr>
              <w:spacing w:line="100" w:lineRule="atLeast"/>
              <w:rPr>
                <w:rFonts w:ascii="Calibri" w:hAnsi="Calibri" w:cs="Calibri"/>
              </w:rPr>
            </w:pPr>
            <w:r>
              <w:rPr>
                <w:rFonts w:ascii="Calibri" w:hAnsi="Calibri" w:cs="Calibri"/>
              </w:rPr>
              <w:t>2.Током године</w:t>
            </w:r>
          </w:p>
          <w:p w14:paraId="4AA51625" w14:textId="77777777" w:rsidR="008214A2" w:rsidRDefault="008214A2">
            <w:pPr>
              <w:spacing w:line="100" w:lineRule="atLeast"/>
              <w:rPr>
                <w:rFonts w:ascii="Calibri" w:hAnsi="Calibri" w:cs="Calibri"/>
              </w:rPr>
            </w:pPr>
          </w:p>
          <w:p w14:paraId="3A4F53FF" w14:textId="77777777" w:rsidR="008214A2" w:rsidRDefault="00654227">
            <w:pPr>
              <w:spacing w:line="100" w:lineRule="atLeast"/>
              <w:rPr>
                <w:rFonts w:ascii="Calibri" w:hAnsi="Calibri" w:cs="Calibri"/>
              </w:rPr>
            </w:pPr>
            <w:r>
              <w:rPr>
                <w:rFonts w:ascii="Calibri" w:hAnsi="Calibri" w:cs="Calibri"/>
              </w:rPr>
              <w:t>3.Током године</w:t>
            </w:r>
          </w:p>
          <w:p w14:paraId="10562D37" w14:textId="77777777" w:rsidR="008214A2" w:rsidRDefault="008214A2">
            <w:pPr>
              <w:spacing w:line="100" w:lineRule="atLeast"/>
              <w:rPr>
                <w:rFonts w:ascii="Calibri" w:hAnsi="Calibri" w:cs="Calibri"/>
              </w:rPr>
            </w:pPr>
          </w:p>
          <w:p w14:paraId="551146B5" w14:textId="77777777" w:rsidR="008214A2" w:rsidRDefault="008214A2">
            <w:pPr>
              <w:spacing w:line="100" w:lineRule="atLeast"/>
              <w:rPr>
                <w:rFonts w:ascii="Calibri" w:hAnsi="Calibri" w:cs="Calibri"/>
              </w:rPr>
            </w:pPr>
          </w:p>
          <w:p w14:paraId="12D282A5" w14:textId="77777777" w:rsidR="008214A2" w:rsidRDefault="00654227">
            <w:pPr>
              <w:spacing w:line="100" w:lineRule="atLeast"/>
              <w:rPr>
                <w:rFonts w:ascii="Calibri" w:hAnsi="Calibri" w:cs="Calibri"/>
              </w:rPr>
            </w:pPr>
            <w:r>
              <w:rPr>
                <w:rFonts w:ascii="Calibri" w:hAnsi="Calibri" w:cs="Calibri"/>
              </w:rPr>
              <w:t>4.Током године</w:t>
            </w:r>
          </w:p>
          <w:p w14:paraId="30EAB535" w14:textId="77777777" w:rsidR="008214A2" w:rsidRDefault="008214A2">
            <w:pPr>
              <w:spacing w:line="100" w:lineRule="atLeast"/>
              <w:rPr>
                <w:rFonts w:ascii="Calibri" w:hAnsi="Calibri" w:cs="Calibri"/>
              </w:rPr>
            </w:pPr>
          </w:p>
          <w:p w14:paraId="37366DBF" w14:textId="77777777" w:rsidR="008214A2" w:rsidRDefault="008214A2">
            <w:pPr>
              <w:spacing w:line="100" w:lineRule="atLeast"/>
              <w:rPr>
                <w:rFonts w:ascii="Calibri" w:hAnsi="Calibri" w:cs="Calibri"/>
              </w:rPr>
            </w:pPr>
          </w:p>
          <w:p w14:paraId="3E1D1AC5" w14:textId="77777777" w:rsidR="008214A2" w:rsidRDefault="008214A2">
            <w:pPr>
              <w:spacing w:line="100" w:lineRule="atLeast"/>
              <w:rPr>
                <w:rFonts w:ascii="Calibri" w:hAnsi="Calibri" w:cs="Calibri"/>
              </w:rPr>
            </w:pPr>
          </w:p>
          <w:p w14:paraId="7D98BDFF" w14:textId="77777777" w:rsidR="008214A2" w:rsidRDefault="008214A2">
            <w:pPr>
              <w:spacing w:line="100" w:lineRule="atLeast"/>
              <w:rPr>
                <w:rFonts w:ascii="Calibri" w:hAnsi="Calibri" w:cs="Calibri"/>
              </w:rPr>
            </w:pPr>
          </w:p>
          <w:p w14:paraId="67BDD5F2" w14:textId="77777777" w:rsidR="008214A2" w:rsidRDefault="008214A2">
            <w:pPr>
              <w:spacing w:line="100" w:lineRule="atLeast"/>
              <w:rPr>
                <w:rFonts w:ascii="Calibri" w:hAnsi="Calibri" w:cs="Calibri"/>
              </w:rPr>
            </w:pPr>
          </w:p>
          <w:p w14:paraId="78C59DEC" w14:textId="77777777" w:rsidR="008214A2" w:rsidRDefault="00654227">
            <w:pPr>
              <w:spacing w:line="100" w:lineRule="atLeast"/>
              <w:rPr>
                <w:rFonts w:ascii="Calibri" w:hAnsi="Calibri" w:cs="Calibri"/>
              </w:rPr>
            </w:pPr>
            <w:r>
              <w:rPr>
                <w:rFonts w:ascii="Calibri" w:hAnsi="Calibri" w:cs="Calibri"/>
              </w:rPr>
              <w:t>5.Током године</w:t>
            </w:r>
          </w:p>
          <w:p w14:paraId="50484DFC" w14:textId="77777777" w:rsidR="008214A2" w:rsidRDefault="008214A2">
            <w:pPr>
              <w:spacing w:line="100" w:lineRule="atLeast"/>
              <w:rPr>
                <w:rFonts w:ascii="Calibri" w:hAnsi="Calibri" w:cs="Calibri"/>
              </w:rPr>
            </w:pPr>
          </w:p>
          <w:p w14:paraId="00E4A214" w14:textId="77777777" w:rsidR="008214A2" w:rsidRDefault="008214A2">
            <w:pPr>
              <w:spacing w:line="100" w:lineRule="atLeast"/>
              <w:rPr>
                <w:rFonts w:ascii="Calibri" w:hAnsi="Calibri" w:cs="Calibri"/>
              </w:rPr>
            </w:pPr>
          </w:p>
          <w:p w14:paraId="5E2A9176" w14:textId="77777777" w:rsidR="008214A2" w:rsidRDefault="008214A2">
            <w:pPr>
              <w:spacing w:line="100" w:lineRule="atLeast"/>
              <w:rPr>
                <w:rFonts w:ascii="Calibri" w:hAnsi="Calibri" w:cs="Calibri"/>
              </w:rPr>
            </w:pPr>
          </w:p>
          <w:p w14:paraId="221B3E8D" w14:textId="77777777" w:rsidR="008214A2" w:rsidRDefault="00654227">
            <w:pPr>
              <w:spacing w:line="100" w:lineRule="atLeast"/>
              <w:rPr>
                <w:rFonts w:ascii="Calibri" w:hAnsi="Calibri" w:cs="Calibri"/>
              </w:rPr>
            </w:pPr>
            <w:r>
              <w:rPr>
                <w:rFonts w:ascii="Calibri" w:hAnsi="Calibri" w:cs="Calibri"/>
              </w:rPr>
              <w:t>6.Током године</w:t>
            </w:r>
          </w:p>
        </w:tc>
        <w:tc>
          <w:tcPr>
            <w:tcW w:w="3622" w:type="dxa"/>
            <w:tcBorders>
              <w:top w:val="single" w:sz="4" w:space="0" w:color="000000"/>
              <w:left w:val="single" w:sz="4" w:space="0" w:color="000000"/>
              <w:bottom w:val="single" w:sz="4" w:space="0" w:color="000000"/>
              <w:right w:val="single" w:sz="4" w:space="0" w:color="000000"/>
            </w:tcBorders>
          </w:tcPr>
          <w:p w14:paraId="0A3B6EA2" w14:textId="77777777" w:rsidR="008214A2" w:rsidRDefault="00654227">
            <w:pPr>
              <w:spacing w:line="100" w:lineRule="atLeast"/>
              <w:rPr>
                <w:rFonts w:ascii="Calibri" w:hAnsi="Calibri" w:cs="Calibri"/>
              </w:rPr>
            </w:pPr>
            <w:r>
              <w:rPr>
                <w:rFonts w:ascii="Calibri" w:hAnsi="Calibri" w:cs="Calibri"/>
              </w:rPr>
              <w:lastRenderedPageBreak/>
              <w:t>1.Стручна служба</w:t>
            </w:r>
          </w:p>
          <w:p w14:paraId="250FF44D" w14:textId="77777777" w:rsidR="008214A2" w:rsidRDefault="008214A2">
            <w:pPr>
              <w:spacing w:line="100" w:lineRule="atLeast"/>
              <w:rPr>
                <w:rFonts w:ascii="Calibri" w:hAnsi="Calibri" w:cs="Calibri"/>
              </w:rPr>
            </w:pPr>
          </w:p>
          <w:p w14:paraId="701BF155" w14:textId="77777777" w:rsidR="008214A2" w:rsidRDefault="008214A2">
            <w:pPr>
              <w:spacing w:line="100" w:lineRule="atLeast"/>
              <w:rPr>
                <w:rFonts w:ascii="Calibri" w:hAnsi="Calibri" w:cs="Calibri"/>
              </w:rPr>
            </w:pPr>
          </w:p>
          <w:p w14:paraId="7B062F07" w14:textId="77777777" w:rsidR="008214A2" w:rsidRDefault="008214A2">
            <w:pPr>
              <w:spacing w:line="100" w:lineRule="atLeast"/>
              <w:rPr>
                <w:rFonts w:ascii="Calibri" w:hAnsi="Calibri" w:cs="Calibri"/>
              </w:rPr>
            </w:pPr>
          </w:p>
          <w:p w14:paraId="37472823" w14:textId="77777777" w:rsidR="008214A2" w:rsidRDefault="00654227">
            <w:pPr>
              <w:spacing w:line="100" w:lineRule="atLeast"/>
              <w:rPr>
                <w:rFonts w:ascii="Calibri" w:hAnsi="Calibri" w:cs="Calibri"/>
              </w:rPr>
            </w:pPr>
            <w:r>
              <w:rPr>
                <w:rFonts w:ascii="Calibri" w:hAnsi="Calibri" w:cs="Calibri"/>
              </w:rPr>
              <w:t>2.Стручна служба</w:t>
            </w:r>
          </w:p>
          <w:p w14:paraId="3FDBA5A6" w14:textId="77777777" w:rsidR="008214A2" w:rsidRDefault="008214A2">
            <w:pPr>
              <w:spacing w:line="100" w:lineRule="atLeast"/>
              <w:rPr>
                <w:rFonts w:ascii="Calibri" w:hAnsi="Calibri" w:cs="Calibri"/>
              </w:rPr>
            </w:pPr>
          </w:p>
          <w:p w14:paraId="686EB076" w14:textId="77777777" w:rsidR="008214A2" w:rsidRDefault="008214A2">
            <w:pPr>
              <w:spacing w:line="100" w:lineRule="atLeast"/>
              <w:rPr>
                <w:rFonts w:ascii="Calibri" w:hAnsi="Calibri" w:cs="Calibri"/>
              </w:rPr>
            </w:pPr>
          </w:p>
          <w:p w14:paraId="797492EE" w14:textId="77777777" w:rsidR="008214A2" w:rsidRDefault="00654227">
            <w:pPr>
              <w:spacing w:line="100" w:lineRule="atLeast"/>
              <w:rPr>
                <w:rFonts w:ascii="Calibri" w:hAnsi="Calibri" w:cs="Calibri"/>
              </w:rPr>
            </w:pPr>
            <w:r>
              <w:rPr>
                <w:rFonts w:ascii="Calibri" w:hAnsi="Calibri" w:cs="Calibri"/>
              </w:rPr>
              <w:t>3.Стручна служба</w:t>
            </w:r>
          </w:p>
          <w:p w14:paraId="08359C2A" w14:textId="77777777" w:rsidR="008214A2" w:rsidRDefault="008214A2">
            <w:pPr>
              <w:spacing w:line="100" w:lineRule="atLeast"/>
              <w:rPr>
                <w:rFonts w:ascii="Calibri" w:hAnsi="Calibri" w:cs="Calibri"/>
              </w:rPr>
            </w:pPr>
          </w:p>
          <w:p w14:paraId="0BB4B9B9" w14:textId="77777777" w:rsidR="008214A2" w:rsidRDefault="008214A2">
            <w:pPr>
              <w:spacing w:line="100" w:lineRule="atLeast"/>
              <w:rPr>
                <w:rFonts w:ascii="Calibri" w:hAnsi="Calibri" w:cs="Calibri"/>
              </w:rPr>
            </w:pPr>
          </w:p>
          <w:p w14:paraId="2F45A61B" w14:textId="77777777" w:rsidR="008214A2" w:rsidRDefault="008214A2">
            <w:pPr>
              <w:spacing w:line="100" w:lineRule="atLeast"/>
              <w:rPr>
                <w:rFonts w:ascii="Calibri" w:hAnsi="Calibri" w:cs="Calibri"/>
              </w:rPr>
            </w:pPr>
          </w:p>
          <w:p w14:paraId="1E02209E" w14:textId="77777777" w:rsidR="008214A2" w:rsidRDefault="00654227">
            <w:pPr>
              <w:spacing w:line="100" w:lineRule="atLeast"/>
              <w:rPr>
                <w:rFonts w:ascii="Calibri" w:hAnsi="Calibri" w:cs="Calibri"/>
              </w:rPr>
            </w:pPr>
            <w:r>
              <w:rPr>
                <w:rFonts w:ascii="Calibri" w:hAnsi="Calibri" w:cs="Calibri"/>
              </w:rPr>
              <w:t>4.Стручна сложба</w:t>
            </w:r>
          </w:p>
          <w:p w14:paraId="52AA19D3" w14:textId="77777777" w:rsidR="008214A2" w:rsidRDefault="008214A2">
            <w:pPr>
              <w:spacing w:line="100" w:lineRule="atLeast"/>
              <w:rPr>
                <w:rFonts w:ascii="Calibri" w:hAnsi="Calibri" w:cs="Calibri"/>
              </w:rPr>
            </w:pPr>
          </w:p>
          <w:p w14:paraId="62AD97FB" w14:textId="77777777" w:rsidR="008214A2" w:rsidRDefault="008214A2">
            <w:pPr>
              <w:spacing w:line="100" w:lineRule="atLeast"/>
              <w:rPr>
                <w:rFonts w:ascii="Calibri" w:hAnsi="Calibri" w:cs="Calibri"/>
              </w:rPr>
            </w:pPr>
          </w:p>
          <w:p w14:paraId="38AC5A57" w14:textId="77777777" w:rsidR="008214A2" w:rsidRDefault="008214A2">
            <w:pPr>
              <w:spacing w:line="100" w:lineRule="atLeast"/>
              <w:rPr>
                <w:rFonts w:ascii="Calibri" w:hAnsi="Calibri" w:cs="Calibri"/>
              </w:rPr>
            </w:pPr>
          </w:p>
          <w:p w14:paraId="4712937F" w14:textId="77777777" w:rsidR="008214A2" w:rsidRDefault="008214A2">
            <w:pPr>
              <w:spacing w:line="100" w:lineRule="atLeast"/>
              <w:rPr>
                <w:rFonts w:ascii="Calibri" w:hAnsi="Calibri" w:cs="Calibri"/>
              </w:rPr>
            </w:pPr>
          </w:p>
          <w:p w14:paraId="2EB14B73" w14:textId="77777777" w:rsidR="008214A2" w:rsidRDefault="008214A2">
            <w:pPr>
              <w:spacing w:line="100" w:lineRule="atLeast"/>
              <w:rPr>
                <w:rFonts w:ascii="Calibri" w:hAnsi="Calibri" w:cs="Calibri"/>
              </w:rPr>
            </w:pPr>
          </w:p>
          <w:p w14:paraId="62A84C39" w14:textId="77777777" w:rsidR="008214A2" w:rsidRDefault="008214A2">
            <w:pPr>
              <w:spacing w:line="100" w:lineRule="atLeast"/>
              <w:rPr>
                <w:rFonts w:ascii="Calibri" w:hAnsi="Calibri" w:cs="Calibri"/>
              </w:rPr>
            </w:pPr>
          </w:p>
          <w:p w14:paraId="6D81118D" w14:textId="77777777" w:rsidR="008214A2" w:rsidRDefault="00654227">
            <w:pPr>
              <w:spacing w:line="100" w:lineRule="atLeast"/>
              <w:rPr>
                <w:rFonts w:ascii="Calibri" w:hAnsi="Calibri" w:cs="Calibri"/>
              </w:rPr>
            </w:pPr>
            <w:r>
              <w:rPr>
                <w:rFonts w:ascii="Calibri" w:hAnsi="Calibri" w:cs="Calibri"/>
              </w:rPr>
              <w:t>5.Стручна служба</w:t>
            </w:r>
          </w:p>
          <w:p w14:paraId="0B8B4F2E" w14:textId="77777777" w:rsidR="008214A2" w:rsidRDefault="008214A2">
            <w:pPr>
              <w:spacing w:line="100" w:lineRule="atLeast"/>
              <w:rPr>
                <w:rFonts w:ascii="Calibri" w:hAnsi="Calibri" w:cs="Calibri"/>
              </w:rPr>
            </w:pPr>
          </w:p>
          <w:p w14:paraId="7A693C0C" w14:textId="77777777" w:rsidR="008214A2" w:rsidRDefault="008214A2">
            <w:pPr>
              <w:spacing w:line="100" w:lineRule="atLeast"/>
              <w:rPr>
                <w:rFonts w:ascii="Calibri" w:hAnsi="Calibri" w:cs="Calibri"/>
              </w:rPr>
            </w:pPr>
          </w:p>
          <w:p w14:paraId="32319C3C" w14:textId="77777777" w:rsidR="008214A2" w:rsidRDefault="008214A2">
            <w:pPr>
              <w:spacing w:line="100" w:lineRule="atLeast"/>
              <w:rPr>
                <w:rFonts w:ascii="Calibri" w:hAnsi="Calibri" w:cs="Calibri"/>
              </w:rPr>
            </w:pPr>
          </w:p>
          <w:p w14:paraId="344377A6" w14:textId="77777777" w:rsidR="008214A2" w:rsidRDefault="008214A2">
            <w:pPr>
              <w:spacing w:line="100" w:lineRule="atLeast"/>
              <w:rPr>
                <w:rFonts w:ascii="Calibri" w:hAnsi="Calibri" w:cs="Calibri"/>
              </w:rPr>
            </w:pPr>
          </w:p>
          <w:p w14:paraId="1B51EA95" w14:textId="77777777" w:rsidR="008214A2" w:rsidRDefault="00654227">
            <w:pPr>
              <w:spacing w:line="100" w:lineRule="atLeast"/>
              <w:rPr>
                <w:rFonts w:cs="Arial"/>
              </w:rPr>
            </w:pPr>
            <w:r>
              <w:rPr>
                <w:rFonts w:ascii="Calibri" w:hAnsi="Calibri" w:cs="Calibri"/>
              </w:rPr>
              <w:t>6.Стручна служба</w:t>
            </w:r>
          </w:p>
        </w:tc>
      </w:tr>
      <w:tr w:rsidR="008214A2" w14:paraId="7A414119" w14:textId="77777777">
        <w:tc>
          <w:tcPr>
            <w:tcW w:w="1997" w:type="dxa"/>
            <w:vMerge/>
            <w:tcBorders>
              <w:top w:val="nil"/>
              <w:left w:val="single" w:sz="4" w:space="0" w:color="000000"/>
              <w:bottom w:val="single" w:sz="4" w:space="0" w:color="000000"/>
              <w:right w:val="nil"/>
            </w:tcBorders>
            <w:vAlign w:val="center"/>
          </w:tcPr>
          <w:p w14:paraId="2DFD0558" w14:textId="77777777" w:rsidR="008214A2" w:rsidRDefault="008214A2">
            <w:pPr>
              <w:rPr>
                <w:rFonts w:ascii="Calibri" w:hAnsi="Calibri" w:cs="Calibri"/>
                <w:kern w:val="2"/>
                <w:lang w:eastAsia="hi-IN" w:bidi="hi-IN"/>
              </w:rPr>
            </w:pPr>
          </w:p>
        </w:tc>
        <w:tc>
          <w:tcPr>
            <w:tcW w:w="1558" w:type="dxa"/>
            <w:tcBorders>
              <w:top w:val="single" w:sz="4" w:space="0" w:color="000000"/>
              <w:left w:val="single" w:sz="4" w:space="0" w:color="000000"/>
              <w:bottom w:val="single" w:sz="4" w:space="0" w:color="000000"/>
              <w:right w:val="nil"/>
            </w:tcBorders>
          </w:tcPr>
          <w:p w14:paraId="5EC2C0BB" w14:textId="77777777" w:rsidR="008214A2" w:rsidRDefault="00654227">
            <w:pPr>
              <w:spacing w:line="100" w:lineRule="atLeast"/>
              <w:rPr>
                <w:rFonts w:ascii="Calibri" w:hAnsi="Calibri" w:cs="Calibri"/>
              </w:rPr>
            </w:pPr>
            <w:r>
              <w:rPr>
                <w:rFonts w:ascii="Calibri" w:hAnsi="Calibri" w:cs="Calibri"/>
              </w:rPr>
              <w:t>Подршка у учењу и развоју деце</w:t>
            </w:r>
          </w:p>
        </w:tc>
        <w:tc>
          <w:tcPr>
            <w:tcW w:w="3615" w:type="dxa"/>
            <w:tcBorders>
              <w:top w:val="single" w:sz="4" w:space="0" w:color="000000"/>
              <w:left w:val="single" w:sz="4" w:space="0" w:color="000000"/>
              <w:bottom w:val="single" w:sz="4" w:space="0" w:color="000000"/>
              <w:right w:val="nil"/>
            </w:tcBorders>
          </w:tcPr>
          <w:p w14:paraId="7068B5E0" w14:textId="77777777" w:rsidR="008214A2" w:rsidRDefault="00654227">
            <w:pPr>
              <w:spacing w:line="100" w:lineRule="atLeast"/>
              <w:rPr>
                <w:rFonts w:ascii="Calibri" w:hAnsi="Calibri" w:cs="Calibri"/>
              </w:rPr>
            </w:pPr>
            <w:r>
              <w:rPr>
                <w:rFonts w:ascii="Calibri" w:hAnsi="Calibri" w:cs="Calibri"/>
              </w:rPr>
              <w:t>1.Пружање подршке васпитачу у праћењу и документовању дечјег учења и развоја кроз заједничку анализу, преиспитивање функција документовања и давање предлога</w:t>
            </w:r>
          </w:p>
          <w:p w14:paraId="7C163A72" w14:textId="77777777" w:rsidR="008214A2" w:rsidRDefault="00654227">
            <w:pPr>
              <w:spacing w:line="100" w:lineRule="atLeast"/>
              <w:rPr>
                <w:rFonts w:ascii="Calibri" w:hAnsi="Calibri" w:cs="Calibri"/>
              </w:rPr>
            </w:pPr>
            <w:r>
              <w:rPr>
                <w:rFonts w:ascii="Calibri" w:hAnsi="Calibri" w:cs="Calibri"/>
              </w:rPr>
              <w:t>2.Учествовање у праћењу примене мера индивидуализације и припреми индивидуалног образовног плана за дете</w:t>
            </w:r>
          </w:p>
          <w:p w14:paraId="7BCD3327" w14:textId="77777777" w:rsidR="008214A2" w:rsidRDefault="00654227">
            <w:pPr>
              <w:spacing w:line="100" w:lineRule="atLeast"/>
              <w:rPr>
                <w:rFonts w:ascii="Calibri" w:hAnsi="Calibri" w:cs="Calibri"/>
              </w:rPr>
            </w:pPr>
            <w:r>
              <w:rPr>
                <w:rFonts w:ascii="Calibri" w:hAnsi="Calibri" w:cs="Calibri"/>
              </w:rPr>
              <w:t>3.Учествовање у развијању стратегија за додатну подршку деци и њиховом активном учешћу у животу групе</w:t>
            </w:r>
          </w:p>
        </w:tc>
        <w:tc>
          <w:tcPr>
            <w:tcW w:w="1275" w:type="dxa"/>
            <w:tcBorders>
              <w:top w:val="single" w:sz="4" w:space="0" w:color="000000"/>
              <w:left w:val="single" w:sz="4" w:space="0" w:color="000000"/>
              <w:bottom w:val="single" w:sz="4" w:space="0" w:color="000000"/>
              <w:right w:val="nil"/>
            </w:tcBorders>
          </w:tcPr>
          <w:p w14:paraId="0A30563C" w14:textId="77777777" w:rsidR="008214A2" w:rsidRDefault="00654227">
            <w:pPr>
              <w:spacing w:line="100" w:lineRule="atLeast"/>
              <w:rPr>
                <w:rFonts w:ascii="Calibri" w:hAnsi="Calibri" w:cs="Calibri"/>
              </w:rPr>
            </w:pPr>
            <w:r>
              <w:rPr>
                <w:rFonts w:ascii="Calibri" w:hAnsi="Calibri" w:cs="Calibri"/>
              </w:rPr>
              <w:t>1.Током године</w:t>
            </w:r>
          </w:p>
          <w:p w14:paraId="7B68E108" w14:textId="77777777" w:rsidR="008214A2" w:rsidRDefault="008214A2">
            <w:pPr>
              <w:spacing w:line="100" w:lineRule="atLeast"/>
              <w:rPr>
                <w:rFonts w:ascii="Calibri" w:hAnsi="Calibri" w:cs="Calibri"/>
              </w:rPr>
            </w:pPr>
          </w:p>
          <w:p w14:paraId="018DFAAD" w14:textId="77777777" w:rsidR="008214A2" w:rsidRDefault="008214A2">
            <w:pPr>
              <w:spacing w:line="100" w:lineRule="atLeast"/>
              <w:rPr>
                <w:rFonts w:ascii="Calibri" w:hAnsi="Calibri" w:cs="Calibri"/>
              </w:rPr>
            </w:pPr>
          </w:p>
          <w:p w14:paraId="3ED6819C" w14:textId="77777777" w:rsidR="008214A2" w:rsidRDefault="008214A2">
            <w:pPr>
              <w:spacing w:line="100" w:lineRule="atLeast"/>
              <w:rPr>
                <w:rFonts w:ascii="Calibri" w:hAnsi="Calibri" w:cs="Calibri"/>
              </w:rPr>
            </w:pPr>
          </w:p>
          <w:p w14:paraId="46371171" w14:textId="77777777" w:rsidR="008214A2" w:rsidRDefault="008214A2">
            <w:pPr>
              <w:spacing w:line="100" w:lineRule="atLeast"/>
              <w:rPr>
                <w:rFonts w:ascii="Calibri" w:hAnsi="Calibri" w:cs="Calibri"/>
              </w:rPr>
            </w:pPr>
          </w:p>
          <w:p w14:paraId="49A50433" w14:textId="77777777" w:rsidR="008214A2" w:rsidRDefault="00654227">
            <w:pPr>
              <w:spacing w:line="100" w:lineRule="atLeast"/>
              <w:rPr>
                <w:rFonts w:ascii="Calibri" w:hAnsi="Calibri" w:cs="Calibri"/>
              </w:rPr>
            </w:pPr>
            <w:r>
              <w:rPr>
                <w:rFonts w:ascii="Calibri" w:hAnsi="Calibri" w:cs="Calibri"/>
              </w:rPr>
              <w:t>2.Током године</w:t>
            </w:r>
          </w:p>
          <w:p w14:paraId="5A9F04CC" w14:textId="77777777" w:rsidR="008214A2" w:rsidRDefault="008214A2">
            <w:pPr>
              <w:spacing w:line="100" w:lineRule="atLeast"/>
              <w:rPr>
                <w:rFonts w:ascii="Calibri" w:hAnsi="Calibri" w:cs="Calibri"/>
              </w:rPr>
            </w:pPr>
          </w:p>
          <w:p w14:paraId="2187F202" w14:textId="77777777" w:rsidR="008214A2" w:rsidRDefault="008214A2">
            <w:pPr>
              <w:spacing w:line="100" w:lineRule="atLeast"/>
              <w:rPr>
                <w:rFonts w:ascii="Calibri" w:hAnsi="Calibri" w:cs="Calibri"/>
              </w:rPr>
            </w:pPr>
          </w:p>
          <w:p w14:paraId="775BFFC7" w14:textId="77777777" w:rsidR="008214A2" w:rsidRDefault="00654227">
            <w:pPr>
              <w:spacing w:line="100" w:lineRule="atLeast"/>
              <w:rPr>
                <w:rFonts w:ascii="Calibri" w:hAnsi="Calibri" w:cs="Calibri"/>
              </w:rPr>
            </w:pPr>
            <w:r>
              <w:rPr>
                <w:rFonts w:ascii="Calibri" w:hAnsi="Calibri" w:cs="Calibri"/>
              </w:rPr>
              <w:t>3.Током године</w:t>
            </w:r>
          </w:p>
        </w:tc>
        <w:tc>
          <w:tcPr>
            <w:tcW w:w="3622" w:type="dxa"/>
            <w:tcBorders>
              <w:top w:val="single" w:sz="4" w:space="0" w:color="000000"/>
              <w:left w:val="single" w:sz="4" w:space="0" w:color="000000"/>
              <w:bottom w:val="single" w:sz="4" w:space="0" w:color="000000"/>
              <w:right w:val="single" w:sz="4" w:space="0" w:color="000000"/>
            </w:tcBorders>
          </w:tcPr>
          <w:p w14:paraId="1F707952" w14:textId="77777777" w:rsidR="008214A2" w:rsidRDefault="00654227">
            <w:pPr>
              <w:spacing w:line="100" w:lineRule="atLeast"/>
              <w:rPr>
                <w:rFonts w:ascii="Calibri" w:hAnsi="Calibri" w:cs="Calibri"/>
              </w:rPr>
            </w:pPr>
            <w:r>
              <w:rPr>
                <w:rFonts w:ascii="Calibri" w:hAnsi="Calibri" w:cs="Calibri"/>
              </w:rPr>
              <w:t>1.Стручна служба</w:t>
            </w:r>
          </w:p>
          <w:p w14:paraId="38EAF45D" w14:textId="77777777" w:rsidR="008214A2" w:rsidRDefault="008214A2">
            <w:pPr>
              <w:spacing w:line="100" w:lineRule="atLeast"/>
              <w:rPr>
                <w:rFonts w:ascii="Calibri" w:hAnsi="Calibri" w:cs="Calibri"/>
              </w:rPr>
            </w:pPr>
          </w:p>
          <w:p w14:paraId="28AD68C1" w14:textId="77777777" w:rsidR="008214A2" w:rsidRDefault="008214A2">
            <w:pPr>
              <w:spacing w:line="100" w:lineRule="atLeast"/>
              <w:rPr>
                <w:rFonts w:ascii="Calibri" w:hAnsi="Calibri" w:cs="Calibri"/>
              </w:rPr>
            </w:pPr>
          </w:p>
          <w:p w14:paraId="1F988D35" w14:textId="77777777" w:rsidR="008214A2" w:rsidRDefault="008214A2">
            <w:pPr>
              <w:spacing w:line="100" w:lineRule="atLeast"/>
              <w:rPr>
                <w:rFonts w:ascii="Calibri" w:hAnsi="Calibri" w:cs="Calibri"/>
              </w:rPr>
            </w:pPr>
          </w:p>
          <w:p w14:paraId="3A6DDC9B" w14:textId="77777777" w:rsidR="008214A2" w:rsidRDefault="008214A2">
            <w:pPr>
              <w:spacing w:line="100" w:lineRule="atLeast"/>
              <w:rPr>
                <w:rFonts w:ascii="Calibri" w:hAnsi="Calibri" w:cs="Calibri"/>
              </w:rPr>
            </w:pPr>
          </w:p>
          <w:p w14:paraId="23B5028C" w14:textId="77777777" w:rsidR="008214A2" w:rsidRDefault="008214A2">
            <w:pPr>
              <w:spacing w:line="100" w:lineRule="atLeast"/>
              <w:rPr>
                <w:rFonts w:ascii="Calibri" w:hAnsi="Calibri" w:cs="Calibri"/>
              </w:rPr>
            </w:pPr>
          </w:p>
          <w:p w14:paraId="722F7F56" w14:textId="77777777" w:rsidR="008214A2" w:rsidRDefault="00654227">
            <w:pPr>
              <w:spacing w:line="100" w:lineRule="atLeast"/>
              <w:rPr>
                <w:rFonts w:ascii="Calibri" w:hAnsi="Calibri" w:cs="Calibri"/>
              </w:rPr>
            </w:pPr>
            <w:r>
              <w:rPr>
                <w:rFonts w:ascii="Calibri" w:hAnsi="Calibri" w:cs="Calibri"/>
              </w:rPr>
              <w:t>2.Стручна служба</w:t>
            </w:r>
          </w:p>
          <w:p w14:paraId="2334F537" w14:textId="77777777" w:rsidR="008214A2" w:rsidRDefault="008214A2">
            <w:pPr>
              <w:spacing w:line="100" w:lineRule="atLeast"/>
              <w:rPr>
                <w:rFonts w:ascii="Calibri" w:hAnsi="Calibri" w:cs="Calibri"/>
              </w:rPr>
            </w:pPr>
          </w:p>
          <w:p w14:paraId="41AFF2E8" w14:textId="77777777" w:rsidR="008214A2" w:rsidRDefault="008214A2">
            <w:pPr>
              <w:spacing w:line="100" w:lineRule="atLeast"/>
              <w:rPr>
                <w:rFonts w:ascii="Calibri" w:hAnsi="Calibri" w:cs="Calibri"/>
              </w:rPr>
            </w:pPr>
          </w:p>
          <w:p w14:paraId="16068367" w14:textId="77777777" w:rsidR="008214A2" w:rsidRDefault="008214A2">
            <w:pPr>
              <w:spacing w:line="100" w:lineRule="atLeast"/>
              <w:rPr>
                <w:rFonts w:ascii="Calibri" w:hAnsi="Calibri" w:cs="Calibri"/>
              </w:rPr>
            </w:pPr>
          </w:p>
          <w:p w14:paraId="12EBC716" w14:textId="77777777" w:rsidR="008214A2" w:rsidRDefault="00654227">
            <w:pPr>
              <w:spacing w:line="100" w:lineRule="atLeast"/>
              <w:rPr>
                <w:rFonts w:cs="Arial"/>
              </w:rPr>
            </w:pPr>
            <w:r>
              <w:rPr>
                <w:rFonts w:ascii="Calibri" w:hAnsi="Calibri" w:cs="Calibri"/>
              </w:rPr>
              <w:t>3.Стручна служба</w:t>
            </w:r>
          </w:p>
        </w:tc>
      </w:tr>
      <w:tr w:rsidR="008214A2" w14:paraId="1B817A66" w14:textId="77777777">
        <w:tc>
          <w:tcPr>
            <w:tcW w:w="1997" w:type="dxa"/>
            <w:vMerge/>
            <w:tcBorders>
              <w:top w:val="nil"/>
              <w:left w:val="single" w:sz="4" w:space="0" w:color="000000"/>
              <w:bottom w:val="single" w:sz="4" w:space="0" w:color="000000"/>
              <w:right w:val="nil"/>
            </w:tcBorders>
            <w:vAlign w:val="center"/>
          </w:tcPr>
          <w:p w14:paraId="346B5F6F" w14:textId="77777777" w:rsidR="008214A2" w:rsidRDefault="008214A2">
            <w:pPr>
              <w:rPr>
                <w:rFonts w:ascii="Calibri" w:hAnsi="Calibri" w:cs="Calibri"/>
                <w:kern w:val="2"/>
                <w:lang w:eastAsia="hi-IN" w:bidi="hi-IN"/>
              </w:rPr>
            </w:pPr>
          </w:p>
        </w:tc>
        <w:tc>
          <w:tcPr>
            <w:tcW w:w="1558" w:type="dxa"/>
            <w:tcBorders>
              <w:top w:val="single" w:sz="4" w:space="0" w:color="000000"/>
              <w:left w:val="single" w:sz="4" w:space="0" w:color="000000"/>
              <w:bottom w:val="single" w:sz="4" w:space="0" w:color="000000"/>
              <w:right w:val="nil"/>
            </w:tcBorders>
          </w:tcPr>
          <w:p w14:paraId="1638E8D6" w14:textId="77777777" w:rsidR="008214A2" w:rsidRDefault="00654227">
            <w:pPr>
              <w:spacing w:line="100" w:lineRule="atLeast"/>
              <w:rPr>
                <w:rFonts w:ascii="Calibri" w:hAnsi="Calibri" w:cs="Calibri"/>
              </w:rPr>
            </w:pPr>
            <w:r>
              <w:rPr>
                <w:rFonts w:ascii="Calibri" w:hAnsi="Calibri" w:cs="Calibri"/>
              </w:rPr>
              <w:t>Праћење, документова</w:t>
            </w:r>
            <w:r>
              <w:rPr>
                <w:rFonts w:ascii="Calibri" w:hAnsi="Calibri" w:cs="Calibri"/>
              </w:rPr>
              <w:lastRenderedPageBreak/>
              <w:t xml:space="preserve">ње и вредновање реалног програма </w:t>
            </w:r>
          </w:p>
        </w:tc>
        <w:tc>
          <w:tcPr>
            <w:tcW w:w="3615" w:type="dxa"/>
            <w:tcBorders>
              <w:top w:val="single" w:sz="4" w:space="0" w:color="000000"/>
              <w:left w:val="single" w:sz="4" w:space="0" w:color="000000"/>
              <w:bottom w:val="single" w:sz="4" w:space="0" w:color="000000"/>
              <w:right w:val="nil"/>
            </w:tcBorders>
          </w:tcPr>
          <w:p w14:paraId="20492679" w14:textId="77777777" w:rsidR="008214A2" w:rsidRDefault="00654227">
            <w:pPr>
              <w:spacing w:line="100" w:lineRule="atLeast"/>
              <w:rPr>
                <w:rFonts w:ascii="Calibri" w:hAnsi="Calibri" w:cs="Calibri"/>
              </w:rPr>
            </w:pPr>
            <w:r>
              <w:rPr>
                <w:rFonts w:ascii="Calibri" w:hAnsi="Calibri" w:cs="Calibri"/>
              </w:rPr>
              <w:lastRenderedPageBreak/>
              <w:t xml:space="preserve">1.Посматрање и документовање различитих ситуација у </w:t>
            </w:r>
            <w:r>
              <w:rPr>
                <w:rFonts w:ascii="Calibri" w:hAnsi="Calibri" w:cs="Calibri"/>
              </w:rPr>
              <w:lastRenderedPageBreak/>
              <w:t>развијању реалног програма у вртићу и покретање дијалога са васпитачима о значењу тих ситуација</w:t>
            </w:r>
          </w:p>
          <w:p w14:paraId="3155A36F" w14:textId="77777777" w:rsidR="008214A2" w:rsidRDefault="00654227">
            <w:pPr>
              <w:spacing w:line="100" w:lineRule="atLeast"/>
              <w:rPr>
                <w:rFonts w:ascii="Calibri" w:hAnsi="Calibri" w:cs="Calibri"/>
              </w:rPr>
            </w:pPr>
            <w:r>
              <w:rPr>
                <w:rFonts w:ascii="Calibri" w:hAnsi="Calibri" w:cs="Calibri"/>
              </w:rPr>
              <w:t>2.Заједнички рад са васпитачима на развијању и критичком преиспитивању различитих стратегија праћења, документовања и вредновања програма</w:t>
            </w:r>
          </w:p>
          <w:p w14:paraId="3D6BAAFF" w14:textId="77777777" w:rsidR="008214A2" w:rsidRDefault="00654227">
            <w:pPr>
              <w:spacing w:line="100" w:lineRule="atLeast"/>
              <w:rPr>
                <w:rFonts w:ascii="Calibri" w:hAnsi="Calibri" w:cs="Calibri"/>
              </w:rPr>
            </w:pPr>
            <w:r>
              <w:rPr>
                <w:rFonts w:ascii="Calibri" w:hAnsi="Calibri" w:cs="Calibri"/>
              </w:rPr>
              <w:t xml:space="preserve">3.Сарадња са васпитачима у креирању и коришћењу инструмената за вредновање програма, а у циљу његовог даљег развијања </w:t>
            </w:r>
          </w:p>
        </w:tc>
        <w:tc>
          <w:tcPr>
            <w:tcW w:w="1275" w:type="dxa"/>
            <w:tcBorders>
              <w:top w:val="single" w:sz="4" w:space="0" w:color="000000"/>
              <w:left w:val="single" w:sz="4" w:space="0" w:color="000000"/>
              <w:bottom w:val="single" w:sz="4" w:space="0" w:color="000000"/>
              <w:right w:val="nil"/>
            </w:tcBorders>
          </w:tcPr>
          <w:p w14:paraId="668BD206" w14:textId="77777777" w:rsidR="008214A2" w:rsidRDefault="00654227">
            <w:pPr>
              <w:spacing w:line="100" w:lineRule="atLeast"/>
              <w:rPr>
                <w:rFonts w:ascii="Calibri" w:hAnsi="Calibri" w:cs="Calibri"/>
              </w:rPr>
            </w:pPr>
            <w:r>
              <w:rPr>
                <w:rFonts w:ascii="Calibri" w:hAnsi="Calibri" w:cs="Calibri"/>
              </w:rPr>
              <w:lastRenderedPageBreak/>
              <w:t>1.Током године</w:t>
            </w:r>
          </w:p>
          <w:p w14:paraId="1D0524C5" w14:textId="77777777" w:rsidR="008214A2" w:rsidRDefault="008214A2">
            <w:pPr>
              <w:spacing w:line="100" w:lineRule="atLeast"/>
              <w:rPr>
                <w:rFonts w:ascii="Calibri" w:hAnsi="Calibri" w:cs="Calibri"/>
              </w:rPr>
            </w:pPr>
          </w:p>
          <w:p w14:paraId="69606551" w14:textId="77777777" w:rsidR="008214A2" w:rsidRDefault="008214A2">
            <w:pPr>
              <w:spacing w:line="100" w:lineRule="atLeast"/>
              <w:rPr>
                <w:rFonts w:ascii="Calibri" w:hAnsi="Calibri" w:cs="Calibri"/>
              </w:rPr>
            </w:pPr>
          </w:p>
          <w:p w14:paraId="321BC6C4" w14:textId="77777777" w:rsidR="008214A2" w:rsidRDefault="008214A2">
            <w:pPr>
              <w:spacing w:line="100" w:lineRule="atLeast"/>
              <w:rPr>
                <w:rFonts w:ascii="Calibri" w:hAnsi="Calibri" w:cs="Calibri"/>
              </w:rPr>
            </w:pPr>
          </w:p>
          <w:p w14:paraId="6EA52E15" w14:textId="77777777" w:rsidR="008214A2" w:rsidRDefault="008214A2">
            <w:pPr>
              <w:spacing w:line="100" w:lineRule="atLeast"/>
              <w:rPr>
                <w:rFonts w:ascii="Calibri" w:hAnsi="Calibri" w:cs="Calibri"/>
              </w:rPr>
            </w:pPr>
          </w:p>
          <w:p w14:paraId="51E5D683" w14:textId="77777777" w:rsidR="008214A2" w:rsidRDefault="00654227">
            <w:pPr>
              <w:spacing w:line="100" w:lineRule="atLeast"/>
              <w:rPr>
                <w:rFonts w:ascii="Calibri" w:hAnsi="Calibri" w:cs="Calibri"/>
              </w:rPr>
            </w:pPr>
            <w:r>
              <w:rPr>
                <w:rFonts w:ascii="Calibri" w:hAnsi="Calibri" w:cs="Calibri"/>
              </w:rPr>
              <w:t>2.Током године</w:t>
            </w:r>
          </w:p>
          <w:p w14:paraId="7963353B" w14:textId="77777777" w:rsidR="008214A2" w:rsidRDefault="008214A2">
            <w:pPr>
              <w:spacing w:line="100" w:lineRule="atLeast"/>
              <w:rPr>
                <w:rFonts w:ascii="Calibri" w:hAnsi="Calibri" w:cs="Calibri"/>
              </w:rPr>
            </w:pPr>
          </w:p>
          <w:p w14:paraId="6DFE09DF" w14:textId="77777777" w:rsidR="008214A2" w:rsidRDefault="008214A2">
            <w:pPr>
              <w:spacing w:line="100" w:lineRule="atLeast"/>
              <w:rPr>
                <w:rFonts w:ascii="Calibri" w:hAnsi="Calibri" w:cs="Calibri"/>
              </w:rPr>
            </w:pPr>
          </w:p>
          <w:p w14:paraId="45CDB084" w14:textId="77777777" w:rsidR="008214A2" w:rsidRDefault="008214A2">
            <w:pPr>
              <w:spacing w:line="100" w:lineRule="atLeast"/>
              <w:rPr>
                <w:rFonts w:ascii="Calibri" w:hAnsi="Calibri" w:cs="Calibri"/>
              </w:rPr>
            </w:pPr>
          </w:p>
          <w:p w14:paraId="7EF97F35" w14:textId="77777777" w:rsidR="008214A2" w:rsidRDefault="00654227">
            <w:pPr>
              <w:spacing w:line="100" w:lineRule="atLeast"/>
              <w:rPr>
                <w:rFonts w:ascii="Calibri" w:hAnsi="Calibri" w:cs="Calibri"/>
              </w:rPr>
            </w:pPr>
            <w:r>
              <w:rPr>
                <w:rFonts w:ascii="Calibri" w:hAnsi="Calibri" w:cs="Calibri"/>
              </w:rPr>
              <w:t>3.Током године</w:t>
            </w:r>
          </w:p>
        </w:tc>
        <w:tc>
          <w:tcPr>
            <w:tcW w:w="3622" w:type="dxa"/>
            <w:tcBorders>
              <w:top w:val="single" w:sz="4" w:space="0" w:color="000000"/>
              <w:left w:val="single" w:sz="4" w:space="0" w:color="000000"/>
              <w:bottom w:val="single" w:sz="4" w:space="0" w:color="000000"/>
              <w:right w:val="single" w:sz="4" w:space="0" w:color="000000"/>
            </w:tcBorders>
          </w:tcPr>
          <w:p w14:paraId="44920A7E" w14:textId="77777777" w:rsidR="008214A2" w:rsidRDefault="00654227">
            <w:pPr>
              <w:spacing w:line="100" w:lineRule="atLeast"/>
              <w:rPr>
                <w:rFonts w:ascii="Calibri" w:hAnsi="Calibri" w:cs="Calibri"/>
              </w:rPr>
            </w:pPr>
            <w:r>
              <w:rPr>
                <w:rFonts w:ascii="Calibri" w:hAnsi="Calibri" w:cs="Calibri"/>
              </w:rPr>
              <w:lastRenderedPageBreak/>
              <w:t>1.Стручна служба</w:t>
            </w:r>
          </w:p>
          <w:p w14:paraId="31A94F87" w14:textId="77777777" w:rsidR="008214A2" w:rsidRDefault="008214A2">
            <w:pPr>
              <w:spacing w:line="100" w:lineRule="atLeast"/>
              <w:rPr>
                <w:rFonts w:ascii="Calibri" w:hAnsi="Calibri" w:cs="Calibri"/>
              </w:rPr>
            </w:pPr>
          </w:p>
          <w:p w14:paraId="475CBA05" w14:textId="77777777" w:rsidR="008214A2" w:rsidRDefault="008214A2">
            <w:pPr>
              <w:spacing w:line="100" w:lineRule="atLeast"/>
              <w:rPr>
                <w:rFonts w:ascii="Calibri" w:hAnsi="Calibri" w:cs="Calibri"/>
              </w:rPr>
            </w:pPr>
          </w:p>
          <w:p w14:paraId="4B5932B3" w14:textId="77777777" w:rsidR="008214A2" w:rsidRDefault="008214A2">
            <w:pPr>
              <w:spacing w:line="100" w:lineRule="atLeast"/>
              <w:rPr>
                <w:rFonts w:ascii="Calibri" w:hAnsi="Calibri" w:cs="Calibri"/>
              </w:rPr>
            </w:pPr>
          </w:p>
          <w:p w14:paraId="37FAD18C" w14:textId="77777777" w:rsidR="008214A2" w:rsidRDefault="008214A2">
            <w:pPr>
              <w:spacing w:line="100" w:lineRule="atLeast"/>
              <w:rPr>
                <w:rFonts w:ascii="Calibri" w:hAnsi="Calibri" w:cs="Calibri"/>
              </w:rPr>
            </w:pPr>
          </w:p>
          <w:p w14:paraId="2C45BD81" w14:textId="77777777" w:rsidR="008214A2" w:rsidRDefault="008214A2">
            <w:pPr>
              <w:spacing w:line="100" w:lineRule="atLeast"/>
              <w:rPr>
                <w:rFonts w:ascii="Calibri" w:hAnsi="Calibri" w:cs="Calibri"/>
              </w:rPr>
            </w:pPr>
          </w:p>
          <w:p w14:paraId="0A83C8F2" w14:textId="77777777" w:rsidR="008214A2" w:rsidRDefault="00654227">
            <w:pPr>
              <w:spacing w:line="100" w:lineRule="atLeast"/>
              <w:rPr>
                <w:rFonts w:ascii="Calibri" w:hAnsi="Calibri" w:cs="Calibri"/>
              </w:rPr>
            </w:pPr>
            <w:r>
              <w:rPr>
                <w:rFonts w:ascii="Calibri" w:hAnsi="Calibri" w:cs="Calibri"/>
              </w:rPr>
              <w:t>2.Стручна служба</w:t>
            </w:r>
          </w:p>
          <w:p w14:paraId="7CC09F89" w14:textId="77777777" w:rsidR="008214A2" w:rsidRDefault="008214A2">
            <w:pPr>
              <w:spacing w:line="100" w:lineRule="atLeast"/>
              <w:rPr>
                <w:rFonts w:ascii="Calibri" w:hAnsi="Calibri" w:cs="Calibri"/>
              </w:rPr>
            </w:pPr>
          </w:p>
          <w:p w14:paraId="04B550BF" w14:textId="77777777" w:rsidR="008214A2" w:rsidRDefault="008214A2">
            <w:pPr>
              <w:spacing w:line="100" w:lineRule="atLeast"/>
              <w:rPr>
                <w:rFonts w:ascii="Calibri" w:hAnsi="Calibri" w:cs="Calibri"/>
              </w:rPr>
            </w:pPr>
          </w:p>
          <w:p w14:paraId="3AE75A2C" w14:textId="77777777" w:rsidR="008214A2" w:rsidRDefault="008214A2">
            <w:pPr>
              <w:spacing w:line="100" w:lineRule="atLeast"/>
              <w:rPr>
                <w:rFonts w:ascii="Calibri" w:hAnsi="Calibri" w:cs="Calibri"/>
              </w:rPr>
            </w:pPr>
          </w:p>
          <w:p w14:paraId="587B18F5" w14:textId="77777777" w:rsidR="008214A2" w:rsidRDefault="008214A2">
            <w:pPr>
              <w:spacing w:line="100" w:lineRule="atLeast"/>
              <w:rPr>
                <w:rFonts w:ascii="Calibri" w:hAnsi="Calibri" w:cs="Calibri"/>
              </w:rPr>
            </w:pPr>
          </w:p>
          <w:p w14:paraId="05795A15" w14:textId="77777777" w:rsidR="008214A2" w:rsidRDefault="00654227">
            <w:pPr>
              <w:spacing w:line="100" w:lineRule="atLeast"/>
              <w:rPr>
                <w:rFonts w:cs="Arial"/>
              </w:rPr>
            </w:pPr>
            <w:r>
              <w:rPr>
                <w:rFonts w:ascii="Calibri" w:hAnsi="Calibri" w:cs="Calibri"/>
              </w:rPr>
              <w:t>3.Стручна служба</w:t>
            </w:r>
          </w:p>
        </w:tc>
      </w:tr>
    </w:tbl>
    <w:p w14:paraId="51415952" w14:textId="77777777" w:rsidR="008214A2" w:rsidRDefault="008214A2">
      <w:pPr>
        <w:spacing w:line="100" w:lineRule="atLeast"/>
        <w:jc w:val="both"/>
        <w:rPr>
          <w:rFonts w:ascii="Calibri" w:hAnsi="Calibri" w:cs="Calibri"/>
          <w:b/>
          <w:bCs/>
          <w:kern w:val="2"/>
          <w:lang w:eastAsia="hi-IN" w:bidi="hi-IN"/>
        </w:rPr>
      </w:pPr>
      <w:bookmarkStart w:id="69" w:name="__RefHeading___Toc50415029"/>
      <w:bookmarkStart w:id="70" w:name="__RefHeading__1181_1292072391"/>
      <w:bookmarkStart w:id="71" w:name="__RefHeading__1093_1292072391"/>
      <w:bookmarkEnd w:id="69"/>
      <w:bookmarkEnd w:id="70"/>
      <w:bookmarkEnd w:id="71"/>
    </w:p>
    <w:p w14:paraId="530C7674" w14:textId="77777777" w:rsidR="008214A2" w:rsidRDefault="00654227">
      <w:pPr>
        <w:spacing w:line="100" w:lineRule="atLeast"/>
        <w:jc w:val="both"/>
      </w:pPr>
      <w:r w:rsidRPr="0035490D">
        <w:rPr>
          <w:b/>
          <w:bCs/>
          <w:kern w:val="2"/>
          <w:lang w:eastAsia="hi-IN" w:bidi="hi-IN"/>
        </w:rPr>
        <w:t>Стручни сарадник-педагог:</w:t>
      </w:r>
      <w:r>
        <w:rPr>
          <w:kern w:val="2"/>
          <w:lang w:eastAsia="hi-IN" w:bidi="hi-IN"/>
        </w:rPr>
        <w:t xml:space="preserve"> Весна Манџукић</w:t>
      </w:r>
    </w:p>
    <w:p w14:paraId="20292DEA" w14:textId="77777777" w:rsidR="008214A2" w:rsidRDefault="008214A2">
      <w:pPr>
        <w:spacing w:line="100" w:lineRule="atLeast"/>
        <w:ind w:left="-540"/>
        <w:jc w:val="both"/>
        <w:rPr>
          <w:rFonts w:ascii="Calibri" w:hAnsi="Calibri" w:cs="Calibri"/>
        </w:rPr>
      </w:pPr>
    </w:p>
    <w:p w14:paraId="66D32174" w14:textId="77777777" w:rsidR="008214A2" w:rsidRDefault="008214A2">
      <w:pPr>
        <w:tabs>
          <w:tab w:val="left" w:pos="-360"/>
          <w:tab w:val="left" w:pos="0"/>
          <w:tab w:val="left" w:pos="540"/>
        </w:tabs>
        <w:ind w:right="-142"/>
        <w:rPr>
          <w:b/>
          <w:bCs/>
          <w:sz w:val="28"/>
          <w:szCs w:val="28"/>
        </w:rPr>
      </w:pPr>
    </w:p>
    <w:p w14:paraId="4CB748DD" w14:textId="77777777" w:rsidR="008214A2" w:rsidRDefault="00654227">
      <w:pPr>
        <w:keepNext/>
        <w:ind w:right="-142"/>
        <w:jc w:val="center"/>
        <w:outlineLvl w:val="1"/>
        <w:rPr>
          <w:b/>
          <w:bCs/>
          <w:sz w:val="28"/>
          <w:szCs w:val="28"/>
        </w:rPr>
      </w:pPr>
      <w:bookmarkStart w:id="72" w:name="_Toc490837316"/>
      <w:r>
        <w:rPr>
          <w:b/>
          <w:bCs/>
          <w:sz w:val="28"/>
          <w:szCs w:val="28"/>
        </w:rPr>
        <w:t>21.2.  План рада психолога за</w:t>
      </w:r>
      <w:r>
        <w:rPr>
          <w:b/>
          <w:bCs/>
          <w:sz w:val="28"/>
          <w:szCs w:val="28"/>
          <w:lang w:val="ru-RU"/>
        </w:rPr>
        <w:t xml:space="preserve"> 202</w:t>
      </w:r>
      <w:r>
        <w:rPr>
          <w:b/>
          <w:bCs/>
          <w:sz w:val="28"/>
          <w:szCs w:val="28"/>
        </w:rPr>
        <w:t>5</w:t>
      </w:r>
      <w:r>
        <w:rPr>
          <w:b/>
          <w:bCs/>
          <w:sz w:val="28"/>
          <w:szCs w:val="28"/>
          <w:lang w:val="ru-RU"/>
        </w:rPr>
        <w:t>/20</w:t>
      </w:r>
      <w:bookmarkEnd w:id="72"/>
      <w:r>
        <w:rPr>
          <w:b/>
          <w:bCs/>
          <w:sz w:val="28"/>
          <w:szCs w:val="28"/>
          <w:lang w:val="ru-RU"/>
        </w:rPr>
        <w:t>2</w:t>
      </w:r>
      <w:r>
        <w:rPr>
          <w:b/>
          <w:bCs/>
          <w:sz w:val="28"/>
          <w:szCs w:val="28"/>
        </w:rPr>
        <w:t>6</w:t>
      </w:r>
      <w:r>
        <w:rPr>
          <w:b/>
          <w:bCs/>
          <w:sz w:val="28"/>
          <w:szCs w:val="28"/>
          <w:lang w:val="ru-RU"/>
        </w:rPr>
        <w:t>.</w:t>
      </w:r>
      <w:bookmarkStart w:id="73" w:name="__RefHeading__1115_1292072391"/>
      <w:bookmarkStart w:id="74" w:name="__RefHeading___Toc50414999"/>
      <w:bookmarkStart w:id="75" w:name="__RefHeading__1081_1292072391"/>
      <w:bookmarkStart w:id="76" w:name="__RefHeading__1127_1292072391"/>
      <w:bookmarkStart w:id="77" w:name="__RefHeading__1095_1292072391"/>
      <w:bookmarkStart w:id="78" w:name="__RefHeading__1109_1292072391"/>
      <w:bookmarkStart w:id="79" w:name="__RefHeading__1089_1292072391"/>
      <w:bookmarkStart w:id="80" w:name="__RefHeading__1101_1292072391"/>
      <w:bookmarkStart w:id="81" w:name="__RefHeading__1133_1292072391"/>
      <w:bookmarkStart w:id="82" w:name="__RefHeading__1117_1292072391"/>
      <w:bookmarkStart w:id="83" w:name="__RefHeading___Toc50415000"/>
      <w:bookmarkStart w:id="84" w:name="__RefHeading__1125_1292072391"/>
      <w:bookmarkStart w:id="85" w:name="__RefHeading___Toc50415011"/>
      <w:bookmarkStart w:id="86" w:name="__RefHeading__1131_1292072391"/>
      <w:bookmarkStart w:id="87" w:name="__RefHeading__1097_1292072391"/>
      <w:bookmarkStart w:id="88" w:name="__RefHeading__1129_1292072391"/>
      <w:bookmarkStart w:id="89" w:name="__RefHeading__1103_1292072391"/>
      <w:bookmarkStart w:id="90" w:name="__RefHeading__1087_1292072391"/>
      <w:bookmarkStart w:id="91" w:name="__RefHeading___Toc50415015"/>
      <w:bookmarkStart w:id="92" w:name="__RefHeading__1083_1292072391"/>
      <w:bookmarkStart w:id="93" w:name="__RefHeading__1135_1292072391"/>
      <w:bookmarkStart w:id="94" w:name="__RefHeading__1179_1292072391"/>
      <w:bookmarkStart w:id="95" w:name="__RefHeading__1077_1292072391"/>
      <w:bookmarkStart w:id="96" w:name="__RefHeading__1091_1292072391"/>
      <w:bookmarkStart w:id="97" w:name="__RefHeading__1085_1292072391"/>
      <w:bookmarkStart w:id="98" w:name="__RefHeading__1073_1292072391"/>
      <w:bookmarkStart w:id="99" w:name="__RefHeading__1113_1292072391"/>
      <w:bookmarkStart w:id="100" w:name="__RefHeading__1123_1292072391"/>
      <w:bookmarkStart w:id="101" w:name="__RefHeading__1099_1292072391"/>
      <w:bookmarkStart w:id="102" w:name="__RefHeading__1107_1292072391"/>
      <w:bookmarkStart w:id="103" w:name="__RefHeading__1075_1292072391"/>
      <w:r>
        <w:rPr>
          <w:b/>
          <w:bCs/>
          <w:sz w:val="28"/>
          <w:szCs w:val="28"/>
        </w:rPr>
        <w:t>годину</w:t>
      </w:r>
    </w:p>
    <w:p w14:paraId="2E732B71" w14:textId="77777777" w:rsidR="00923903" w:rsidRDefault="00923903" w:rsidP="00923903">
      <w:pPr>
        <w:keepNext/>
        <w:ind w:right="-142"/>
        <w:outlineLvl w:val="1"/>
        <w:rPr>
          <w:b/>
          <w:bCs/>
          <w:sz w:val="28"/>
          <w:szCs w:val="28"/>
        </w:rPr>
      </w:pPr>
    </w:p>
    <w:p w14:paraId="135649C6" w14:textId="77777777" w:rsidR="00923903" w:rsidRDefault="00923903" w:rsidP="00923903">
      <w:pPr>
        <w:ind w:firstLine="720"/>
        <w:rPr>
          <w:color w:val="000000"/>
        </w:rPr>
      </w:pPr>
      <w:r>
        <w:rPr>
          <w:color w:val="000000"/>
        </w:rPr>
        <w:t>Психолог установе применом теоријских и практичних сазнања психологије као науке доприноси остваривању и унапређивању васпитно-образовног рада у Установи у складу са циљевима и принципима образовања и васпитања и стандардима постигнућа ученика дефинисаних Законом о основама система образовања васпитања, Правилником о</w:t>
      </w:r>
      <w:r>
        <w:rPr>
          <w:rFonts w:eastAsia="Times New Roman"/>
          <w:color w:val="000000"/>
        </w:rPr>
        <w:t xml:space="preserve"> програму свих облика </w:t>
      </w:r>
      <w:r>
        <w:rPr>
          <w:color w:val="000000"/>
        </w:rPr>
        <w:t>рада стручног сарадника у предшколској установи као и посебним законима.</w:t>
      </w:r>
    </w:p>
    <w:p w14:paraId="7058DB7D" w14:textId="77777777" w:rsidR="00923903" w:rsidRPr="00923903" w:rsidRDefault="00923903" w:rsidP="00923903">
      <w:pPr>
        <w:ind w:firstLine="720"/>
        <w:rPr>
          <w:color w:val="000000"/>
        </w:rPr>
      </w:pPr>
      <w:r>
        <w:rPr>
          <w:color w:val="000000"/>
        </w:rPr>
        <w:t>У складу са циљевима и принципима васпитања и образовања дефинисаних Законом о основама система васпитања и образовања, као и Правилнику о програму свих облика рада стручних сарадника и Правилнику о стандардима компетенција за професију стручног сарадника током радне  202</w:t>
      </w:r>
      <w:r>
        <w:rPr>
          <w:color w:val="000000"/>
          <w:lang w:val="ru-RU"/>
        </w:rPr>
        <w:t>5</w:t>
      </w:r>
      <w:r>
        <w:rPr>
          <w:color w:val="000000"/>
        </w:rPr>
        <w:t>/202</w:t>
      </w:r>
      <w:r>
        <w:rPr>
          <w:color w:val="000000"/>
          <w:lang w:val="ru-RU"/>
        </w:rPr>
        <w:t>6</w:t>
      </w:r>
      <w:r>
        <w:rPr>
          <w:color w:val="000000"/>
        </w:rPr>
        <w:t>. године психолог ће своје задатке реализовати у следећим областима:</w:t>
      </w:r>
    </w:p>
    <w:p w14:paraId="1BE92AD8" w14:textId="77777777" w:rsidR="00923903" w:rsidRPr="004219F6" w:rsidRDefault="00923903" w:rsidP="00923903">
      <w:pPr>
        <w:ind w:firstLine="720"/>
        <w:rPr>
          <w:color w:val="000000"/>
          <w:sz w:val="22"/>
          <w:szCs w:val="22"/>
        </w:rPr>
      </w:pPr>
    </w:p>
    <w:tbl>
      <w:tblPr>
        <w:tblW w:w="9648" w:type="dxa"/>
        <w:tblInd w:w="55" w:type="dxa"/>
        <w:tblLayout w:type="fixed"/>
        <w:tblCellMar>
          <w:top w:w="55" w:type="dxa"/>
          <w:left w:w="55" w:type="dxa"/>
          <w:bottom w:w="55" w:type="dxa"/>
          <w:right w:w="55" w:type="dxa"/>
        </w:tblCellMar>
        <w:tblLook w:val="04A0" w:firstRow="1" w:lastRow="0" w:firstColumn="1" w:lastColumn="0" w:noHBand="0" w:noVBand="1"/>
      </w:tblPr>
      <w:tblGrid>
        <w:gridCol w:w="1927"/>
        <w:gridCol w:w="1928"/>
        <w:gridCol w:w="3287"/>
        <w:gridCol w:w="1350"/>
        <w:gridCol w:w="1156"/>
      </w:tblGrid>
      <w:tr w:rsidR="00923903" w:rsidRPr="004219F6" w14:paraId="3FD3E2FF" w14:textId="77777777" w:rsidTr="00D9786A">
        <w:tc>
          <w:tcPr>
            <w:tcW w:w="1927" w:type="dxa"/>
            <w:tcBorders>
              <w:top w:val="single" w:sz="2" w:space="0" w:color="000000"/>
              <w:left w:val="single" w:sz="2" w:space="0" w:color="000000"/>
              <w:bottom w:val="single" w:sz="2" w:space="0" w:color="000000"/>
              <w:right w:val="nil"/>
            </w:tcBorders>
            <w:hideMark/>
          </w:tcPr>
          <w:p w14:paraId="5B1D719D" w14:textId="77777777" w:rsidR="00923903" w:rsidRPr="004219F6" w:rsidRDefault="00923903">
            <w:pPr>
              <w:spacing w:line="100" w:lineRule="atLeast"/>
              <w:rPr>
                <w:b/>
                <w:color w:val="000000"/>
                <w:sz w:val="22"/>
                <w:szCs w:val="22"/>
              </w:rPr>
            </w:pPr>
            <w:r w:rsidRPr="004219F6">
              <w:rPr>
                <w:b/>
                <w:color w:val="000000"/>
                <w:sz w:val="22"/>
                <w:szCs w:val="22"/>
              </w:rPr>
              <w:t>Подручје рада</w:t>
            </w:r>
          </w:p>
        </w:tc>
        <w:tc>
          <w:tcPr>
            <w:tcW w:w="1928" w:type="dxa"/>
            <w:tcBorders>
              <w:top w:val="single" w:sz="2" w:space="0" w:color="000000"/>
              <w:left w:val="single" w:sz="2" w:space="0" w:color="000000"/>
              <w:bottom w:val="single" w:sz="2" w:space="0" w:color="000000"/>
              <w:right w:val="nil"/>
            </w:tcBorders>
            <w:hideMark/>
          </w:tcPr>
          <w:p w14:paraId="139C8960" w14:textId="77777777" w:rsidR="00923903" w:rsidRPr="004219F6" w:rsidRDefault="00923903">
            <w:pPr>
              <w:spacing w:line="100" w:lineRule="atLeast"/>
              <w:rPr>
                <w:b/>
                <w:color w:val="000000"/>
                <w:sz w:val="22"/>
                <w:szCs w:val="22"/>
              </w:rPr>
            </w:pPr>
            <w:r w:rsidRPr="004219F6">
              <w:rPr>
                <w:b/>
                <w:color w:val="000000"/>
                <w:sz w:val="22"/>
                <w:szCs w:val="22"/>
              </w:rPr>
              <w:t>Области</w:t>
            </w:r>
          </w:p>
        </w:tc>
        <w:tc>
          <w:tcPr>
            <w:tcW w:w="3287" w:type="dxa"/>
            <w:tcBorders>
              <w:top w:val="single" w:sz="2" w:space="0" w:color="000000"/>
              <w:left w:val="single" w:sz="2" w:space="0" w:color="000000"/>
              <w:bottom w:val="single" w:sz="2" w:space="0" w:color="000000"/>
              <w:right w:val="nil"/>
            </w:tcBorders>
            <w:hideMark/>
          </w:tcPr>
          <w:p w14:paraId="774EEC95" w14:textId="77777777" w:rsidR="00923903" w:rsidRPr="004219F6" w:rsidRDefault="00923903">
            <w:pPr>
              <w:spacing w:line="100" w:lineRule="atLeast"/>
              <w:rPr>
                <w:b/>
                <w:color w:val="000000"/>
                <w:sz w:val="22"/>
                <w:szCs w:val="22"/>
              </w:rPr>
            </w:pPr>
            <w:r w:rsidRPr="004219F6">
              <w:rPr>
                <w:b/>
                <w:color w:val="000000"/>
                <w:sz w:val="22"/>
                <w:szCs w:val="22"/>
              </w:rPr>
              <w:t>Активности</w:t>
            </w:r>
          </w:p>
        </w:tc>
        <w:tc>
          <w:tcPr>
            <w:tcW w:w="1350" w:type="dxa"/>
            <w:tcBorders>
              <w:top w:val="single" w:sz="2" w:space="0" w:color="000000"/>
              <w:left w:val="single" w:sz="2" w:space="0" w:color="000000"/>
              <w:bottom w:val="single" w:sz="2" w:space="0" w:color="000000"/>
              <w:right w:val="nil"/>
            </w:tcBorders>
            <w:hideMark/>
          </w:tcPr>
          <w:p w14:paraId="29D6FFA0" w14:textId="77777777" w:rsidR="00923903" w:rsidRPr="004219F6" w:rsidRDefault="00923903">
            <w:pPr>
              <w:spacing w:line="100" w:lineRule="atLeast"/>
              <w:rPr>
                <w:b/>
                <w:bCs/>
                <w:color w:val="000000"/>
                <w:sz w:val="22"/>
                <w:szCs w:val="22"/>
              </w:rPr>
            </w:pPr>
            <w:r w:rsidRPr="004219F6">
              <w:rPr>
                <w:b/>
                <w:color w:val="000000"/>
                <w:sz w:val="22"/>
                <w:szCs w:val="22"/>
              </w:rPr>
              <w:t>Време</w:t>
            </w:r>
          </w:p>
        </w:tc>
        <w:tc>
          <w:tcPr>
            <w:tcW w:w="1156" w:type="dxa"/>
            <w:tcBorders>
              <w:top w:val="single" w:sz="2" w:space="0" w:color="000000"/>
              <w:left w:val="single" w:sz="2" w:space="0" w:color="000000"/>
              <w:bottom w:val="single" w:sz="2" w:space="0" w:color="000000"/>
              <w:right w:val="single" w:sz="2" w:space="0" w:color="000000"/>
            </w:tcBorders>
            <w:hideMark/>
          </w:tcPr>
          <w:p w14:paraId="38195B64" w14:textId="77777777" w:rsidR="00923903" w:rsidRPr="004219F6" w:rsidRDefault="00923903">
            <w:pPr>
              <w:pStyle w:val="TableContents"/>
              <w:rPr>
                <w:rFonts w:cs="Times New Roman"/>
                <w:color w:val="000000"/>
                <w:sz w:val="22"/>
                <w:szCs w:val="22"/>
              </w:rPr>
            </w:pPr>
            <w:r w:rsidRPr="004219F6">
              <w:rPr>
                <w:rFonts w:cs="Times New Roman"/>
                <w:b/>
                <w:bCs/>
                <w:color w:val="000000"/>
                <w:sz w:val="22"/>
                <w:szCs w:val="22"/>
              </w:rPr>
              <w:t>Носиоци активности</w:t>
            </w:r>
          </w:p>
        </w:tc>
      </w:tr>
      <w:tr w:rsidR="00923903" w:rsidRPr="004219F6" w14:paraId="1D93E35B" w14:textId="77777777" w:rsidTr="00D9786A">
        <w:tc>
          <w:tcPr>
            <w:tcW w:w="1927" w:type="dxa"/>
            <w:vMerge w:val="restart"/>
            <w:tcBorders>
              <w:top w:val="nil"/>
              <w:left w:val="single" w:sz="2" w:space="0" w:color="000000"/>
              <w:bottom w:val="single" w:sz="2" w:space="0" w:color="000000"/>
              <w:right w:val="nil"/>
            </w:tcBorders>
            <w:hideMark/>
          </w:tcPr>
          <w:p w14:paraId="3EB8180B" w14:textId="77777777" w:rsidR="00923903" w:rsidRPr="004219F6" w:rsidRDefault="00923903">
            <w:pPr>
              <w:spacing w:line="100" w:lineRule="atLeast"/>
              <w:rPr>
                <w:color w:val="000000"/>
                <w:sz w:val="22"/>
                <w:szCs w:val="22"/>
              </w:rPr>
            </w:pPr>
            <w:r w:rsidRPr="004219F6">
              <w:rPr>
                <w:color w:val="000000"/>
                <w:sz w:val="22"/>
                <w:szCs w:val="22"/>
              </w:rPr>
              <w:t>1.</w:t>
            </w:r>
            <w:r w:rsidRPr="004219F6">
              <w:rPr>
                <w:b/>
                <w:color w:val="000000"/>
                <w:sz w:val="22"/>
                <w:szCs w:val="22"/>
              </w:rPr>
              <w:t>ПОДРУЧЈЕ СТРАТЕШКОГ (РАЗВОЈНОГ) ПЛАНИРАЊА И ПРАЋЕЊА ПРАКСЕ ПРЕДШКОЛСКЕ УСТАНОВЕ</w:t>
            </w:r>
          </w:p>
        </w:tc>
        <w:tc>
          <w:tcPr>
            <w:tcW w:w="1928" w:type="dxa"/>
            <w:tcBorders>
              <w:top w:val="nil"/>
              <w:left w:val="single" w:sz="2" w:space="0" w:color="000000"/>
              <w:bottom w:val="single" w:sz="2" w:space="0" w:color="000000"/>
              <w:right w:val="nil"/>
            </w:tcBorders>
            <w:hideMark/>
          </w:tcPr>
          <w:p w14:paraId="377F3BCF" w14:textId="77777777" w:rsidR="00923903" w:rsidRPr="004219F6" w:rsidRDefault="00923903">
            <w:pPr>
              <w:spacing w:line="100" w:lineRule="atLeast"/>
              <w:rPr>
                <w:color w:val="000000"/>
                <w:sz w:val="22"/>
                <w:szCs w:val="22"/>
              </w:rPr>
            </w:pPr>
            <w:r w:rsidRPr="004219F6">
              <w:rPr>
                <w:color w:val="000000"/>
                <w:sz w:val="22"/>
                <w:szCs w:val="22"/>
              </w:rPr>
              <w:t>Израда докумената установе</w:t>
            </w:r>
          </w:p>
        </w:tc>
        <w:tc>
          <w:tcPr>
            <w:tcW w:w="3287" w:type="dxa"/>
            <w:tcBorders>
              <w:top w:val="nil"/>
              <w:left w:val="single" w:sz="2" w:space="0" w:color="000000"/>
              <w:bottom w:val="single" w:sz="2" w:space="0" w:color="000000"/>
              <w:right w:val="nil"/>
            </w:tcBorders>
            <w:hideMark/>
          </w:tcPr>
          <w:p w14:paraId="27263790" w14:textId="77777777" w:rsidR="00923903" w:rsidRPr="004219F6" w:rsidRDefault="00923903">
            <w:pPr>
              <w:pStyle w:val="TableContents"/>
              <w:rPr>
                <w:rFonts w:cs="Times New Roman"/>
                <w:color w:val="000000"/>
                <w:sz w:val="22"/>
                <w:szCs w:val="22"/>
              </w:rPr>
            </w:pPr>
            <w:r w:rsidRPr="004219F6">
              <w:rPr>
                <w:rFonts w:cs="Times New Roman"/>
                <w:color w:val="000000"/>
                <w:sz w:val="22"/>
                <w:szCs w:val="22"/>
              </w:rPr>
              <w:t>-Учешће у изради Предшколског програма установе, руководећи се препорукама за израду Предшколског програма</w:t>
            </w:r>
          </w:p>
          <w:p w14:paraId="002E4E1B" w14:textId="77777777" w:rsidR="00923903" w:rsidRPr="004219F6" w:rsidRDefault="00923903">
            <w:pPr>
              <w:pStyle w:val="TableContents"/>
              <w:rPr>
                <w:rFonts w:cs="Times New Roman"/>
                <w:color w:val="000000"/>
                <w:sz w:val="22"/>
                <w:szCs w:val="22"/>
              </w:rPr>
            </w:pPr>
            <w:r w:rsidRPr="004219F6">
              <w:rPr>
                <w:rFonts w:cs="Times New Roman"/>
                <w:color w:val="000000"/>
                <w:sz w:val="22"/>
                <w:szCs w:val="22"/>
              </w:rPr>
              <w:t>-Учешће у изради Развојног плана установе, генерисањем стратегија за промену праксе на основ процеса самовредновања рада установе</w:t>
            </w:r>
          </w:p>
          <w:p w14:paraId="0B771D88" w14:textId="77777777" w:rsidR="00923903" w:rsidRPr="004219F6" w:rsidRDefault="00923903">
            <w:pPr>
              <w:pStyle w:val="TableContents"/>
              <w:rPr>
                <w:rFonts w:cs="Times New Roman"/>
                <w:color w:val="000000"/>
                <w:sz w:val="22"/>
                <w:szCs w:val="22"/>
              </w:rPr>
            </w:pPr>
            <w:r w:rsidRPr="004219F6">
              <w:rPr>
                <w:rFonts w:cs="Times New Roman"/>
                <w:color w:val="000000"/>
                <w:sz w:val="22"/>
                <w:szCs w:val="22"/>
              </w:rPr>
              <w:lastRenderedPageBreak/>
              <w:t>- Учешће у изради Годишњег плана рада установе и заједничко дефинисање приоритета у остваривању Годишњег плана</w:t>
            </w:r>
          </w:p>
          <w:p w14:paraId="73B494F7" w14:textId="77777777" w:rsidR="00923903" w:rsidRPr="004219F6" w:rsidRDefault="00923903">
            <w:pPr>
              <w:pStyle w:val="TableContents"/>
              <w:rPr>
                <w:rFonts w:cs="Times New Roman"/>
                <w:color w:val="000000"/>
                <w:sz w:val="22"/>
                <w:szCs w:val="22"/>
              </w:rPr>
            </w:pPr>
            <w:r w:rsidRPr="004219F6">
              <w:rPr>
                <w:rFonts w:cs="Times New Roman"/>
                <w:color w:val="000000"/>
                <w:sz w:val="22"/>
                <w:szCs w:val="22"/>
              </w:rPr>
              <w:t>- планирање учешћа и преузимање одређених улога и послова (у тимовима, радним групама, комисијама) на нивоу установе;</w:t>
            </w:r>
          </w:p>
          <w:p w14:paraId="71C3B68A" w14:textId="77777777" w:rsidR="00923903" w:rsidRPr="004219F6" w:rsidRDefault="00923903">
            <w:pPr>
              <w:pStyle w:val="BodyText"/>
              <w:spacing w:after="100" w:line="204" w:lineRule="auto"/>
              <w:rPr>
                <w:color w:val="000000"/>
                <w:sz w:val="22"/>
                <w:szCs w:val="22"/>
              </w:rPr>
            </w:pPr>
            <w:r w:rsidRPr="004219F6">
              <w:rPr>
                <w:color w:val="000000"/>
                <w:sz w:val="22"/>
                <w:szCs w:val="22"/>
              </w:rPr>
              <w:t>– стручна подршка у планирању различитих облика и програма васпитно-образовног рада, заснована на континуираној анализи потреба деце и породице, капацитета установе и потенцијала локалне заједнице;</w:t>
            </w:r>
          </w:p>
          <w:p w14:paraId="7C3EAF8F" w14:textId="77777777" w:rsidR="00923903" w:rsidRPr="004219F6" w:rsidRDefault="00923903">
            <w:pPr>
              <w:pStyle w:val="BodyText"/>
              <w:spacing w:after="100" w:line="204" w:lineRule="auto"/>
              <w:rPr>
                <w:color w:val="000000"/>
                <w:sz w:val="22"/>
                <w:szCs w:val="22"/>
              </w:rPr>
            </w:pPr>
            <w:r w:rsidRPr="004219F6">
              <w:rPr>
                <w:color w:val="000000"/>
                <w:sz w:val="22"/>
                <w:szCs w:val="22"/>
              </w:rPr>
              <w:t>– учешће у планирању ритма живота и рада у предшколској установи у складу са специфичностима узраста и потребама деце;</w:t>
            </w:r>
          </w:p>
          <w:p w14:paraId="0BE202A7" w14:textId="77777777" w:rsidR="00923903" w:rsidRPr="004219F6" w:rsidRDefault="00923903">
            <w:pPr>
              <w:pStyle w:val="BodyText"/>
              <w:spacing w:after="100" w:line="204" w:lineRule="auto"/>
              <w:rPr>
                <w:color w:val="000000"/>
                <w:sz w:val="22"/>
                <w:szCs w:val="22"/>
              </w:rPr>
            </w:pPr>
            <w:r w:rsidRPr="004219F6">
              <w:rPr>
                <w:color w:val="000000"/>
                <w:sz w:val="22"/>
                <w:szCs w:val="22"/>
              </w:rPr>
              <w:t>– планирање начина пружања додатне подршке деци и породици у предшколској установи;</w:t>
            </w:r>
          </w:p>
          <w:p w14:paraId="788C8453" w14:textId="77777777" w:rsidR="00923903" w:rsidRPr="004219F6" w:rsidRDefault="00923903">
            <w:pPr>
              <w:pStyle w:val="BodyText"/>
              <w:spacing w:after="100" w:line="204" w:lineRule="auto"/>
              <w:rPr>
                <w:color w:val="000000"/>
                <w:sz w:val="22"/>
                <w:szCs w:val="22"/>
              </w:rPr>
            </w:pPr>
            <w:r w:rsidRPr="004219F6">
              <w:rPr>
                <w:color w:val="000000"/>
                <w:sz w:val="22"/>
                <w:szCs w:val="22"/>
              </w:rPr>
              <w:t>– учешће у развијању стратегије за јачање ресурса и капацитета за сврсисходну употребу дигиталних технологија у пракси установе;</w:t>
            </w:r>
          </w:p>
        </w:tc>
        <w:tc>
          <w:tcPr>
            <w:tcW w:w="1350" w:type="dxa"/>
            <w:tcBorders>
              <w:top w:val="nil"/>
              <w:left w:val="single" w:sz="2" w:space="0" w:color="000000"/>
              <w:bottom w:val="single" w:sz="2" w:space="0" w:color="000000"/>
              <w:right w:val="nil"/>
            </w:tcBorders>
            <w:hideMark/>
          </w:tcPr>
          <w:p w14:paraId="41BD652E"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lastRenderedPageBreak/>
              <w:t>Током године</w:t>
            </w:r>
          </w:p>
        </w:tc>
        <w:tc>
          <w:tcPr>
            <w:tcW w:w="1156" w:type="dxa"/>
            <w:tcBorders>
              <w:top w:val="nil"/>
              <w:left w:val="single" w:sz="2" w:space="0" w:color="000000"/>
              <w:bottom w:val="single" w:sz="2" w:space="0" w:color="000000"/>
              <w:right w:val="single" w:sz="2" w:space="0" w:color="000000"/>
            </w:tcBorders>
          </w:tcPr>
          <w:p w14:paraId="19DF6776"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Психолог</w:t>
            </w:r>
          </w:p>
          <w:p w14:paraId="2A90D3DD" w14:textId="77777777" w:rsidR="00923903" w:rsidRPr="004219F6" w:rsidRDefault="00923903">
            <w:pPr>
              <w:pStyle w:val="TableContents"/>
              <w:snapToGrid w:val="0"/>
              <w:rPr>
                <w:rFonts w:cs="Times New Roman"/>
                <w:color w:val="000000"/>
                <w:sz w:val="22"/>
                <w:szCs w:val="22"/>
              </w:rPr>
            </w:pPr>
          </w:p>
          <w:p w14:paraId="111C8F64" w14:textId="77777777" w:rsidR="00923903" w:rsidRPr="004219F6" w:rsidRDefault="00923903">
            <w:pPr>
              <w:pStyle w:val="TableContents"/>
              <w:snapToGrid w:val="0"/>
              <w:rPr>
                <w:rFonts w:cs="Times New Roman"/>
                <w:color w:val="000000"/>
                <w:sz w:val="22"/>
                <w:szCs w:val="22"/>
              </w:rPr>
            </w:pPr>
          </w:p>
          <w:p w14:paraId="0FB5BB75"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Педагог</w:t>
            </w:r>
          </w:p>
          <w:p w14:paraId="49E53FF6" w14:textId="77777777" w:rsidR="00923903" w:rsidRPr="004219F6" w:rsidRDefault="00923903">
            <w:pPr>
              <w:pStyle w:val="TableContents"/>
              <w:snapToGrid w:val="0"/>
              <w:rPr>
                <w:rFonts w:cs="Times New Roman"/>
                <w:color w:val="000000"/>
                <w:sz w:val="22"/>
                <w:szCs w:val="22"/>
              </w:rPr>
            </w:pPr>
          </w:p>
          <w:p w14:paraId="7AD38CA4" w14:textId="77777777" w:rsidR="00923903" w:rsidRPr="004219F6" w:rsidRDefault="00923903">
            <w:pPr>
              <w:pStyle w:val="TableContents"/>
              <w:snapToGrid w:val="0"/>
              <w:rPr>
                <w:rFonts w:cs="Times New Roman"/>
                <w:color w:val="000000"/>
                <w:sz w:val="22"/>
                <w:szCs w:val="22"/>
              </w:rPr>
            </w:pPr>
          </w:p>
          <w:p w14:paraId="20C76C56" w14:textId="77777777" w:rsidR="00923903" w:rsidRPr="004219F6" w:rsidRDefault="00923903">
            <w:pPr>
              <w:pStyle w:val="TableContents"/>
              <w:snapToGrid w:val="0"/>
              <w:rPr>
                <w:rFonts w:cs="Times New Roman"/>
                <w:color w:val="000000"/>
                <w:sz w:val="22"/>
                <w:szCs w:val="22"/>
              </w:rPr>
            </w:pPr>
          </w:p>
        </w:tc>
      </w:tr>
      <w:tr w:rsidR="00923903" w:rsidRPr="004219F6" w14:paraId="269F5713" w14:textId="77777777" w:rsidTr="00D9786A">
        <w:tc>
          <w:tcPr>
            <w:tcW w:w="1927" w:type="dxa"/>
            <w:vMerge/>
            <w:tcBorders>
              <w:top w:val="nil"/>
              <w:left w:val="single" w:sz="2" w:space="0" w:color="000000"/>
              <w:bottom w:val="single" w:sz="2" w:space="0" w:color="000000"/>
              <w:right w:val="nil"/>
            </w:tcBorders>
            <w:vAlign w:val="center"/>
            <w:hideMark/>
          </w:tcPr>
          <w:p w14:paraId="4D85D1CE" w14:textId="77777777" w:rsidR="00923903" w:rsidRPr="004219F6" w:rsidRDefault="00923903">
            <w:pPr>
              <w:rPr>
                <w:color w:val="000000"/>
                <w:sz w:val="22"/>
                <w:szCs w:val="22"/>
              </w:rPr>
            </w:pPr>
          </w:p>
        </w:tc>
        <w:tc>
          <w:tcPr>
            <w:tcW w:w="1928" w:type="dxa"/>
            <w:tcBorders>
              <w:top w:val="nil"/>
              <w:left w:val="single" w:sz="2" w:space="0" w:color="000000"/>
              <w:bottom w:val="single" w:sz="2" w:space="0" w:color="000000"/>
              <w:right w:val="nil"/>
            </w:tcBorders>
            <w:hideMark/>
          </w:tcPr>
          <w:p w14:paraId="21CEAB12"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Праћење, документовање и вредновање праксе установе </w:t>
            </w:r>
          </w:p>
        </w:tc>
        <w:tc>
          <w:tcPr>
            <w:tcW w:w="3287" w:type="dxa"/>
            <w:tcBorders>
              <w:top w:val="nil"/>
              <w:left w:val="single" w:sz="2" w:space="0" w:color="000000"/>
              <w:bottom w:val="single" w:sz="2" w:space="0" w:color="000000"/>
              <w:right w:val="nil"/>
            </w:tcBorders>
          </w:tcPr>
          <w:p w14:paraId="1085A636" w14:textId="77777777" w:rsidR="00923903" w:rsidRPr="004219F6" w:rsidRDefault="00923903">
            <w:pPr>
              <w:pStyle w:val="BodyText"/>
              <w:snapToGrid w:val="0"/>
              <w:rPr>
                <w:color w:val="000000"/>
                <w:sz w:val="22"/>
                <w:szCs w:val="22"/>
              </w:rPr>
            </w:pPr>
            <w:r w:rsidRPr="004219F6">
              <w:rPr>
                <w:color w:val="000000"/>
                <w:sz w:val="22"/>
                <w:szCs w:val="22"/>
              </w:rPr>
              <w:t>– рад на развијању инструмената за праћење и вредновање праксе установе;</w:t>
            </w:r>
          </w:p>
          <w:p w14:paraId="724622D5" w14:textId="77777777" w:rsidR="00923903" w:rsidRPr="004219F6" w:rsidRDefault="00923903">
            <w:pPr>
              <w:pStyle w:val="BodyText"/>
              <w:spacing w:after="100" w:line="204" w:lineRule="auto"/>
              <w:rPr>
                <w:color w:val="000000"/>
                <w:sz w:val="22"/>
                <w:szCs w:val="22"/>
              </w:rPr>
            </w:pPr>
            <w:r w:rsidRPr="004219F6">
              <w:rPr>
                <w:color w:val="000000"/>
                <w:sz w:val="22"/>
                <w:szCs w:val="22"/>
              </w:rPr>
              <w:t>– учешће у реализацији праћења планираних активности на нивоу установе;</w:t>
            </w:r>
          </w:p>
          <w:p w14:paraId="07B32E95" w14:textId="77777777" w:rsidR="00923903" w:rsidRPr="004219F6" w:rsidRDefault="00923903">
            <w:pPr>
              <w:pStyle w:val="BodyText"/>
              <w:spacing w:after="100" w:line="204" w:lineRule="auto"/>
              <w:rPr>
                <w:color w:val="000000"/>
                <w:sz w:val="22"/>
                <w:szCs w:val="22"/>
              </w:rPr>
            </w:pPr>
            <w:r w:rsidRPr="004219F6">
              <w:rPr>
                <w:color w:val="000000"/>
                <w:sz w:val="22"/>
                <w:szCs w:val="22"/>
              </w:rPr>
              <w:t>– припрема годишњих извештаја о раду установе, о раду појединих тимова и радних група и о пројектима који се реализују, као и давање смерница за даљи рад;</w:t>
            </w:r>
          </w:p>
          <w:p w14:paraId="000EBE82" w14:textId="77777777" w:rsidR="00923903" w:rsidRPr="004219F6" w:rsidRDefault="00923903">
            <w:pPr>
              <w:pStyle w:val="TableContents"/>
              <w:snapToGrid w:val="0"/>
              <w:rPr>
                <w:rFonts w:cs="Times New Roman"/>
                <w:color w:val="000000"/>
                <w:sz w:val="22"/>
                <w:szCs w:val="22"/>
              </w:rPr>
            </w:pPr>
          </w:p>
        </w:tc>
        <w:tc>
          <w:tcPr>
            <w:tcW w:w="1350" w:type="dxa"/>
            <w:tcBorders>
              <w:top w:val="nil"/>
              <w:left w:val="single" w:sz="2" w:space="0" w:color="000000"/>
              <w:bottom w:val="single" w:sz="2" w:space="0" w:color="000000"/>
              <w:right w:val="nil"/>
            </w:tcBorders>
            <w:hideMark/>
          </w:tcPr>
          <w:p w14:paraId="50AF336E"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Током године</w:t>
            </w:r>
          </w:p>
        </w:tc>
        <w:tc>
          <w:tcPr>
            <w:tcW w:w="1156" w:type="dxa"/>
            <w:tcBorders>
              <w:top w:val="nil"/>
              <w:left w:val="single" w:sz="2" w:space="0" w:color="000000"/>
              <w:bottom w:val="single" w:sz="2" w:space="0" w:color="000000"/>
              <w:right w:val="single" w:sz="2" w:space="0" w:color="000000"/>
            </w:tcBorders>
          </w:tcPr>
          <w:p w14:paraId="6C54D143"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Психолог </w:t>
            </w:r>
          </w:p>
          <w:p w14:paraId="0CECD7B3" w14:textId="77777777" w:rsidR="00923903" w:rsidRPr="004219F6" w:rsidRDefault="00923903">
            <w:pPr>
              <w:pStyle w:val="TableContents"/>
              <w:snapToGrid w:val="0"/>
              <w:rPr>
                <w:rFonts w:cs="Times New Roman"/>
                <w:color w:val="000000"/>
                <w:sz w:val="22"/>
                <w:szCs w:val="22"/>
              </w:rPr>
            </w:pPr>
          </w:p>
          <w:p w14:paraId="751BB847" w14:textId="77777777" w:rsidR="00923903" w:rsidRPr="004219F6" w:rsidRDefault="00923903">
            <w:pPr>
              <w:pStyle w:val="TableContents"/>
              <w:snapToGrid w:val="0"/>
              <w:rPr>
                <w:rFonts w:cs="Times New Roman"/>
                <w:color w:val="000000"/>
                <w:sz w:val="22"/>
                <w:szCs w:val="22"/>
              </w:rPr>
            </w:pPr>
          </w:p>
          <w:p w14:paraId="43797C38"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Педагог </w:t>
            </w:r>
          </w:p>
        </w:tc>
      </w:tr>
      <w:tr w:rsidR="00923903" w:rsidRPr="004219F6" w14:paraId="067C77CE" w14:textId="77777777" w:rsidTr="00D9786A">
        <w:tc>
          <w:tcPr>
            <w:tcW w:w="1927" w:type="dxa"/>
            <w:vMerge/>
            <w:tcBorders>
              <w:top w:val="nil"/>
              <w:left w:val="single" w:sz="2" w:space="0" w:color="000000"/>
              <w:bottom w:val="single" w:sz="2" w:space="0" w:color="000000"/>
              <w:right w:val="nil"/>
            </w:tcBorders>
            <w:vAlign w:val="center"/>
            <w:hideMark/>
          </w:tcPr>
          <w:p w14:paraId="49DC2880" w14:textId="77777777" w:rsidR="00923903" w:rsidRPr="004219F6" w:rsidRDefault="00923903">
            <w:pPr>
              <w:rPr>
                <w:color w:val="000000"/>
                <w:sz w:val="22"/>
                <w:szCs w:val="22"/>
              </w:rPr>
            </w:pPr>
          </w:p>
        </w:tc>
        <w:tc>
          <w:tcPr>
            <w:tcW w:w="1928" w:type="dxa"/>
            <w:tcBorders>
              <w:top w:val="nil"/>
              <w:left w:val="single" w:sz="2" w:space="0" w:color="000000"/>
              <w:bottom w:val="single" w:sz="2" w:space="0" w:color="000000"/>
              <w:right w:val="nil"/>
            </w:tcBorders>
            <w:hideMark/>
          </w:tcPr>
          <w:p w14:paraId="1E0AA3F9"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Планирање и праћење властитог рада </w:t>
            </w:r>
          </w:p>
        </w:tc>
        <w:tc>
          <w:tcPr>
            <w:tcW w:w="3287" w:type="dxa"/>
            <w:tcBorders>
              <w:top w:val="nil"/>
              <w:left w:val="single" w:sz="2" w:space="0" w:color="000000"/>
              <w:bottom w:val="single" w:sz="2" w:space="0" w:color="000000"/>
              <w:right w:val="nil"/>
            </w:tcBorders>
          </w:tcPr>
          <w:p w14:paraId="19414966" w14:textId="77777777" w:rsidR="00923903" w:rsidRPr="004219F6" w:rsidRDefault="00923903">
            <w:pPr>
              <w:pStyle w:val="BodyText"/>
              <w:snapToGrid w:val="0"/>
              <w:rPr>
                <w:color w:val="000000"/>
                <w:sz w:val="22"/>
                <w:szCs w:val="22"/>
              </w:rPr>
            </w:pPr>
            <w:r w:rsidRPr="004219F6">
              <w:rPr>
                <w:color w:val="000000"/>
                <w:sz w:val="22"/>
                <w:szCs w:val="22"/>
              </w:rPr>
              <w:t>– Планирање и вођење документације о свом раду у складу са правилником којим се уређује ова област;</w:t>
            </w:r>
          </w:p>
          <w:p w14:paraId="78A97B88" w14:textId="77777777" w:rsidR="00923903" w:rsidRPr="004219F6" w:rsidRDefault="00923903">
            <w:pPr>
              <w:pStyle w:val="BodyText"/>
              <w:spacing w:after="100" w:line="204" w:lineRule="auto"/>
              <w:rPr>
                <w:color w:val="000000"/>
                <w:sz w:val="22"/>
                <w:szCs w:val="22"/>
              </w:rPr>
            </w:pPr>
            <w:r w:rsidRPr="004219F6">
              <w:rPr>
                <w:color w:val="000000"/>
                <w:sz w:val="22"/>
                <w:szCs w:val="22"/>
              </w:rPr>
              <w:t>– планирање учешћа у васпитној пракси одређеног вртића, односно објекта предшколске установе (динамика долазака и начина учешћа) у складу са приоритетима промене васпитне праксе;</w:t>
            </w:r>
          </w:p>
          <w:p w14:paraId="18F51A6D" w14:textId="77777777" w:rsidR="00923903" w:rsidRPr="004219F6" w:rsidRDefault="00923903">
            <w:pPr>
              <w:pStyle w:val="BodyText"/>
              <w:spacing w:after="100" w:line="204" w:lineRule="auto"/>
              <w:rPr>
                <w:color w:val="000000"/>
                <w:sz w:val="22"/>
                <w:szCs w:val="22"/>
              </w:rPr>
            </w:pPr>
            <w:r w:rsidRPr="004219F6">
              <w:rPr>
                <w:color w:val="000000"/>
                <w:sz w:val="22"/>
                <w:szCs w:val="22"/>
              </w:rPr>
              <w:t xml:space="preserve">– планирање и усклађивање властитог професионалног развоја и стручног усавршавања са приоритетима у промени праксе предшколске установе, приоритетима система сталног стручног усавршавања и професионалног развоја запослених у образовању и стандардима </w:t>
            </w:r>
            <w:r w:rsidRPr="004219F6">
              <w:rPr>
                <w:color w:val="000000"/>
                <w:sz w:val="22"/>
                <w:szCs w:val="22"/>
              </w:rPr>
              <w:lastRenderedPageBreak/>
              <w:t>компетенција стручног сарадника у предшколској установи.</w:t>
            </w:r>
          </w:p>
          <w:p w14:paraId="0E03918E" w14:textId="77777777" w:rsidR="00923903" w:rsidRPr="004219F6" w:rsidRDefault="00923903">
            <w:pPr>
              <w:pStyle w:val="TableContents"/>
              <w:snapToGrid w:val="0"/>
              <w:rPr>
                <w:rFonts w:cs="Times New Roman"/>
                <w:color w:val="000000"/>
                <w:sz w:val="22"/>
                <w:szCs w:val="22"/>
              </w:rPr>
            </w:pPr>
          </w:p>
        </w:tc>
        <w:tc>
          <w:tcPr>
            <w:tcW w:w="1350" w:type="dxa"/>
            <w:tcBorders>
              <w:top w:val="nil"/>
              <w:left w:val="single" w:sz="2" w:space="0" w:color="000000"/>
              <w:bottom w:val="single" w:sz="2" w:space="0" w:color="000000"/>
              <w:right w:val="nil"/>
            </w:tcBorders>
            <w:hideMark/>
          </w:tcPr>
          <w:p w14:paraId="39F3B2C7"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lastRenderedPageBreak/>
              <w:t>Током године</w:t>
            </w:r>
          </w:p>
        </w:tc>
        <w:tc>
          <w:tcPr>
            <w:tcW w:w="1156" w:type="dxa"/>
            <w:tcBorders>
              <w:top w:val="nil"/>
              <w:left w:val="single" w:sz="2" w:space="0" w:color="000000"/>
              <w:bottom w:val="single" w:sz="2" w:space="0" w:color="000000"/>
              <w:right w:val="single" w:sz="2" w:space="0" w:color="000000"/>
            </w:tcBorders>
            <w:hideMark/>
          </w:tcPr>
          <w:p w14:paraId="551E4CFD"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Психолог</w:t>
            </w:r>
          </w:p>
        </w:tc>
      </w:tr>
      <w:tr w:rsidR="00923903" w:rsidRPr="004219F6" w14:paraId="593F2713" w14:textId="77777777" w:rsidTr="00D9786A">
        <w:tc>
          <w:tcPr>
            <w:tcW w:w="1927" w:type="dxa"/>
            <w:vMerge w:val="restart"/>
            <w:tcBorders>
              <w:top w:val="nil"/>
              <w:left w:val="single" w:sz="2" w:space="0" w:color="000000"/>
              <w:bottom w:val="single" w:sz="2" w:space="0" w:color="000000"/>
              <w:right w:val="nil"/>
            </w:tcBorders>
          </w:tcPr>
          <w:p w14:paraId="700CD0E8" w14:textId="77777777" w:rsidR="00923903" w:rsidRPr="004219F6" w:rsidRDefault="00923903">
            <w:pPr>
              <w:pStyle w:val="TableContents"/>
              <w:snapToGrid w:val="0"/>
              <w:rPr>
                <w:rFonts w:cs="Times New Roman"/>
                <w:color w:val="000000"/>
                <w:sz w:val="22"/>
                <w:szCs w:val="22"/>
              </w:rPr>
            </w:pPr>
            <w:r w:rsidRPr="004219F6">
              <w:rPr>
                <w:rFonts w:cs="Times New Roman"/>
                <w:b/>
                <w:color w:val="000000"/>
                <w:sz w:val="22"/>
                <w:szCs w:val="22"/>
              </w:rPr>
              <w:t>2. Подручје развијања заједнице предшколске установе</w:t>
            </w:r>
          </w:p>
          <w:p w14:paraId="36B74187" w14:textId="77777777" w:rsidR="00923903" w:rsidRPr="004219F6" w:rsidRDefault="00923903">
            <w:pPr>
              <w:pStyle w:val="TableContents"/>
              <w:snapToGrid w:val="0"/>
              <w:rPr>
                <w:rFonts w:cs="Times New Roman"/>
                <w:color w:val="000000"/>
                <w:sz w:val="22"/>
                <w:szCs w:val="22"/>
              </w:rPr>
            </w:pPr>
          </w:p>
        </w:tc>
        <w:tc>
          <w:tcPr>
            <w:tcW w:w="1928" w:type="dxa"/>
            <w:tcBorders>
              <w:top w:val="nil"/>
              <w:left w:val="single" w:sz="2" w:space="0" w:color="000000"/>
              <w:bottom w:val="single" w:sz="2" w:space="0" w:color="000000"/>
              <w:right w:val="nil"/>
            </w:tcBorders>
            <w:hideMark/>
          </w:tcPr>
          <w:p w14:paraId="2F59AB97"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Развијање заједнице учења кроз сарадњу колектива </w:t>
            </w:r>
          </w:p>
        </w:tc>
        <w:tc>
          <w:tcPr>
            <w:tcW w:w="3287" w:type="dxa"/>
            <w:tcBorders>
              <w:top w:val="nil"/>
              <w:left w:val="single" w:sz="2" w:space="0" w:color="000000"/>
              <w:bottom w:val="single" w:sz="2" w:space="0" w:color="000000"/>
              <w:right w:val="nil"/>
            </w:tcBorders>
          </w:tcPr>
          <w:p w14:paraId="1E1887A4"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 Иницирање истраживања у установи у циљу преиспитивања конкретне праксе и покретања акција промене праксе </w:t>
            </w:r>
          </w:p>
          <w:p w14:paraId="2E185281"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 учествовање у раду васпитно-образовног већа, педагошког колегијума, актива, тимова и комисија на нивоу установе који се образују ради остваривања одређеног задатка, програма или пројекта у области васпитања и образовања; </w:t>
            </w:r>
          </w:p>
          <w:p w14:paraId="7621F3FB"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 сарадња са директором, стручним сарадницима и сарадницима у оквиру рада стручних тимова и комисија и редовна размена информација; </w:t>
            </w:r>
          </w:p>
          <w:p w14:paraId="0F99CB37"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 сарадња са директором и стручним сарадницима у решавању проблемских ситуација у колективу, стварањем услова за отворену, аргументовану и конструктивну комуникацију </w:t>
            </w:r>
          </w:p>
          <w:p w14:paraId="1A15A72B" w14:textId="77777777" w:rsidR="00923903" w:rsidRPr="004219F6" w:rsidRDefault="00923903">
            <w:pPr>
              <w:pStyle w:val="BodyText"/>
              <w:snapToGrid w:val="0"/>
              <w:rPr>
                <w:color w:val="000000"/>
                <w:sz w:val="22"/>
                <w:szCs w:val="22"/>
              </w:rPr>
            </w:pPr>
            <w:r w:rsidRPr="004219F6">
              <w:rPr>
                <w:color w:val="000000"/>
                <w:sz w:val="22"/>
                <w:szCs w:val="22"/>
              </w:rPr>
              <w:t>– правовремено информисање свих запослених о актуелним стручним дешавањима у установи и њихово сврсисходно укључивање;</w:t>
            </w:r>
          </w:p>
          <w:p w14:paraId="4BBADA36" w14:textId="77777777" w:rsidR="00923903" w:rsidRPr="004219F6" w:rsidRDefault="00923903">
            <w:pPr>
              <w:pStyle w:val="BodyText"/>
              <w:spacing w:after="100" w:line="204" w:lineRule="auto"/>
              <w:rPr>
                <w:color w:val="000000"/>
                <w:sz w:val="22"/>
                <w:szCs w:val="22"/>
              </w:rPr>
            </w:pPr>
            <w:r w:rsidRPr="004219F6">
              <w:rPr>
                <w:color w:val="000000"/>
                <w:sz w:val="22"/>
                <w:szCs w:val="22"/>
              </w:rPr>
              <w:t>– конципирање и организовање различитих облика хоризонталног учења унутар установе и са другим установама;</w:t>
            </w:r>
          </w:p>
          <w:p w14:paraId="5A522F4B" w14:textId="77777777" w:rsidR="00923903" w:rsidRPr="004219F6" w:rsidRDefault="00923903">
            <w:pPr>
              <w:pStyle w:val="TableContents"/>
              <w:snapToGrid w:val="0"/>
              <w:rPr>
                <w:rFonts w:cs="Times New Roman"/>
                <w:color w:val="000000"/>
                <w:sz w:val="22"/>
                <w:szCs w:val="22"/>
              </w:rPr>
            </w:pPr>
          </w:p>
        </w:tc>
        <w:tc>
          <w:tcPr>
            <w:tcW w:w="1350" w:type="dxa"/>
            <w:tcBorders>
              <w:top w:val="nil"/>
              <w:left w:val="single" w:sz="2" w:space="0" w:color="000000"/>
              <w:bottom w:val="single" w:sz="2" w:space="0" w:color="000000"/>
              <w:right w:val="nil"/>
            </w:tcBorders>
            <w:hideMark/>
          </w:tcPr>
          <w:p w14:paraId="1DED3CBF"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Током године</w:t>
            </w:r>
          </w:p>
        </w:tc>
        <w:tc>
          <w:tcPr>
            <w:tcW w:w="1156" w:type="dxa"/>
            <w:tcBorders>
              <w:top w:val="nil"/>
              <w:left w:val="single" w:sz="2" w:space="0" w:color="000000"/>
              <w:bottom w:val="single" w:sz="2" w:space="0" w:color="000000"/>
              <w:right w:val="single" w:sz="2" w:space="0" w:color="000000"/>
            </w:tcBorders>
          </w:tcPr>
          <w:p w14:paraId="31401F77"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Психолог </w:t>
            </w:r>
          </w:p>
          <w:p w14:paraId="0403D4ED" w14:textId="77777777" w:rsidR="00923903" w:rsidRPr="004219F6" w:rsidRDefault="00923903">
            <w:pPr>
              <w:pStyle w:val="TableContents"/>
              <w:snapToGrid w:val="0"/>
              <w:rPr>
                <w:rFonts w:cs="Times New Roman"/>
                <w:color w:val="000000"/>
                <w:sz w:val="22"/>
                <w:szCs w:val="22"/>
              </w:rPr>
            </w:pPr>
          </w:p>
          <w:p w14:paraId="220C4085" w14:textId="77777777" w:rsidR="00923903" w:rsidRPr="004219F6" w:rsidRDefault="00923903">
            <w:pPr>
              <w:pStyle w:val="TableContents"/>
              <w:snapToGrid w:val="0"/>
              <w:rPr>
                <w:rFonts w:cs="Times New Roman"/>
                <w:color w:val="000000"/>
                <w:sz w:val="22"/>
                <w:szCs w:val="22"/>
              </w:rPr>
            </w:pPr>
          </w:p>
          <w:p w14:paraId="4B13FF8A"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Педагог</w:t>
            </w:r>
          </w:p>
        </w:tc>
      </w:tr>
      <w:tr w:rsidR="00923903" w:rsidRPr="004219F6" w14:paraId="5693C13E" w14:textId="77777777" w:rsidTr="00D9786A">
        <w:tc>
          <w:tcPr>
            <w:tcW w:w="1927" w:type="dxa"/>
            <w:vMerge/>
            <w:tcBorders>
              <w:top w:val="nil"/>
              <w:left w:val="single" w:sz="2" w:space="0" w:color="000000"/>
              <w:bottom w:val="single" w:sz="2" w:space="0" w:color="000000"/>
              <w:right w:val="nil"/>
            </w:tcBorders>
            <w:vAlign w:val="center"/>
            <w:hideMark/>
          </w:tcPr>
          <w:p w14:paraId="66CAEADA" w14:textId="77777777" w:rsidR="00923903" w:rsidRPr="004219F6" w:rsidRDefault="00923903">
            <w:pPr>
              <w:rPr>
                <w:color w:val="000000"/>
                <w:kern w:val="2"/>
                <w:sz w:val="22"/>
                <w:szCs w:val="22"/>
                <w:lang w:eastAsia="hi-IN" w:bidi="hi-IN"/>
              </w:rPr>
            </w:pPr>
          </w:p>
        </w:tc>
        <w:tc>
          <w:tcPr>
            <w:tcW w:w="1928" w:type="dxa"/>
            <w:tcBorders>
              <w:top w:val="nil"/>
              <w:left w:val="single" w:sz="2" w:space="0" w:color="000000"/>
              <w:bottom w:val="single" w:sz="2" w:space="0" w:color="000000"/>
              <w:right w:val="nil"/>
            </w:tcBorders>
            <w:hideMark/>
          </w:tcPr>
          <w:p w14:paraId="11A09D11"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Сарадња са породицом </w:t>
            </w:r>
          </w:p>
        </w:tc>
        <w:tc>
          <w:tcPr>
            <w:tcW w:w="3287" w:type="dxa"/>
            <w:tcBorders>
              <w:top w:val="nil"/>
              <w:left w:val="single" w:sz="2" w:space="0" w:color="000000"/>
              <w:bottom w:val="single" w:sz="2" w:space="0" w:color="000000"/>
              <w:right w:val="nil"/>
            </w:tcBorders>
            <w:hideMark/>
          </w:tcPr>
          <w:p w14:paraId="59B64FEB" w14:textId="77777777" w:rsidR="00923903" w:rsidRPr="004219F6" w:rsidRDefault="00923903">
            <w:pPr>
              <w:pStyle w:val="BodyText"/>
              <w:snapToGrid w:val="0"/>
              <w:rPr>
                <w:color w:val="000000"/>
                <w:sz w:val="22"/>
                <w:szCs w:val="22"/>
              </w:rPr>
            </w:pPr>
            <w:r w:rsidRPr="004219F6">
              <w:rPr>
                <w:color w:val="000000"/>
                <w:sz w:val="22"/>
                <w:szCs w:val="22"/>
              </w:rPr>
              <w:t>– Упознавање породице са концепцијом програма васпитно-образовног рада;</w:t>
            </w:r>
          </w:p>
          <w:p w14:paraId="4224D3CC" w14:textId="77777777" w:rsidR="00923903" w:rsidRPr="004219F6" w:rsidRDefault="00923903">
            <w:pPr>
              <w:pStyle w:val="BodyText"/>
              <w:spacing w:after="100" w:line="204" w:lineRule="auto"/>
              <w:rPr>
                <w:color w:val="000000"/>
                <w:sz w:val="22"/>
                <w:szCs w:val="22"/>
              </w:rPr>
            </w:pPr>
            <w:r w:rsidRPr="004219F6">
              <w:rPr>
                <w:color w:val="000000"/>
                <w:sz w:val="22"/>
                <w:szCs w:val="22"/>
              </w:rPr>
              <w:t>– анализирање потреба породице у односу на програм, укључивање и разумевање њихове перспективе, у циљу планирања различитих облика сарадње и начина учешћа;</w:t>
            </w:r>
          </w:p>
          <w:p w14:paraId="19DE0264" w14:textId="77777777" w:rsidR="00923903" w:rsidRPr="004219F6" w:rsidRDefault="00923903">
            <w:pPr>
              <w:pStyle w:val="BodyText"/>
              <w:spacing w:after="100" w:line="204" w:lineRule="auto"/>
              <w:rPr>
                <w:color w:val="000000"/>
                <w:sz w:val="22"/>
                <w:szCs w:val="22"/>
              </w:rPr>
            </w:pPr>
            <w:r w:rsidRPr="004219F6">
              <w:rPr>
                <w:color w:val="000000"/>
                <w:sz w:val="22"/>
                <w:szCs w:val="22"/>
              </w:rPr>
              <w:t>– учешће у планирању и реализовању активности којима се код породице подржава осећање добродошлице, позваности на учешће и припадништва вртићкој заједници</w:t>
            </w:r>
          </w:p>
          <w:p w14:paraId="750E8287"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 планирање и организовање различитих начина повезивања породице и установе кроз </w:t>
            </w:r>
            <w:r w:rsidRPr="004219F6">
              <w:rPr>
                <w:rFonts w:cs="Times New Roman"/>
                <w:color w:val="000000"/>
                <w:sz w:val="22"/>
                <w:szCs w:val="22"/>
              </w:rPr>
              <w:lastRenderedPageBreak/>
              <w:t xml:space="preserve">организацију састанака, трибина, заједничких акција, дружења, онлајн комуникацију и др.; </w:t>
            </w:r>
          </w:p>
          <w:p w14:paraId="48B26AD4" w14:textId="77777777" w:rsidR="00923903" w:rsidRPr="004219F6" w:rsidRDefault="00923903">
            <w:pPr>
              <w:pStyle w:val="BodyText"/>
              <w:snapToGrid w:val="0"/>
              <w:rPr>
                <w:color w:val="000000"/>
                <w:sz w:val="22"/>
                <w:szCs w:val="22"/>
              </w:rPr>
            </w:pPr>
            <w:r w:rsidRPr="004219F6">
              <w:rPr>
                <w:color w:val="000000"/>
                <w:sz w:val="22"/>
                <w:szCs w:val="22"/>
              </w:rPr>
              <w:t>– осмишљавање и реализација различитих начина пружања подршке родитељима у јачању њихових родитељских компетенција;</w:t>
            </w:r>
          </w:p>
          <w:p w14:paraId="7FB93588" w14:textId="77777777" w:rsidR="00923903" w:rsidRPr="004219F6" w:rsidRDefault="00923903">
            <w:pPr>
              <w:pStyle w:val="BodyText"/>
              <w:spacing w:after="100" w:line="204" w:lineRule="auto"/>
              <w:rPr>
                <w:color w:val="000000"/>
                <w:sz w:val="22"/>
                <w:szCs w:val="22"/>
              </w:rPr>
            </w:pPr>
            <w:r w:rsidRPr="004219F6">
              <w:rPr>
                <w:color w:val="000000"/>
                <w:sz w:val="22"/>
                <w:szCs w:val="22"/>
              </w:rPr>
              <w:t>– у сарадњи са институцијама здравствене и социјалне заштите, мапирање породица из друштвено осетљивих група и развијање различитих начина информисања родитеља о важности укључивања деце и начинима остваривања додатне подршке у систему предшколског васпитања и образовања</w:t>
            </w:r>
          </w:p>
        </w:tc>
        <w:tc>
          <w:tcPr>
            <w:tcW w:w="1350" w:type="dxa"/>
            <w:tcBorders>
              <w:top w:val="nil"/>
              <w:left w:val="single" w:sz="2" w:space="0" w:color="000000"/>
              <w:bottom w:val="single" w:sz="2" w:space="0" w:color="000000"/>
              <w:right w:val="nil"/>
            </w:tcBorders>
            <w:hideMark/>
          </w:tcPr>
          <w:p w14:paraId="7F479F88"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lastRenderedPageBreak/>
              <w:t>Током године</w:t>
            </w:r>
          </w:p>
        </w:tc>
        <w:tc>
          <w:tcPr>
            <w:tcW w:w="1156" w:type="dxa"/>
            <w:tcBorders>
              <w:top w:val="nil"/>
              <w:left w:val="single" w:sz="2" w:space="0" w:color="000000"/>
              <w:bottom w:val="single" w:sz="2" w:space="0" w:color="000000"/>
              <w:right w:val="single" w:sz="2" w:space="0" w:color="000000"/>
            </w:tcBorders>
          </w:tcPr>
          <w:p w14:paraId="79C031CB"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Психолог</w:t>
            </w:r>
          </w:p>
          <w:p w14:paraId="5D432FA8" w14:textId="77777777" w:rsidR="00923903" w:rsidRPr="004219F6" w:rsidRDefault="00923903">
            <w:pPr>
              <w:pStyle w:val="TableContents"/>
              <w:snapToGrid w:val="0"/>
              <w:rPr>
                <w:rFonts w:cs="Times New Roman"/>
                <w:color w:val="000000"/>
                <w:sz w:val="22"/>
                <w:szCs w:val="22"/>
              </w:rPr>
            </w:pPr>
          </w:p>
          <w:p w14:paraId="7588240F" w14:textId="77777777" w:rsidR="00923903" w:rsidRPr="004219F6" w:rsidRDefault="00923903">
            <w:pPr>
              <w:pStyle w:val="TableContents"/>
              <w:snapToGrid w:val="0"/>
              <w:rPr>
                <w:rFonts w:cs="Times New Roman"/>
                <w:color w:val="000000"/>
                <w:sz w:val="22"/>
                <w:szCs w:val="22"/>
              </w:rPr>
            </w:pPr>
          </w:p>
          <w:p w14:paraId="02DC4019"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Педагог</w:t>
            </w:r>
          </w:p>
        </w:tc>
      </w:tr>
      <w:tr w:rsidR="00923903" w:rsidRPr="004219F6" w14:paraId="25501827" w14:textId="77777777" w:rsidTr="00D9786A">
        <w:tc>
          <w:tcPr>
            <w:tcW w:w="1927" w:type="dxa"/>
            <w:vMerge/>
            <w:tcBorders>
              <w:top w:val="nil"/>
              <w:left w:val="single" w:sz="2" w:space="0" w:color="000000"/>
              <w:bottom w:val="single" w:sz="2" w:space="0" w:color="000000"/>
              <w:right w:val="nil"/>
            </w:tcBorders>
            <w:vAlign w:val="center"/>
            <w:hideMark/>
          </w:tcPr>
          <w:p w14:paraId="7D695046" w14:textId="77777777" w:rsidR="00923903" w:rsidRPr="004219F6" w:rsidRDefault="00923903">
            <w:pPr>
              <w:rPr>
                <w:color w:val="000000"/>
                <w:kern w:val="2"/>
                <w:sz w:val="22"/>
                <w:szCs w:val="22"/>
                <w:lang w:eastAsia="hi-IN" w:bidi="hi-IN"/>
              </w:rPr>
            </w:pPr>
          </w:p>
        </w:tc>
        <w:tc>
          <w:tcPr>
            <w:tcW w:w="1928" w:type="dxa"/>
            <w:tcBorders>
              <w:top w:val="nil"/>
              <w:left w:val="single" w:sz="2" w:space="0" w:color="000000"/>
              <w:bottom w:val="single" w:sz="2" w:space="0" w:color="000000"/>
              <w:right w:val="nil"/>
            </w:tcBorders>
            <w:hideMark/>
          </w:tcPr>
          <w:p w14:paraId="4C397BB9"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Сарадња са локалном заједницом </w:t>
            </w:r>
          </w:p>
        </w:tc>
        <w:tc>
          <w:tcPr>
            <w:tcW w:w="3287" w:type="dxa"/>
            <w:tcBorders>
              <w:top w:val="nil"/>
              <w:left w:val="single" w:sz="2" w:space="0" w:color="000000"/>
              <w:bottom w:val="single" w:sz="2" w:space="0" w:color="000000"/>
              <w:right w:val="nil"/>
            </w:tcBorders>
            <w:hideMark/>
          </w:tcPr>
          <w:p w14:paraId="544C506E" w14:textId="77777777" w:rsidR="00923903" w:rsidRPr="004219F6" w:rsidRDefault="00923903">
            <w:pPr>
              <w:pStyle w:val="BodyText"/>
              <w:snapToGrid w:val="0"/>
              <w:rPr>
                <w:color w:val="000000"/>
                <w:sz w:val="22"/>
                <w:szCs w:val="22"/>
              </w:rPr>
            </w:pPr>
            <w:r w:rsidRPr="004219F6">
              <w:rPr>
                <w:color w:val="000000"/>
                <w:sz w:val="22"/>
                <w:szCs w:val="22"/>
              </w:rPr>
              <w:t>– промовисање програма предшколске установе у локалној заједници у складу са вредностима на којима се заснива програм;</w:t>
            </w:r>
          </w:p>
          <w:p w14:paraId="0EB67F34" w14:textId="77777777" w:rsidR="00923903" w:rsidRPr="004219F6" w:rsidRDefault="00923903">
            <w:pPr>
              <w:pStyle w:val="BodyText"/>
              <w:spacing w:after="100" w:line="204" w:lineRule="auto"/>
              <w:rPr>
                <w:color w:val="000000"/>
                <w:sz w:val="22"/>
                <w:szCs w:val="22"/>
              </w:rPr>
            </w:pPr>
            <w:r w:rsidRPr="004219F6">
              <w:rPr>
                <w:color w:val="000000"/>
                <w:sz w:val="22"/>
                <w:szCs w:val="22"/>
              </w:rPr>
              <w:t>– заједничко учешће у креирању и ажурирању структуре и садржаја на званичној интернет страници установе и/или страници установе на друштвеним мрежама</w:t>
            </w:r>
          </w:p>
          <w:p w14:paraId="0A3AAF4E"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 сарадња са установама и организацијама на локалном нивоу које се баве образовањем, здравственом и социјалном заштитом деце </w:t>
            </w:r>
          </w:p>
        </w:tc>
        <w:tc>
          <w:tcPr>
            <w:tcW w:w="1350" w:type="dxa"/>
            <w:tcBorders>
              <w:top w:val="nil"/>
              <w:left w:val="single" w:sz="2" w:space="0" w:color="000000"/>
              <w:bottom w:val="single" w:sz="2" w:space="0" w:color="000000"/>
              <w:right w:val="nil"/>
            </w:tcBorders>
            <w:hideMark/>
          </w:tcPr>
          <w:p w14:paraId="08640CC5"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Током године</w:t>
            </w:r>
          </w:p>
        </w:tc>
        <w:tc>
          <w:tcPr>
            <w:tcW w:w="1156" w:type="dxa"/>
            <w:tcBorders>
              <w:top w:val="nil"/>
              <w:left w:val="single" w:sz="2" w:space="0" w:color="000000"/>
              <w:bottom w:val="single" w:sz="2" w:space="0" w:color="000000"/>
              <w:right w:val="single" w:sz="2" w:space="0" w:color="000000"/>
            </w:tcBorders>
            <w:hideMark/>
          </w:tcPr>
          <w:p w14:paraId="014A9559"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Психолог</w:t>
            </w:r>
          </w:p>
        </w:tc>
      </w:tr>
      <w:tr w:rsidR="00923903" w:rsidRPr="004219F6" w14:paraId="6D3FDCC0" w14:textId="77777777" w:rsidTr="00D9786A">
        <w:tc>
          <w:tcPr>
            <w:tcW w:w="1927" w:type="dxa"/>
            <w:vMerge/>
            <w:tcBorders>
              <w:top w:val="nil"/>
              <w:left w:val="single" w:sz="2" w:space="0" w:color="000000"/>
              <w:bottom w:val="single" w:sz="2" w:space="0" w:color="000000"/>
              <w:right w:val="nil"/>
            </w:tcBorders>
            <w:vAlign w:val="center"/>
            <w:hideMark/>
          </w:tcPr>
          <w:p w14:paraId="0CBB5914" w14:textId="77777777" w:rsidR="00923903" w:rsidRPr="004219F6" w:rsidRDefault="00923903">
            <w:pPr>
              <w:rPr>
                <w:color w:val="000000"/>
                <w:kern w:val="2"/>
                <w:sz w:val="22"/>
                <w:szCs w:val="22"/>
                <w:lang w:eastAsia="hi-IN" w:bidi="hi-IN"/>
              </w:rPr>
            </w:pPr>
          </w:p>
        </w:tc>
        <w:tc>
          <w:tcPr>
            <w:tcW w:w="1928" w:type="dxa"/>
            <w:tcBorders>
              <w:top w:val="nil"/>
              <w:left w:val="single" w:sz="2" w:space="0" w:color="000000"/>
              <w:bottom w:val="single" w:sz="2" w:space="0" w:color="000000"/>
              <w:right w:val="nil"/>
            </w:tcBorders>
            <w:hideMark/>
          </w:tcPr>
          <w:p w14:paraId="0A550922"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Јавно професионално деловање стручног сарадника </w:t>
            </w:r>
          </w:p>
        </w:tc>
        <w:tc>
          <w:tcPr>
            <w:tcW w:w="3287" w:type="dxa"/>
            <w:tcBorders>
              <w:top w:val="nil"/>
              <w:left w:val="single" w:sz="2" w:space="0" w:color="000000"/>
              <w:bottom w:val="single" w:sz="2" w:space="0" w:color="000000"/>
              <w:right w:val="nil"/>
            </w:tcBorders>
            <w:hideMark/>
          </w:tcPr>
          <w:p w14:paraId="7B4C034D"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 умрежавање са стручним сарадницима ван установе, укључивање и деловање у раду стручног друштва, струковних удружења, стручним телима, комисијама; </w:t>
            </w:r>
          </w:p>
        </w:tc>
        <w:tc>
          <w:tcPr>
            <w:tcW w:w="1350" w:type="dxa"/>
            <w:tcBorders>
              <w:top w:val="nil"/>
              <w:left w:val="single" w:sz="2" w:space="0" w:color="000000"/>
              <w:bottom w:val="single" w:sz="2" w:space="0" w:color="000000"/>
              <w:right w:val="nil"/>
            </w:tcBorders>
            <w:hideMark/>
          </w:tcPr>
          <w:p w14:paraId="2E278E08"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Током године</w:t>
            </w:r>
          </w:p>
        </w:tc>
        <w:tc>
          <w:tcPr>
            <w:tcW w:w="1156" w:type="dxa"/>
            <w:tcBorders>
              <w:top w:val="nil"/>
              <w:left w:val="single" w:sz="2" w:space="0" w:color="000000"/>
              <w:bottom w:val="single" w:sz="2" w:space="0" w:color="000000"/>
              <w:right w:val="single" w:sz="2" w:space="0" w:color="000000"/>
            </w:tcBorders>
          </w:tcPr>
          <w:p w14:paraId="3E809E1A"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Психолог </w:t>
            </w:r>
          </w:p>
          <w:p w14:paraId="673E1313" w14:textId="77777777" w:rsidR="00923903" w:rsidRPr="004219F6" w:rsidRDefault="00923903">
            <w:pPr>
              <w:pStyle w:val="TableContents"/>
              <w:snapToGrid w:val="0"/>
              <w:rPr>
                <w:rFonts w:cs="Times New Roman"/>
                <w:color w:val="000000"/>
                <w:sz w:val="22"/>
                <w:szCs w:val="22"/>
              </w:rPr>
            </w:pPr>
          </w:p>
          <w:p w14:paraId="536EB29E" w14:textId="77777777" w:rsidR="00923903" w:rsidRPr="004219F6" w:rsidRDefault="00923903">
            <w:pPr>
              <w:pStyle w:val="TableContents"/>
              <w:snapToGrid w:val="0"/>
              <w:rPr>
                <w:rFonts w:cs="Times New Roman"/>
                <w:color w:val="000000"/>
                <w:sz w:val="22"/>
                <w:szCs w:val="22"/>
              </w:rPr>
            </w:pPr>
          </w:p>
          <w:p w14:paraId="58C734C2"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Педагог</w:t>
            </w:r>
          </w:p>
        </w:tc>
      </w:tr>
      <w:tr w:rsidR="00923903" w:rsidRPr="004219F6" w14:paraId="1B938BAC" w14:textId="77777777" w:rsidTr="00D9786A">
        <w:tc>
          <w:tcPr>
            <w:tcW w:w="1927" w:type="dxa"/>
            <w:vMerge w:val="restart"/>
            <w:tcBorders>
              <w:top w:val="nil"/>
              <w:left w:val="single" w:sz="2" w:space="0" w:color="000000"/>
              <w:bottom w:val="single" w:sz="2" w:space="0" w:color="000000"/>
              <w:right w:val="nil"/>
            </w:tcBorders>
            <w:hideMark/>
          </w:tcPr>
          <w:p w14:paraId="4604AFA1" w14:textId="77777777" w:rsidR="00923903" w:rsidRPr="004219F6" w:rsidRDefault="00923903">
            <w:pPr>
              <w:pStyle w:val="TableContents"/>
              <w:snapToGrid w:val="0"/>
              <w:rPr>
                <w:rFonts w:cs="Times New Roman"/>
                <w:color w:val="000000"/>
                <w:sz w:val="22"/>
                <w:szCs w:val="22"/>
              </w:rPr>
            </w:pPr>
            <w:r w:rsidRPr="004219F6">
              <w:rPr>
                <w:rFonts w:cs="Times New Roman"/>
                <w:b/>
                <w:color w:val="000000"/>
                <w:sz w:val="22"/>
                <w:szCs w:val="22"/>
              </w:rPr>
              <w:t>3. Подручје развијања квалитета реалног програма учешћем на нивоу вртића</w:t>
            </w:r>
          </w:p>
        </w:tc>
        <w:tc>
          <w:tcPr>
            <w:tcW w:w="1928" w:type="dxa"/>
            <w:tcBorders>
              <w:top w:val="nil"/>
              <w:left w:val="single" w:sz="2" w:space="0" w:color="000000"/>
              <w:bottom w:val="single" w:sz="2" w:space="0" w:color="000000"/>
              <w:right w:val="nil"/>
            </w:tcBorders>
            <w:hideMark/>
          </w:tcPr>
          <w:p w14:paraId="3CD29352"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Подршка васпитачима у развијању реалног програма </w:t>
            </w:r>
          </w:p>
        </w:tc>
        <w:tc>
          <w:tcPr>
            <w:tcW w:w="3287" w:type="dxa"/>
            <w:tcBorders>
              <w:top w:val="nil"/>
              <w:left w:val="single" w:sz="2" w:space="0" w:color="000000"/>
              <w:bottom w:val="single" w:sz="2" w:space="0" w:color="000000"/>
              <w:right w:val="nil"/>
            </w:tcBorders>
          </w:tcPr>
          <w:p w14:paraId="756A96D7" w14:textId="77777777" w:rsidR="00923903" w:rsidRPr="004219F6" w:rsidRDefault="00923903">
            <w:pPr>
              <w:pStyle w:val="BodyText"/>
              <w:snapToGrid w:val="0"/>
              <w:rPr>
                <w:color w:val="000000"/>
                <w:sz w:val="22"/>
                <w:szCs w:val="22"/>
              </w:rPr>
            </w:pPr>
            <w:r w:rsidRPr="004219F6">
              <w:rPr>
                <w:color w:val="000000"/>
                <w:sz w:val="22"/>
                <w:szCs w:val="22"/>
              </w:rPr>
              <w:t>– подршка васпитачима у планирању тема/пројеката заснованих на принципима развијања реалног програма;</w:t>
            </w:r>
          </w:p>
          <w:p w14:paraId="15299F15" w14:textId="77777777" w:rsidR="00923903" w:rsidRPr="004219F6" w:rsidRDefault="00923903">
            <w:pPr>
              <w:pStyle w:val="BodyText"/>
              <w:spacing w:after="100" w:line="204" w:lineRule="auto"/>
              <w:rPr>
                <w:color w:val="000000"/>
                <w:sz w:val="22"/>
                <w:szCs w:val="22"/>
              </w:rPr>
            </w:pPr>
            <w:r w:rsidRPr="004219F6">
              <w:rPr>
                <w:color w:val="000000"/>
                <w:sz w:val="22"/>
                <w:szCs w:val="22"/>
              </w:rPr>
              <w:t>– пружање стручне подршке васпитачима у овладавању стратегијама развијања реалног програма;</w:t>
            </w:r>
          </w:p>
          <w:p w14:paraId="78C8AE89" w14:textId="77777777" w:rsidR="00923903" w:rsidRPr="004219F6" w:rsidRDefault="00923903">
            <w:pPr>
              <w:pStyle w:val="BodyText"/>
              <w:spacing w:after="100" w:line="204" w:lineRule="auto"/>
              <w:rPr>
                <w:color w:val="000000"/>
                <w:sz w:val="22"/>
                <w:szCs w:val="22"/>
              </w:rPr>
            </w:pPr>
            <w:r w:rsidRPr="004219F6">
              <w:rPr>
                <w:color w:val="000000"/>
                <w:sz w:val="22"/>
                <w:szCs w:val="22"/>
              </w:rPr>
              <w:t>– пружање подршке и непосредно учешће у уређивању свих простора вртића, у складу са критеријумима квалитетног физичког окружења;</w:t>
            </w:r>
          </w:p>
          <w:p w14:paraId="45DCA9AB" w14:textId="77777777" w:rsidR="00923903" w:rsidRPr="004219F6" w:rsidRDefault="00923903">
            <w:pPr>
              <w:pStyle w:val="BodyText"/>
              <w:spacing w:after="100" w:line="204" w:lineRule="auto"/>
              <w:rPr>
                <w:color w:val="000000"/>
                <w:sz w:val="22"/>
                <w:szCs w:val="22"/>
              </w:rPr>
            </w:pPr>
            <w:r w:rsidRPr="004219F6">
              <w:rPr>
                <w:color w:val="000000"/>
                <w:sz w:val="22"/>
                <w:szCs w:val="22"/>
              </w:rPr>
              <w:t>– пружање подршке васпитачима при укључивању породице у развијање реалног програма и у остваривању различитих облика сарадње са породицом</w:t>
            </w:r>
          </w:p>
          <w:p w14:paraId="3D65CE2D" w14:textId="77777777" w:rsidR="00923903" w:rsidRPr="004219F6" w:rsidRDefault="00923903">
            <w:pPr>
              <w:pStyle w:val="TableContents"/>
              <w:snapToGrid w:val="0"/>
              <w:rPr>
                <w:rFonts w:cs="Times New Roman"/>
                <w:color w:val="000000"/>
                <w:sz w:val="22"/>
                <w:szCs w:val="22"/>
              </w:rPr>
            </w:pPr>
          </w:p>
        </w:tc>
        <w:tc>
          <w:tcPr>
            <w:tcW w:w="1350" w:type="dxa"/>
            <w:tcBorders>
              <w:top w:val="nil"/>
              <w:left w:val="single" w:sz="2" w:space="0" w:color="000000"/>
              <w:bottom w:val="single" w:sz="2" w:space="0" w:color="000000"/>
              <w:right w:val="nil"/>
            </w:tcBorders>
            <w:hideMark/>
          </w:tcPr>
          <w:p w14:paraId="05A37203"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Током године</w:t>
            </w:r>
          </w:p>
        </w:tc>
        <w:tc>
          <w:tcPr>
            <w:tcW w:w="1156" w:type="dxa"/>
            <w:tcBorders>
              <w:top w:val="nil"/>
              <w:left w:val="single" w:sz="2" w:space="0" w:color="000000"/>
              <w:bottom w:val="single" w:sz="2" w:space="0" w:color="000000"/>
              <w:right w:val="single" w:sz="2" w:space="0" w:color="000000"/>
            </w:tcBorders>
          </w:tcPr>
          <w:p w14:paraId="6A599283"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Психолог</w:t>
            </w:r>
          </w:p>
          <w:p w14:paraId="095698FD" w14:textId="77777777" w:rsidR="00923903" w:rsidRPr="004219F6" w:rsidRDefault="00923903">
            <w:pPr>
              <w:pStyle w:val="TableContents"/>
              <w:snapToGrid w:val="0"/>
              <w:rPr>
                <w:rFonts w:cs="Times New Roman"/>
                <w:color w:val="000000"/>
                <w:sz w:val="22"/>
                <w:szCs w:val="22"/>
              </w:rPr>
            </w:pPr>
          </w:p>
          <w:p w14:paraId="5A37DCE1" w14:textId="77777777" w:rsidR="00923903" w:rsidRPr="004219F6" w:rsidRDefault="00923903">
            <w:pPr>
              <w:pStyle w:val="TableContents"/>
              <w:snapToGrid w:val="0"/>
              <w:rPr>
                <w:rFonts w:cs="Times New Roman"/>
                <w:color w:val="000000"/>
                <w:sz w:val="22"/>
                <w:szCs w:val="22"/>
              </w:rPr>
            </w:pPr>
          </w:p>
          <w:p w14:paraId="2C217BB5"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Педагог</w:t>
            </w:r>
          </w:p>
        </w:tc>
      </w:tr>
      <w:tr w:rsidR="00923903" w:rsidRPr="004219F6" w14:paraId="2B09CDF7" w14:textId="77777777" w:rsidTr="00D9786A">
        <w:tc>
          <w:tcPr>
            <w:tcW w:w="1927" w:type="dxa"/>
            <w:vMerge/>
            <w:tcBorders>
              <w:top w:val="nil"/>
              <w:left w:val="single" w:sz="2" w:space="0" w:color="000000"/>
              <w:bottom w:val="single" w:sz="2" w:space="0" w:color="000000"/>
              <w:right w:val="nil"/>
            </w:tcBorders>
            <w:vAlign w:val="center"/>
            <w:hideMark/>
          </w:tcPr>
          <w:p w14:paraId="066212D0" w14:textId="77777777" w:rsidR="00923903" w:rsidRPr="004219F6" w:rsidRDefault="00923903">
            <w:pPr>
              <w:rPr>
                <w:color w:val="000000"/>
                <w:kern w:val="2"/>
                <w:sz w:val="22"/>
                <w:szCs w:val="22"/>
                <w:lang w:eastAsia="hi-IN" w:bidi="hi-IN"/>
              </w:rPr>
            </w:pPr>
          </w:p>
        </w:tc>
        <w:tc>
          <w:tcPr>
            <w:tcW w:w="1928" w:type="dxa"/>
            <w:tcBorders>
              <w:top w:val="nil"/>
              <w:left w:val="single" w:sz="2" w:space="0" w:color="000000"/>
              <w:bottom w:val="single" w:sz="2" w:space="0" w:color="000000"/>
              <w:right w:val="nil"/>
            </w:tcBorders>
            <w:hideMark/>
          </w:tcPr>
          <w:p w14:paraId="7B787A6B"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Подршка трансформацији </w:t>
            </w:r>
            <w:r w:rsidRPr="004219F6">
              <w:rPr>
                <w:rFonts w:cs="Times New Roman"/>
                <w:color w:val="000000"/>
                <w:sz w:val="22"/>
                <w:szCs w:val="22"/>
              </w:rPr>
              <w:lastRenderedPageBreak/>
              <w:t xml:space="preserve">културе вртић </w:t>
            </w:r>
          </w:p>
        </w:tc>
        <w:tc>
          <w:tcPr>
            <w:tcW w:w="3287" w:type="dxa"/>
            <w:tcBorders>
              <w:top w:val="nil"/>
              <w:left w:val="single" w:sz="2" w:space="0" w:color="000000"/>
              <w:bottom w:val="single" w:sz="2" w:space="0" w:color="000000"/>
              <w:right w:val="nil"/>
            </w:tcBorders>
            <w:hideMark/>
          </w:tcPr>
          <w:p w14:paraId="57FD584D"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lastRenderedPageBreak/>
              <w:t xml:space="preserve">– иницирање и подржавање континуитета заједничких </w:t>
            </w:r>
            <w:r w:rsidRPr="004219F6">
              <w:rPr>
                <w:rFonts w:cs="Times New Roman"/>
                <w:color w:val="000000"/>
                <w:sz w:val="22"/>
                <w:szCs w:val="22"/>
              </w:rPr>
              <w:lastRenderedPageBreak/>
              <w:t xml:space="preserve">састанака васпитача на нивоу вртића </w:t>
            </w:r>
          </w:p>
          <w:p w14:paraId="2D315E83"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 сарадња са васпитачима на анализирању и осмишљавању различитих начина коришћења педагошке документације у циљу покретања дијалога са децом, породицом и колегама </w:t>
            </w:r>
          </w:p>
        </w:tc>
        <w:tc>
          <w:tcPr>
            <w:tcW w:w="1350" w:type="dxa"/>
            <w:tcBorders>
              <w:top w:val="nil"/>
              <w:left w:val="single" w:sz="2" w:space="0" w:color="000000"/>
              <w:bottom w:val="single" w:sz="2" w:space="0" w:color="000000"/>
              <w:right w:val="nil"/>
            </w:tcBorders>
          </w:tcPr>
          <w:p w14:paraId="5A038794" w14:textId="77777777" w:rsidR="00923903" w:rsidRPr="004219F6" w:rsidRDefault="00923903">
            <w:pPr>
              <w:pStyle w:val="TableContents"/>
              <w:snapToGrid w:val="0"/>
              <w:rPr>
                <w:rFonts w:cs="Times New Roman"/>
                <w:color w:val="000000"/>
                <w:sz w:val="22"/>
                <w:szCs w:val="22"/>
              </w:rPr>
            </w:pPr>
          </w:p>
        </w:tc>
        <w:tc>
          <w:tcPr>
            <w:tcW w:w="1156" w:type="dxa"/>
            <w:tcBorders>
              <w:top w:val="nil"/>
              <w:left w:val="single" w:sz="2" w:space="0" w:color="000000"/>
              <w:bottom w:val="single" w:sz="2" w:space="0" w:color="000000"/>
              <w:right w:val="single" w:sz="2" w:space="0" w:color="000000"/>
            </w:tcBorders>
          </w:tcPr>
          <w:p w14:paraId="54751740" w14:textId="77777777" w:rsidR="00923903" w:rsidRPr="004219F6" w:rsidRDefault="00923903">
            <w:pPr>
              <w:pStyle w:val="TableContents"/>
              <w:snapToGrid w:val="0"/>
              <w:rPr>
                <w:rFonts w:cs="Times New Roman"/>
                <w:color w:val="000000"/>
                <w:sz w:val="22"/>
                <w:szCs w:val="22"/>
              </w:rPr>
            </w:pPr>
          </w:p>
        </w:tc>
      </w:tr>
      <w:tr w:rsidR="00923903" w:rsidRPr="004219F6" w14:paraId="6224870D" w14:textId="77777777" w:rsidTr="00D9786A">
        <w:tc>
          <w:tcPr>
            <w:tcW w:w="1927" w:type="dxa"/>
            <w:vMerge/>
            <w:tcBorders>
              <w:top w:val="nil"/>
              <w:left w:val="single" w:sz="2" w:space="0" w:color="000000"/>
              <w:bottom w:val="single" w:sz="2" w:space="0" w:color="000000"/>
              <w:right w:val="nil"/>
            </w:tcBorders>
            <w:vAlign w:val="center"/>
            <w:hideMark/>
          </w:tcPr>
          <w:p w14:paraId="322F3CCC" w14:textId="77777777" w:rsidR="00923903" w:rsidRPr="004219F6" w:rsidRDefault="00923903">
            <w:pPr>
              <w:rPr>
                <w:color w:val="000000"/>
                <w:kern w:val="2"/>
                <w:sz w:val="22"/>
                <w:szCs w:val="22"/>
                <w:lang w:eastAsia="hi-IN" w:bidi="hi-IN"/>
              </w:rPr>
            </w:pPr>
          </w:p>
        </w:tc>
        <w:tc>
          <w:tcPr>
            <w:tcW w:w="1928" w:type="dxa"/>
            <w:tcBorders>
              <w:top w:val="nil"/>
              <w:left w:val="single" w:sz="2" w:space="0" w:color="000000"/>
              <w:bottom w:val="single" w:sz="2" w:space="0" w:color="000000"/>
              <w:right w:val="nil"/>
            </w:tcBorders>
            <w:hideMark/>
          </w:tcPr>
          <w:p w14:paraId="593C1D33"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Подршка у учењу и развоју деце </w:t>
            </w:r>
          </w:p>
        </w:tc>
        <w:tc>
          <w:tcPr>
            <w:tcW w:w="3287" w:type="dxa"/>
            <w:tcBorders>
              <w:top w:val="nil"/>
              <w:left w:val="single" w:sz="2" w:space="0" w:color="000000"/>
              <w:bottom w:val="single" w:sz="2" w:space="0" w:color="000000"/>
              <w:right w:val="nil"/>
            </w:tcBorders>
          </w:tcPr>
          <w:p w14:paraId="7239051E" w14:textId="77777777" w:rsidR="00923903" w:rsidRPr="004219F6" w:rsidRDefault="00923903">
            <w:pPr>
              <w:pStyle w:val="BodyText"/>
              <w:snapToGrid w:val="0"/>
              <w:rPr>
                <w:color w:val="000000"/>
                <w:sz w:val="22"/>
                <w:szCs w:val="22"/>
              </w:rPr>
            </w:pPr>
            <w:r w:rsidRPr="004219F6">
              <w:rPr>
                <w:color w:val="000000"/>
                <w:sz w:val="22"/>
                <w:szCs w:val="22"/>
              </w:rPr>
              <w:t>– Пружање подршке васпитачу у праћењу и документовању дечјег учења и развоја кроз заједничку анализу, преиспитивање функција документовања и давање предлога;</w:t>
            </w:r>
          </w:p>
          <w:p w14:paraId="108636B4" w14:textId="77777777" w:rsidR="00923903" w:rsidRPr="004219F6" w:rsidRDefault="00923903">
            <w:pPr>
              <w:pStyle w:val="BodyText"/>
              <w:spacing w:after="100" w:line="204" w:lineRule="auto"/>
              <w:rPr>
                <w:color w:val="000000"/>
                <w:sz w:val="22"/>
                <w:szCs w:val="22"/>
              </w:rPr>
            </w:pPr>
            <w:r w:rsidRPr="004219F6">
              <w:rPr>
                <w:color w:val="000000"/>
                <w:sz w:val="22"/>
                <w:szCs w:val="22"/>
              </w:rPr>
              <w:t>– учествовање у праћењу примене мера индивидуализације и припреми индивидуалног образовног плана за дете;</w:t>
            </w:r>
          </w:p>
          <w:p w14:paraId="07ED52F6" w14:textId="77777777" w:rsidR="00923903" w:rsidRPr="004219F6" w:rsidRDefault="00923903">
            <w:pPr>
              <w:pStyle w:val="BodyText"/>
              <w:spacing w:after="100" w:line="204" w:lineRule="auto"/>
              <w:rPr>
                <w:color w:val="000000"/>
                <w:sz w:val="22"/>
                <w:szCs w:val="22"/>
              </w:rPr>
            </w:pPr>
            <w:r w:rsidRPr="004219F6">
              <w:rPr>
                <w:color w:val="000000"/>
                <w:sz w:val="22"/>
                <w:szCs w:val="22"/>
              </w:rPr>
              <w:t>– учествовање у сагледавању и процени услова за упис и боравак деце којој је потребна додатна подршка као и у развијању стратегија за додатну подршку деци и њиховом активном учешћу у животу групе</w:t>
            </w:r>
          </w:p>
          <w:p w14:paraId="36946A5B" w14:textId="77777777" w:rsidR="00923903" w:rsidRPr="004219F6" w:rsidRDefault="00923903">
            <w:pPr>
              <w:pStyle w:val="TableContents"/>
              <w:snapToGrid w:val="0"/>
              <w:rPr>
                <w:rFonts w:cs="Times New Roman"/>
                <w:color w:val="000000"/>
                <w:sz w:val="22"/>
                <w:szCs w:val="22"/>
              </w:rPr>
            </w:pPr>
          </w:p>
        </w:tc>
        <w:tc>
          <w:tcPr>
            <w:tcW w:w="1350" w:type="dxa"/>
            <w:tcBorders>
              <w:top w:val="nil"/>
              <w:left w:val="single" w:sz="2" w:space="0" w:color="000000"/>
              <w:bottom w:val="single" w:sz="2" w:space="0" w:color="000000"/>
              <w:right w:val="nil"/>
            </w:tcBorders>
            <w:hideMark/>
          </w:tcPr>
          <w:p w14:paraId="76C0E75E"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Током године</w:t>
            </w:r>
          </w:p>
        </w:tc>
        <w:tc>
          <w:tcPr>
            <w:tcW w:w="1156" w:type="dxa"/>
            <w:tcBorders>
              <w:top w:val="nil"/>
              <w:left w:val="single" w:sz="2" w:space="0" w:color="000000"/>
              <w:bottom w:val="single" w:sz="2" w:space="0" w:color="000000"/>
              <w:right w:val="single" w:sz="2" w:space="0" w:color="000000"/>
            </w:tcBorders>
          </w:tcPr>
          <w:p w14:paraId="6178F7D5"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Психолог </w:t>
            </w:r>
          </w:p>
          <w:p w14:paraId="78C89BCA" w14:textId="77777777" w:rsidR="00923903" w:rsidRPr="004219F6" w:rsidRDefault="00923903">
            <w:pPr>
              <w:pStyle w:val="TableContents"/>
              <w:snapToGrid w:val="0"/>
              <w:rPr>
                <w:rFonts w:cs="Times New Roman"/>
                <w:color w:val="000000"/>
                <w:sz w:val="22"/>
                <w:szCs w:val="22"/>
              </w:rPr>
            </w:pPr>
          </w:p>
          <w:p w14:paraId="430D866C" w14:textId="77777777" w:rsidR="00923903" w:rsidRPr="004219F6" w:rsidRDefault="00923903">
            <w:pPr>
              <w:pStyle w:val="TableContents"/>
              <w:snapToGrid w:val="0"/>
              <w:rPr>
                <w:rFonts w:cs="Times New Roman"/>
                <w:color w:val="000000"/>
                <w:sz w:val="22"/>
                <w:szCs w:val="22"/>
              </w:rPr>
            </w:pPr>
          </w:p>
          <w:p w14:paraId="78EAC8C1"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Педагог</w:t>
            </w:r>
          </w:p>
        </w:tc>
      </w:tr>
      <w:tr w:rsidR="00923903" w:rsidRPr="004219F6" w14:paraId="39941775" w14:textId="77777777" w:rsidTr="00D9786A">
        <w:tc>
          <w:tcPr>
            <w:tcW w:w="1927" w:type="dxa"/>
            <w:vMerge/>
            <w:tcBorders>
              <w:top w:val="nil"/>
              <w:left w:val="single" w:sz="2" w:space="0" w:color="000000"/>
              <w:bottom w:val="single" w:sz="2" w:space="0" w:color="000000"/>
              <w:right w:val="nil"/>
            </w:tcBorders>
            <w:vAlign w:val="center"/>
            <w:hideMark/>
          </w:tcPr>
          <w:p w14:paraId="2E5DF024" w14:textId="77777777" w:rsidR="00923903" w:rsidRPr="004219F6" w:rsidRDefault="00923903">
            <w:pPr>
              <w:rPr>
                <w:color w:val="000000"/>
                <w:kern w:val="2"/>
                <w:sz w:val="22"/>
                <w:szCs w:val="22"/>
                <w:lang w:eastAsia="hi-IN" w:bidi="hi-IN"/>
              </w:rPr>
            </w:pPr>
          </w:p>
        </w:tc>
        <w:tc>
          <w:tcPr>
            <w:tcW w:w="1928" w:type="dxa"/>
            <w:tcBorders>
              <w:top w:val="nil"/>
              <w:left w:val="single" w:sz="2" w:space="0" w:color="000000"/>
              <w:bottom w:val="single" w:sz="2" w:space="0" w:color="000000"/>
              <w:right w:val="nil"/>
            </w:tcBorders>
            <w:hideMark/>
          </w:tcPr>
          <w:p w14:paraId="64D25690"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Праћење, документовање и вредновање реалног програма </w:t>
            </w:r>
          </w:p>
        </w:tc>
        <w:tc>
          <w:tcPr>
            <w:tcW w:w="3287" w:type="dxa"/>
            <w:tcBorders>
              <w:top w:val="nil"/>
              <w:left w:val="single" w:sz="2" w:space="0" w:color="000000"/>
              <w:bottom w:val="single" w:sz="2" w:space="0" w:color="000000"/>
              <w:right w:val="nil"/>
            </w:tcBorders>
            <w:hideMark/>
          </w:tcPr>
          <w:p w14:paraId="744FC912"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-Посматрање и документовање различитих ситуација у развијању реалног програма у вртићу и покретање дијалога са васпитачима о значењу тих ситуација </w:t>
            </w:r>
          </w:p>
        </w:tc>
        <w:tc>
          <w:tcPr>
            <w:tcW w:w="1350" w:type="dxa"/>
            <w:tcBorders>
              <w:top w:val="nil"/>
              <w:left w:val="single" w:sz="2" w:space="0" w:color="000000"/>
              <w:bottom w:val="single" w:sz="2" w:space="0" w:color="000000"/>
              <w:right w:val="nil"/>
            </w:tcBorders>
            <w:hideMark/>
          </w:tcPr>
          <w:p w14:paraId="33E1B3EC"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Током године</w:t>
            </w:r>
          </w:p>
        </w:tc>
        <w:tc>
          <w:tcPr>
            <w:tcW w:w="1156" w:type="dxa"/>
            <w:tcBorders>
              <w:top w:val="nil"/>
              <w:left w:val="single" w:sz="2" w:space="0" w:color="000000"/>
              <w:bottom w:val="single" w:sz="2" w:space="0" w:color="000000"/>
              <w:right w:val="single" w:sz="2" w:space="0" w:color="000000"/>
            </w:tcBorders>
          </w:tcPr>
          <w:p w14:paraId="74C02C4A"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Психолог </w:t>
            </w:r>
          </w:p>
          <w:p w14:paraId="0B6FFEA2" w14:textId="77777777" w:rsidR="00923903" w:rsidRPr="004219F6" w:rsidRDefault="00923903">
            <w:pPr>
              <w:pStyle w:val="TableContents"/>
              <w:snapToGrid w:val="0"/>
              <w:rPr>
                <w:rFonts w:cs="Times New Roman"/>
                <w:color w:val="000000"/>
                <w:sz w:val="22"/>
                <w:szCs w:val="22"/>
              </w:rPr>
            </w:pPr>
          </w:p>
          <w:p w14:paraId="6288481E" w14:textId="77777777" w:rsidR="00923903" w:rsidRPr="004219F6" w:rsidRDefault="00923903">
            <w:pPr>
              <w:pStyle w:val="TableContents"/>
              <w:snapToGrid w:val="0"/>
              <w:rPr>
                <w:rFonts w:cs="Times New Roman"/>
                <w:color w:val="000000"/>
                <w:sz w:val="22"/>
                <w:szCs w:val="22"/>
              </w:rPr>
            </w:pPr>
          </w:p>
          <w:p w14:paraId="21439ABD"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Педагог</w:t>
            </w:r>
          </w:p>
        </w:tc>
      </w:tr>
      <w:tr w:rsidR="00923903" w:rsidRPr="004219F6" w14:paraId="2D92AA30" w14:textId="77777777" w:rsidTr="00D9786A">
        <w:tc>
          <w:tcPr>
            <w:tcW w:w="1927" w:type="dxa"/>
            <w:tcBorders>
              <w:top w:val="nil"/>
              <w:left w:val="single" w:sz="2" w:space="0" w:color="000000"/>
              <w:bottom w:val="single" w:sz="2" w:space="0" w:color="000000"/>
              <w:right w:val="nil"/>
            </w:tcBorders>
            <w:hideMark/>
          </w:tcPr>
          <w:p w14:paraId="0154B255" w14:textId="77777777" w:rsidR="00923903" w:rsidRPr="004219F6" w:rsidRDefault="00923903">
            <w:pPr>
              <w:pStyle w:val="TableContents"/>
              <w:snapToGrid w:val="0"/>
              <w:rPr>
                <w:rFonts w:cs="Times New Roman"/>
                <w:color w:val="000000"/>
                <w:sz w:val="22"/>
                <w:szCs w:val="22"/>
              </w:rPr>
            </w:pPr>
            <w:r w:rsidRPr="004219F6">
              <w:rPr>
                <w:rFonts w:cs="Times New Roman"/>
                <w:b/>
                <w:bCs/>
                <w:color w:val="000000"/>
                <w:sz w:val="22"/>
                <w:szCs w:val="22"/>
              </w:rPr>
              <w:t xml:space="preserve">СПЕЦИФИЧНИ ПОСЛОВИ </w:t>
            </w:r>
          </w:p>
        </w:tc>
        <w:tc>
          <w:tcPr>
            <w:tcW w:w="1928" w:type="dxa"/>
            <w:tcBorders>
              <w:top w:val="nil"/>
              <w:left w:val="single" w:sz="2" w:space="0" w:color="000000"/>
              <w:bottom w:val="single" w:sz="2" w:space="0" w:color="000000"/>
              <w:right w:val="nil"/>
            </w:tcBorders>
          </w:tcPr>
          <w:p w14:paraId="294A1DA7" w14:textId="77777777" w:rsidR="00923903" w:rsidRPr="004219F6" w:rsidRDefault="00923903">
            <w:pPr>
              <w:pStyle w:val="TableContents"/>
              <w:snapToGrid w:val="0"/>
              <w:rPr>
                <w:rFonts w:cs="Times New Roman"/>
                <w:color w:val="000000"/>
                <w:sz w:val="22"/>
                <w:szCs w:val="22"/>
              </w:rPr>
            </w:pPr>
          </w:p>
        </w:tc>
        <w:tc>
          <w:tcPr>
            <w:tcW w:w="3287" w:type="dxa"/>
            <w:tcBorders>
              <w:top w:val="nil"/>
              <w:left w:val="single" w:sz="2" w:space="0" w:color="000000"/>
              <w:bottom w:val="single" w:sz="2" w:space="0" w:color="000000"/>
              <w:right w:val="nil"/>
            </w:tcBorders>
          </w:tcPr>
          <w:p w14:paraId="1B60610B" w14:textId="77777777" w:rsidR="00923903" w:rsidRPr="004219F6" w:rsidRDefault="00923903">
            <w:pPr>
              <w:pStyle w:val="BodyText"/>
              <w:snapToGrid w:val="0"/>
              <w:rPr>
                <w:color w:val="000000"/>
                <w:sz w:val="22"/>
                <w:szCs w:val="22"/>
              </w:rPr>
            </w:pPr>
            <w:r w:rsidRPr="004219F6">
              <w:rPr>
                <w:color w:val="000000"/>
                <w:sz w:val="22"/>
                <w:szCs w:val="22"/>
              </w:rPr>
              <w:t>– учествовање у формирању васпитних група, избору и распореду васпитача у васпитне групе;</w:t>
            </w:r>
          </w:p>
          <w:p w14:paraId="5B77AC03" w14:textId="77777777" w:rsidR="00923903" w:rsidRPr="004219F6" w:rsidRDefault="00923903">
            <w:pPr>
              <w:pStyle w:val="BodyText"/>
              <w:spacing w:after="100" w:line="204" w:lineRule="auto"/>
              <w:ind w:firstLine="320"/>
              <w:rPr>
                <w:color w:val="000000"/>
                <w:sz w:val="22"/>
                <w:szCs w:val="22"/>
              </w:rPr>
            </w:pPr>
            <w:r w:rsidRPr="004219F6">
              <w:rPr>
                <w:color w:val="000000"/>
                <w:sz w:val="22"/>
                <w:szCs w:val="22"/>
              </w:rPr>
              <w:t>– сарадња са васпитачима и породицом на препознавању, указивању значаја и креирању окружења у којем су деца заштићена од насиља, злостављања и занемаривања;</w:t>
            </w:r>
          </w:p>
          <w:p w14:paraId="190EDC73" w14:textId="77777777" w:rsidR="00923903" w:rsidRPr="004219F6" w:rsidRDefault="00923903">
            <w:pPr>
              <w:pStyle w:val="BodyText"/>
              <w:spacing w:after="100" w:line="204" w:lineRule="auto"/>
              <w:ind w:firstLine="320"/>
              <w:rPr>
                <w:color w:val="000000"/>
                <w:sz w:val="22"/>
                <w:szCs w:val="22"/>
              </w:rPr>
            </w:pPr>
            <w:r w:rsidRPr="004219F6">
              <w:rPr>
                <w:color w:val="000000"/>
                <w:sz w:val="22"/>
                <w:szCs w:val="22"/>
              </w:rPr>
              <w:t>– подршка запосленима у њиховом професионалном и личном развоју (отпорност на стрес и изгарање на послу, лични развој и самоактуализација, мотивација и позитиван однос према послу);</w:t>
            </w:r>
          </w:p>
          <w:p w14:paraId="6A2BF267" w14:textId="77777777" w:rsidR="00923903" w:rsidRPr="004219F6" w:rsidRDefault="00923903">
            <w:pPr>
              <w:pStyle w:val="BodyText"/>
              <w:spacing w:after="100" w:line="204" w:lineRule="auto"/>
              <w:ind w:firstLine="320"/>
              <w:rPr>
                <w:color w:val="000000"/>
                <w:sz w:val="22"/>
                <w:szCs w:val="22"/>
              </w:rPr>
            </w:pPr>
            <w:r w:rsidRPr="004219F6">
              <w:rPr>
                <w:color w:val="000000"/>
                <w:sz w:val="22"/>
                <w:szCs w:val="22"/>
              </w:rPr>
              <w:t>– подршка васпитачу и дефектологу-васпитачу за остваривање учешћа деце са сметњама у развоју у активности редовних група и вртићкој заједници;</w:t>
            </w:r>
          </w:p>
          <w:p w14:paraId="32FF5653" w14:textId="77777777" w:rsidR="00923903" w:rsidRPr="004219F6" w:rsidRDefault="00923903">
            <w:pPr>
              <w:pStyle w:val="BodyText"/>
              <w:spacing w:after="100" w:line="204" w:lineRule="auto"/>
              <w:ind w:firstLine="320"/>
              <w:rPr>
                <w:color w:val="000000"/>
                <w:sz w:val="22"/>
                <w:szCs w:val="22"/>
              </w:rPr>
            </w:pPr>
            <w:r w:rsidRPr="004219F6">
              <w:rPr>
                <w:color w:val="000000"/>
                <w:sz w:val="22"/>
                <w:szCs w:val="22"/>
              </w:rPr>
              <w:t>– подршка деци и породици у превазилажењу тешкоћа у периодима транзиције;</w:t>
            </w:r>
          </w:p>
          <w:p w14:paraId="089F8021" w14:textId="77777777" w:rsidR="00923903" w:rsidRPr="004219F6" w:rsidRDefault="00923903">
            <w:pPr>
              <w:pStyle w:val="BodyText"/>
              <w:spacing w:after="100" w:line="204" w:lineRule="auto"/>
              <w:ind w:firstLine="320"/>
              <w:rPr>
                <w:color w:val="000000"/>
                <w:sz w:val="22"/>
                <w:szCs w:val="22"/>
              </w:rPr>
            </w:pPr>
            <w:r w:rsidRPr="004219F6">
              <w:rPr>
                <w:color w:val="000000"/>
                <w:sz w:val="22"/>
                <w:szCs w:val="22"/>
              </w:rPr>
              <w:lastRenderedPageBreak/>
              <w:t>– пружање психолошке помоћи детету које има развојне, емоционалне и социјалне тешкоће, проблеме прилагођавања, проблеме понашања;</w:t>
            </w:r>
          </w:p>
          <w:p w14:paraId="6A031A86" w14:textId="77777777" w:rsidR="00923903" w:rsidRPr="004219F6" w:rsidRDefault="00923903">
            <w:pPr>
              <w:pStyle w:val="BodyText"/>
              <w:spacing w:after="100" w:line="204" w:lineRule="auto"/>
              <w:ind w:firstLine="320"/>
              <w:rPr>
                <w:color w:val="000000"/>
                <w:sz w:val="22"/>
                <w:szCs w:val="22"/>
              </w:rPr>
            </w:pPr>
            <w:r w:rsidRPr="004219F6">
              <w:rPr>
                <w:color w:val="000000"/>
                <w:sz w:val="22"/>
                <w:szCs w:val="22"/>
              </w:rPr>
              <w:t>– сарадња са родитељима, педагошким асистентима и личним пратиоцима у остваривању додатне подршке деци;</w:t>
            </w:r>
          </w:p>
          <w:p w14:paraId="141D6AC9" w14:textId="77777777" w:rsidR="00923903" w:rsidRPr="004219F6" w:rsidRDefault="00923903">
            <w:pPr>
              <w:pStyle w:val="BodyText"/>
              <w:spacing w:after="100" w:line="204" w:lineRule="auto"/>
              <w:ind w:firstLine="320"/>
              <w:rPr>
                <w:color w:val="000000"/>
                <w:sz w:val="22"/>
                <w:szCs w:val="22"/>
              </w:rPr>
            </w:pPr>
            <w:r w:rsidRPr="004219F6">
              <w:rPr>
                <w:color w:val="000000"/>
                <w:sz w:val="22"/>
                <w:szCs w:val="22"/>
              </w:rPr>
              <w:t>– саветодавни рад са родитељима, посебно у осетљивим периодима за породицу;</w:t>
            </w:r>
          </w:p>
          <w:p w14:paraId="47966E45" w14:textId="77777777" w:rsidR="00923903" w:rsidRPr="004219F6" w:rsidRDefault="00923903">
            <w:pPr>
              <w:pStyle w:val="BodyText"/>
              <w:spacing w:after="100" w:line="204" w:lineRule="auto"/>
              <w:ind w:firstLine="320"/>
              <w:rPr>
                <w:color w:val="000000"/>
                <w:sz w:val="22"/>
                <w:szCs w:val="22"/>
              </w:rPr>
            </w:pPr>
            <w:r w:rsidRPr="004219F6">
              <w:rPr>
                <w:color w:val="000000"/>
                <w:sz w:val="22"/>
                <w:szCs w:val="22"/>
              </w:rPr>
              <w:t>– успостављање сарадње са школом у циљу остваривања континуитета у раду са децом, посебно децом којој је потребна додатна подршка.</w:t>
            </w:r>
          </w:p>
          <w:p w14:paraId="71113151" w14:textId="77777777" w:rsidR="00923903" w:rsidRPr="004219F6" w:rsidRDefault="00923903">
            <w:pPr>
              <w:pStyle w:val="TableContents"/>
              <w:snapToGrid w:val="0"/>
              <w:rPr>
                <w:rFonts w:cs="Times New Roman"/>
                <w:color w:val="000000"/>
                <w:sz w:val="22"/>
                <w:szCs w:val="22"/>
              </w:rPr>
            </w:pPr>
          </w:p>
        </w:tc>
        <w:tc>
          <w:tcPr>
            <w:tcW w:w="1350" w:type="dxa"/>
            <w:tcBorders>
              <w:top w:val="nil"/>
              <w:left w:val="single" w:sz="2" w:space="0" w:color="000000"/>
              <w:bottom w:val="single" w:sz="2" w:space="0" w:color="000000"/>
              <w:right w:val="nil"/>
            </w:tcBorders>
            <w:hideMark/>
          </w:tcPr>
          <w:p w14:paraId="3B9DF1FA"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lastRenderedPageBreak/>
              <w:t>Током године</w:t>
            </w:r>
          </w:p>
        </w:tc>
        <w:tc>
          <w:tcPr>
            <w:tcW w:w="1156" w:type="dxa"/>
            <w:tcBorders>
              <w:top w:val="nil"/>
              <w:left w:val="single" w:sz="2" w:space="0" w:color="000000"/>
              <w:bottom w:val="single" w:sz="2" w:space="0" w:color="000000"/>
              <w:right w:val="single" w:sz="2" w:space="0" w:color="000000"/>
            </w:tcBorders>
            <w:hideMark/>
          </w:tcPr>
          <w:p w14:paraId="3558DFE8" w14:textId="77777777" w:rsidR="00923903" w:rsidRPr="004219F6" w:rsidRDefault="00923903">
            <w:pPr>
              <w:pStyle w:val="TableContents"/>
              <w:snapToGrid w:val="0"/>
              <w:rPr>
                <w:rFonts w:cs="Times New Roman"/>
                <w:color w:val="000000"/>
                <w:sz w:val="22"/>
                <w:szCs w:val="22"/>
              </w:rPr>
            </w:pPr>
            <w:r w:rsidRPr="004219F6">
              <w:rPr>
                <w:rFonts w:cs="Times New Roman"/>
                <w:color w:val="000000"/>
                <w:sz w:val="22"/>
                <w:szCs w:val="22"/>
              </w:rPr>
              <w:t xml:space="preserve">Психолог </w:t>
            </w:r>
          </w:p>
        </w:tc>
      </w:tr>
    </w:tbl>
    <w:p w14:paraId="6E97C448" w14:textId="77777777" w:rsidR="00923903" w:rsidRPr="004219F6" w:rsidRDefault="00923903" w:rsidP="00923903">
      <w:pPr>
        <w:keepNext/>
        <w:ind w:right="-142"/>
        <w:outlineLvl w:val="1"/>
        <w:rPr>
          <w:sz w:val="22"/>
          <w:szCs w:val="22"/>
        </w:rPr>
      </w:pPr>
    </w:p>
    <w:p w14:paraId="4F51FDFC" w14:textId="77777777" w:rsidR="00923903" w:rsidRPr="00923903" w:rsidRDefault="00923903" w:rsidP="00923903">
      <w:pPr>
        <w:keepNext/>
        <w:ind w:right="-142"/>
        <w:outlineLvl w:val="1"/>
        <w:rPr>
          <w:b/>
          <w:bCs/>
        </w:rPr>
      </w:pPr>
      <w:r>
        <w:rPr>
          <w:b/>
          <w:bCs/>
        </w:rPr>
        <w:t xml:space="preserve">Стручни сарадник – психолог: </w:t>
      </w:r>
      <w:r w:rsidRPr="00923903">
        <w:t>Никола Радичевић</w:t>
      </w:r>
    </w:p>
    <w:p w14:paraId="178981E5" w14:textId="77777777" w:rsidR="00923903" w:rsidRDefault="00923903">
      <w:pPr>
        <w:keepNext/>
        <w:ind w:right="-142"/>
        <w:jc w:val="center"/>
        <w:outlineLvl w:val="1"/>
        <w:rPr>
          <w:b/>
          <w:bCs/>
          <w:sz w:val="28"/>
          <w:szCs w:val="28"/>
        </w:rPr>
      </w:pPr>
    </w:p>
    <w:p w14:paraId="1148DD66" w14:textId="77777777" w:rsidR="00923903" w:rsidRDefault="00923903">
      <w:pPr>
        <w:keepNext/>
        <w:ind w:right="-142"/>
        <w:jc w:val="center"/>
        <w:outlineLvl w:val="1"/>
        <w:rPr>
          <w:b/>
          <w:bCs/>
          <w:sz w:val="28"/>
          <w:szCs w:val="28"/>
        </w:rPr>
      </w:pP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3362562A" w14:textId="77777777" w:rsidR="008214A2" w:rsidRPr="0007651F" w:rsidRDefault="008214A2">
      <w:pPr>
        <w:keepNext/>
        <w:ind w:right="-142"/>
        <w:jc w:val="center"/>
        <w:outlineLvl w:val="1"/>
        <w:rPr>
          <w:b/>
          <w:bCs/>
          <w:sz w:val="28"/>
          <w:szCs w:val="28"/>
          <w:lang w:val="ru-RU"/>
        </w:rPr>
      </w:pPr>
    </w:p>
    <w:p w14:paraId="5E90675E" w14:textId="77777777" w:rsidR="008214A2" w:rsidRDefault="00654227">
      <w:pPr>
        <w:jc w:val="center"/>
        <w:rPr>
          <w:b/>
          <w:bCs/>
          <w:sz w:val="28"/>
          <w:szCs w:val="28"/>
        </w:rPr>
      </w:pPr>
      <w:r>
        <w:rPr>
          <w:b/>
          <w:bCs/>
          <w:sz w:val="28"/>
          <w:szCs w:val="28"/>
        </w:rPr>
        <w:t>2</w:t>
      </w:r>
      <w:r w:rsidR="00696C1D">
        <w:rPr>
          <w:b/>
          <w:bCs/>
          <w:sz w:val="28"/>
          <w:szCs w:val="28"/>
        </w:rPr>
        <w:t>2</w:t>
      </w:r>
      <w:r>
        <w:rPr>
          <w:b/>
          <w:bCs/>
          <w:sz w:val="28"/>
          <w:szCs w:val="28"/>
        </w:rPr>
        <w:t xml:space="preserve">.  </w:t>
      </w:r>
      <w:bookmarkStart w:id="104" w:name="_Toc459709289"/>
      <w:r>
        <w:rPr>
          <w:b/>
          <w:bCs/>
          <w:sz w:val="28"/>
          <w:szCs w:val="28"/>
        </w:rPr>
        <w:t>П</w:t>
      </w:r>
      <w:bookmarkEnd w:id="104"/>
      <w:r>
        <w:rPr>
          <w:b/>
          <w:bCs/>
          <w:sz w:val="28"/>
          <w:szCs w:val="28"/>
        </w:rPr>
        <w:t>ЛАН РАДА ПОМОЋНИКА ДИРЕКТОРА</w:t>
      </w:r>
    </w:p>
    <w:p w14:paraId="64DA6061" w14:textId="77777777" w:rsidR="008214A2" w:rsidRDefault="008214A2">
      <w:pPr>
        <w:jc w:val="center"/>
        <w:rPr>
          <w:b/>
          <w:bCs/>
          <w:sz w:val="28"/>
          <w:szCs w:val="28"/>
        </w:rPr>
      </w:pPr>
    </w:p>
    <w:p w14:paraId="28B06446" w14:textId="77777777" w:rsidR="008214A2" w:rsidRDefault="008214A2">
      <w:pPr>
        <w:jc w:val="center"/>
        <w:rPr>
          <w:b/>
          <w:bCs/>
          <w:sz w:val="28"/>
          <w:szCs w:val="28"/>
        </w:rPr>
      </w:pPr>
    </w:p>
    <w:p w14:paraId="12038EA6" w14:textId="77777777" w:rsidR="008214A2" w:rsidRDefault="008214A2">
      <w:pPr>
        <w:jc w:val="center"/>
        <w:rPr>
          <w:rFonts w:eastAsiaTheme="minorHAnsi"/>
          <w:b/>
          <w:bCs/>
        </w:rPr>
      </w:pPr>
    </w:p>
    <w:tbl>
      <w:tblPr>
        <w:tblStyle w:val="TableGrid"/>
        <w:tblW w:w="0" w:type="auto"/>
        <w:tblLook w:val="04A0" w:firstRow="1" w:lastRow="0" w:firstColumn="1" w:lastColumn="0" w:noHBand="0" w:noVBand="1"/>
      </w:tblPr>
      <w:tblGrid>
        <w:gridCol w:w="3407"/>
        <w:gridCol w:w="3936"/>
        <w:gridCol w:w="2007"/>
      </w:tblGrid>
      <w:tr w:rsidR="008214A2" w14:paraId="21D659A0" w14:textId="77777777">
        <w:tc>
          <w:tcPr>
            <w:tcW w:w="3434" w:type="dxa"/>
            <w:tcBorders>
              <w:top w:val="single" w:sz="4" w:space="0" w:color="auto"/>
              <w:left w:val="single" w:sz="4" w:space="0" w:color="auto"/>
              <w:bottom w:val="single" w:sz="4" w:space="0" w:color="auto"/>
              <w:right w:val="single" w:sz="4" w:space="0" w:color="auto"/>
            </w:tcBorders>
          </w:tcPr>
          <w:p w14:paraId="2D843924" w14:textId="77777777" w:rsidR="008214A2" w:rsidRDefault="00654227">
            <w:pPr>
              <w:rPr>
                <w:b/>
                <w:bCs/>
                <w:color w:val="EE0000"/>
              </w:rPr>
            </w:pPr>
            <w:r>
              <w:rPr>
                <w:b/>
                <w:bCs/>
              </w:rPr>
              <w:t xml:space="preserve">Област рада </w:t>
            </w:r>
          </w:p>
        </w:tc>
        <w:tc>
          <w:tcPr>
            <w:tcW w:w="3969" w:type="dxa"/>
            <w:tcBorders>
              <w:top w:val="single" w:sz="4" w:space="0" w:color="auto"/>
              <w:left w:val="single" w:sz="4" w:space="0" w:color="auto"/>
              <w:bottom w:val="single" w:sz="4" w:space="0" w:color="auto"/>
              <w:right w:val="single" w:sz="4" w:space="0" w:color="auto"/>
            </w:tcBorders>
          </w:tcPr>
          <w:p w14:paraId="4490F4D1" w14:textId="77777777" w:rsidR="008214A2" w:rsidRDefault="00654227">
            <w:pPr>
              <w:rPr>
                <w:b/>
                <w:bCs/>
                <w:color w:val="EE0000"/>
              </w:rPr>
            </w:pPr>
            <w:r>
              <w:rPr>
                <w:b/>
                <w:bCs/>
              </w:rPr>
              <w:t>Задаци</w:t>
            </w:r>
          </w:p>
        </w:tc>
        <w:tc>
          <w:tcPr>
            <w:tcW w:w="1947" w:type="dxa"/>
            <w:tcBorders>
              <w:top w:val="single" w:sz="4" w:space="0" w:color="auto"/>
              <w:left w:val="single" w:sz="4" w:space="0" w:color="auto"/>
              <w:bottom w:val="single" w:sz="4" w:space="0" w:color="auto"/>
              <w:right w:val="single" w:sz="4" w:space="0" w:color="auto"/>
            </w:tcBorders>
          </w:tcPr>
          <w:p w14:paraId="080CCE7F" w14:textId="77777777" w:rsidR="008214A2" w:rsidRDefault="00654227">
            <w:pPr>
              <w:rPr>
                <w:b/>
                <w:bCs/>
              </w:rPr>
            </w:pPr>
            <w:r>
              <w:rPr>
                <w:b/>
                <w:bCs/>
              </w:rPr>
              <w:t>Динамика</w:t>
            </w:r>
          </w:p>
          <w:p w14:paraId="6E5A8612" w14:textId="77777777" w:rsidR="008214A2" w:rsidRDefault="00654227">
            <w:pPr>
              <w:rPr>
                <w:b/>
                <w:bCs/>
                <w:color w:val="EE0000"/>
              </w:rPr>
            </w:pPr>
            <w:r>
              <w:rPr>
                <w:b/>
                <w:bCs/>
              </w:rPr>
              <w:t>реализације</w:t>
            </w:r>
          </w:p>
        </w:tc>
      </w:tr>
      <w:tr w:rsidR="008214A2" w14:paraId="33558049" w14:textId="77777777">
        <w:tc>
          <w:tcPr>
            <w:tcW w:w="3434" w:type="dxa"/>
            <w:tcBorders>
              <w:top w:val="single" w:sz="4" w:space="0" w:color="auto"/>
              <w:left w:val="single" w:sz="4" w:space="0" w:color="auto"/>
              <w:bottom w:val="single" w:sz="4" w:space="0" w:color="auto"/>
              <w:right w:val="single" w:sz="4" w:space="0" w:color="auto"/>
            </w:tcBorders>
          </w:tcPr>
          <w:p w14:paraId="373916FB" w14:textId="77777777" w:rsidR="008214A2" w:rsidRDefault="00654227">
            <w:pPr>
              <w:rPr>
                <w:b/>
                <w:bCs/>
              </w:rPr>
            </w:pPr>
            <w:r>
              <w:rPr>
                <w:b/>
                <w:bCs/>
              </w:rPr>
              <w:t>1. ПЛАНИРАЊЕ И ПРОГРАМИРАЊЕ РАДА У УСТАНОВИ</w:t>
            </w:r>
          </w:p>
        </w:tc>
        <w:tc>
          <w:tcPr>
            <w:tcW w:w="3969" w:type="dxa"/>
            <w:tcBorders>
              <w:top w:val="single" w:sz="4" w:space="0" w:color="auto"/>
              <w:left w:val="single" w:sz="4" w:space="0" w:color="auto"/>
              <w:bottom w:val="single" w:sz="4" w:space="0" w:color="auto"/>
              <w:right w:val="single" w:sz="4" w:space="0" w:color="auto"/>
            </w:tcBorders>
          </w:tcPr>
          <w:p w14:paraId="24337C71" w14:textId="77777777" w:rsidR="008214A2" w:rsidRPr="0007651F" w:rsidRDefault="00654227">
            <w:pPr>
              <w:rPr>
                <w:lang w:val="ru-RU"/>
              </w:rPr>
            </w:pPr>
            <w:r>
              <w:t>-Планирање и координација у изради Годишњег плана рада Установе и</w:t>
            </w:r>
          </w:p>
          <w:p w14:paraId="6639CC0C" w14:textId="77777777" w:rsidR="008214A2" w:rsidRDefault="00654227">
            <w:r>
              <w:t>Годишњег извештаја остварености плана рада</w:t>
            </w:r>
          </w:p>
          <w:p w14:paraId="5255CFC2" w14:textId="77777777" w:rsidR="008214A2" w:rsidRDefault="00654227">
            <w:r>
              <w:t>Установе;</w:t>
            </w:r>
          </w:p>
          <w:p w14:paraId="411038CB" w14:textId="77777777" w:rsidR="008214A2" w:rsidRDefault="00654227">
            <w:pPr>
              <w:rPr>
                <w:rFonts w:eastAsia="Microsoft Sans Serif"/>
                <w:spacing w:val="-2"/>
              </w:rPr>
            </w:pPr>
            <w:r>
              <w:t>-</w:t>
            </w:r>
            <w:r>
              <w:rPr>
                <w:rFonts w:eastAsia="Microsoft Sans Serif"/>
                <w:spacing w:val="-2"/>
              </w:rPr>
              <w:t xml:space="preserve"> Праћење реализације </w:t>
            </w:r>
            <w:r>
              <w:rPr>
                <w:rFonts w:eastAsia="Microsoft Sans Serif"/>
              </w:rPr>
              <w:t xml:space="preserve">активности из </w:t>
            </w:r>
            <w:r>
              <w:rPr>
                <w:rFonts w:eastAsia="Microsoft Sans Serif"/>
                <w:spacing w:val="-2"/>
              </w:rPr>
              <w:t>Развојногплана</w:t>
            </w:r>
          </w:p>
          <w:p w14:paraId="265F8C21" w14:textId="77777777" w:rsidR="008214A2" w:rsidRDefault="00654227">
            <w:pPr>
              <w:rPr>
                <w:rFonts w:eastAsia="Microsoft Sans Serif"/>
                <w:spacing w:val="-2"/>
              </w:rPr>
            </w:pPr>
            <w:r>
              <w:rPr>
                <w:rFonts w:eastAsia="Microsoft Sans Serif"/>
                <w:spacing w:val="-2"/>
              </w:rPr>
              <w:t xml:space="preserve">-Израда индивидуалног </w:t>
            </w:r>
            <w:r>
              <w:rPr>
                <w:rFonts w:eastAsia="Microsoft Sans Serif"/>
              </w:rPr>
              <w:t xml:space="preserve">плана стручног усавршавања и </w:t>
            </w:r>
            <w:r>
              <w:rPr>
                <w:rFonts w:eastAsia="Microsoft Sans Serif"/>
                <w:spacing w:val="-2"/>
              </w:rPr>
              <w:t>професионалног развоја;</w:t>
            </w:r>
          </w:p>
          <w:p w14:paraId="3A8F934C" w14:textId="77777777" w:rsidR="008214A2" w:rsidRDefault="00654227">
            <w:pPr>
              <w:rPr>
                <w:rFonts w:eastAsiaTheme="minorHAnsi"/>
                <w:kern w:val="2"/>
              </w:rPr>
            </w:pPr>
            <w:r>
              <w:t>-</w:t>
            </w:r>
            <w:r>
              <w:rPr>
                <w:rFonts w:eastAsia="Microsoft Sans Serif"/>
                <w:spacing w:val="-2"/>
              </w:rPr>
              <w:t xml:space="preserve"> Израда сопственог плана рада и месечних планова</w:t>
            </w:r>
          </w:p>
        </w:tc>
        <w:tc>
          <w:tcPr>
            <w:tcW w:w="1947" w:type="dxa"/>
            <w:tcBorders>
              <w:top w:val="single" w:sz="4" w:space="0" w:color="auto"/>
              <w:left w:val="single" w:sz="4" w:space="0" w:color="auto"/>
              <w:bottom w:val="single" w:sz="4" w:space="0" w:color="auto"/>
              <w:right w:val="single" w:sz="4" w:space="0" w:color="auto"/>
            </w:tcBorders>
          </w:tcPr>
          <w:p w14:paraId="3112A520" w14:textId="77777777" w:rsidR="008214A2" w:rsidRDefault="00654227">
            <w:r>
              <w:t>Септембар 2025. Године и континуирано током целе године</w:t>
            </w:r>
          </w:p>
        </w:tc>
      </w:tr>
      <w:tr w:rsidR="008214A2" w14:paraId="0127E181" w14:textId="77777777">
        <w:tc>
          <w:tcPr>
            <w:tcW w:w="3434" w:type="dxa"/>
            <w:tcBorders>
              <w:top w:val="single" w:sz="4" w:space="0" w:color="auto"/>
              <w:left w:val="single" w:sz="4" w:space="0" w:color="auto"/>
              <w:bottom w:val="single" w:sz="4" w:space="0" w:color="auto"/>
              <w:right w:val="single" w:sz="4" w:space="0" w:color="auto"/>
            </w:tcBorders>
          </w:tcPr>
          <w:p w14:paraId="72274B2E" w14:textId="77777777" w:rsidR="008214A2" w:rsidRDefault="00654227">
            <w:pPr>
              <w:rPr>
                <w:rFonts w:eastAsia="Microsoft Sans Serif"/>
                <w:b/>
                <w:bCs/>
                <w:color w:val="C00000"/>
                <w:spacing w:val="-2"/>
              </w:rPr>
            </w:pPr>
            <w:r>
              <w:rPr>
                <w:rFonts w:eastAsia="Microsoft Sans Serif"/>
                <w:b/>
                <w:bCs/>
                <w:color w:val="000000" w:themeColor="text1"/>
                <w:spacing w:val="-2"/>
              </w:rPr>
              <w:t>Област рада</w:t>
            </w:r>
          </w:p>
        </w:tc>
        <w:tc>
          <w:tcPr>
            <w:tcW w:w="3969" w:type="dxa"/>
            <w:tcBorders>
              <w:top w:val="single" w:sz="4" w:space="0" w:color="auto"/>
              <w:left w:val="single" w:sz="4" w:space="0" w:color="auto"/>
              <w:bottom w:val="single" w:sz="4" w:space="0" w:color="auto"/>
              <w:right w:val="single" w:sz="4" w:space="0" w:color="auto"/>
            </w:tcBorders>
          </w:tcPr>
          <w:p w14:paraId="687C1BAB" w14:textId="77777777" w:rsidR="008214A2" w:rsidRDefault="00654227">
            <w:pPr>
              <w:rPr>
                <w:rFonts w:eastAsia="Microsoft Sans Serif"/>
                <w:b/>
                <w:bCs/>
                <w:spacing w:val="-2"/>
              </w:rPr>
            </w:pPr>
            <w:r>
              <w:rPr>
                <w:rFonts w:eastAsia="Microsoft Sans Serif"/>
                <w:b/>
                <w:bCs/>
                <w:spacing w:val="-2"/>
              </w:rPr>
              <w:t xml:space="preserve">Задаци </w:t>
            </w:r>
          </w:p>
        </w:tc>
        <w:tc>
          <w:tcPr>
            <w:tcW w:w="1947" w:type="dxa"/>
            <w:tcBorders>
              <w:top w:val="single" w:sz="4" w:space="0" w:color="auto"/>
              <w:left w:val="single" w:sz="4" w:space="0" w:color="auto"/>
              <w:bottom w:val="single" w:sz="4" w:space="0" w:color="auto"/>
              <w:right w:val="single" w:sz="4" w:space="0" w:color="auto"/>
            </w:tcBorders>
          </w:tcPr>
          <w:p w14:paraId="7C3E67FA" w14:textId="77777777" w:rsidR="008214A2" w:rsidRDefault="00654227">
            <w:pPr>
              <w:rPr>
                <w:rFonts w:eastAsia="Microsoft Sans Serif"/>
                <w:b/>
                <w:bCs/>
              </w:rPr>
            </w:pPr>
            <w:r>
              <w:rPr>
                <w:b/>
                <w:bCs/>
              </w:rPr>
              <w:t>Динамика реализације</w:t>
            </w:r>
          </w:p>
        </w:tc>
      </w:tr>
      <w:tr w:rsidR="008214A2" w14:paraId="4EA8ABE7" w14:textId="77777777">
        <w:tc>
          <w:tcPr>
            <w:tcW w:w="3434" w:type="dxa"/>
            <w:tcBorders>
              <w:top w:val="single" w:sz="4" w:space="0" w:color="auto"/>
              <w:left w:val="single" w:sz="4" w:space="0" w:color="auto"/>
              <w:bottom w:val="single" w:sz="4" w:space="0" w:color="auto"/>
              <w:right w:val="single" w:sz="4" w:space="0" w:color="auto"/>
            </w:tcBorders>
          </w:tcPr>
          <w:p w14:paraId="7202B2C1" w14:textId="77777777" w:rsidR="008214A2" w:rsidRDefault="00654227">
            <w:pPr>
              <w:rPr>
                <w:rFonts w:eastAsia="Microsoft Sans Serif"/>
                <w:b/>
                <w:bCs/>
              </w:rPr>
            </w:pPr>
            <w:r>
              <w:rPr>
                <w:rFonts w:eastAsia="Microsoft Sans Serif"/>
                <w:b/>
                <w:bCs/>
              </w:rPr>
              <w:t>2. ОРГАНИЗАЦИЈА РАДА У УСТАНОВИ</w:t>
            </w:r>
          </w:p>
        </w:tc>
        <w:tc>
          <w:tcPr>
            <w:tcW w:w="3969" w:type="dxa"/>
            <w:tcBorders>
              <w:top w:val="single" w:sz="4" w:space="0" w:color="auto"/>
              <w:left w:val="single" w:sz="4" w:space="0" w:color="auto"/>
              <w:bottom w:val="single" w:sz="4" w:space="0" w:color="auto"/>
              <w:right w:val="single" w:sz="4" w:space="0" w:color="auto"/>
            </w:tcBorders>
          </w:tcPr>
          <w:p w14:paraId="6C908C59" w14:textId="77777777" w:rsidR="008214A2" w:rsidRDefault="00654227">
            <w:pPr>
              <w:rPr>
                <w:rFonts w:eastAsia="Microsoft Sans Serif"/>
                <w:spacing w:val="-2"/>
              </w:rPr>
            </w:pPr>
            <w:r>
              <w:rPr>
                <w:rFonts w:eastAsia="Microsoft Sans Serif"/>
              </w:rPr>
              <w:t xml:space="preserve">-Учешће у </w:t>
            </w:r>
            <w:r>
              <w:rPr>
                <w:rFonts w:eastAsia="Microsoft Sans Serif"/>
                <w:spacing w:val="-2"/>
              </w:rPr>
              <w:t xml:space="preserve">организацијирада установе Координирање </w:t>
            </w:r>
            <w:r>
              <w:rPr>
                <w:rFonts w:eastAsia="Microsoft Sans Serif"/>
              </w:rPr>
              <w:t xml:space="preserve">рада стручних </w:t>
            </w:r>
            <w:r>
              <w:rPr>
                <w:rFonts w:eastAsia="Microsoft Sans Serif"/>
                <w:spacing w:val="-2"/>
              </w:rPr>
              <w:t xml:space="preserve">органа,тимова, </w:t>
            </w:r>
            <w:r>
              <w:rPr>
                <w:rFonts w:eastAsia="Microsoft Sans Serif"/>
              </w:rPr>
              <w:t xml:space="preserve">радних јединица </w:t>
            </w:r>
            <w:r>
              <w:rPr>
                <w:rFonts w:eastAsia="Microsoft Sans Serif"/>
                <w:spacing w:val="-2"/>
              </w:rPr>
              <w:t>установе;</w:t>
            </w:r>
          </w:p>
          <w:p w14:paraId="00652FD7" w14:textId="77777777" w:rsidR="008214A2" w:rsidRPr="0007651F" w:rsidRDefault="00654227">
            <w:pPr>
              <w:widowControl w:val="0"/>
              <w:autoSpaceDE w:val="0"/>
              <w:autoSpaceDN w:val="0"/>
              <w:ind w:right="495"/>
              <w:rPr>
                <w:rFonts w:eastAsia="Microsoft Sans Serif"/>
                <w:lang w:val="ru-RU"/>
              </w:rPr>
            </w:pPr>
            <w:r>
              <w:rPr>
                <w:rFonts w:eastAsia="Microsoft Sans Serif"/>
                <w:spacing w:val="-2"/>
              </w:rPr>
              <w:t>-</w:t>
            </w:r>
            <w:r>
              <w:rPr>
                <w:rFonts w:eastAsia="Microsoft Sans Serif"/>
              </w:rPr>
              <w:t xml:space="preserve"> Учешће у </w:t>
            </w:r>
            <w:r>
              <w:rPr>
                <w:rFonts w:eastAsia="Microsoft Sans Serif"/>
                <w:spacing w:val="-2"/>
              </w:rPr>
              <w:t>формирању</w:t>
            </w:r>
          </w:p>
          <w:p w14:paraId="44E9082C" w14:textId="77777777" w:rsidR="008214A2" w:rsidRDefault="00654227">
            <w:pPr>
              <w:rPr>
                <w:rFonts w:eastAsia="Microsoft Sans Serif"/>
                <w:spacing w:val="-4"/>
              </w:rPr>
            </w:pPr>
            <w:r>
              <w:rPr>
                <w:rFonts w:eastAsia="Microsoft Sans Serif"/>
              </w:rPr>
              <w:t>васпитних</w:t>
            </w:r>
            <w:r>
              <w:rPr>
                <w:rFonts w:eastAsia="Microsoft Sans Serif"/>
                <w:spacing w:val="-4"/>
              </w:rPr>
              <w:t>група;</w:t>
            </w:r>
          </w:p>
          <w:p w14:paraId="3AEB5B40" w14:textId="77777777" w:rsidR="008214A2" w:rsidRPr="0007651F" w:rsidRDefault="00654227">
            <w:pPr>
              <w:widowControl w:val="0"/>
              <w:autoSpaceDE w:val="0"/>
              <w:autoSpaceDN w:val="0"/>
              <w:spacing w:before="2"/>
              <w:ind w:right="142"/>
              <w:rPr>
                <w:rFonts w:eastAsia="Microsoft Sans Serif"/>
                <w:lang w:val="ru-RU"/>
              </w:rPr>
            </w:pPr>
            <w:r>
              <w:rPr>
                <w:rFonts w:eastAsia="Microsoft Sans Serif"/>
                <w:spacing w:val="-4"/>
              </w:rPr>
              <w:lastRenderedPageBreak/>
              <w:t>-</w:t>
            </w:r>
            <w:r>
              <w:rPr>
                <w:rFonts w:eastAsia="Microsoft Sans Serif"/>
              </w:rPr>
              <w:t xml:space="preserve"> Учешће у </w:t>
            </w:r>
            <w:r>
              <w:rPr>
                <w:rFonts w:eastAsia="Microsoft Sans Serif"/>
                <w:spacing w:val="-2"/>
              </w:rPr>
              <w:t>обезбеђивањуправовременоги тачног</w:t>
            </w:r>
          </w:p>
          <w:p w14:paraId="72187140" w14:textId="77777777" w:rsidR="008214A2" w:rsidRDefault="00654227">
            <w:pPr>
              <w:rPr>
                <w:rFonts w:eastAsia="Microsoft Sans Serif"/>
                <w:spacing w:val="-2"/>
              </w:rPr>
            </w:pPr>
            <w:r>
              <w:rPr>
                <w:rFonts w:eastAsia="Microsoft Sans Serif"/>
                <w:spacing w:val="-2"/>
              </w:rPr>
              <w:t>информисања запослених;</w:t>
            </w:r>
          </w:p>
          <w:p w14:paraId="2EBD9DA3" w14:textId="77777777" w:rsidR="008214A2" w:rsidRDefault="00654227">
            <w:pPr>
              <w:rPr>
                <w:rFonts w:eastAsia="Microsoft Sans Serif"/>
                <w:color w:val="C00000"/>
                <w:spacing w:val="-2"/>
              </w:rPr>
            </w:pPr>
            <w:r>
              <w:rPr>
                <w:rFonts w:eastAsia="Microsoft Sans Serif"/>
                <w:spacing w:val="-2"/>
              </w:rPr>
              <w:t>- Планирањепонуде програма,обликаи услуга</w:t>
            </w:r>
          </w:p>
        </w:tc>
        <w:tc>
          <w:tcPr>
            <w:tcW w:w="1947" w:type="dxa"/>
            <w:tcBorders>
              <w:top w:val="single" w:sz="4" w:space="0" w:color="auto"/>
              <w:left w:val="single" w:sz="4" w:space="0" w:color="auto"/>
              <w:bottom w:val="single" w:sz="4" w:space="0" w:color="auto"/>
              <w:right w:val="single" w:sz="4" w:space="0" w:color="auto"/>
            </w:tcBorders>
          </w:tcPr>
          <w:p w14:paraId="3B553395" w14:textId="77777777" w:rsidR="008214A2" w:rsidRDefault="00654227">
            <w:pPr>
              <w:rPr>
                <w:rFonts w:eastAsiaTheme="minorHAnsi"/>
                <w:color w:val="C00000"/>
                <w:kern w:val="2"/>
                <w:lang w:val="en-US"/>
              </w:rPr>
            </w:pPr>
            <w:r>
              <w:rPr>
                <w:rFonts w:eastAsia="Microsoft Sans Serif"/>
              </w:rPr>
              <w:lastRenderedPageBreak/>
              <w:t>Током радне 2025/2026.године</w:t>
            </w:r>
          </w:p>
        </w:tc>
      </w:tr>
      <w:tr w:rsidR="008214A2" w14:paraId="71DA0984" w14:textId="77777777">
        <w:tc>
          <w:tcPr>
            <w:tcW w:w="3434" w:type="dxa"/>
            <w:tcBorders>
              <w:top w:val="single" w:sz="4" w:space="0" w:color="auto"/>
              <w:left w:val="single" w:sz="4" w:space="0" w:color="auto"/>
              <w:bottom w:val="single" w:sz="4" w:space="0" w:color="auto"/>
              <w:right w:val="single" w:sz="4" w:space="0" w:color="auto"/>
            </w:tcBorders>
          </w:tcPr>
          <w:p w14:paraId="37D78F6A" w14:textId="77777777" w:rsidR="008214A2" w:rsidRDefault="00654227">
            <w:pPr>
              <w:rPr>
                <w:rFonts w:eastAsia="Microsoft Sans Serif"/>
                <w:b/>
                <w:bCs/>
                <w:spacing w:val="-2"/>
              </w:rPr>
            </w:pPr>
            <w:r>
              <w:rPr>
                <w:rFonts w:eastAsia="Microsoft Sans Serif"/>
                <w:b/>
                <w:bCs/>
                <w:spacing w:val="-2"/>
              </w:rPr>
              <w:t>Област рада</w:t>
            </w:r>
          </w:p>
        </w:tc>
        <w:tc>
          <w:tcPr>
            <w:tcW w:w="3969" w:type="dxa"/>
            <w:tcBorders>
              <w:top w:val="single" w:sz="4" w:space="0" w:color="auto"/>
              <w:left w:val="single" w:sz="4" w:space="0" w:color="auto"/>
              <w:bottom w:val="single" w:sz="4" w:space="0" w:color="auto"/>
              <w:right w:val="single" w:sz="4" w:space="0" w:color="auto"/>
            </w:tcBorders>
          </w:tcPr>
          <w:p w14:paraId="63A5AED2" w14:textId="77777777" w:rsidR="008214A2" w:rsidRDefault="00654227">
            <w:pPr>
              <w:widowControl w:val="0"/>
              <w:autoSpaceDE w:val="0"/>
              <w:autoSpaceDN w:val="0"/>
              <w:ind w:right="495"/>
              <w:rPr>
                <w:rFonts w:eastAsia="Microsoft Sans Serif"/>
                <w:b/>
                <w:bCs/>
                <w:spacing w:val="-2"/>
              </w:rPr>
            </w:pPr>
            <w:r>
              <w:rPr>
                <w:rFonts w:eastAsia="Microsoft Sans Serif"/>
                <w:b/>
                <w:bCs/>
                <w:spacing w:val="-2"/>
              </w:rPr>
              <w:t xml:space="preserve">Задаци </w:t>
            </w:r>
          </w:p>
        </w:tc>
        <w:tc>
          <w:tcPr>
            <w:tcW w:w="1947" w:type="dxa"/>
            <w:tcBorders>
              <w:top w:val="single" w:sz="4" w:space="0" w:color="auto"/>
              <w:left w:val="single" w:sz="4" w:space="0" w:color="auto"/>
              <w:bottom w:val="single" w:sz="4" w:space="0" w:color="auto"/>
              <w:right w:val="single" w:sz="4" w:space="0" w:color="auto"/>
            </w:tcBorders>
          </w:tcPr>
          <w:p w14:paraId="66309BE8" w14:textId="77777777" w:rsidR="008214A2" w:rsidRDefault="00654227">
            <w:pPr>
              <w:rPr>
                <w:rFonts w:eastAsia="Microsoft Sans Serif"/>
                <w:b/>
                <w:bCs/>
              </w:rPr>
            </w:pPr>
            <w:r>
              <w:rPr>
                <w:b/>
                <w:bCs/>
              </w:rPr>
              <w:t>Динамика реализације</w:t>
            </w:r>
          </w:p>
        </w:tc>
      </w:tr>
      <w:tr w:rsidR="008214A2" w14:paraId="5B3165A0" w14:textId="77777777">
        <w:tc>
          <w:tcPr>
            <w:tcW w:w="3434" w:type="dxa"/>
            <w:tcBorders>
              <w:top w:val="single" w:sz="4" w:space="0" w:color="auto"/>
              <w:left w:val="single" w:sz="4" w:space="0" w:color="auto"/>
              <w:bottom w:val="single" w:sz="4" w:space="0" w:color="auto"/>
              <w:right w:val="single" w:sz="4" w:space="0" w:color="auto"/>
            </w:tcBorders>
          </w:tcPr>
          <w:p w14:paraId="54ABFEEB" w14:textId="77777777" w:rsidR="008214A2" w:rsidRDefault="00654227">
            <w:pPr>
              <w:rPr>
                <w:rFonts w:eastAsia="Microsoft Sans Serif"/>
                <w:b/>
                <w:bCs/>
                <w:spacing w:val="-2"/>
              </w:rPr>
            </w:pPr>
            <w:r>
              <w:rPr>
                <w:rFonts w:eastAsia="Microsoft Sans Serif"/>
                <w:b/>
                <w:bCs/>
                <w:spacing w:val="-2"/>
              </w:rPr>
              <w:t>3. ПЕДАГОШКО ИНСТРУКТИВНИ РАД,  ПРАЋЕЊЕ И ВРЕДНОВАЊЕ</w:t>
            </w:r>
          </w:p>
        </w:tc>
        <w:tc>
          <w:tcPr>
            <w:tcW w:w="3969" w:type="dxa"/>
            <w:tcBorders>
              <w:top w:val="single" w:sz="4" w:space="0" w:color="auto"/>
              <w:left w:val="single" w:sz="4" w:space="0" w:color="auto"/>
              <w:bottom w:val="single" w:sz="4" w:space="0" w:color="auto"/>
              <w:right w:val="single" w:sz="4" w:space="0" w:color="auto"/>
            </w:tcBorders>
          </w:tcPr>
          <w:p w14:paraId="655F61D9" w14:textId="77777777" w:rsidR="008214A2" w:rsidRPr="0007651F" w:rsidRDefault="00654227">
            <w:pPr>
              <w:rPr>
                <w:rFonts w:eastAsia="Microsoft Sans Serif"/>
                <w:spacing w:val="-2"/>
                <w:lang w:val="ru-RU"/>
              </w:rPr>
            </w:pPr>
            <w:r>
              <w:rPr>
                <w:rFonts w:eastAsia="Microsoft Sans Serif"/>
                <w:spacing w:val="-2"/>
              </w:rPr>
              <w:t>-Праћење активности у васпитним групама у свим</w:t>
            </w:r>
          </w:p>
          <w:p w14:paraId="1739B1ED" w14:textId="77777777" w:rsidR="008214A2" w:rsidRDefault="00654227">
            <w:pPr>
              <w:rPr>
                <w:rFonts w:eastAsia="Microsoft Sans Serif"/>
                <w:spacing w:val="-2"/>
              </w:rPr>
            </w:pPr>
            <w:r>
              <w:rPr>
                <w:rFonts w:eastAsia="Microsoft Sans Serif"/>
                <w:spacing w:val="-2"/>
              </w:rPr>
              <w:t>облицима рада;</w:t>
            </w:r>
          </w:p>
          <w:p w14:paraId="1B6BA0C0" w14:textId="77777777" w:rsidR="008214A2" w:rsidRPr="0007651F" w:rsidRDefault="00654227">
            <w:pPr>
              <w:widowControl w:val="0"/>
              <w:autoSpaceDE w:val="0"/>
              <w:autoSpaceDN w:val="0"/>
              <w:ind w:right="185"/>
              <w:rPr>
                <w:rFonts w:eastAsia="Microsoft Sans Serif"/>
                <w:lang w:val="ru-RU"/>
              </w:rPr>
            </w:pPr>
            <w:r>
              <w:rPr>
                <w:rFonts w:eastAsia="Microsoft Sans Serif"/>
                <w:w w:val="110"/>
              </w:rPr>
              <w:t xml:space="preserve">-Саветодавни </w:t>
            </w:r>
            <w:r>
              <w:rPr>
                <w:rFonts w:eastAsia="Microsoft Sans Serif"/>
                <w:w w:val="160"/>
              </w:rPr>
              <w:t xml:space="preserve">– </w:t>
            </w:r>
            <w:r>
              <w:rPr>
                <w:rFonts w:eastAsia="Microsoft Sans Serif"/>
                <w:spacing w:val="-2"/>
              </w:rPr>
              <w:t xml:space="preserve">инструктивнирад </w:t>
            </w:r>
            <w:r>
              <w:rPr>
                <w:rFonts w:eastAsia="Microsoft Sans Serif"/>
                <w:w w:val="110"/>
              </w:rPr>
              <w:t>саменторимаи</w:t>
            </w:r>
          </w:p>
          <w:p w14:paraId="0B029C74" w14:textId="77777777" w:rsidR="008214A2" w:rsidRDefault="00654227">
            <w:pPr>
              <w:rPr>
                <w:rFonts w:eastAsia="Microsoft Sans Serif"/>
                <w:spacing w:val="-2"/>
              </w:rPr>
            </w:pPr>
            <w:r>
              <w:rPr>
                <w:rFonts w:eastAsia="Microsoft Sans Serif"/>
                <w:spacing w:val="-2"/>
              </w:rPr>
              <w:t>Приправницима;</w:t>
            </w:r>
          </w:p>
          <w:p w14:paraId="7E38B22D" w14:textId="77777777" w:rsidR="008214A2" w:rsidRDefault="00654227">
            <w:pPr>
              <w:rPr>
                <w:rFonts w:eastAsia="Microsoft Sans Serif"/>
                <w:spacing w:val="-2"/>
              </w:rPr>
            </w:pPr>
            <w:r>
              <w:rPr>
                <w:rFonts w:eastAsia="Microsoft Sans Serif"/>
                <w:spacing w:val="-2"/>
              </w:rPr>
              <w:t>-</w:t>
            </w:r>
            <w:r>
              <w:rPr>
                <w:rFonts w:eastAsia="Microsoft Sans Serif"/>
              </w:rPr>
              <w:t xml:space="preserve"> Увид у вођење документације и евиденције и </w:t>
            </w:r>
            <w:r>
              <w:rPr>
                <w:rFonts w:eastAsia="Microsoft Sans Serif"/>
                <w:spacing w:val="-2"/>
              </w:rPr>
              <w:t>педагошко инструктивнирад;</w:t>
            </w:r>
          </w:p>
          <w:p w14:paraId="601876B6" w14:textId="77777777" w:rsidR="008214A2" w:rsidRPr="0007651F" w:rsidRDefault="00654227">
            <w:pPr>
              <w:widowControl w:val="0"/>
              <w:autoSpaceDE w:val="0"/>
              <w:autoSpaceDN w:val="0"/>
              <w:ind w:right="123"/>
              <w:rPr>
                <w:rFonts w:eastAsia="Microsoft Sans Serif"/>
                <w:lang w:val="ru-RU"/>
              </w:rPr>
            </w:pPr>
            <w:r>
              <w:rPr>
                <w:rFonts w:eastAsia="Microsoft Sans Serif"/>
                <w:spacing w:val="-2"/>
              </w:rPr>
              <w:t>-</w:t>
            </w:r>
            <w:r>
              <w:rPr>
                <w:rFonts w:eastAsia="Microsoft Sans Serif"/>
              </w:rPr>
              <w:t xml:space="preserve"> Учествовање у раду комисије за </w:t>
            </w:r>
            <w:r>
              <w:rPr>
                <w:rFonts w:eastAsia="Microsoft Sans Serif"/>
                <w:spacing w:val="-2"/>
              </w:rPr>
              <w:t>проверу савладаности програма.увођења</w:t>
            </w:r>
          </w:p>
          <w:p w14:paraId="258F0274" w14:textId="77777777" w:rsidR="008214A2" w:rsidRDefault="00654227">
            <w:pPr>
              <w:widowControl w:val="0"/>
              <w:autoSpaceDE w:val="0"/>
              <w:autoSpaceDN w:val="0"/>
              <w:ind w:right="123"/>
              <w:rPr>
                <w:rFonts w:eastAsia="Microsoft Sans Serif"/>
                <w:color w:val="C00000"/>
                <w:spacing w:val="-2"/>
              </w:rPr>
            </w:pPr>
            <w:r>
              <w:rPr>
                <w:rFonts w:eastAsia="Microsoft Sans Serif"/>
              </w:rPr>
              <w:t>упосао</w:t>
            </w:r>
            <w:r>
              <w:rPr>
                <w:rFonts w:eastAsia="Microsoft Sans Serif"/>
                <w:spacing w:val="-2"/>
              </w:rPr>
              <w:t>васпитача</w:t>
            </w:r>
          </w:p>
          <w:p w14:paraId="7A5DE9EA" w14:textId="77777777" w:rsidR="008214A2" w:rsidRDefault="008214A2">
            <w:pPr>
              <w:rPr>
                <w:rFonts w:eastAsia="Microsoft Sans Serif"/>
                <w:color w:val="C00000"/>
                <w:spacing w:val="-2"/>
              </w:rPr>
            </w:pPr>
          </w:p>
        </w:tc>
        <w:tc>
          <w:tcPr>
            <w:tcW w:w="1947" w:type="dxa"/>
            <w:tcBorders>
              <w:top w:val="single" w:sz="4" w:space="0" w:color="auto"/>
              <w:left w:val="single" w:sz="4" w:space="0" w:color="auto"/>
              <w:bottom w:val="single" w:sz="4" w:space="0" w:color="auto"/>
              <w:right w:val="single" w:sz="4" w:space="0" w:color="auto"/>
            </w:tcBorders>
          </w:tcPr>
          <w:p w14:paraId="7FE3A4AC" w14:textId="77777777" w:rsidR="008214A2" w:rsidRDefault="00654227">
            <w:pPr>
              <w:rPr>
                <w:rFonts w:eastAsiaTheme="minorHAnsi"/>
                <w:color w:val="C00000"/>
                <w:kern w:val="2"/>
                <w:lang w:val="en-US"/>
              </w:rPr>
            </w:pPr>
            <w:r>
              <w:rPr>
                <w:rFonts w:eastAsia="Microsoft Sans Serif"/>
              </w:rPr>
              <w:t>Током радне 2025/2026године</w:t>
            </w:r>
          </w:p>
        </w:tc>
      </w:tr>
      <w:tr w:rsidR="008214A2" w14:paraId="68234C76" w14:textId="77777777">
        <w:tc>
          <w:tcPr>
            <w:tcW w:w="3434" w:type="dxa"/>
            <w:tcBorders>
              <w:top w:val="single" w:sz="4" w:space="0" w:color="auto"/>
              <w:left w:val="single" w:sz="4" w:space="0" w:color="auto"/>
              <w:bottom w:val="single" w:sz="4" w:space="0" w:color="auto"/>
              <w:right w:val="single" w:sz="4" w:space="0" w:color="auto"/>
            </w:tcBorders>
          </w:tcPr>
          <w:p w14:paraId="111490CE" w14:textId="77777777" w:rsidR="008214A2" w:rsidRDefault="00654227">
            <w:pPr>
              <w:rPr>
                <w:rFonts w:eastAsia="Microsoft Sans Serif"/>
                <w:b/>
                <w:bCs/>
                <w:color w:val="000000" w:themeColor="text1"/>
                <w:spacing w:val="-2"/>
              </w:rPr>
            </w:pPr>
            <w:r>
              <w:rPr>
                <w:rFonts w:eastAsia="Microsoft Sans Serif"/>
                <w:b/>
                <w:bCs/>
                <w:color w:val="000000" w:themeColor="text1"/>
                <w:spacing w:val="-2"/>
              </w:rPr>
              <w:t>Област рада</w:t>
            </w:r>
          </w:p>
        </w:tc>
        <w:tc>
          <w:tcPr>
            <w:tcW w:w="3969" w:type="dxa"/>
            <w:tcBorders>
              <w:top w:val="single" w:sz="4" w:space="0" w:color="auto"/>
              <w:left w:val="single" w:sz="4" w:space="0" w:color="auto"/>
              <w:bottom w:val="single" w:sz="4" w:space="0" w:color="auto"/>
              <w:right w:val="single" w:sz="4" w:space="0" w:color="auto"/>
            </w:tcBorders>
          </w:tcPr>
          <w:p w14:paraId="5D03F4F8" w14:textId="77777777" w:rsidR="008214A2" w:rsidRDefault="00654227">
            <w:pPr>
              <w:widowControl w:val="0"/>
              <w:autoSpaceDE w:val="0"/>
              <w:autoSpaceDN w:val="0"/>
              <w:ind w:right="123"/>
              <w:rPr>
                <w:rFonts w:eastAsia="Microsoft Sans Serif"/>
                <w:b/>
                <w:bCs/>
                <w:color w:val="000000" w:themeColor="text1"/>
              </w:rPr>
            </w:pPr>
            <w:r>
              <w:rPr>
                <w:rFonts w:eastAsia="Microsoft Sans Serif"/>
                <w:b/>
                <w:bCs/>
                <w:color w:val="000000" w:themeColor="text1"/>
                <w:spacing w:val="-2"/>
              </w:rPr>
              <w:t xml:space="preserve">Задаци </w:t>
            </w:r>
          </w:p>
        </w:tc>
        <w:tc>
          <w:tcPr>
            <w:tcW w:w="1947" w:type="dxa"/>
            <w:tcBorders>
              <w:top w:val="single" w:sz="4" w:space="0" w:color="auto"/>
              <w:left w:val="single" w:sz="4" w:space="0" w:color="auto"/>
              <w:bottom w:val="single" w:sz="4" w:space="0" w:color="auto"/>
              <w:right w:val="single" w:sz="4" w:space="0" w:color="auto"/>
            </w:tcBorders>
          </w:tcPr>
          <w:p w14:paraId="7BD9A887" w14:textId="77777777" w:rsidR="008214A2" w:rsidRDefault="00654227">
            <w:pPr>
              <w:rPr>
                <w:rFonts w:eastAsia="Microsoft Sans Serif"/>
                <w:b/>
                <w:bCs/>
                <w:color w:val="000000" w:themeColor="text1"/>
              </w:rPr>
            </w:pPr>
            <w:r>
              <w:rPr>
                <w:b/>
                <w:bCs/>
                <w:color w:val="000000" w:themeColor="text1"/>
              </w:rPr>
              <w:t>Динамика реализације</w:t>
            </w:r>
          </w:p>
        </w:tc>
      </w:tr>
      <w:tr w:rsidR="008214A2" w14:paraId="60F490CE" w14:textId="77777777">
        <w:tc>
          <w:tcPr>
            <w:tcW w:w="3434" w:type="dxa"/>
            <w:tcBorders>
              <w:top w:val="single" w:sz="4" w:space="0" w:color="auto"/>
              <w:left w:val="single" w:sz="4" w:space="0" w:color="auto"/>
              <w:bottom w:val="single" w:sz="4" w:space="0" w:color="auto"/>
              <w:right w:val="single" w:sz="4" w:space="0" w:color="auto"/>
            </w:tcBorders>
          </w:tcPr>
          <w:p w14:paraId="2D3929CE" w14:textId="77777777" w:rsidR="008214A2" w:rsidRDefault="00654227">
            <w:pPr>
              <w:rPr>
                <w:rFonts w:eastAsia="Microsoft Sans Serif"/>
                <w:b/>
                <w:bCs/>
                <w:spacing w:val="-2"/>
              </w:rPr>
            </w:pPr>
            <w:r>
              <w:rPr>
                <w:rFonts w:eastAsia="Microsoft Sans Serif"/>
                <w:b/>
                <w:bCs/>
                <w:spacing w:val="-2"/>
              </w:rPr>
              <w:t>4.  РАД СА ВАСПИТАЧИМА</w:t>
            </w:r>
          </w:p>
        </w:tc>
        <w:tc>
          <w:tcPr>
            <w:tcW w:w="3969" w:type="dxa"/>
            <w:tcBorders>
              <w:top w:val="single" w:sz="4" w:space="0" w:color="auto"/>
              <w:left w:val="single" w:sz="4" w:space="0" w:color="auto"/>
              <w:bottom w:val="single" w:sz="4" w:space="0" w:color="auto"/>
              <w:right w:val="single" w:sz="4" w:space="0" w:color="auto"/>
            </w:tcBorders>
          </w:tcPr>
          <w:p w14:paraId="05057CA3" w14:textId="77777777" w:rsidR="008214A2" w:rsidRDefault="00654227">
            <w:pPr>
              <w:rPr>
                <w:rFonts w:eastAsia="Microsoft Sans Serif"/>
              </w:rPr>
            </w:pPr>
            <w:r>
              <w:rPr>
                <w:rFonts w:eastAsia="Microsoft Sans Serif"/>
                <w:spacing w:val="-2"/>
              </w:rPr>
              <w:t xml:space="preserve">-Пружањеподршке васпитачима/цама </w:t>
            </w:r>
            <w:r>
              <w:rPr>
                <w:rFonts w:eastAsia="Microsoft Sans Serif"/>
              </w:rPr>
              <w:t>у процесу адаптације деце, раду са децом из осетљивих група;</w:t>
            </w:r>
          </w:p>
          <w:p w14:paraId="3E8B208D" w14:textId="77777777" w:rsidR="008214A2" w:rsidRDefault="00654227">
            <w:pPr>
              <w:widowControl w:val="0"/>
              <w:autoSpaceDE w:val="0"/>
              <w:autoSpaceDN w:val="0"/>
              <w:ind w:right="237"/>
              <w:rPr>
                <w:rFonts w:eastAsia="Microsoft Sans Serif"/>
              </w:rPr>
            </w:pPr>
            <w:r>
              <w:rPr>
                <w:rFonts w:eastAsia="Microsoft Sans Serif"/>
                <w:color w:val="C00000"/>
              </w:rPr>
              <w:t>-</w:t>
            </w:r>
            <w:r>
              <w:rPr>
                <w:rFonts w:eastAsia="Microsoft Sans Serif"/>
              </w:rPr>
              <w:t xml:space="preserve"> Укључивање у креирање и </w:t>
            </w:r>
            <w:r>
              <w:rPr>
                <w:rFonts w:eastAsia="Microsoft Sans Serif"/>
                <w:spacing w:val="-2"/>
              </w:rPr>
              <w:t xml:space="preserve">уређење, </w:t>
            </w:r>
            <w:r>
              <w:rPr>
                <w:rFonts w:eastAsia="Microsoft Sans Serif"/>
              </w:rPr>
              <w:t xml:space="preserve">опремање и </w:t>
            </w:r>
            <w:r>
              <w:rPr>
                <w:rFonts w:eastAsia="Microsoft Sans Serif"/>
                <w:spacing w:val="-2"/>
              </w:rPr>
              <w:t>просторно- временску организацију коришћењасвих простора предшколске</w:t>
            </w:r>
          </w:p>
          <w:p w14:paraId="7A6CA8EC" w14:textId="77777777" w:rsidR="008214A2" w:rsidRDefault="00654227">
            <w:pPr>
              <w:rPr>
                <w:rFonts w:eastAsia="Microsoft Sans Serif"/>
                <w:spacing w:val="-2"/>
              </w:rPr>
            </w:pPr>
            <w:r>
              <w:rPr>
                <w:rFonts w:eastAsia="Microsoft Sans Serif"/>
                <w:spacing w:val="-2"/>
              </w:rPr>
              <w:t>Установе;</w:t>
            </w:r>
          </w:p>
          <w:p w14:paraId="35994E8F" w14:textId="77777777" w:rsidR="008214A2" w:rsidRDefault="00654227">
            <w:pPr>
              <w:rPr>
                <w:rFonts w:eastAsia="Microsoft Sans Serif"/>
                <w:spacing w:val="-2"/>
              </w:rPr>
            </w:pPr>
            <w:r>
              <w:rPr>
                <w:rFonts w:eastAsia="Microsoft Sans Serif"/>
                <w:color w:val="C00000"/>
                <w:spacing w:val="-2"/>
              </w:rPr>
              <w:t>-</w:t>
            </w:r>
            <w:r>
              <w:rPr>
                <w:rFonts w:eastAsia="Microsoft Sans Serif"/>
                <w:spacing w:val="-2"/>
              </w:rPr>
              <w:t xml:space="preserve"> Мотивисање </w:t>
            </w:r>
            <w:r>
              <w:rPr>
                <w:rFonts w:eastAsia="Microsoft Sans Serif"/>
              </w:rPr>
              <w:t xml:space="preserve">васпитача за </w:t>
            </w:r>
            <w:r>
              <w:rPr>
                <w:rFonts w:eastAsia="Microsoft Sans Serif"/>
                <w:spacing w:val="-2"/>
              </w:rPr>
              <w:t>самопроцену сопственепраксе, континуирано стручно усавршавање;</w:t>
            </w:r>
          </w:p>
          <w:p w14:paraId="5567A248" w14:textId="77777777" w:rsidR="008214A2" w:rsidRPr="0007651F" w:rsidRDefault="00654227">
            <w:pPr>
              <w:widowControl w:val="0"/>
              <w:autoSpaceDE w:val="0"/>
              <w:autoSpaceDN w:val="0"/>
              <w:ind w:right="113"/>
              <w:rPr>
                <w:rFonts w:eastAsia="Microsoft Sans Serif"/>
                <w:lang w:val="ru-RU"/>
              </w:rPr>
            </w:pPr>
            <w:r>
              <w:rPr>
                <w:rFonts w:eastAsia="Microsoft Sans Serif"/>
                <w:color w:val="C00000"/>
                <w:spacing w:val="-2"/>
              </w:rPr>
              <w:t>-</w:t>
            </w:r>
            <w:r>
              <w:rPr>
                <w:rFonts w:eastAsia="Microsoft Sans Serif"/>
              </w:rPr>
              <w:t xml:space="preserve"> Пружање помоћи на унапређивању </w:t>
            </w:r>
            <w:r>
              <w:rPr>
                <w:rFonts w:eastAsia="Microsoft Sans Serif"/>
                <w:spacing w:val="-2"/>
              </w:rPr>
              <w:t>вођењапедагошке документације</w:t>
            </w:r>
          </w:p>
          <w:p w14:paraId="03C9984D" w14:textId="77777777" w:rsidR="008214A2" w:rsidRDefault="00654227">
            <w:pPr>
              <w:rPr>
                <w:rFonts w:eastAsia="Microsoft Sans Serif"/>
                <w:spacing w:val="-2"/>
              </w:rPr>
            </w:pPr>
            <w:r>
              <w:rPr>
                <w:rFonts w:eastAsia="Microsoft Sans Serif"/>
                <w:spacing w:val="-2"/>
              </w:rPr>
              <w:t>васпитача;</w:t>
            </w:r>
          </w:p>
          <w:p w14:paraId="67E463EA" w14:textId="77777777" w:rsidR="008214A2" w:rsidRDefault="00654227">
            <w:pPr>
              <w:rPr>
                <w:rFonts w:eastAsia="Microsoft Sans Serif"/>
              </w:rPr>
            </w:pPr>
            <w:r>
              <w:rPr>
                <w:rFonts w:eastAsia="Microsoft Sans Serif"/>
                <w:spacing w:val="-2"/>
              </w:rPr>
              <w:t xml:space="preserve">- Подршка васпитачима/цама </w:t>
            </w:r>
            <w:r>
              <w:rPr>
                <w:rFonts w:eastAsia="Microsoft Sans Serif"/>
              </w:rPr>
              <w:t>у развијању програма у васпитној групи;</w:t>
            </w:r>
          </w:p>
          <w:p w14:paraId="3FD9ECB6" w14:textId="77777777" w:rsidR="008214A2" w:rsidRPr="0007651F" w:rsidRDefault="00654227">
            <w:pPr>
              <w:widowControl w:val="0"/>
              <w:autoSpaceDE w:val="0"/>
              <w:autoSpaceDN w:val="0"/>
              <w:ind w:right="128"/>
              <w:rPr>
                <w:rFonts w:eastAsia="Microsoft Sans Serif"/>
                <w:lang w:val="ru-RU"/>
              </w:rPr>
            </w:pPr>
            <w:r>
              <w:rPr>
                <w:rFonts w:eastAsia="Microsoft Sans Serif"/>
              </w:rPr>
              <w:t xml:space="preserve">- Пружање помоћи </w:t>
            </w:r>
            <w:r>
              <w:rPr>
                <w:rFonts w:eastAsia="Microsoft Sans Serif"/>
                <w:spacing w:val="-2"/>
              </w:rPr>
              <w:lastRenderedPageBreak/>
              <w:t xml:space="preserve">васпитачима/цама </w:t>
            </w:r>
            <w:r>
              <w:rPr>
                <w:rFonts w:eastAsia="Microsoft Sans Serif"/>
              </w:rPr>
              <w:t>у остваривању свих облика сарадње са</w:t>
            </w:r>
          </w:p>
          <w:p w14:paraId="265AE0C1" w14:textId="77777777" w:rsidR="008214A2" w:rsidRDefault="00654227">
            <w:pPr>
              <w:rPr>
                <w:rFonts w:eastAsia="Microsoft Sans Serif"/>
                <w:spacing w:val="-2"/>
              </w:rPr>
            </w:pPr>
            <w:r>
              <w:rPr>
                <w:rFonts w:eastAsia="Microsoft Sans Serif"/>
                <w:spacing w:val="-2"/>
              </w:rPr>
              <w:t>породицом;</w:t>
            </w:r>
          </w:p>
          <w:p w14:paraId="076D0F67" w14:textId="77777777" w:rsidR="008214A2" w:rsidRPr="0007651F" w:rsidRDefault="00654227">
            <w:pPr>
              <w:widowControl w:val="0"/>
              <w:autoSpaceDE w:val="0"/>
              <w:autoSpaceDN w:val="0"/>
              <w:ind w:right="143"/>
              <w:rPr>
                <w:rFonts w:eastAsia="Microsoft Sans Serif"/>
                <w:lang w:val="ru-RU"/>
              </w:rPr>
            </w:pPr>
            <w:r>
              <w:rPr>
                <w:rFonts w:eastAsia="Microsoft Sans Serif"/>
                <w:spacing w:val="-2"/>
              </w:rPr>
              <w:t xml:space="preserve">- Пружањепомоћи </w:t>
            </w:r>
            <w:r>
              <w:rPr>
                <w:rFonts w:eastAsia="Microsoft Sans Serif"/>
              </w:rPr>
              <w:t xml:space="preserve">практичаримаза </w:t>
            </w:r>
            <w:r>
              <w:rPr>
                <w:rFonts w:eastAsia="Microsoft Sans Serif"/>
                <w:spacing w:val="-2"/>
              </w:rPr>
              <w:t xml:space="preserve">презентацију </w:t>
            </w:r>
            <w:r>
              <w:rPr>
                <w:rFonts w:eastAsia="Microsoft Sans Serif"/>
              </w:rPr>
              <w:t xml:space="preserve">радова на </w:t>
            </w:r>
            <w:r>
              <w:rPr>
                <w:rFonts w:eastAsia="Microsoft Sans Serif"/>
                <w:spacing w:val="-2"/>
              </w:rPr>
              <w:t>стручним</w:t>
            </w:r>
          </w:p>
          <w:p w14:paraId="7DF49A3C" w14:textId="77777777" w:rsidR="008214A2" w:rsidRDefault="00654227">
            <w:pPr>
              <w:rPr>
                <w:rFonts w:eastAsia="Microsoft Sans Serif"/>
                <w:spacing w:val="-2"/>
              </w:rPr>
            </w:pPr>
            <w:r>
              <w:rPr>
                <w:rFonts w:eastAsia="Microsoft Sans Serif"/>
                <w:spacing w:val="-2"/>
              </w:rPr>
              <w:t>сусретима;</w:t>
            </w:r>
          </w:p>
          <w:p w14:paraId="2BCDFC5D" w14:textId="77777777" w:rsidR="008214A2" w:rsidRDefault="00654227">
            <w:pPr>
              <w:rPr>
                <w:rFonts w:eastAsia="Microsoft Sans Serif"/>
                <w:spacing w:val="-2"/>
              </w:rPr>
            </w:pPr>
            <w:r>
              <w:rPr>
                <w:rFonts w:eastAsia="Microsoft Sans Serif"/>
                <w:spacing w:val="-2"/>
              </w:rPr>
              <w:t>-Посета практичарима у циљу увида, праћења и</w:t>
            </w:r>
          </w:p>
          <w:p w14:paraId="18574C56" w14:textId="77777777" w:rsidR="008214A2" w:rsidRDefault="00654227">
            <w:pPr>
              <w:rPr>
                <w:rFonts w:eastAsia="Microsoft Sans Serif"/>
                <w:spacing w:val="-2"/>
              </w:rPr>
            </w:pPr>
            <w:r>
              <w:rPr>
                <w:rFonts w:eastAsia="Microsoft Sans Serif"/>
                <w:spacing w:val="-2"/>
              </w:rPr>
              <w:t>анализирања</w:t>
            </w:r>
          </w:p>
          <w:p w14:paraId="68183CD5" w14:textId="77777777" w:rsidR="008214A2" w:rsidRDefault="00654227">
            <w:pPr>
              <w:rPr>
                <w:rFonts w:eastAsia="Microsoft Sans Serif"/>
                <w:spacing w:val="-2"/>
              </w:rPr>
            </w:pPr>
            <w:r>
              <w:rPr>
                <w:rFonts w:eastAsia="Microsoft Sans Serif"/>
                <w:spacing w:val="-2"/>
              </w:rPr>
              <w:t>квалитета ВОР-а;</w:t>
            </w:r>
          </w:p>
          <w:p w14:paraId="04E29D0F" w14:textId="77777777" w:rsidR="008214A2" w:rsidRDefault="00654227">
            <w:pPr>
              <w:rPr>
                <w:rFonts w:eastAsia="Microsoft Sans Serif"/>
                <w:spacing w:val="-2"/>
              </w:rPr>
            </w:pPr>
            <w:r>
              <w:rPr>
                <w:rFonts w:eastAsia="Microsoft Sans Serif"/>
                <w:spacing w:val="-2"/>
              </w:rPr>
              <w:t>-Индивидуални разговори са васпитним особљем после посете - давање предлога мера за унапређење</w:t>
            </w:r>
          </w:p>
          <w:p w14:paraId="04B00E96" w14:textId="77777777" w:rsidR="008214A2" w:rsidRDefault="00654227">
            <w:pPr>
              <w:rPr>
                <w:rFonts w:eastAsia="Microsoft Sans Serif"/>
                <w:spacing w:val="-2"/>
              </w:rPr>
            </w:pPr>
            <w:r>
              <w:rPr>
                <w:rFonts w:eastAsia="Microsoft Sans Serif"/>
                <w:spacing w:val="-2"/>
              </w:rPr>
              <w:t>квалитета ВОР-а.</w:t>
            </w:r>
          </w:p>
          <w:p w14:paraId="712C4491" w14:textId="77777777" w:rsidR="008214A2" w:rsidRDefault="008214A2">
            <w:pPr>
              <w:rPr>
                <w:rFonts w:eastAsia="Microsoft Sans Serif"/>
                <w:spacing w:val="-2"/>
              </w:rPr>
            </w:pPr>
          </w:p>
          <w:p w14:paraId="4A4F51BB" w14:textId="77777777" w:rsidR="008214A2" w:rsidRDefault="008214A2">
            <w:pPr>
              <w:rPr>
                <w:rFonts w:eastAsia="Microsoft Sans Serif"/>
                <w:color w:val="C00000"/>
                <w:spacing w:val="-2"/>
              </w:rPr>
            </w:pPr>
          </w:p>
        </w:tc>
        <w:tc>
          <w:tcPr>
            <w:tcW w:w="1947" w:type="dxa"/>
            <w:tcBorders>
              <w:top w:val="single" w:sz="4" w:space="0" w:color="auto"/>
              <w:left w:val="single" w:sz="4" w:space="0" w:color="auto"/>
              <w:bottom w:val="single" w:sz="4" w:space="0" w:color="auto"/>
              <w:right w:val="single" w:sz="4" w:space="0" w:color="auto"/>
            </w:tcBorders>
          </w:tcPr>
          <w:p w14:paraId="5FFF51DE" w14:textId="77777777" w:rsidR="008214A2" w:rsidRDefault="00654227">
            <w:pPr>
              <w:rPr>
                <w:rFonts w:eastAsiaTheme="minorHAnsi"/>
                <w:color w:val="C00000"/>
                <w:kern w:val="2"/>
                <w:lang w:val="en-US"/>
              </w:rPr>
            </w:pPr>
            <w:r>
              <w:rPr>
                <w:rFonts w:eastAsia="Microsoft Sans Serif"/>
              </w:rPr>
              <w:lastRenderedPageBreak/>
              <w:t>Током радне 2025/2026године</w:t>
            </w:r>
          </w:p>
        </w:tc>
      </w:tr>
      <w:tr w:rsidR="008214A2" w14:paraId="56837215" w14:textId="77777777">
        <w:tc>
          <w:tcPr>
            <w:tcW w:w="3434" w:type="dxa"/>
            <w:tcBorders>
              <w:top w:val="single" w:sz="4" w:space="0" w:color="auto"/>
              <w:left w:val="single" w:sz="4" w:space="0" w:color="auto"/>
              <w:bottom w:val="single" w:sz="4" w:space="0" w:color="auto"/>
              <w:right w:val="single" w:sz="4" w:space="0" w:color="auto"/>
            </w:tcBorders>
          </w:tcPr>
          <w:p w14:paraId="216422E7" w14:textId="77777777" w:rsidR="008214A2" w:rsidRDefault="00654227">
            <w:pPr>
              <w:rPr>
                <w:rFonts w:eastAsia="Microsoft Sans Serif"/>
                <w:b/>
                <w:bCs/>
                <w:color w:val="000000" w:themeColor="text1"/>
                <w:spacing w:val="-2"/>
              </w:rPr>
            </w:pPr>
            <w:r>
              <w:rPr>
                <w:rFonts w:eastAsia="Microsoft Sans Serif"/>
                <w:b/>
                <w:bCs/>
                <w:color w:val="000000" w:themeColor="text1"/>
                <w:spacing w:val="-2"/>
              </w:rPr>
              <w:t xml:space="preserve">Област рада </w:t>
            </w:r>
          </w:p>
        </w:tc>
        <w:tc>
          <w:tcPr>
            <w:tcW w:w="3969" w:type="dxa"/>
            <w:tcBorders>
              <w:top w:val="single" w:sz="4" w:space="0" w:color="auto"/>
              <w:left w:val="single" w:sz="4" w:space="0" w:color="auto"/>
              <w:bottom w:val="single" w:sz="4" w:space="0" w:color="auto"/>
              <w:right w:val="single" w:sz="4" w:space="0" w:color="auto"/>
            </w:tcBorders>
          </w:tcPr>
          <w:p w14:paraId="199BB942" w14:textId="77777777" w:rsidR="008214A2" w:rsidRDefault="00654227">
            <w:pPr>
              <w:rPr>
                <w:rFonts w:eastAsia="Microsoft Sans Serif"/>
                <w:b/>
                <w:bCs/>
                <w:color w:val="000000" w:themeColor="text1"/>
                <w:spacing w:val="-2"/>
                <w:lang w:val="en-US"/>
              </w:rPr>
            </w:pPr>
            <w:r>
              <w:rPr>
                <w:rFonts w:eastAsia="Microsoft Sans Serif"/>
                <w:b/>
                <w:bCs/>
                <w:color w:val="000000" w:themeColor="text1"/>
                <w:spacing w:val="-2"/>
              </w:rPr>
              <w:t>Реализоване</w:t>
            </w:r>
          </w:p>
          <w:p w14:paraId="061EDB71" w14:textId="77777777" w:rsidR="008214A2" w:rsidRDefault="00654227">
            <w:pPr>
              <w:widowControl w:val="0"/>
              <w:autoSpaceDE w:val="0"/>
              <w:autoSpaceDN w:val="0"/>
              <w:ind w:right="290"/>
              <w:rPr>
                <w:rFonts w:eastAsia="Microsoft Sans Serif"/>
                <w:b/>
                <w:bCs/>
                <w:color w:val="000000" w:themeColor="text1"/>
                <w:spacing w:val="-2"/>
              </w:rPr>
            </w:pPr>
            <w:r>
              <w:rPr>
                <w:rFonts w:eastAsia="Microsoft Sans Serif"/>
                <w:b/>
                <w:bCs/>
                <w:color w:val="000000" w:themeColor="text1"/>
                <w:spacing w:val="-2"/>
              </w:rPr>
              <w:t>активности</w:t>
            </w:r>
          </w:p>
        </w:tc>
        <w:tc>
          <w:tcPr>
            <w:tcW w:w="1947" w:type="dxa"/>
            <w:tcBorders>
              <w:top w:val="single" w:sz="4" w:space="0" w:color="auto"/>
              <w:left w:val="single" w:sz="4" w:space="0" w:color="auto"/>
              <w:bottom w:val="single" w:sz="4" w:space="0" w:color="auto"/>
              <w:right w:val="single" w:sz="4" w:space="0" w:color="auto"/>
            </w:tcBorders>
          </w:tcPr>
          <w:p w14:paraId="68D535F2" w14:textId="77777777" w:rsidR="008214A2" w:rsidRDefault="00654227">
            <w:pPr>
              <w:rPr>
                <w:rFonts w:eastAsia="Microsoft Sans Serif"/>
                <w:b/>
                <w:bCs/>
                <w:color w:val="000000" w:themeColor="text1"/>
              </w:rPr>
            </w:pPr>
            <w:r>
              <w:rPr>
                <w:b/>
                <w:bCs/>
                <w:color w:val="000000" w:themeColor="text1"/>
              </w:rPr>
              <w:t>Динамика</w:t>
            </w:r>
          </w:p>
        </w:tc>
      </w:tr>
      <w:tr w:rsidR="008214A2" w14:paraId="2C1B0363" w14:textId="77777777">
        <w:tc>
          <w:tcPr>
            <w:tcW w:w="3434" w:type="dxa"/>
            <w:tcBorders>
              <w:top w:val="single" w:sz="4" w:space="0" w:color="auto"/>
              <w:left w:val="single" w:sz="4" w:space="0" w:color="auto"/>
              <w:bottom w:val="single" w:sz="4" w:space="0" w:color="auto"/>
              <w:right w:val="single" w:sz="4" w:space="0" w:color="auto"/>
            </w:tcBorders>
          </w:tcPr>
          <w:p w14:paraId="0BBC826C" w14:textId="77777777" w:rsidR="008214A2" w:rsidRDefault="00654227">
            <w:pPr>
              <w:widowControl w:val="0"/>
              <w:autoSpaceDE w:val="0"/>
              <w:autoSpaceDN w:val="0"/>
              <w:ind w:right="248"/>
              <w:rPr>
                <w:rFonts w:eastAsia="Microsoft Sans Serif"/>
                <w:b/>
                <w:bCs/>
                <w:spacing w:val="-2"/>
                <w:w w:val="105"/>
              </w:rPr>
            </w:pPr>
            <w:r>
              <w:rPr>
                <w:rFonts w:eastAsia="Microsoft Sans Serif"/>
                <w:b/>
                <w:bCs/>
                <w:spacing w:val="-2"/>
                <w:w w:val="105"/>
              </w:rPr>
              <w:t>5. РАД СА РОДИТЕЉИМА, ОДНОСНО СТАРАТЕЉИМА</w:t>
            </w:r>
          </w:p>
        </w:tc>
        <w:tc>
          <w:tcPr>
            <w:tcW w:w="3969" w:type="dxa"/>
            <w:tcBorders>
              <w:top w:val="single" w:sz="4" w:space="0" w:color="auto"/>
              <w:left w:val="single" w:sz="4" w:space="0" w:color="auto"/>
              <w:bottom w:val="single" w:sz="4" w:space="0" w:color="auto"/>
              <w:right w:val="single" w:sz="4" w:space="0" w:color="auto"/>
            </w:tcBorders>
          </w:tcPr>
          <w:p w14:paraId="59E42733" w14:textId="77777777" w:rsidR="008214A2" w:rsidRPr="0007651F" w:rsidRDefault="00654227">
            <w:pPr>
              <w:widowControl w:val="0"/>
              <w:autoSpaceDE w:val="0"/>
              <w:autoSpaceDN w:val="0"/>
              <w:ind w:right="248"/>
              <w:rPr>
                <w:rFonts w:eastAsia="Microsoft Sans Serif"/>
                <w:lang w:val="ru-RU"/>
              </w:rPr>
            </w:pPr>
            <w:r>
              <w:rPr>
                <w:rFonts w:eastAsia="Microsoft Sans Serif"/>
                <w:spacing w:val="-2"/>
                <w:w w:val="105"/>
              </w:rPr>
              <w:t xml:space="preserve">Мотивисање родитеља, </w:t>
            </w:r>
            <w:r>
              <w:rPr>
                <w:rFonts w:eastAsia="Microsoft Sans Serif"/>
                <w:w w:val="105"/>
              </w:rPr>
              <w:t xml:space="preserve">старатеља за укључивање у </w:t>
            </w:r>
            <w:r>
              <w:rPr>
                <w:rFonts w:eastAsia="Microsoft Sans Serif"/>
                <w:spacing w:val="-2"/>
              </w:rPr>
              <w:t xml:space="preserve">појединеоблике </w:t>
            </w:r>
            <w:r>
              <w:rPr>
                <w:rFonts w:eastAsia="Microsoft Sans Serif"/>
                <w:w w:val="105"/>
              </w:rPr>
              <w:t xml:space="preserve">радаустанове( васпитно </w:t>
            </w:r>
            <w:r>
              <w:rPr>
                <w:rFonts w:eastAsia="Microsoft Sans Serif"/>
                <w:w w:val="160"/>
              </w:rPr>
              <w:t xml:space="preserve">– </w:t>
            </w:r>
            <w:r>
              <w:rPr>
                <w:rFonts w:eastAsia="Microsoft Sans Serif"/>
                <w:w w:val="105"/>
              </w:rPr>
              <w:t xml:space="preserve">образовнирад, </w:t>
            </w:r>
            <w:r>
              <w:rPr>
                <w:rFonts w:eastAsia="Microsoft Sans Serif"/>
                <w:spacing w:val="-2"/>
                <w:w w:val="105"/>
              </w:rPr>
              <w:t xml:space="preserve">предавања, </w:t>
            </w:r>
            <w:r>
              <w:rPr>
                <w:rFonts w:eastAsia="Microsoft Sans Serif"/>
                <w:w w:val="105"/>
              </w:rPr>
              <w:t xml:space="preserve">пројекти...) и </w:t>
            </w:r>
            <w:r>
              <w:rPr>
                <w:rFonts w:eastAsia="Microsoft Sans Serif"/>
              </w:rPr>
              <w:t>партиципацијау</w:t>
            </w:r>
          </w:p>
          <w:p w14:paraId="20C0B1B0" w14:textId="77777777" w:rsidR="008214A2" w:rsidRDefault="00654227">
            <w:pPr>
              <w:widowControl w:val="0"/>
              <w:autoSpaceDE w:val="0"/>
              <w:autoSpaceDN w:val="0"/>
              <w:spacing w:line="261" w:lineRule="exact"/>
              <w:ind w:right="42"/>
              <w:rPr>
                <w:rFonts w:eastAsia="Microsoft Sans Serif"/>
              </w:rPr>
            </w:pPr>
            <w:r>
              <w:rPr>
                <w:rFonts w:eastAsia="Microsoft Sans Serif"/>
              </w:rPr>
              <w:t>свим</w:t>
            </w:r>
            <w:r>
              <w:rPr>
                <w:rFonts w:eastAsia="Microsoft Sans Serif"/>
                <w:spacing w:val="-2"/>
              </w:rPr>
              <w:t>сегментима</w:t>
            </w:r>
          </w:p>
          <w:p w14:paraId="1B6D5E78" w14:textId="77777777" w:rsidR="008214A2" w:rsidRDefault="00654227">
            <w:pPr>
              <w:widowControl w:val="0"/>
              <w:autoSpaceDE w:val="0"/>
              <w:autoSpaceDN w:val="0"/>
              <w:ind w:right="290"/>
              <w:rPr>
                <w:rFonts w:eastAsia="Microsoft Sans Serif"/>
                <w:spacing w:val="-2"/>
              </w:rPr>
            </w:pPr>
            <w:r>
              <w:rPr>
                <w:rFonts w:eastAsia="Microsoft Sans Serif"/>
              </w:rPr>
              <w:t xml:space="preserve">рада </w:t>
            </w:r>
            <w:r>
              <w:rPr>
                <w:rFonts w:eastAsia="Microsoft Sans Serif"/>
                <w:spacing w:val="-2"/>
              </w:rPr>
              <w:t>установе;</w:t>
            </w:r>
          </w:p>
          <w:p w14:paraId="4DCDD78B" w14:textId="77777777" w:rsidR="008214A2" w:rsidRDefault="00654227">
            <w:pPr>
              <w:widowControl w:val="0"/>
              <w:autoSpaceDE w:val="0"/>
              <w:autoSpaceDN w:val="0"/>
              <w:ind w:right="290"/>
              <w:rPr>
                <w:rFonts w:eastAsia="Microsoft Sans Serif"/>
                <w:spacing w:val="-2"/>
              </w:rPr>
            </w:pPr>
            <w:r>
              <w:rPr>
                <w:rFonts w:eastAsia="Microsoft Sans Serif"/>
                <w:spacing w:val="-2"/>
              </w:rPr>
              <w:t xml:space="preserve">- Пружањеподршке родитељима, </w:t>
            </w:r>
            <w:r>
              <w:rPr>
                <w:rFonts w:eastAsia="Microsoft Sans Serif"/>
              </w:rPr>
              <w:t xml:space="preserve">старатељима са децом којој је потребна додатна </w:t>
            </w:r>
            <w:r>
              <w:rPr>
                <w:rFonts w:eastAsia="Microsoft Sans Serif"/>
                <w:spacing w:val="-2"/>
              </w:rPr>
              <w:t>подршка;</w:t>
            </w:r>
          </w:p>
          <w:p w14:paraId="6CD2C0F1" w14:textId="77777777" w:rsidR="008214A2" w:rsidRPr="0007651F" w:rsidRDefault="00654227">
            <w:pPr>
              <w:widowControl w:val="0"/>
              <w:autoSpaceDE w:val="0"/>
              <w:autoSpaceDN w:val="0"/>
              <w:spacing w:before="2"/>
              <w:ind w:right="518"/>
              <w:rPr>
                <w:rFonts w:eastAsia="Microsoft Sans Serif"/>
                <w:lang w:val="ru-RU"/>
              </w:rPr>
            </w:pPr>
            <w:r>
              <w:rPr>
                <w:rFonts w:eastAsia="Microsoft Sans Serif"/>
                <w:spacing w:val="-2"/>
              </w:rPr>
              <w:t>-</w:t>
            </w:r>
            <w:r>
              <w:rPr>
                <w:rFonts w:eastAsia="Microsoft Sans Serif"/>
              </w:rPr>
              <w:t xml:space="preserve"> Сарадњаса </w:t>
            </w:r>
            <w:r>
              <w:rPr>
                <w:rFonts w:eastAsia="Microsoft Sans Serif"/>
                <w:spacing w:val="-2"/>
              </w:rPr>
              <w:t>Саветом родитеља-</w:t>
            </w:r>
          </w:p>
          <w:p w14:paraId="6C40C865" w14:textId="77777777" w:rsidR="008214A2" w:rsidRDefault="00654227">
            <w:pPr>
              <w:widowControl w:val="0"/>
              <w:autoSpaceDE w:val="0"/>
              <w:autoSpaceDN w:val="0"/>
              <w:ind w:right="290"/>
              <w:rPr>
                <w:rFonts w:eastAsia="Microsoft Sans Serif"/>
                <w:spacing w:val="-2"/>
              </w:rPr>
            </w:pPr>
            <w:r>
              <w:rPr>
                <w:rFonts w:eastAsia="Microsoft Sans Serif"/>
                <w:spacing w:val="-2"/>
              </w:rPr>
              <w:t xml:space="preserve">информисање </w:t>
            </w:r>
            <w:r>
              <w:rPr>
                <w:rFonts w:eastAsia="Microsoft Sans Serif"/>
              </w:rPr>
              <w:t>родитеља и давањепредлога попитањимакоја разматра Савет.</w:t>
            </w:r>
          </w:p>
        </w:tc>
        <w:tc>
          <w:tcPr>
            <w:tcW w:w="1947" w:type="dxa"/>
            <w:tcBorders>
              <w:top w:val="single" w:sz="4" w:space="0" w:color="auto"/>
              <w:left w:val="single" w:sz="4" w:space="0" w:color="auto"/>
              <w:bottom w:val="single" w:sz="4" w:space="0" w:color="auto"/>
              <w:right w:val="single" w:sz="4" w:space="0" w:color="auto"/>
            </w:tcBorders>
          </w:tcPr>
          <w:p w14:paraId="0C54CBCC" w14:textId="77777777" w:rsidR="008214A2" w:rsidRDefault="00654227">
            <w:pPr>
              <w:rPr>
                <w:rFonts w:eastAsia="Microsoft Sans Serif"/>
                <w:lang w:val="en-US"/>
              </w:rPr>
            </w:pPr>
            <w:r>
              <w:rPr>
                <w:rFonts w:eastAsia="Microsoft Sans Serif"/>
              </w:rPr>
              <w:t>Током радне 2025/2026године</w:t>
            </w:r>
          </w:p>
        </w:tc>
      </w:tr>
      <w:tr w:rsidR="008214A2" w14:paraId="04EDF142" w14:textId="77777777">
        <w:tc>
          <w:tcPr>
            <w:tcW w:w="3434" w:type="dxa"/>
            <w:tcBorders>
              <w:top w:val="single" w:sz="4" w:space="0" w:color="auto"/>
              <w:left w:val="single" w:sz="4" w:space="0" w:color="auto"/>
              <w:bottom w:val="single" w:sz="4" w:space="0" w:color="auto"/>
              <w:right w:val="single" w:sz="4" w:space="0" w:color="auto"/>
            </w:tcBorders>
          </w:tcPr>
          <w:p w14:paraId="235DC23C" w14:textId="77777777" w:rsidR="008214A2" w:rsidRDefault="00654227">
            <w:pPr>
              <w:rPr>
                <w:rFonts w:eastAsia="Microsoft Sans Serif"/>
                <w:b/>
                <w:bCs/>
                <w:color w:val="000000" w:themeColor="text1"/>
                <w:spacing w:val="-2"/>
              </w:rPr>
            </w:pPr>
            <w:r>
              <w:rPr>
                <w:rFonts w:eastAsia="Microsoft Sans Serif"/>
                <w:b/>
                <w:bCs/>
                <w:color w:val="000000" w:themeColor="text1"/>
                <w:spacing w:val="-2"/>
              </w:rPr>
              <w:t xml:space="preserve">Област рада </w:t>
            </w:r>
          </w:p>
        </w:tc>
        <w:tc>
          <w:tcPr>
            <w:tcW w:w="3969" w:type="dxa"/>
            <w:tcBorders>
              <w:top w:val="single" w:sz="4" w:space="0" w:color="auto"/>
              <w:left w:val="single" w:sz="4" w:space="0" w:color="auto"/>
              <w:bottom w:val="single" w:sz="4" w:space="0" w:color="auto"/>
              <w:right w:val="single" w:sz="4" w:space="0" w:color="auto"/>
            </w:tcBorders>
          </w:tcPr>
          <w:p w14:paraId="5EF14665" w14:textId="77777777" w:rsidR="008214A2" w:rsidRDefault="00654227">
            <w:pPr>
              <w:widowControl w:val="0"/>
              <w:autoSpaceDE w:val="0"/>
              <w:autoSpaceDN w:val="0"/>
              <w:ind w:right="290"/>
              <w:rPr>
                <w:rFonts w:eastAsia="Microsoft Sans Serif"/>
                <w:b/>
                <w:bCs/>
                <w:color w:val="000000" w:themeColor="text1"/>
                <w:spacing w:val="-2"/>
              </w:rPr>
            </w:pPr>
            <w:r>
              <w:rPr>
                <w:rFonts w:eastAsia="Microsoft Sans Serif"/>
                <w:b/>
                <w:bCs/>
                <w:color w:val="000000" w:themeColor="text1"/>
                <w:spacing w:val="-2"/>
              </w:rPr>
              <w:t xml:space="preserve">Задаци </w:t>
            </w:r>
          </w:p>
        </w:tc>
        <w:tc>
          <w:tcPr>
            <w:tcW w:w="1947" w:type="dxa"/>
            <w:tcBorders>
              <w:top w:val="single" w:sz="4" w:space="0" w:color="auto"/>
              <w:left w:val="single" w:sz="4" w:space="0" w:color="auto"/>
              <w:bottom w:val="single" w:sz="4" w:space="0" w:color="auto"/>
              <w:right w:val="single" w:sz="4" w:space="0" w:color="auto"/>
            </w:tcBorders>
          </w:tcPr>
          <w:p w14:paraId="69267F49" w14:textId="77777777" w:rsidR="008214A2" w:rsidRDefault="00654227">
            <w:pPr>
              <w:rPr>
                <w:rFonts w:eastAsia="Microsoft Sans Serif"/>
                <w:b/>
                <w:bCs/>
                <w:color w:val="000000" w:themeColor="text1"/>
              </w:rPr>
            </w:pPr>
            <w:r>
              <w:rPr>
                <w:b/>
                <w:bCs/>
                <w:color w:val="000000" w:themeColor="text1"/>
              </w:rPr>
              <w:t>Динамика реализације</w:t>
            </w:r>
          </w:p>
        </w:tc>
      </w:tr>
      <w:tr w:rsidR="008214A2" w14:paraId="734C2C12" w14:textId="77777777">
        <w:tc>
          <w:tcPr>
            <w:tcW w:w="3434" w:type="dxa"/>
            <w:tcBorders>
              <w:top w:val="single" w:sz="4" w:space="0" w:color="auto"/>
              <w:left w:val="single" w:sz="4" w:space="0" w:color="auto"/>
              <w:bottom w:val="single" w:sz="4" w:space="0" w:color="auto"/>
              <w:right w:val="single" w:sz="4" w:space="0" w:color="auto"/>
            </w:tcBorders>
          </w:tcPr>
          <w:p w14:paraId="374D2D5F" w14:textId="77777777" w:rsidR="008214A2" w:rsidRDefault="00654227">
            <w:pPr>
              <w:widowControl w:val="0"/>
              <w:autoSpaceDE w:val="0"/>
              <w:autoSpaceDN w:val="0"/>
              <w:ind w:right="201"/>
              <w:rPr>
                <w:rFonts w:eastAsia="Microsoft Sans Serif"/>
                <w:b/>
                <w:bCs/>
              </w:rPr>
            </w:pPr>
            <w:r>
              <w:rPr>
                <w:rFonts w:eastAsia="Microsoft Sans Serif"/>
                <w:b/>
                <w:bCs/>
              </w:rPr>
              <w:t>6. РАД СА ДИРЕКТОРОМ, СТРУЧНИМ САРАДНИЦИМА И АКТИВИМА</w:t>
            </w:r>
          </w:p>
        </w:tc>
        <w:tc>
          <w:tcPr>
            <w:tcW w:w="3969" w:type="dxa"/>
            <w:tcBorders>
              <w:top w:val="single" w:sz="4" w:space="0" w:color="auto"/>
              <w:left w:val="single" w:sz="4" w:space="0" w:color="auto"/>
              <w:bottom w:val="single" w:sz="4" w:space="0" w:color="auto"/>
              <w:right w:val="single" w:sz="4" w:space="0" w:color="auto"/>
            </w:tcBorders>
          </w:tcPr>
          <w:p w14:paraId="26D2586D" w14:textId="77777777" w:rsidR="008214A2" w:rsidRPr="0007651F" w:rsidRDefault="00654227">
            <w:pPr>
              <w:widowControl w:val="0"/>
              <w:autoSpaceDE w:val="0"/>
              <w:autoSpaceDN w:val="0"/>
              <w:ind w:right="201"/>
              <w:rPr>
                <w:rFonts w:eastAsia="Microsoft Sans Serif"/>
                <w:lang w:val="ru-RU"/>
              </w:rPr>
            </w:pPr>
            <w:r>
              <w:rPr>
                <w:rFonts w:eastAsia="Microsoft Sans Serif"/>
              </w:rPr>
              <w:t xml:space="preserve">-Сарадња на </w:t>
            </w:r>
            <w:r>
              <w:rPr>
                <w:rFonts w:eastAsia="Microsoft Sans Serif"/>
                <w:spacing w:val="-2"/>
              </w:rPr>
              <w:t xml:space="preserve">истраживању постојеће васпитно- образовнепраксе </w:t>
            </w:r>
            <w:r>
              <w:rPr>
                <w:rFonts w:eastAsia="Microsoft Sans Serif"/>
              </w:rPr>
              <w:t>и специфичних проблема и</w:t>
            </w:r>
          </w:p>
          <w:p w14:paraId="6E9708F0" w14:textId="77777777" w:rsidR="008214A2" w:rsidRDefault="00654227">
            <w:pPr>
              <w:widowControl w:val="0"/>
              <w:autoSpaceDE w:val="0"/>
              <w:autoSpaceDN w:val="0"/>
              <w:spacing w:line="264" w:lineRule="exact"/>
              <w:ind w:right="70"/>
              <w:rPr>
                <w:rFonts w:eastAsia="Microsoft Sans Serif"/>
              </w:rPr>
            </w:pPr>
            <w:r>
              <w:rPr>
                <w:rFonts w:eastAsia="Microsoft Sans Serif"/>
              </w:rPr>
              <w:t>потребаустанове</w:t>
            </w:r>
            <w:r>
              <w:rPr>
                <w:rFonts w:eastAsia="Microsoft Sans Serif"/>
                <w:spacing w:val="-10"/>
              </w:rPr>
              <w:t>и</w:t>
            </w:r>
          </w:p>
          <w:p w14:paraId="333ED9FF" w14:textId="77777777" w:rsidR="008214A2" w:rsidRDefault="00654227">
            <w:pPr>
              <w:widowControl w:val="0"/>
              <w:autoSpaceDE w:val="0"/>
              <w:autoSpaceDN w:val="0"/>
              <w:ind w:right="290"/>
              <w:rPr>
                <w:rFonts w:eastAsia="Microsoft Sans Serif"/>
              </w:rPr>
            </w:pPr>
            <w:r>
              <w:rPr>
                <w:rFonts w:eastAsia="Microsoft Sans Serif"/>
                <w:spacing w:val="-2"/>
              </w:rPr>
              <w:t xml:space="preserve">предлагањемера </w:t>
            </w:r>
            <w:r>
              <w:rPr>
                <w:rFonts w:eastAsia="Microsoft Sans Serif"/>
              </w:rPr>
              <w:t>за унапређење;</w:t>
            </w:r>
          </w:p>
          <w:p w14:paraId="0D3DDA64" w14:textId="77777777" w:rsidR="008214A2" w:rsidRPr="0007651F" w:rsidRDefault="00654227">
            <w:pPr>
              <w:widowControl w:val="0"/>
              <w:autoSpaceDE w:val="0"/>
              <w:autoSpaceDN w:val="0"/>
              <w:ind w:right="67"/>
              <w:rPr>
                <w:rFonts w:eastAsia="Microsoft Sans Serif"/>
                <w:lang w:val="ru-RU"/>
              </w:rPr>
            </w:pPr>
            <w:r>
              <w:rPr>
                <w:rFonts w:eastAsia="Microsoft Sans Serif"/>
              </w:rPr>
              <w:t>- Сарадњауоквиру рада тимова,</w:t>
            </w:r>
          </w:p>
          <w:p w14:paraId="18EFDE23" w14:textId="77777777" w:rsidR="008214A2" w:rsidRDefault="00654227">
            <w:pPr>
              <w:widowControl w:val="0"/>
              <w:autoSpaceDE w:val="0"/>
              <w:autoSpaceDN w:val="0"/>
              <w:ind w:right="140"/>
              <w:rPr>
                <w:rFonts w:eastAsia="Microsoft Sans Serif"/>
              </w:rPr>
            </w:pPr>
            <w:r>
              <w:rPr>
                <w:rFonts w:eastAsia="Microsoft Sans Serif"/>
              </w:rPr>
              <w:t xml:space="preserve">комисијаирадних група као и редовна размена информација о </w:t>
            </w:r>
            <w:r>
              <w:rPr>
                <w:rFonts w:eastAsia="Microsoft Sans Serif"/>
                <w:spacing w:val="-2"/>
              </w:rPr>
              <w:lastRenderedPageBreak/>
              <w:t xml:space="preserve">реализацији планираних </w:t>
            </w:r>
            <w:r>
              <w:rPr>
                <w:rFonts w:eastAsia="Microsoft Sans Serif"/>
              </w:rPr>
              <w:t>активности и</w:t>
            </w:r>
          </w:p>
          <w:p w14:paraId="452993D8" w14:textId="77777777" w:rsidR="008214A2" w:rsidRDefault="00654227">
            <w:pPr>
              <w:widowControl w:val="0"/>
              <w:autoSpaceDE w:val="0"/>
              <w:autoSpaceDN w:val="0"/>
              <w:ind w:right="290"/>
              <w:rPr>
                <w:rFonts w:eastAsia="Microsoft Sans Serif"/>
                <w:spacing w:val="-2"/>
              </w:rPr>
            </w:pPr>
            <w:r>
              <w:rPr>
                <w:rFonts w:eastAsia="Microsoft Sans Serif"/>
                <w:spacing w:val="-2"/>
              </w:rPr>
              <w:t>манифестација;</w:t>
            </w:r>
          </w:p>
          <w:p w14:paraId="6719A8F9" w14:textId="77777777" w:rsidR="008214A2" w:rsidRDefault="00654227">
            <w:pPr>
              <w:widowControl w:val="0"/>
              <w:autoSpaceDE w:val="0"/>
              <w:autoSpaceDN w:val="0"/>
              <w:ind w:right="290"/>
              <w:rPr>
                <w:rFonts w:eastAsia="Microsoft Sans Serif"/>
                <w:spacing w:val="-2"/>
              </w:rPr>
            </w:pPr>
            <w:r>
              <w:rPr>
                <w:rFonts w:eastAsia="Microsoft Sans Serif"/>
                <w:spacing w:val="-2"/>
              </w:rPr>
              <w:t>-Сарадња на заједничком планирању активности, изради стратешких докумената установе, анализа и извештаја о</w:t>
            </w:r>
          </w:p>
          <w:p w14:paraId="5E743AB0" w14:textId="77777777" w:rsidR="008214A2" w:rsidRDefault="00654227">
            <w:pPr>
              <w:widowControl w:val="0"/>
              <w:autoSpaceDE w:val="0"/>
              <w:autoSpaceDN w:val="0"/>
              <w:ind w:right="290"/>
              <w:rPr>
                <w:rFonts w:eastAsia="Microsoft Sans Serif"/>
                <w:spacing w:val="-2"/>
              </w:rPr>
            </w:pPr>
            <w:r>
              <w:rPr>
                <w:rFonts w:eastAsia="Microsoft Sans Serif"/>
                <w:spacing w:val="-2"/>
              </w:rPr>
              <w:t>раду установе;</w:t>
            </w:r>
          </w:p>
          <w:p w14:paraId="2BFC50CC" w14:textId="77777777" w:rsidR="008214A2" w:rsidRDefault="00654227">
            <w:pPr>
              <w:widowControl w:val="0"/>
              <w:autoSpaceDE w:val="0"/>
              <w:autoSpaceDN w:val="0"/>
              <w:ind w:right="290"/>
              <w:rPr>
                <w:rFonts w:eastAsia="Microsoft Sans Serif"/>
              </w:rPr>
            </w:pPr>
            <w:r>
              <w:rPr>
                <w:rFonts w:eastAsia="Microsoft Sans Serif"/>
                <w:spacing w:val="-2"/>
              </w:rPr>
              <w:t>-Учествовање у раду Педагошког колегијума, Васпитно- образовног већа, Тимова, Актива и радних група установе.</w:t>
            </w:r>
          </w:p>
          <w:p w14:paraId="09B47A4E" w14:textId="77777777" w:rsidR="008214A2" w:rsidRDefault="008214A2">
            <w:pPr>
              <w:widowControl w:val="0"/>
              <w:autoSpaceDE w:val="0"/>
              <w:autoSpaceDN w:val="0"/>
              <w:ind w:right="290"/>
              <w:rPr>
                <w:rFonts w:eastAsia="Microsoft Sans Serif"/>
                <w:spacing w:val="-2"/>
              </w:rPr>
            </w:pPr>
          </w:p>
        </w:tc>
        <w:tc>
          <w:tcPr>
            <w:tcW w:w="1947" w:type="dxa"/>
            <w:tcBorders>
              <w:top w:val="single" w:sz="4" w:space="0" w:color="auto"/>
              <w:left w:val="single" w:sz="4" w:space="0" w:color="auto"/>
              <w:bottom w:val="single" w:sz="4" w:space="0" w:color="auto"/>
              <w:right w:val="single" w:sz="4" w:space="0" w:color="auto"/>
            </w:tcBorders>
          </w:tcPr>
          <w:p w14:paraId="6BC4ADCB" w14:textId="77777777" w:rsidR="008214A2" w:rsidRDefault="00654227">
            <w:pPr>
              <w:rPr>
                <w:rFonts w:eastAsia="Microsoft Sans Serif"/>
                <w:lang w:val="en-US"/>
              </w:rPr>
            </w:pPr>
            <w:r>
              <w:rPr>
                <w:rFonts w:eastAsia="Microsoft Sans Serif"/>
              </w:rPr>
              <w:lastRenderedPageBreak/>
              <w:t>Током радне 2025/2026године</w:t>
            </w:r>
          </w:p>
        </w:tc>
      </w:tr>
      <w:tr w:rsidR="008214A2" w14:paraId="2A31C9AC" w14:textId="77777777">
        <w:tc>
          <w:tcPr>
            <w:tcW w:w="3434" w:type="dxa"/>
            <w:tcBorders>
              <w:top w:val="single" w:sz="4" w:space="0" w:color="auto"/>
              <w:left w:val="single" w:sz="4" w:space="0" w:color="auto"/>
              <w:bottom w:val="single" w:sz="4" w:space="0" w:color="auto"/>
              <w:right w:val="single" w:sz="4" w:space="0" w:color="auto"/>
            </w:tcBorders>
          </w:tcPr>
          <w:p w14:paraId="4C439AF6" w14:textId="77777777" w:rsidR="008214A2" w:rsidRDefault="00654227">
            <w:pPr>
              <w:rPr>
                <w:rFonts w:eastAsia="Microsoft Sans Serif"/>
                <w:b/>
                <w:bCs/>
                <w:color w:val="000000" w:themeColor="text1"/>
                <w:spacing w:val="-2"/>
              </w:rPr>
            </w:pPr>
            <w:r>
              <w:rPr>
                <w:rFonts w:eastAsia="Microsoft Sans Serif"/>
                <w:b/>
                <w:bCs/>
                <w:color w:val="000000" w:themeColor="text1"/>
                <w:spacing w:val="-2"/>
              </w:rPr>
              <w:t>Област рада</w:t>
            </w:r>
          </w:p>
        </w:tc>
        <w:tc>
          <w:tcPr>
            <w:tcW w:w="3969" w:type="dxa"/>
            <w:tcBorders>
              <w:top w:val="single" w:sz="4" w:space="0" w:color="auto"/>
              <w:left w:val="single" w:sz="4" w:space="0" w:color="auto"/>
              <w:bottom w:val="single" w:sz="4" w:space="0" w:color="auto"/>
              <w:right w:val="single" w:sz="4" w:space="0" w:color="auto"/>
            </w:tcBorders>
          </w:tcPr>
          <w:p w14:paraId="589CA2E9" w14:textId="77777777" w:rsidR="008214A2" w:rsidRDefault="00654227">
            <w:pPr>
              <w:widowControl w:val="0"/>
              <w:autoSpaceDE w:val="0"/>
              <w:autoSpaceDN w:val="0"/>
              <w:ind w:right="290"/>
              <w:rPr>
                <w:rFonts w:eastAsia="Microsoft Sans Serif"/>
                <w:b/>
                <w:bCs/>
                <w:color w:val="000000" w:themeColor="text1"/>
              </w:rPr>
            </w:pPr>
            <w:r>
              <w:rPr>
                <w:rFonts w:eastAsia="Microsoft Sans Serif"/>
                <w:b/>
                <w:bCs/>
                <w:color w:val="000000" w:themeColor="text1"/>
                <w:spacing w:val="-2"/>
              </w:rPr>
              <w:t xml:space="preserve">Задаци </w:t>
            </w:r>
          </w:p>
        </w:tc>
        <w:tc>
          <w:tcPr>
            <w:tcW w:w="1947" w:type="dxa"/>
            <w:tcBorders>
              <w:top w:val="single" w:sz="4" w:space="0" w:color="auto"/>
              <w:left w:val="single" w:sz="4" w:space="0" w:color="auto"/>
              <w:bottom w:val="single" w:sz="4" w:space="0" w:color="auto"/>
              <w:right w:val="single" w:sz="4" w:space="0" w:color="auto"/>
            </w:tcBorders>
          </w:tcPr>
          <w:p w14:paraId="0C22B2CB" w14:textId="77777777" w:rsidR="008214A2" w:rsidRDefault="00654227">
            <w:pPr>
              <w:rPr>
                <w:rFonts w:eastAsia="Microsoft Sans Serif"/>
                <w:b/>
                <w:bCs/>
                <w:color w:val="000000" w:themeColor="text1"/>
              </w:rPr>
            </w:pPr>
            <w:r>
              <w:rPr>
                <w:b/>
                <w:bCs/>
                <w:color w:val="000000" w:themeColor="text1"/>
              </w:rPr>
              <w:t>Динамика реализације</w:t>
            </w:r>
          </w:p>
        </w:tc>
      </w:tr>
      <w:tr w:rsidR="008214A2" w14:paraId="5E87A240" w14:textId="77777777">
        <w:tc>
          <w:tcPr>
            <w:tcW w:w="3434" w:type="dxa"/>
            <w:tcBorders>
              <w:top w:val="single" w:sz="4" w:space="0" w:color="auto"/>
              <w:left w:val="single" w:sz="4" w:space="0" w:color="auto"/>
              <w:bottom w:val="single" w:sz="4" w:space="0" w:color="auto"/>
              <w:right w:val="single" w:sz="4" w:space="0" w:color="auto"/>
            </w:tcBorders>
          </w:tcPr>
          <w:p w14:paraId="5312A09A" w14:textId="77777777" w:rsidR="008214A2" w:rsidRDefault="00654227">
            <w:pPr>
              <w:widowControl w:val="0"/>
              <w:autoSpaceDE w:val="0"/>
              <w:autoSpaceDN w:val="0"/>
              <w:ind w:right="114"/>
              <w:rPr>
                <w:rFonts w:eastAsia="Microsoft Sans Serif"/>
                <w:b/>
                <w:bCs/>
              </w:rPr>
            </w:pPr>
            <w:r>
              <w:rPr>
                <w:rFonts w:eastAsia="Microsoft Sans Serif"/>
                <w:b/>
                <w:bCs/>
              </w:rPr>
              <w:t>7. САРАДЊА СА НАДЛЕЖНИМ УСТАНОВАМА, ОРГАНИЗАЦИЈАМА, УДРУЖЕЊИМА И ЈЕДИНИЦОМ ЛОКАЛНЕ САМОУПРАВЕ</w:t>
            </w:r>
          </w:p>
        </w:tc>
        <w:tc>
          <w:tcPr>
            <w:tcW w:w="3969" w:type="dxa"/>
            <w:tcBorders>
              <w:top w:val="single" w:sz="4" w:space="0" w:color="auto"/>
              <w:left w:val="single" w:sz="4" w:space="0" w:color="auto"/>
              <w:bottom w:val="single" w:sz="4" w:space="0" w:color="auto"/>
              <w:right w:val="single" w:sz="4" w:space="0" w:color="auto"/>
            </w:tcBorders>
          </w:tcPr>
          <w:p w14:paraId="0CA81AFA" w14:textId="77777777" w:rsidR="008214A2" w:rsidRPr="0007651F" w:rsidRDefault="00654227">
            <w:pPr>
              <w:widowControl w:val="0"/>
              <w:autoSpaceDE w:val="0"/>
              <w:autoSpaceDN w:val="0"/>
              <w:ind w:right="114"/>
              <w:rPr>
                <w:rFonts w:eastAsia="Microsoft Sans Serif"/>
                <w:lang w:val="ru-RU"/>
              </w:rPr>
            </w:pPr>
            <w:r>
              <w:rPr>
                <w:rFonts w:eastAsia="Microsoft Sans Serif"/>
              </w:rPr>
              <w:t xml:space="preserve">-Сарадња са </w:t>
            </w:r>
            <w:r>
              <w:rPr>
                <w:rFonts w:eastAsia="Microsoft Sans Serif"/>
                <w:spacing w:val="-2"/>
              </w:rPr>
              <w:t xml:space="preserve">образовним, здравственим, социјалним, </w:t>
            </w:r>
            <w:r>
              <w:rPr>
                <w:rFonts w:eastAsia="Microsoft Sans Serif"/>
                <w:spacing w:val="-4"/>
              </w:rPr>
              <w:t xml:space="preserve">научним,културним </w:t>
            </w:r>
            <w:r>
              <w:rPr>
                <w:rFonts w:eastAsia="Microsoft Sans Serif"/>
              </w:rPr>
              <w:t>и другим</w:t>
            </w:r>
          </w:p>
          <w:p w14:paraId="281F92EF" w14:textId="77777777" w:rsidR="008214A2" w:rsidRDefault="00654227">
            <w:pPr>
              <w:widowControl w:val="0"/>
              <w:autoSpaceDE w:val="0"/>
              <w:autoSpaceDN w:val="0"/>
              <w:spacing w:before="2"/>
              <w:ind w:right="126"/>
              <w:rPr>
                <w:rFonts w:eastAsia="Microsoft Sans Serif"/>
              </w:rPr>
            </w:pPr>
            <w:r>
              <w:rPr>
                <w:rFonts w:eastAsia="Microsoft Sans Serif"/>
                <w:spacing w:val="-2"/>
              </w:rPr>
              <w:t>установама</w:t>
            </w:r>
            <w:r>
              <w:rPr>
                <w:rFonts w:eastAsia="Microsoft Sans Serif"/>
                <w:spacing w:val="-4"/>
              </w:rPr>
              <w:t xml:space="preserve">које </w:t>
            </w:r>
            <w:r>
              <w:rPr>
                <w:rFonts w:eastAsia="Microsoft Sans Serif"/>
                <w:spacing w:val="-2"/>
              </w:rPr>
              <w:t xml:space="preserve">доприносе остваривању </w:t>
            </w:r>
            <w:r>
              <w:rPr>
                <w:rFonts w:eastAsia="Microsoft Sans Serif"/>
              </w:rPr>
              <w:t xml:space="preserve">циљеваизадатака </w:t>
            </w:r>
            <w:r>
              <w:rPr>
                <w:rFonts w:eastAsia="Microsoft Sans Serif"/>
                <w:spacing w:val="-2"/>
              </w:rPr>
              <w:t xml:space="preserve">васпитно- </w:t>
            </w:r>
            <w:r>
              <w:rPr>
                <w:rFonts w:eastAsia="Microsoft Sans Serif"/>
              </w:rPr>
              <w:t>образовног рада</w:t>
            </w:r>
          </w:p>
          <w:p w14:paraId="5E549172" w14:textId="77777777" w:rsidR="008214A2" w:rsidRDefault="00654227">
            <w:pPr>
              <w:widowControl w:val="0"/>
              <w:autoSpaceDE w:val="0"/>
              <w:autoSpaceDN w:val="0"/>
              <w:ind w:right="290"/>
              <w:rPr>
                <w:rFonts w:eastAsia="Microsoft Sans Serif"/>
                <w:spacing w:val="-2"/>
              </w:rPr>
            </w:pPr>
            <w:r>
              <w:rPr>
                <w:rFonts w:eastAsia="Microsoft Sans Serif"/>
                <w:spacing w:val="-2"/>
              </w:rPr>
              <w:t>установе;</w:t>
            </w:r>
          </w:p>
          <w:p w14:paraId="6D5CAC36" w14:textId="77777777" w:rsidR="008214A2" w:rsidRDefault="00654227">
            <w:pPr>
              <w:widowControl w:val="0"/>
              <w:autoSpaceDE w:val="0"/>
              <w:autoSpaceDN w:val="0"/>
              <w:ind w:right="290"/>
              <w:rPr>
                <w:rFonts w:eastAsia="Microsoft Sans Serif"/>
              </w:rPr>
            </w:pPr>
            <w:r>
              <w:rPr>
                <w:rFonts w:eastAsia="Microsoft Sans Serif"/>
              </w:rPr>
              <w:t>-Промовисање важности квалитетног предшколског васпитања и образовања у стручној и друштвеној јавности</w:t>
            </w:r>
          </w:p>
          <w:p w14:paraId="17477FBE" w14:textId="77777777" w:rsidR="008214A2" w:rsidRDefault="00654227">
            <w:pPr>
              <w:widowControl w:val="0"/>
              <w:autoSpaceDE w:val="0"/>
              <w:autoSpaceDN w:val="0"/>
              <w:ind w:right="290"/>
              <w:rPr>
                <w:rFonts w:eastAsia="Microsoft Sans Serif"/>
              </w:rPr>
            </w:pPr>
            <w:r>
              <w:rPr>
                <w:rFonts w:eastAsia="Microsoft Sans Serif"/>
              </w:rPr>
              <w:t>учествовањем на скуповима, трибинама, у</w:t>
            </w:r>
          </w:p>
          <w:p w14:paraId="2CFC53B2" w14:textId="77777777" w:rsidR="008214A2" w:rsidRDefault="00654227">
            <w:pPr>
              <w:widowControl w:val="0"/>
              <w:autoSpaceDE w:val="0"/>
              <w:autoSpaceDN w:val="0"/>
              <w:ind w:right="290"/>
              <w:rPr>
                <w:rFonts w:eastAsia="Microsoft Sans Serif"/>
              </w:rPr>
            </w:pPr>
            <w:r>
              <w:rPr>
                <w:rFonts w:eastAsia="Microsoft Sans Serif"/>
              </w:rPr>
              <w:t>медијима</w:t>
            </w:r>
          </w:p>
        </w:tc>
        <w:tc>
          <w:tcPr>
            <w:tcW w:w="1947" w:type="dxa"/>
            <w:tcBorders>
              <w:top w:val="single" w:sz="4" w:space="0" w:color="auto"/>
              <w:left w:val="single" w:sz="4" w:space="0" w:color="auto"/>
              <w:bottom w:val="single" w:sz="4" w:space="0" w:color="auto"/>
              <w:right w:val="single" w:sz="4" w:space="0" w:color="auto"/>
            </w:tcBorders>
          </w:tcPr>
          <w:p w14:paraId="6723ABED" w14:textId="77777777" w:rsidR="008214A2" w:rsidRDefault="00654227">
            <w:pPr>
              <w:rPr>
                <w:rFonts w:eastAsia="Microsoft Sans Serif"/>
                <w:lang w:val="en-US"/>
              </w:rPr>
            </w:pPr>
            <w:r>
              <w:rPr>
                <w:rFonts w:eastAsia="Microsoft Sans Serif"/>
              </w:rPr>
              <w:t>Током радне 2025/2026 године</w:t>
            </w:r>
          </w:p>
        </w:tc>
      </w:tr>
      <w:tr w:rsidR="008214A2" w14:paraId="1299121B" w14:textId="77777777">
        <w:tc>
          <w:tcPr>
            <w:tcW w:w="3434" w:type="dxa"/>
            <w:tcBorders>
              <w:top w:val="single" w:sz="4" w:space="0" w:color="auto"/>
              <w:left w:val="single" w:sz="4" w:space="0" w:color="auto"/>
              <w:bottom w:val="single" w:sz="4" w:space="0" w:color="auto"/>
              <w:right w:val="single" w:sz="4" w:space="0" w:color="auto"/>
            </w:tcBorders>
          </w:tcPr>
          <w:p w14:paraId="14685475" w14:textId="77777777" w:rsidR="008214A2" w:rsidRDefault="00654227">
            <w:pPr>
              <w:rPr>
                <w:rFonts w:eastAsia="Microsoft Sans Serif"/>
                <w:b/>
                <w:bCs/>
                <w:color w:val="000000" w:themeColor="text1"/>
                <w:spacing w:val="-2"/>
              </w:rPr>
            </w:pPr>
            <w:r>
              <w:rPr>
                <w:rFonts w:eastAsia="Microsoft Sans Serif"/>
                <w:b/>
                <w:bCs/>
                <w:color w:val="000000" w:themeColor="text1"/>
                <w:spacing w:val="-2"/>
              </w:rPr>
              <w:t>Област рада</w:t>
            </w:r>
          </w:p>
        </w:tc>
        <w:tc>
          <w:tcPr>
            <w:tcW w:w="3969" w:type="dxa"/>
            <w:tcBorders>
              <w:top w:val="single" w:sz="4" w:space="0" w:color="auto"/>
              <w:left w:val="single" w:sz="4" w:space="0" w:color="auto"/>
              <w:bottom w:val="single" w:sz="4" w:space="0" w:color="auto"/>
              <w:right w:val="single" w:sz="4" w:space="0" w:color="auto"/>
            </w:tcBorders>
          </w:tcPr>
          <w:p w14:paraId="017CD2DE" w14:textId="77777777" w:rsidR="008214A2" w:rsidRDefault="00654227">
            <w:pPr>
              <w:rPr>
                <w:rFonts w:eastAsia="Microsoft Sans Serif"/>
                <w:b/>
                <w:bCs/>
                <w:color w:val="000000" w:themeColor="text1"/>
                <w:spacing w:val="-2"/>
                <w:lang w:val="en-US"/>
              </w:rPr>
            </w:pPr>
            <w:r>
              <w:rPr>
                <w:rFonts w:eastAsia="Microsoft Sans Serif"/>
                <w:b/>
                <w:bCs/>
                <w:color w:val="000000" w:themeColor="text1"/>
                <w:spacing w:val="-2"/>
              </w:rPr>
              <w:t>Реализоване</w:t>
            </w:r>
          </w:p>
          <w:p w14:paraId="2CB23144" w14:textId="77777777" w:rsidR="008214A2" w:rsidRDefault="00654227">
            <w:pPr>
              <w:widowControl w:val="0"/>
              <w:autoSpaceDE w:val="0"/>
              <w:autoSpaceDN w:val="0"/>
              <w:ind w:right="290"/>
              <w:rPr>
                <w:rFonts w:eastAsia="Microsoft Sans Serif"/>
                <w:b/>
                <w:bCs/>
                <w:color w:val="000000" w:themeColor="text1"/>
              </w:rPr>
            </w:pPr>
            <w:r>
              <w:rPr>
                <w:rFonts w:eastAsia="Microsoft Sans Serif"/>
                <w:b/>
                <w:bCs/>
                <w:color w:val="000000" w:themeColor="text1"/>
                <w:spacing w:val="-2"/>
              </w:rPr>
              <w:t>активности</w:t>
            </w:r>
          </w:p>
        </w:tc>
        <w:tc>
          <w:tcPr>
            <w:tcW w:w="1947" w:type="dxa"/>
            <w:tcBorders>
              <w:top w:val="single" w:sz="4" w:space="0" w:color="auto"/>
              <w:left w:val="single" w:sz="4" w:space="0" w:color="auto"/>
              <w:bottom w:val="single" w:sz="4" w:space="0" w:color="auto"/>
              <w:right w:val="single" w:sz="4" w:space="0" w:color="auto"/>
            </w:tcBorders>
          </w:tcPr>
          <w:p w14:paraId="4B18D465" w14:textId="77777777" w:rsidR="008214A2" w:rsidRDefault="00654227">
            <w:pPr>
              <w:rPr>
                <w:rFonts w:eastAsia="Microsoft Sans Serif"/>
                <w:b/>
                <w:bCs/>
                <w:color w:val="000000" w:themeColor="text1"/>
              </w:rPr>
            </w:pPr>
            <w:r>
              <w:rPr>
                <w:b/>
                <w:bCs/>
                <w:color w:val="000000" w:themeColor="text1"/>
              </w:rPr>
              <w:t>Динамика</w:t>
            </w:r>
          </w:p>
        </w:tc>
      </w:tr>
      <w:tr w:rsidR="008214A2" w14:paraId="5BA4B1AA" w14:textId="77777777">
        <w:tc>
          <w:tcPr>
            <w:tcW w:w="3434" w:type="dxa"/>
            <w:tcBorders>
              <w:top w:val="single" w:sz="4" w:space="0" w:color="auto"/>
              <w:left w:val="single" w:sz="4" w:space="0" w:color="auto"/>
              <w:bottom w:val="single" w:sz="4" w:space="0" w:color="auto"/>
              <w:right w:val="single" w:sz="4" w:space="0" w:color="auto"/>
            </w:tcBorders>
          </w:tcPr>
          <w:p w14:paraId="155844B7" w14:textId="77777777" w:rsidR="008214A2" w:rsidRDefault="00654227">
            <w:pPr>
              <w:widowControl w:val="0"/>
              <w:autoSpaceDE w:val="0"/>
              <w:autoSpaceDN w:val="0"/>
              <w:ind w:right="470"/>
              <w:rPr>
                <w:rFonts w:eastAsia="Microsoft Sans Serif"/>
                <w:b/>
                <w:bCs/>
                <w:spacing w:val="-2"/>
              </w:rPr>
            </w:pPr>
            <w:r>
              <w:rPr>
                <w:rFonts w:eastAsia="Microsoft Sans Serif"/>
                <w:b/>
                <w:bCs/>
                <w:spacing w:val="-2"/>
              </w:rPr>
              <w:t>8. ВОЂЕЊЕ ДОКУМЕНТАЦИЈЕ, ПРИПРЕМА ЗА РАД И СТРУЧНО УСАВРШАВАЊЕ</w:t>
            </w:r>
          </w:p>
        </w:tc>
        <w:tc>
          <w:tcPr>
            <w:tcW w:w="3969" w:type="dxa"/>
            <w:tcBorders>
              <w:top w:val="single" w:sz="4" w:space="0" w:color="auto"/>
              <w:left w:val="single" w:sz="4" w:space="0" w:color="auto"/>
              <w:bottom w:val="single" w:sz="4" w:space="0" w:color="auto"/>
              <w:right w:val="single" w:sz="4" w:space="0" w:color="auto"/>
            </w:tcBorders>
          </w:tcPr>
          <w:p w14:paraId="7650EF14" w14:textId="77777777" w:rsidR="008214A2" w:rsidRPr="0007651F" w:rsidRDefault="00654227">
            <w:pPr>
              <w:widowControl w:val="0"/>
              <w:autoSpaceDE w:val="0"/>
              <w:autoSpaceDN w:val="0"/>
              <w:ind w:right="470"/>
              <w:rPr>
                <w:rFonts w:eastAsia="Microsoft Sans Serif"/>
                <w:lang w:val="ru-RU"/>
              </w:rPr>
            </w:pPr>
            <w:r>
              <w:rPr>
                <w:rFonts w:eastAsia="Microsoft Sans Serif"/>
                <w:spacing w:val="-2"/>
              </w:rPr>
              <w:t xml:space="preserve">-Вођење </w:t>
            </w:r>
            <w:r>
              <w:rPr>
                <w:rFonts w:eastAsia="Microsoft Sans Serif"/>
              </w:rPr>
              <w:t>евиденцијео</w:t>
            </w:r>
          </w:p>
          <w:p w14:paraId="19F0C0DD" w14:textId="77777777" w:rsidR="008214A2" w:rsidRDefault="00654227">
            <w:pPr>
              <w:widowControl w:val="0"/>
              <w:autoSpaceDE w:val="0"/>
              <w:autoSpaceDN w:val="0"/>
              <w:ind w:right="140"/>
              <w:rPr>
                <w:rFonts w:eastAsia="Microsoft Sans Serif"/>
              </w:rPr>
            </w:pPr>
            <w:r>
              <w:rPr>
                <w:rFonts w:eastAsia="Microsoft Sans Serif"/>
              </w:rPr>
              <w:t>сопственомраду на дневном, месечном и</w:t>
            </w:r>
          </w:p>
          <w:p w14:paraId="442395A8" w14:textId="77777777" w:rsidR="008214A2" w:rsidRDefault="00654227">
            <w:pPr>
              <w:rPr>
                <w:rFonts w:eastAsia="Microsoft Sans Serif"/>
                <w:spacing w:val="-2"/>
              </w:rPr>
            </w:pPr>
            <w:r>
              <w:rPr>
                <w:rFonts w:eastAsia="Microsoft Sans Serif"/>
                <w:spacing w:val="-2"/>
              </w:rPr>
              <w:t>годишњем нивоу;</w:t>
            </w:r>
          </w:p>
          <w:p w14:paraId="243130CA" w14:textId="77777777" w:rsidR="008214A2" w:rsidRPr="0007651F" w:rsidRDefault="00654227">
            <w:pPr>
              <w:widowControl w:val="0"/>
              <w:autoSpaceDE w:val="0"/>
              <w:autoSpaceDN w:val="0"/>
              <w:ind w:right="67"/>
              <w:rPr>
                <w:rFonts w:eastAsia="Microsoft Sans Serif"/>
                <w:lang w:val="ru-RU"/>
              </w:rPr>
            </w:pPr>
            <w:r>
              <w:rPr>
                <w:rFonts w:eastAsia="Microsoft Sans Serif"/>
                <w:color w:val="C00000"/>
                <w:spacing w:val="-2"/>
              </w:rPr>
              <w:t>-</w:t>
            </w:r>
            <w:r>
              <w:rPr>
                <w:rFonts w:eastAsia="Microsoft Sans Serif"/>
              </w:rPr>
              <w:t xml:space="preserve"> Праћењестручне </w:t>
            </w:r>
            <w:r>
              <w:rPr>
                <w:rFonts w:eastAsia="Microsoft Sans Serif"/>
                <w:spacing w:val="-2"/>
              </w:rPr>
              <w:t>литературе, праћење</w:t>
            </w:r>
          </w:p>
          <w:p w14:paraId="0E29784C" w14:textId="77777777" w:rsidR="008214A2" w:rsidRDefault="00654227">
            <w:pPr>
              <w:widowControl w:val="0"/>
              <w:autoSpaceDE w:val="0"/>
              <w:autoSpaceDN w:val="0"/>
              <w:ind w:right="67"/>
              <w:rPr>
                <w:rFonts w:eastAsia="Microsoft Sans Serif"/>
              </w:rPr>
            </w:pPr>
            <w:r>
              <w:rPr>
                <w:rFonts w:eastAsia="Microsoft Sans Serif"/>
              </w:rPr>
              <w:t>информацијаод значаја за образовање и</w:t>
            </w:r>
          </w:p>
          <w:p w14:paraId="67F8B6F3" w14:textId="77777777" w:rsidR="008214A2" w:rsidRDefault="00654227">
            <w:pPr>
              <w:rPr>
                <w:rFonts w:eastAsia="Microsoft Sans Serif"/>
                <w:color w:val="C00000"/>
                <w:spacing w:val="-2"/>
              </w:rPr>
            </w:pPr>
            <w:r>
              <w:rPr>
                <w:rFonts w:eastAsia="Microsoft Sans Serif"/>
                <w:spacing w:val="-2"/>
              </w:rPr>
              <w:t>васпитање.</w:t>
            </w:r>
          </w:p>
        </w:tc>
        <w:tc>
          <w:tcPr>
            <w:tcW w:w="1947" w:type="dxa"/>
            <w:tcBorders>
              <w:top w:val="single" w:sz="4" w:space="0" w:color="auto"/>
              <w:left w:val="single" w:sz="4" w:space="0" w:color="auto"/>
              <w:bottom w:val="single" w:sz="4" w:space="0" w:color="auto"/>
              <w:right w:val="single" w:sz="4" w:space="0" w:color="auto"/>
            </w:tcBorders>
          </w:tcPr>
          <w:p w14:paraId="4B8F8316" w14:textId="77777777" w:rsidR="008214A2" w:rsidRDefault="00654227">
            <w:pPr>
              <w:rPr>
                <w:rFonts w:eastAsiaTheme="minorHAnsi"/>
                <w:color w:val="C00000"/>
                <w:kern w:val="2"/>
                <w:lang w:val="en-US"/>
              </w:rPr>
            </w:pPr>
            <w:r>
              <w:rPr>
                <w:rFonts w:eastAsia="Microsoft Sans Serif"/>
              </w:rPr>
              <w:t>Током радне 2025/2026године</w:t>
            </w:r>
          </w:p>
        </w:tc>
      </w:tr>
    </w:tbl>
    <w:p w14:paraId="5840BC52" w14:textId="77777777" w:rsidR="008214A2" w:rsidRDefault="008214A2">
      <w:pPr>
        <w:rPr>
          <w:rFonts w:asciiTheme="minorHAnsi" w:hAnsiTheme="minorHAnsi" w:cstheme="minorBidi"/>
          <w:kern w:val="2"/>
        </w:rPr>
      </w:pPr>
    </w:p>
    <w:p w14:paraId="46856F67" w14:textId="77777777" w:rsidR="008214A2" w:rsidRPr="0035490D" w:rsidRDefault="008214A2">
      <w:pPr>
        <w:pStyle w:val="Heading2"/>
        <w:ind w:left="0" w:right="-142"/>
        <w:jc w:val="center"/>
        <w:rPr>
          <w:sz w:val="28"/>
          <w:szCs w:val="28"/>
          <w:lang w:eastAsia="en-US"/>
        </w:rPr>
      </w:pPr>
    </w:p>
    <w:p w14:paraId="080FA58D" w14:textId="77777777" w:rsidR="008214A2" w:rsidRDefault="00654227">
      <w:r w:rsidRPr="0035490D">
        <w:rPr>
          <w:b/>
          <w:bCs/>
        </w:rPr>
        <w:t>Помоћник директора:</w:t>
      </w:r>
      <w:r>
        <w:t xml:space="preserve"> Ивана Бежановић</w:t>
      </w:r>
    </w:p>
    <w:p w14:paraId="5B4ED19C" w14:textId="77777777" w:rsidR="00E302A1" w:rsidRDefault="00E302A1"/>
    <w:p w14:paraId="79CC4122" w14:textId="77777777" w:rsidR="008214A2" w:rsidRDefault="008214A2">
      <w:pPr>
        <w:ind w:right="-142"/>
      </w:pPr>
    </w:p>
    <w:p w14:paraId="2BEBB209" w14:textId="77777777" w:rsidR="008214A2" w:rsidRDefault="00654227">
      <w:pPr>
        <w:ind w:right="-142"/>
        <w:jc w:val="center"/>
        <w:rPr>
          <w:b/>
          <w:bCs/>
          <w:sz w:val="32"/>
          <w:szCs w:val="32"/>
        </w:rPr>
      </w:pPr>
      <w:r>
        <w:rPr>
          <w:b/>
          <w:bCs/>
          <w:sz w:val="32"/>
          <w:szCs w:val="32"/>
        </w:rPr>
        <w:lastRenderedPageBreak/>
        <w:t>2</w:t>
      </w:r>
      <w:r w:rsidR="00696C1D">
        <w:rPr>
          <w:b/>
          <w:bCs/>
          <w:sz w:val="32"/>
          <w:szCs w:val="32"/>
        </w:rPr>
        <w:t>3</w:t>
      </w:r>
      <w:r>
        <w:rPr>
          <w:b/>
          <w:bCs/>
          <w:sz w:val="32"/>
          <w:szCs w:val="32"/>
        </w:rPr>
        <w:t>.  ПЛАН ПРАЋЕЊА ОСТВАРИВАЊА ГОДИШЊЕГ ПЛАНА РАДА</w:t>
      </w:r>
    </w:p>
    <w:p w14:paraId="0C19C057" w14:textId="77777777" w:rsidR="008214A2" w:rsidRDefault="008214A2">
      <w:pPr>
        <w:ind w:right="-142"/>
        <w:jc w:val="both"/>
        <w:rPr>
          <w:b/>
          <w:bCs/>
        </w:rPr>
      </w:pPr>
    </w:p>
    <w:p w14:paraId="52F47E81" w14:textId="77777777" w:rsidR="008214A2" w:rsidRDefault="00654227">
      <w:pPr>
        <w:ind w:right="-142"/>
        <w:jc w:val="both"/>
        <w:rPr>
          <w:bCs/>
        </w:rPr>
      </w:pPr>
      <w:r>
        <w:rPr>
          <w:bCs/>
        </w:rPr>
        <w:t>Праћење и вредновање остваривања Годишњег програма биће остварено кроз контролу евиденције која се води у предшколској установи и непосредним присуством директора и педагога и праћењем рада од стране тима за праћење квалитета рада.</w:t>
      </w:r>
    </w:p>
    <w:p w14:paraId="08A5FDD9" w14:textId="77777777" w:rsidR="00E302A1" w:rsidRDefault="00E302A1">
      <w:pPr>
        <w:ind w:right="-142"/>
        <w:jc w:val="both"/>
        <w:rPr>
          <w:bCs/>
        </w:rPr>
      </w:pPr>
    </w:p>
    <w:p w14:paraId="63081F48" w14:textId="77777777" w:rsidR="00E302A1" w:rsidRDefault="00E302A1">
      <w:pPr>
        <w:ind w:right="-142"/>
        <w:jc w:val="both"/>
        <w:rPr>
          <w:bCs/>
        </w:rPr>
      </w:pPr>
    </w:p>
    <w:p w14:paraId="49A508DD" w14:textId="77777777" w:rsidR="00E302A1" w:rsidRDefault="00E302A1">
      <w:pPr>
        <w:ind w:right="-142"/>
        <w:jc w:val="both"/>
        <w:rPr>
          <w:bCs/>
        </w:rPr>
      </w:pPr>
    </w:p>
    <w:p w14:paraId="5B51DBDA" w14:textId="77777777" w:rsidR="008214A2" w:rsidRDefault="008214A2">
      <w:pPr>
        <w:ind w:right="-142"/>
        <w:jc w:val="both"/>
        <w:rPr>
          <w:bCs/>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701"/>
        <w:gridCol w:w="2409"/>
        <w:gridCol w:w="1843"/>
      </w:tblGrid>
      <w:tr w:rsidR="008214A2" w14:paraId="50148E13" w14:textId="77777777">
        <w:trPr>
          <w:trHeight w:val="360"/>
        </w:trPr>
        <w:tc>
          <w:tcPr>
            <w:tcW w:w="4962" w:type="dxa"/>
          </w:tcPr>
          <w:p w14:paraId="6E6C24AA" w14:textId="77777777" w:rsidR="008214A2" w:rsidRDefault="00654227">
            <w:pPr>
              <w:ind w:right="-142"/>
              <w:jc w:val="both"/>
              <w:rPr>
                <w:b/>
                <w:sz w:val="22"/>
                <w:szCs w:val="22"/>
              </w:rPr>
            </w:pPr>
            <w:r>
              <w:rPr>
                <w:b/>
                <w:sz w:val="22"/>
                <w:szCs w:val="22"/>
              </w:rPr>
              <w:t>КОМПОНЕНТА ПРОГРАМА</w:t>
            </w:r>
          </w:p>
          <w:p w14:paraId="45C7923B" w14:textId="77777777" w:rsidR="008214A2" w:rsidRDefault="008214A2">
            <w:pPr>
              <w:ind w:right="-142"/>
              <w:jc w:val="both"/>
              <w:rPr>
                <w:sz w:val="22"/>
                <w:szCs w:val="22"/>
              </w:rPr>
            </w:pPr>
          </w:p>
        </w:tc>
        <w:tc>
          <w:tcPr>
            <w:tcW w:w="1701" w:type="dxa"/>
          </w:tcPr>
          <w:p w14:paraId="1441C0AC" w14:textId="77777777" w:rsidR="008214A2" w:rsidRDefault="00654227">
            <w:pPr>
              <w:ind w:right="-142"/>
              <w:jc w:val="both"/>
              <w:rPr>
                <w:b/>
                <w:sz w:val="22"/>
                <w:szCs w:val="22"/>
              </w:rPr>
            </w:pPr>
            <w:r>
              <w:rPr>
                <w:b/>
                <w:sz w:val="22"/>
                <w:szCs w:val="22"/>
              </w:rPr>
              <w:t xml:space="preserve">    ВРЕМЕ</w:t>
            </w:r>
          </w:p>
        </w:tc>
        <w:tc>
          <w:tcPr>
            <w:tcW w:w="2409" w:type="dxa"/>
          </w:tcPr>
          <w:p w14:paraId="398934CA" w14:textId="77777777" w:rsidR="008214A2" w:rsidRDefault="00654227">
            <w:pPr>
              <w:ind w:right="-142"/>
              <w:jc w:val="both"/>
              <w:rPr>
                <w:b/>
                <w:sz w:val="22"/>
                <w:szCs w:val="22"/>
              </w:rPr>
            </w:pPr>
            <w:r>
              <w:rPr>
                <w:b/>
                <w:sz w:val="22"/>
                <w:szCs w:val="22"/>
              </w:rPr>
              <w:t xml:space="preserve">НОСИОЦИ </w:t>
            </w:r>
          </w:p>
          <w:p w14:paraId="5FBB0CF6" w14:textId="77777777" w:rsidR="008214A2" w:rsidRDefault="00654227">
            <w:pPr>
              <w:ind w:right="-142"/>
              <w:jc w:val="both"/>
              <w:rPr>
                <w:b/>
                <w:sz w:val="22"/>
                <w:szCs w:val="22"/>
              </w:rPr>
            </w:pPr>
            <w:r>
              <w:rPr>
                <w:b/>
                <w:sz w:val="22"/>
                <w:szCs w:val="22"/>
              </w:rPr>
              <w:t>АКТИВНОСТИ</w:t>
            </w:r>
          </w:p>
        </w:tc>
        <w:tc>
          <w:tcPr>
            <w:tcW w:w="1843" w:type="dxa"/>
          </w:tcPr>
          <w:p w14:paraId="25ED2292" w14:textId="77777777" w:rsidR="008214A2" w:rsidRDefault="00654227">
            <w:pPr>
              <w:ind w:right="-142"/>
              <w:jc w:val="both"/>
              <w:rPr>
                <w:b/>
                <w:sz w:val="22"/>
                <w:szCs w:val="22"/>
              </w:rPr>
            </w:pPr>
            <w:r>
              <w:rPr>
                <w:b/>
                <w:sz w:val="22"/>
                <w:szCs w:val="22"/>
              </w:rPr>
              <w:t>НАЧИН</w:t>
            </w:r>
          </w:p>
          <w:p w14:paraId="1553EF6B" w14:textId="77777777" w:rsidR="008214A2" w:rsidRDefault="00654227">
            <w:pPr>
              <w:ind w:right="-142"/>
              <w:jc w:val="both"/>
              <w:rPr>
                <w:b/>
                <w:sz w:val="22"/>
                <w:szCs w:val="22"/>
              </w:rPr>
            </w:pPr>
            <w:r>
              <w:rPr>
                <w:b/>
                <w:sz w:val="22"/>
                <w:szCs w:val="22"/>
              </w:rPr>
              <w:t xml:space="preserve"> ПРАЋЕЊА</w:t>
            </w:r>
          </w:p>
        </w:tc>
      </w:tr>
      <w:tr w:rsidR="008214A2" w14:paraId="0058C4CD" w14:textId="77777777">
        <w:trPr>
          <w:trHeight w:val="2327"/>
        </w:trPr>
        <w:tc>
          <w:tcPr>
            <w:tcW w:w="4962" w:type="dxa"/>
          </w:tcPr>
          <w:p w14:paraId="3F9B3D34" w14:textId="77777777" w:rsidR="008214A2" w:rsidRDefault="00654227">
            <w:pPr>
              <w:ind w:right="-142"/>
              <w:jc w:val="both"/>
              <w:rPr>
                <w:sz w:val="22"/>
                <w:szCs w:val="22"/>
              </w:rPr>
            </w:pPr>
            <w:r>
              <w:rPr>
                <w:sz w:val="22"/>
                <w:szCs w:val="22"/>
              </w:rPr>
              <w:t>Планирање и програмирањерада на почетку</w:t>
            </w:r>
          </w:p>
          <w:p w14:paraId="4187C69D" w14:textId="77777777" w:rsidR="008214A2" w:rsidRDefault="00654227">
            <w:pPr>
              <w:ind w:right="-142"/>
              <w:jc w:val="both"/>
              <w:rPr>
                <w:sz w:val="22"/>
                <w:szCs w:val="22"/>
              </w:rPr>
            </w:pPr>
            <w:r>
              <w:rPr>
                <w:sz w:val="22"/>
                <w:szCs w:val="22"/>
              </w:rPr>
              <w:t xml:space="preserve"> године;</w:t>
            </w:r>
          </w:p>
          <w:p w14:paraId="10DB3CE5" w14:textId="77777777" w:rsidR="008214A2" w:rsidRDefault="00654227">
            <w:pPr>
              <w:ind w:right="-142"/>
              <w:jc w:val="both"/>
              <w:rPr>
                <w:sz w:val="22"/>
                <w:szCs w:val="22"/>
              </w:rPr>
            </w:pPr>
            <w:r>
              <w:rPr>
                <w:sz w:val="22"/>
                <w:szCs w:val="22"/>
              </w:rPr>
              <w:t>Остваривање програма васпитно-образовног рада;</w:t>
            </w:r>
          </w:p>
          <w:p w14:paraId="45BBD816" w14:textId="77777777" w:rsidR="008214A2" w:rsidRDefault="00654227">
            <w:pPr>
              <w:ind w:right="-142"/>
              <w:jc w:val="both"/>
              <w:rPr>
                <w:sz w:val="22"/>
                <w:szCs w:val="22"/>
              </w:rPr>
            </w:pPr>
            <w:r>
              <w:rPr>
                <w:sz w:val="22"/>
                <w:szCs w:val="22"/>
              </w:rPr>
              <w:t>Унапређивање квалитета ВО рада;</w:t>
            </w:r>
          </w:p>
          <w:p w14:paraId="525D94FD" w14:textId="77777777" w:rsidR="008214A2" w:rsidRDefault="00654227">
            <w:pPr>
              <w:ind w:right="-142"/>
              <w:jc w:val="both"/>
              <w:rPr>
                <w:sz w:val="22"/>
                <w:szCs w:val="22"/>
              </w:rPr>
            </w:pPr>
            <w:r>
              <w:rPr>
                <w:sz w:val="22"/>
                <w:szCs w:val="22"/>
              </w:rPr>
              <w:t>Остваривање циљева и стандарда постигнућа;</w:t>
            </w:r>
          </w:p>
          <w:p w14:paraId="6B29954F" w14:textId="77777777" w:rsidR="008214A2" w:rsidRDefault="00654227">
            <w:pPr>
              <w:ind w:right="-142"/>
              <w:jc w:val="both"/>
              <w:rPr>
                <w:sz w:val="22"/>
                <w:szCs w:val="22"/>
              </w:rPr>
            </w:pPr>
            <w:r>
              <w:rPr>
                <w:sz w:val="22"/>
                <w:szCs w:val="22"/>
              </w:rPr>
              <w:t xml:space="preserve">Праћење и утврђивањепостигнућадеце и одраслих; </w:t>
            </w:r>
          </w:p>
        </w:tc>
        <w:tc>
          <w:tcPr>
            <w:tcW w:w="1701" w:type="dxa"/>
          </w:tcPr>
          <w:p w14:paraId="3551EB04" w14:textId="77777777" w:rsidR="008214A2" w:rsidRDefault="00654227">
            <w:pPr>
              <w:ind w:right="-142"/>
              <w:jc w:val="both"/>
              <w:rPr>
                <w:sz w:val="22"/>
                <w:szCs w:val="22"/>
              </w:rPr>
            </w:pPr>
            <w:r>
              <w:rPr>
                <w:sz w:val="22"/>
                <w:szCs w:val="22"/>
              </w:rPr>
              <w:t xml:space="preserve">Сваког месеца и </w:t>
            </w:r>
          </w:p>
          <w:p w14:paraId="22B1C0E9" w14:textId="77777777" w:rsidR="008214A2" w:rsidRDefault="00654227">
            <w:pPr>
              <w:ind w:right="-142"/>
              <w:jc w:val="both"/>
              <w:rPr>
                <w:sz w:val="22"/>
                <w:szCs w:val="22"/>
              </w:rPr>
            </w:pPr>
            <w:r>
              <w:rPr>
                <w:sz w:val="22"/>
                <w:szCs w:val="22"/>
              </w:rPr>
              <w:t>према указаној</w:t>
            </w:r>
          </w:p>
          <w:p w14:paraId="184276ED" w14:textId="77777777" w:rsidR="008214A2" w:rsidRDefault="00654227">
            <w:pPr>
              <w:ind w:right="-142"/>
              <w:jc w:val="both"/>
              <w:rPr>
                <w:sz w:val="22"/>
                <w:szCs w:val="22"/>
              </w:rPr>
            </w:pPr>
            <w:r>
              <w:rPr>
                <w:sz w:val="22"/>
                <w:szCs w:val="22"/>
              </w:rPr>
              <w:t xml:space="preserve">потреби и </w:t>
            </w:r>
          </w:p>
          <w:p w14:paraId="48D91220" w14:textId="77777777" w:rsidR="008214A2" w:rsidRDefault="00654227">
            <w:pPr>
              <w:ind w:right="-142"/>
              <w:jc w:val="both"/>
              <w:rPr>
                <w:sz w:val="22"/>
                <w:szCs w:val="22"/>
              </w:rPr>
            </w:pPr>
            <w:r>
              <w:rPr>
                <w:sz w:val="22"/>
                <w:szCs w:val="22"/>
              </w:rPr>
              <w:t xml:space="preserve">чешће. </w:t>
            </w:r>
          </w:p>
          <w:p w14:paraId="4A994006" w14:textId="77777777" w:rsidR="008214A2" w:rsidRDefault="008214A2">
            <w:pPr>
              <w:ind w:right="-142"/>
              <w:jc w:val="both"/>
              <w:rPr>
                <w:sz w:val="22"/>
                <w:szCs w:val="22"/>
              </w:rPr>
            </w:pPr>
          </w:p>
        </w:tc>
        <w:tc>
          <w:tcPr>
            <w:tcW w:w="2409" w:type="dxa"/>
          </w:tcPr>
          <w:p w14:paraId="7439FD52" w14:textId="77777777" w:rsidR="008214A2" w:rsidRDefault="00654227">
            <w:pPr>
              <w:ind w:right="-142"/>
              <w:jc w:val="both"/>
              <w:rPr>
                <w:sz w:val="22"/>
                <w:szCs w:val="22"/>
              </w:rPr>
            </w:pPr>
            <w:r>
              <w:rPr>
                <w:sz w:val="22"/>
                <w:szCs w:val="22"/>
              </w:rPr>
              <w:t>Педагошки колегијум:</w:t>
            </w:r>
          </w:p>
          <w:p w14:paraId="6FB81624" w14:textId="77777777" w:rsidR="008214A2" w:rsidRDefault="00654227">
            <w:pPr>
              <w:ind w:right="-142"/>
              <w:jc w:val="both"/>
              <w:rPr>
                <w:sz w:val="22"/>
                <w:szCs w:val="22"/>
              </w:rPr>
            </w:pPr>
            <w:r>
              <w:rPr>
                <w:sz w:val="22"/>
                <w:szCs w:val="22"/>
              </w:rPr>
              <w:t>Директор</w:t>
            </w:r>
          </w:p>
          <w:p w14:paraId="04365DE4" w14:textId="77777777" w:rsidR="008214A2" w:rsidRDefault="00654227">
            <w:pPr>
              <w:ind w:right="-142"/>
              <w:jc w:val="both"/>
              <w:rPr>
                <w:sz w:val="22"/>
                <w:szCs w:val="22"/>
              </w:rPr>
            </w:pPr>
            <w:r>
              <w:rPr>
                <w:sz w:val="22"/>
                <w:szCs w:val="22"/>
              </w:rPr>
              <w:t>Стручни сарадници</w:t>
            </w:r>
          </w:p>
          <w:p w14:paraId="34BC9C37" w14:textId="77777777" w:rsidR="008214A2" w:rsidRDefault="00654227">
            <w:pPr>
              <w:ind w:right="-142"/>
              <w:jc w:val="both"/>
              <w:rPr>
                <w:sz w:val="22"/>
                <w:szCs w:val="22"/>
              </w:rPr>
            </w:pPr>
            <w:r>
              <w:rPr>
                <w:sz w:val="22"/>
                <w:szCs w:val="22"/>
              </w:rPr>
              <w:t>Тим</w:t>
            </w:r>
          </w:p>
          <w:p w14:paraId="42C1C026" w14:textId="77777777" w:rsidR="008214A2" w:rsidRDefault="00654227">
            <w:pPr>
              <w:ind w:right="-142"/>
              <w:jc w:val="both"/>
              <w:rPr>
                <w:sz w:val="22"/>
                <w:szCs w:val="22"/>
              </w:rPr>
            </w:pPr>
            <w:r>
              <w:rPr>
                <w:sz w:val="22"/>
                <w:szCs w:val="22"/>
              </w:rPr>
              <w:t>Васпитач-координатор</w:t>
            </w:r>
          </w:p>
          <w:p w14:paraId="1DF5474D" w14:textId="77777777" w:rsidR="008214A2" w:rsidRDefault="00654227">
            <w:pPr>
              <w:ind w:right="-142"/>
              <w:jc w:val="both"/>
              <w:rPr>
                <w:sz w:val="22"/>
                <w:szCs w:val="22"/>
              </w:rPr>
            </w:pPr>
            <w:r>
              <w:rPr>
                <w:sz w:val="22"/>
                <w:szCs w:val="22"/>
              </w:rPr>
              <w:t>Председници актива</w:t>
            </w:r>
          </w:p>
          <w:p w14:paraId="65BD121D" w14:textId="77777777" w:rsidR="008214A2" w:rsidRDefault="00654227">
            <w:pPr>
              <w:ind w:right="-142"/>
              <w:jc w:val="both"/>
              <w:rPr>
                <w:sz w:val="22"/>
                <w:szCs w:val="22"/>
              </w:rPr>
            </w:pPr>
            <w:r>
              <w:rPr>
                <w:sz w:val="22"/>
                <w:szCs w:val="22"/>
              </w:rPr>
              <w:t>васпитача и</w:t>
            </w:r>
          </w:p>
          <w:p w14:paraId="216CC4C5" w14:textId="77777777" w:rsidR="008214A2" w:rsidRDefault="00654227">
            <w:pPr>
              <w:ind w:right="-142"/>
              <w:jc w:val="both"/>
              <w:rPr>
                <w:sz w:val="22"/>
                <w:szCs w:val="22"/>
              </w:rPr>
            </w:pPr>
            <w:r>
              <w:rPr>
                <w:sz w:val="22"/>
                <w:szCs w:val="22"/>
              </w:rPr>
              <w:t>мед.сестара-васп.</w:t>
            </w:r>
          </w:p>
          <w:p w14:paraId="64C5720F" w14:textId="77777777" w:rsidR="008214A2" w:rsidRDefault="00654227">
            <w:pPr>
              <w:ind w:right="-142"/>
              <w:jc w:val="both"/>
              <w:rPr>
                <w:sz w:val="22"/>
                <w:szCs w:val="22"/>
              </w:rPr>
            </w:pPr>
            <w:r>
              <w:rPr>
                <w:sz w:val="22"/>
                <w:szCs w:val="22"/>
              </w:rPr>
              <w:t>Савет родитеља</w:t>
            </w:r>
          </w:p>
        </w:tc>
        <w:tc>
          <w:tcPr>
            <w:tcW w:w="1843" w:type="dxa"/>
          </w:tcPr>
          <w:p w14:paraId="05B5A802" w14:textId="77777777" w:rsidR="008214A2" w:rsidRDefault="008214A2">
            <w:pPr>
              <w:ind w:right="-142"/>
              <w:jc w:val="both"/>
              <w:rPr>
                <w:sz w:val="22"/>
                <w:szCs w:val="22"/>
              </w:rPr>
            </w:pPr>
          </w:p>
          <w:p w14:paraId="24FB0030" w14:textId="77777777" w:rsidR="008214A2" w:rsidRDefault="008214A2">
            <w:pPr>
              <w:ind w:right="-142"/>
              <w:jc w:val="both"/>
              <w:rPr>
                <w:sz w:val="22"/>
                <w:szCs w:val="22"/>
              </w:rPr>
            </w:pPr>
          </w:p>
          <w:p w14:paraId="4C42F266" w14:textId="77777777" w:rsidR="008214A2" w:rsidRDefault="008214A2">
            <w:pPr>
              <w:ind w:right="-142"/>
              <w:jc w:val="both"/>
              <w:rPr>
                <w:sz w:val="22"/>
                <w:szCs w:val="22"/>
              </w:rPr>
            </w:pPr>
          </w:p>
          <w:p w14:paraId="3F5A1F67" w14:textId="77777777" w:rsidR="008214A2" w:rsidRDefault="00654227">
            <w:pPr>
              <w:ind w:right="-142"/>
              <w:jc w:val="both"/>
              <w:rPr>
                <w:sz w:val="22"/>
                <w:szCs w:val="22"/>
              </w:rPr>
            </w:pPr>
            <w:r>
              <w:rPr>
                <w:sz w:val="22"/>
                <w:szCs w:val="22"/>
              </w:rPr>
              <w:t>Радни састанци</w:t>
            </w:r>
          </w:p>
          <w:p w14:paraId="7F737EEB" w14:textId="77777777" w:rsidR="008214A2" w:rsidRDefault="00654227">
            <w:pPr>
              <w:ind w:right="-142"/>
              <w:jc w:val="both"/>
              <w:rPr>
                <w:sz w:val="22"/>
                <w:szCs w:val="22"/>
              </w:rPr>
            </w:pPr>
            <w:r>
              <w:rPr>
                <w:sz w:val="22"/>
                <w:szCs w:val="22"/>
              </w:rPr>
              <w:t>Консултације и</w:t>
            </w:r>
          </w:p>
          <w:p w14:paraId="0CD8E8AC" w14:textId="77777777" w:rsidR="008214A2" w:rsidRDefault="00654227">
            <w:pPr>
              <w:ind w:right="-142"/>
              <w:jc w:val="both"/>
              <w:rPr>
                <w:sz w:val="22"/>
                <w:szCs w:val="22"/>
              </w:rPr>
            </w:pPr>
            <w:r>
              <w:rPr>
                <w:sz w:val="22"/>
                <w:szCs w:val="22"/>
              </w:rPr>
              <w:t>Непосредан увид</w:t>
            </w:r>
          </w:p>
          <w:p w14:paraId="7862C627" w14:textId="77777777" w:rsidR="008214A2" w:rsidRDefault="00654227">
            <w:pPr>
              <w:ind w:right="-142"/>
              <w:jc w:val="both"/>
              <w:rPr>
                <w:sz w:val="22"/>
                <w:szCs w:val="22"/>
              </w:rPr>
            </w:pPr>
            <w:r>
              <w:rPr>
                <w:sz w:val="22"/>
                <w:szCs w:val="22"/>
              </w:rPr>
              <w:t>Књига записника</w:t>
            </w:r>
          </w:p>
        </w:tc>
      </w:tr>
      <w:tr w:rsidR="008214A2" w14:paraId="2329A2AC" w14:textId="77777777">
        <w:trPr>
          <w:trHeight w:val="1148"/>
        </w:trPr>
        <w:tc>
          <w:tcPr>
            <w:tcW w:w="4962" w:type="dxa"/>
          </w:tcPr>
          <w:p w14:paraId="68829F0C" w14:textId="77777777" w:rsidR="008214A2" w:rsidRDefault="00654227">
            <w:pPr>
              <w:ind w:right="-142"/>
              <w:jc w:val="both"/>
              <w:rPr>
                <w:sz w:val="22"/>
                <w:szCs w:val="22"/>
              </w:rPr>
            </w:pPr>
            <w:r>
              <w:rPr>
                <w:sz w:val="22"/>
                <w:szCs w:val="22"/>
              </w:rPr>
              <w:t>Реализација развојног плана</w:t>
            </w:r>
          </w:p>
        </w:tc>
        <w:tc>
          <w:tcPr>
            <w:tcW w:w="1701" w:type="dxa"/>
          </w:tcPr>
          <w:p w14:paraId="761C8080" w14:textId="77777777" w:rsidR="008214A2" w:rsidRDefault="00654227">
            <w:pPr>
              <w:ind w:right="-142"/>
              <w:jc w:val="both"/>
              <w:rPr>
                <w:sz w:val="22"/>
                <w:szCs w:val="22"/>
              </w:rPr>
            </w:pPr>
            <w:r>
              <w:rPr>
                <w:sz w:val="22"/>
                <w:szCs w:val="22"/>
              </w:rPr>
              <w:t xml:space="preserve">Током </w:t>
            </w:r>
          </w:p>
          <w:p w14:paraId="3E7AA15E" w14:textId="77777777" w:rsidR="008214A2" w:rsidRDefault="00654227">
            <w:pPr>
              <w:ind w:right="-142"/>
              <w:jc w:val="both"/>
              <w:rPr>
                <w:sz w:val="22"/>
                <w:szCs w:val="22"/>
              </w:rPr>
            </w:pPr>
            <w:r>
              <w:rPr>
                <w:sz w:val="22"/>
                <w:szCs w:val="22"/>
              </w:rPr>
              <w:t xml:space="preserve">целе </w:t>
            </w:r>
          </w:p>
          <w:p w14:paraId="018D5829" w14:textId="77777777" w:rsidR="008214A2" w:rsidRDefault="00654227">
            <w:pPr>
              <w:ind w:right="-142"/>
              <w:jc w:val="both"/>
              <w:rPr>
                <w:sz w:val="22"/>
                <w:szCs w:val="22"/>
              </w:rPr>
            </w:pPr>
            <w:r>
              <w:rPr>
                <w:sz w:val="22"/>
                <w:szCs w:val="22"/>
              </w:rPr>
              <w:t>године</w:t>
            </w:r>
          </w:p>
        </w:tc>
        <w:tc>
          <w:tcPr>
            <w:tcW w:w="2409" w:type="dxa"/>
          </w:tcPr>
          <w:p w14:paraId="267BDB89" w14:textId="77777777" w:rsidR="008214A2" w:rsidRDefault="00654227">
            <w:pPr>
              <w:ind w:right="-142"/>
              <w:jc w:val="both"/>
              <w:rPr>
                <w:sz w:val="22"/>
                <w:szCs w:val="22"/>
              </w:rPr>
            </w:pPr>
            <w:r>
              <w:rPr>
                <w:sz w:val="22"/>
                <w:szCs w:val="22"/>
              </w:rPr>
              <w:t>Тим за развојно плани.</w:t>
            </w:r>
          </w:p>
          <w:p w14:paraId="78A1EAE9" w14:textId="77777777" w:rsidR="008214A2" w:rsidRDefault="00654227">
            <w:pPr>
              <w:ind w:right="-142"/>
              <w:jc w:val="both"/>
              <w:rPr>
                <w:sz w:val="22"/>
                <w:szCs w:val="22"/>
              </w:rPr>
            </w:pPr>
            <w:r>
              <w:rPr>
                <w:sz w:val="22"/>
                <w:szCs w:val="22"/>
              </w:rPr>
              <w:t>Педагошки колегијум</w:t>
            </w:r>
          </w:p>
          <w:p w14:paraId="76BDF7AC" w14:textId="77777777" w:rsidR="008214A2" w:rsidRDefault="00654227">
            <w:pPr>
              <w:ind w:right="-142"/>
              <w:jc w:val="both"/>
              <w:rPr>
                <w:sz w:val="22"/>
                <w:szCs w:val="22"/>
              </w:rPr>
            </w:pPr>
            <w:r>
              <w:rPr>
                <w:sz w:val="22"/>
                <w:szCs w:val="22"/>
              </w:rPr>
              <w:t>Тим</w:t>
            </w:r>
          </w:p>
          <w:p w14:paraId="70D36FDA" w14:textId="77777777" w:rsidR="008214A2" w:rsidRDefault="00654227">
            <w:pPr>
              <w:ind w:right="-142"/>
              <w:jc w:val="both"/>
              <w:rPr>
                <w:sz w:val="22"/>
                <w:szCs w:val="22"/>
              </w:rPr>
            </w:pPr>
            <w:r>
              <w:rPr>
                <w:sz w:val="22"/>
                <w:szCs w:val="22"/>
              </w:rPr>
              <w:t>Стручне службе</w:t>
            </w:r>
          </w:p>
          <w:p w14:paraId="7A76ED76" w14:textId="77777777" w:rsidR="008214A2" w:rsidRDefault="00654227">
            <w:pPr>
              <w:ind w:right="-142"/>
              <w:jc w:val="both"/>
              <w:rPr>
                <w:sz w:val="22"/>
                <w:szCs w:val="22"/>
              </w:rPr>
            </w:pPr>
            <w:r>
              <w:rPr>
                <w:sz w:val="22"/>
                <w:szCs w:val="22"/>
              </w:rPr>
              <w:t>Директор</w:t>
            </w:r>
          </w:p>
        </w:tc>
        <w:tc>
          <w:tcPr>
            <w:tcW w:w="1843" w:type="dxa"/>
          </w:tcPr>
          <w:p w14:paraId="3F80BE08" w14:textId="77777777" w:rsidR="008214A2" w:rsidRDefault="008214A2">
            <w:pPr>
              <w:ind w:right="-142"/>
              <w:jc w:val="both"/>
              <w:rPr>
                <w:sz w:val="22"/>
                <w:szCs w:val="22"/>
              </w:rPr>
            </w:pPr>
          </w:p>
          <w:p w14:paraId="4906FD9E" w14:textId="77777777" w:rsidR="008214A2" w:rsidRDefault="008214A2">
            <w:pPr>
              <w:ind w:right="-142"/>
              <w:jc w:val="both"/>
              <w:rPr>
                <w:sz w:val="22"/>
                <w:szCs w:val="22"/>
              </w:rPr>
            </w:pPr>
          </w:p>
          <w:p w14:paraId="2C3C5F88" w14:textId="77777777" w:rsidR="008214A2" w:rsidRDefault="00654227">
            <w:pPr>
              <w:ind w:right="-142"/>
              <w:jc w:val="both"/>
              <w:rPr>
                <w:sz w:val="22"/>
                <w:szCs w:val="22"/>
              </w:rPr>
            </w:pPr>
            <w:r>
              <w:rPr>
                <w:sz w:val="22"/>
                <w:szCs w:val="22"/>
              </w:rPr>
              <w:t>Радни састанци</w:t>
            </w:r>
          </w:p>
        </w:tc>
      </w:tr>
      <w:tr w:rsidR="008214A2" w14:paraId="293F2D54" w14:textId="77777777">
        <w:trPr>
          <w:trHeight w:val="1095"/>
        </w:trPr>
        <w:tc>
          <w:tcPr>
            <w:tcW w:w="4962" w:type="dxa"/>
          </w:tcPr>
          <w:p w14:paraId="0F527827" w14:textId="77777777" w:rsidR="008214A2" w:rsidRDefault="00654227">
            <w:pPr>
              <w:ind w:right="-142"/>
              <w:jc w:val="both"/>
              <w:rPr>
                <w:sz w:val="22"/>
                <w:szCs w:val="22"/>
              </w:rPr>
            </w:pPr>
            <w:r>
              <w:rPr>
                <w:sz w:val="22"/>
                <w:szCs w:val="22"/>
              </w:rPr>
              <w:t>Реализација неге и превент.</w:t>
            </w:r>
          </w:p>
          <w:p w14:paraId="69D83793" w14:textId="77777777" w:rsidR="008214A2" w:rsidRDefault="00654227">
            <w:pPr>
              <w:ind w:right="-142"/>
              <w:jc w:val="both"/>
              <w:rPr>
                <w:sz w:val="22"/>
                <w:szCs w:val="22"/>
              </w:rPr>
            </w:pPr>
            <w:r>
              <w:rPr>
                <w:sz w:val="22"/>
                <w:szCs w:val="22"/>
              </w:rPr>
              <w:t xml:space="preserve">Здравствене заштите и </w:t>
            </w:r>
          </w:p>
          <w:p w14:paraId="26D8E037" w14:textId="77777777" w:rsidR="008214A2" w:rsidRDefault="00654227">
            <w:pPr>
              <w:ind w:right="-142"/>
              <w:jc w:val="both"/>
              <w:rPr>
                <w:sz w:val="22"/>
                <w:szCs w:val="22"/>
              </w:rPr>
            </w:pPr>
            <w:r>
              <w:rPr>
                <w:sz w:val="22"/>
                <w:szCs w:val="22"/>
              </w:rPr>
              <w:t>Исхране</w:t>
            </w:r>
          </w:p>
        </w:tc>
        <w:tc>
          <w:tcPr>
            <w:tcW w:w="1701" w:type="dxa"/>
          </w:tcPr>
          <w:p w14:paraId="691E6157" w14:textId="77777777" w:rsidR="008214A2" w:rsidRDefault="00654227">
            <w:pPr>
              <w:ind w:right="-142"/>
              <w:jc w:val="both"/>
              <w:rPr>
                <w:sz w:val="22"/>
                <w:szCs w:val="22"/>
              </w:rPr>
            </w:pPr>
            <w:r>
              <w:rPr>
                <w:sz w:val="22"/>
                <w:szCs w:val="22"/>
              </w:rPr>
              <w:t>Током</w:t>
            </w:r>
          </w:p>
          <w:p w14:paraId="4D892BC2" w14:textId="77777777" w:rsidR="008214A2" w:rsidRDefault="00654227">
            <w:pPr>
              <w:ind w:right="-142"/>
              <w:jc w:val="both"/>
              <w:rPr>
                <w:sz w:val="22"/>
                <w:szCs w:val="22"/>
              </w:rPr>
            </w:pPr>
            <w:r>
              <w:rPr>
                <w:sz w:val="22"/>
                <w:szCs w:val="22"/>
              </w:rPr>
              <w:t xml:space="preserve"> целе </w:t>
            </w:r>
          </w:p>
          <w:p w14:paraId="2260938F" w14:textId="77777777" w:rsidR="008214A2" w:rsidRDefault="00654227">
            <w:pPr>
              <w:ind w:right="-142"/>
              <w:jc w:val="both"/>
              <w:rPr>
                <w:sz w:val="22"/>
                <w:szCs w:val="22"/>
              </w:rPr>
            </w:pPr>
            <w:r>
              <w:rPr>
                <w:sz w:val="22"/>
                <w:szCs w:val="22"/>
              </w:rPr>
              <w:t>године</w:t>
            </w:r>
          </w:p>
          <w:p w14:paraId="6E09A5DF" w14:textId="77777777" w:rsidR="008214A2" w:rsidRDefault="008214A2">
            <w:pPr>
              <w:ind w:right="-142"/>
              <w:jc w:val="both"/>
              <w:rPr>
                <w:sz w:val="22"/>
                <w:szCs w:val="22"/>
              </w:rPr>
            </w:pPr>
          </w:p>
        </w:tc>
        <w:tc>
          <w:tcPr>
            <w:tcW w:w="2409" w:type="dxa"/>
          </w:tcPr>
          <w:p w14:paraId="032D3C73" w14:textId="77777777" w:rsidR="008214A2" w:rsidRDefault="00654227">
            <w:pPr>
              <w:ind w:right="-142"/>
              <w:jc w:val="both"/>
              <w:rPr>
                <w:sz w:val="22"/>
                <w:szCs w:val="22"/>
              </w:rPr>
            </w:pPr>
            <w:r>
              <w:rPr>
                <w:sz w:val="22"/>
                <w:szCs w:val="22"/>
              </w:rPr>
              <w:t>Сестре на превентиви</w:t>
            </w:r>
          </w:p>
          <w:p w14:paraId="7974B28F" w14:textId="77777777" w:rsidR="008214A2" w:rsidRDefault="00654227">
            <w:pPr>
              <w:ind w:right="-142"/>
              <w:jc w:val="both"/>
              <w:rPr>
                <w:sz w:val="22"/>
                <w:szCs w:val="22"/>
              </w:rPr>
            </w:pPr>
            <w:r>
              <w:rPr>
                <w:sz w:val="22"/>
                <w:szCs w:val="22"/>
              </w:rPr>
              <w:t>Тим</w:t>
            </w:r>
          </w:p>
          <w:p w14:paraId="0CF30D4B" w14:textId="77777777" w:rsidR="008214A2" w:rsidRDefault="00654227">
            <w:pPr>
              <w:ind w:right="-142"/>
              <w:jc w:val="both"/>
              <w:rPr>
                <w:sz w:val="22"/>
                <w:szCs w:val="22"/>
              </w:rPr>
            </w:pPr>
            <w:r>
              <w:rPr>
                <w:sz w:val="22"/>
                <w:szCs w:val="22"/>
              </w:rPr>
              <w:t>Васп.образ веће</w:t>
            </w:r>
          </w:p>
          <w:p w14:paraId="6351ABAB" w14:textId="77777777" w:rsidR="008214A2" w:rsidRDefault="00654227">
            <w:pPr>
              <w:ind w:right="-142"/>
              <w:jc w:val="both"/>
              <w:rPr>
                <w:sz w:val="22"/>
                <w:szCs w:val="22"/>
              </w:rPr>
            </w:pPr>
            <w:r>
              <w:rPr>
                <w:sz w:val="22"/>
                <w:szCs w:val="22"/>
              </w:rPr>
              <w:t>Директор</w:t>
            </w:r>
          </w:p>
        </w:tc>
        <w:tc>
          <w:tcPr>
            <w:tcW w:w="1843" w:type="dxa"/>
          </w:tcPr>
          <w:p w14:paraId="4F33AC84" w14:textId="77777777" w:rsidR="008214A2" w:rsidRDefault="00654227">
            <w:pPr>
              <w:ind w:right="-142"/>
              <w:jc w:val="both"/>
              <w:rPr>
                <w:sz w:val="22"/>
                <w:szCs w:val="22"/>
              </w:rPr>
            </w:pPr>
            <w:r>
              <w:rPr>
                <w:sz w:val="22"/>
                <w:szCs w:val="22"/>
              </w:rPr>
              <w:t>Радни састанци</w:t>
            </w:r>
          </w:p>
          <w:p w14:paraId="0C6E254A" w14:textId="77777777" w:rsidR="008214A2" w:rsidRDefault="00654227">
            <w:pPr>
              <w:ind w:right="-142"/>
              <w:jc w:val="both"/>
              <w:rPr>
                <w:sz w:val="22"/>
                <w:szCs w:val="22"/>
              </w:rPr>
            </w:pPr>
            <w:r>
              <w:rPr>
                <w:sz w:val="22"/>
                <w:szCs w:val="22"/>
              </w:rPr>
              <w:t>Непосредан увид</w:t>
            </w:r>
          </w:p>
          <w:p w14:paraId="7899397B" w14:textId="77777777" w:rsidR="008214A2" w:rsidRDefault="00654227">
            <w:pPr>
              <w:ind w:right="-142"/>
              <w:jc w:val="both"/>
              <w:rPr>
                <w:sz w:val="22"/>
                <w:szCs w:val="22"/>
              </w:rPr>
            </w:pPr>
            <w:r>
              <w:rPr>
                <w:sz w:val="22"/>
                <w:szCs w:val="22"/>
              </w:rPr>
              <w:t xml:space="preserve"> евиденцију</w:t>
            </w:r>
          </w:p>
        </w:tc>
      </w:tr>
      <w:tr w:rsidR="008214A2" w14:paraId="2699B88D" w14:textId="77777777">
        <w:trPr>
          <w:trHeight w:val="1130"/>
        </w:trPr>
        <w:tc>
          <w:tcPr>
            <w:tcW w:w="4962" w:type="dxa"/>
          </w:tcPr>
          <w:p w14:paraId="77BABCEA" w14:textId="77777777" w:rsidR="008214A2" w:rsidRDefault="00654227">
            <w:pPr>
              <w:ind w:right="-142"/>
              <w:jc w:val="both"/>
              <w:rPr>
                <w:sz w:val="22"/>
                <w:szCs w:val="22"/>
              </w:rPr>
            </w:pPr>
            <w:r>
              <w:rPr>
                <w:sz w:val="22"/>
                <w:szCs w:val="22"/>
              </w:rPr>
              <w:t>Евалуација стручног</w:t>
            </w:r>
          </w:p>
          <w:p w14:paraId="51EE4F33" w14:textId="77777777" w:rsidR="008214A2" w:rsidRDefault="00654227">
            <w:pPr>
              <w:ind w:right="-142"/>
              <w:jc w:val="both"/>
              <w:rPr>
                <w:sz w:val="22"/>
                <w:szCs w:val="22"/>
              </w:rPr>
            </w:pPr>
            <w:r>
              <w:rPr>
                <w:sz w:val="22"/>
                <w:szCs w:val="22"/>
              </w:rPr>
              <w:t xml:space="preserve">усавршавања и рада </w:t>
            </w:r>
          </w:p>
          <w:p w14:paraId="3E612A79" w14:textId="77777777" w:rsidR="008214A2" w:rsidRDefault="00654227">
            <w:pPr>
              <w:ind w:right="-142"/>
              <w:jc w:val="both"/>
              <w:rPr>
                <w:sz w:val="22"/>
                <w:szCs w:val="22"/>
              </w:rPr>
            </w:pPr>
            <w:r>
              <w:rPr>
                <w:sz w:val="22"/>
                <w:szCs w:val="22"/>
              </w:rPr>
              <w:t>стручних органа и комисија</w:t>
            </w:r>
          </w:p>
        </w:tc>
        <w:tc>
          <w:tcPr>
            <w:tcW w:w="1701" w:type="dxa"/>
          </w:tcPr>
          <w:p w14:paraId="30A740B8" w14:textId="77777777" w:rsidR="008214A2" w:rsidRDefault="00654227">
            <w:pPr>
              <w:ind w:right="-142"/>
              <w:jc w:val="both"/>
              <w:rPr>
                <w:sz w:val="22"/>
                <w:szCs w:val="22"/>
              </w:rPr>
            </w:pPr>
            <w:r>
              <w:rPr>
                <w:sz w:val="22"/>
                <w:szCs w:val="22"/>
              </w:rPr>
              <w:t>Тромесечно</w:t>
            </w:r>
          </w:p>
          <w:p w14:paraId="1B6AA7BD" w14:textId="77777777" w:rsidR="008214A2" w:rsidRDefault="00654227">
            <w:pPr>
              <w:ind w:right="-142"/>
              <w:jc w:val="both"/>
              <w:rPr>
                <w:sz w:val="22"/>
                <w:szCs w:val="22"/>
              </w:rPr>
            </w:pPr>
            <w:r>
              <w:rPr>
                <w:sz w:val="22"/>
                <w:szCs w:val="22"/>
              </w:rPr>
              <w:t xml:space="preserve">током </w:t>
            </w:r>
          </w:p>
          <w:p w14:paraId="65B1CFC8" w14:textId="77777777" w:rsidR="008214A2" w:rsidRDefault="00654227">
            <w:pPr>
              <w:ind w:right="-142"/>
              <w:jc w:val="both"/>
              <w:rPr>
                <w:sz w:val="22"/>
                <w:szCs w:val="22"/>
              </w:rPr>
            </w:pPr>
            <w:r>
              <w:rPr>
                <w:sz w:val="22"/>
                <w:szCs w:val="22"/>
              </w:rPr>
              <w:t>године</w:t>
            </w:r>
          </w:p>
        </w:tc>
        <w:tc>
          <w:tcPr>
            <w:tcW w:w="2409" w:type="dxa"/>
          </w:tcPr>
          <w:p w14:paraId="717D087D" w14:textId="77777777" w:rsidR="008214A2" w:rsidRDefault="00654227">
            <w:pPr>
              <w:ind w:right="-142"/>
              <w:jc w:val="both"/>
              <w:rPr>
                <w:sz w:val="22"/>
                <w:szCs w:val="22"/>
              </w:rPr>
            </w:pPr>
            <w:r>
              <w:rPr>
                <w:sz w:val="22"/>
                <w:szCs w:val="22"/>
              </w:rPr>
              <w:t>Педагошки колегијум</w:t>
            </w:r>
          </w:p>
          <w:p w14:paraId="64BBA5A2" w14:textId="77777777" w:rsidR="008214A2" w:rsidRDefault="00654227">
            <w:pPr>
              <w:ind w:right="-142"/>
              <w:jc w:val="both"/>
              <w:rPr>
                <w:sz w:val="22"/>
                <w:szCs w:val="22"/>
              </w:rPr>
            </w:pPr>
            <w:r>
              <w:rPr>
                <w:sz w:val="22"/>
                <w:szCs w:val="22"/>
              </w:rPr>
              <w:t>Директор</w:t>
            </w:r>
          </w:p>
          <w:p w14:paraId="0DCE2C5E" w14:textId="77777777" w:rsidR="008214A2" w:rsidRDefault="00654227">
            <w:pPr>
              <w:ind w:right="-142"/>
              <w:jc w:val="both"/>
              <w:rPr>
                <w:sz w:val="22"/>
                <w:szCs w:val="22"/>
              </w:rPr>
            </w:pPr>
            <w:r>
              <w:rPr>
                <w:sz w:val="22"/>
                <w:szCs w:val="22"/>
              </w:rPr>
              <w:t>Педагог</w:t>
            </w:r>
          </w:p>
          <w:p w14:paraId="3988D6EF" w14:textId="77777777" w:rsidR="008214A2" w:rsidRDefault="00654227">
            <w:pPr>
              <w:ind w:right="-142"/>
              <w:jc w:val="both"/>
              <w:rPr>
                <w:sz w:val="22"/>
                <w:szCs w:val="22"/>
              </w:rPr>
            </w:pPr>
            <w:r>
              <w:rPr>
                <w:sz w:val="22"/>
                <w:szCs w:val="22"/>
              </w:rPr>
              <w:t>Тим за заштиту деце од</w:t>
            </w:r>
          </w:p>
          <w:p w14:paraId="51AA5EEC" w14:textId="77777777" w:rsidR="008214A2" w:rsidRDefault="00654227">
            <w:pPr>
              <w:ind w:right="-142"/>
              <w:jc w:val="both"/>
              <w:rPr>
                <w:sz w:val="22"/>
                <w:szCs w:val="22"/>
              </w:rPr>
            </w:pPr>
            <w:r>
              <w:rPr>
                <w:sz w:val="22"/>
                <w:szCs w:val="22"/>
              </w:rPr>
              <w:t xml:space="preserve"> Насиља</w:t>
            </w:r>
          </w:p>
        </w:tc>
        <w:tc>
          <w:tcPr>
            <w:tcW w:w="1843" w:type="dxa"/>
          </w:tcPr>
          <w:p w14:paraId="1008643F" w14:textId="77777777" w:rsidR="008214A2" w:rsidRDefault="008214A2">
            <w:pPr>
              <w:ind w:right="-142"/>
              <w:jc w:val="both"/>
              <w:rPr>
                <w:sz w:val="22"/>
                <w:szCs w:val="22"/>
              </w:rPr>
            </w:pPr>
          </w:p>
          <w:p w14:paraId="2CFA7691" w14:textId="77777777" w:rsidR="008214A2" w:rsidRDefault="00654227">
            <w:pPr>
              <w:ind w:right="-142"/>
              <w:jc w:val="both"/>
              <w:rPr>
                <w:sz w:val="22"/>
                <w:szCs w:val="22"/>
              </w:rPr>
            </w:pPr>
            <w:r>
              <w:rPr>
                <w:sz w:val="22"/>
                <w:szCs w:val="22"/>
              </w:rPr>
              <w:t>Радни састанци</w:t>
            </w:r>
          </w:p>
          <w:p w14:paraId="1FA35C90" w14:textId="77777777" w:rsidR="008214A2" w:rsidRDefault="00654227">
            <w:pPr>
              <w:ind w:right="-142"/>
              <w:jc w:val="both"/>
              <w:rPr>
                <w:sz w:val="22"/>
                <w:szCs w:val="22"/>
              </w:rPr>
            </w:pPr>
            <w:r>
              <w:rPr>
                <w:sz w:val="22"/>
                <w:szCs w:val="22"/>
              </w:rPr>
              <w:t xml:space="preserve">Непосредно </w:t>
            </w:r>
          </w:p>
          <w:p w14:paraId="5922C984" w14:textId="77777777" w:rsidR="008214A2" w:rsidRDefault="00654227">
            <w:pPr>
              <w:ind w:right="-142"/>
              <w:jc w:val="both"/>
              <w:rPr>
                <w:sz w:val="22"/>
                <w:szCs w:val="22"/>
              </w:rPr>
            </w:pPr>
            <w:r>
              <w:rPr>
                <w:sz w:val="22"/>
                <w:szCs w:val="22"/>
              </w:rPr>
              <w:t>учешће</w:t>
            </w:r>
          </w:p>
        </w:tc>
      </w:tr>
      <w:tr w:rsidR="008214A2" w14:paraId="35302C68" w14:textId="77777777">
        <w:trPr>
          <w:trHeight w:val="278"/>
        </w:trPr>
        <w:tc>
          <w:tcPr>
            <w:tcW w:w="4962" w:type="dxa"/>
          </w:tcPr>
          <w:p w14:paraId="7249CCC4" w14:textId="77777777" w:rsidR="008214A2" w:rsidRDefault="008214A2">
            <w:pPr>
              <w:ind w:right="-142"/>
              <w:jc w:val="both"/>
              <w:rPr>
                <w:sz w:val="22"/>
                <w:szCs w:val="22"/>
              </w:rPr>
            </w:pPr>
          </w:p>
          <w:p w14:paraId="1441695A" w14:textId="77777777" w:rsidR="008214A2" w:rsidRDefault="00654227">
            <w:pPr>
              <w:ind w:right="-142"/>
              <w:jc w:val="both"/>
              <w:rPr>
                <w:sz w:val="22"/>
                <w:szCs w:val="22"/>
              </w:rPr>
            </w:pPr>
            <w:r>
              <w:rPr>
                <w:sz w:val="22"/>
                <w:szCs w:val="22"/>
              </w:rPr>
              <w:t>Евалуација</w:t>
            </w:r>
          </w:p>
          <w:p w14:paraId="2C7355C6" w14:textId="77777777" w:rsidR="008214A2" w:rsidRDefault="00654227">
            <w:pPr>
              <w:ind w:right="-142"/>
              <w:jc w:val="both"/>
              <w:rPr>
                <w:sz w:val="22"/>
                <w:szCs w:val="22"/>
              </w:rPr>
            </w:pPr>
            <w:r>
              <w:rPr>
                <w:sz w:val="22"/>
                <w:szCs w:val="22"/>
              </w:rPr>
              <w:t>Васпитно- образовног рада</w:t>
            </w:r>
          </w:p>
        </w:tc>
        <w:tc>
          <w:tcPr>
            <w:tcW w:w="1701" w:type="dxa"/>
          </w:tcPr>
          <w:p w14:paraId="5FAE499F" w14:textId="77777777" w:rsidR="008214A2" w:rsidRDefault="00654227">
            <w:pPr>
              <w:ind w:right="-142"/>
              <w:jc w:val="both"/>
              <w:rPr>
                <w:sz w:val="22"/>
                <w:szCs w:val="22"/>
              </w:rPr>
            </w:pPr>
            <w:r>
              <w:rPr>
                <w:sz w:val="22"/>
                <w:szCs w:val="22"/>
              </w:rPr>
              <w:t>Тромесечно</w:t>
            </w:r>
          </w:p>
          <w:p w14:paraId="3C4B378C" w14:textId="77777777" w:rsidR="008214A2" w:rsidRDefault="00654227">
            <w:pPr>
              <w:ind w:right="-142"/>
              <w:jc w:val="both"/>
              <w:rPr>
                <w:sz w:val="22"/>
                <w:szCs w:val="22"/>
              </w:rPr>
            </w:pPr>
            <w:r>
              <w:rPr>
                <w:sz w:val="22"/>
                <w:szCs w:val="22"/>
              </w:rPr>
              <w:t>током године</w:t>
            </w:r>
          </w:p>
        </w:tc>
        <w:tc>
          <w:tcPr>
            <w:tcW w:w="2409" w:type="dxa"/>
          </w:tcPr>
          <w:p w14:paraId="2C9EC715" w14:textId="77777777" w:rsidR="008214A2" w:rsidRDefault="00654227">
            <w:pPr>
              <w:ind w:right="-142"/>
              <w:jc w:val="both"/>
              <w:rPr>
                <w:sz w:val="22"/>
                <w:szCs w:val="22"/>
              </w:rPr>
            </w:pPr>
            <w:r>
              <w:rPr>
                <w:sz w:val="22"/>
                <w:szCs w:val="22"/>
              </w:rPr>
              <w:t>Директор</w:t>
            </w:r>
          </w:p>
          <w:p w14:paraId="62484692" w14:textId="77777777" w:rsidR="008214A2" w:rsidRDefault="00654227">
            <w:pPr>
              <w:ind w:right="-142"/>
              <w:jc w:val="both"/>
              <w:rPr>
                <w:sz w:val="22"/>
                <w:szCs w:val="22"/>
              </w:rPr>
            </w:pPr>
            <w:r>
              <w:rPr>
                <w:sz w:val="22"/>
                <w:szCs w:val="22"/>
              </w:rPr>
              <w:t>Педагог</w:t>
            </w:r>
          </w:p>
          <w:p w14:paraId="09C835FF" w14:textId="77777777" w:rsidR="008214A2" w:rsidRDefault="00654227">
            <w:pPr>
              <w:ind w:right="-142"/>
              <w:jc w:val="both"/>
              <w:rPr>
                <w:sz w:val="22"/>
                <w:szCs w:val="22"/>
              </w:rPr>
            </w:pPr>
            <w:r>
              <w:rPr>
                <w:sz w:val="22"/>
                <w:szCs w:val="22"/>
              </w:rPr>
              <w:t>Васпитач-координатор</w:t>
            </w:r>
          </w:p>
          <w:p w14:paraId="60CC1AC7" w14:textId="77777777" w:rsidR="008214A2" w:rsidRDefault="00654227">
            <w:pPr>
              <w:ind w:right="-142"/>
              <w:jc w:val="both"/>
              <w:rPr>
                <w:sz w:val="22"/>
                <w:szCs w:val="22"/>
              </w:rPr>
            </w:pPr>
            <w:r>
              <w:rPr>
                <w:sz w:val="22"/>
                <w:szCs w:val="22"/>
              </w:rPr>
              <w:t>Васп-образовно веће</w:t>
            </w:r>
          </w:p>
          <w:p w14:paraId="112C2567" w14:textId="77777777" w:rsidR="008214A2" w:rsidRDefault="00654227">
            <w:pPr>
              <w:ind w:right="-142"/>
              <w:jc w:val="both"/>
              <w:rPr>
                <w:sz w:val="22"/>
                <w:szCs w:val="22"/>
              </w:rPr>
            </w:pPr>
            <w:r>
              <w:rPr>
                <w:sz w:val="22"/>
                <w:szCs w:val="22"/>
              </w:rPr>
              <w:t>Просветни саветник</w:t>
            </w:r>
          </w:p>
        </w:tc>
        <w:tc>
          <w:tcPr>
            <w:tcW w:w="1843" w:type="dxa"/>
          </w:tcPr>
          <w:p w14:paraId="65A3A37A" w14:textId="77777777" w:rsidR="008214A2" w:rsidRDefault="00654227">
            <w:pPr>
              <w:ind w:right="-142"/>
              <w:jc w:val="both"/>
              <w:rPr>
                <w:sz w:val="22"/>
                <w:szCs w:val="22"/>
              </w:rPr>
            </w:pPr>
            <w:r>
              <w:rPr>
                <w:sz w:val="22"/>
                <w:szCs w:val="22"/>
              </w:rPr>
              <w:t>Радни састанци</w:t>
            </w:r>
          </w:p>
          <w:p w14:paraId="51C36EF6" w14:textId="77777777" w:rsidR="008214A2" w:rsidRDefault="00654227">
            <w:pPr>
              <w:ind w:right="-142"/>
              <w:jc w:val="both"/>
              <w:rPr>
                <w:sz w:val="22"/>
                <w:szCs w:val="22"/>
              </w:rPr>
            </w:pPr>
            <w:r>
              <w:rPr>
                <w:sz w:val="22"/>
                <w:szCs w:val="22"/>
              </w:rPr>
              <w:t>Непосредан увиду педаг.докум.и</w:t>
            </w:r>
          </w:p>
          <w:p w14:paraId="5184C5EF" w14:textId="77777777" w:rsidR="008214A2" w:rsidRDefault="00654227">
            <w:pPr>
              <w:ind w:right="-142"/>
              <w:jc w:val="both"/>
              <w:rPr>
                <w:sz w:val="22"/>
                <w:szCs w:val="22"/>
              </w:rPr>
            </w:pPr>
            <w:r>
              <w:rPr>
                <w:sz w:val="22"/>
                <w:szCs w:val="22"/>
              </w:rPr>
              <w:t>посета  васп.</w:t>
            </w:r>
          </w:p>
          <w:p w14:paraId="6DAA313F" w14:textId="77777777" w:rsidR="008214A2" w:rsidRDefault="00654227">
            <w:pPr>
              <w:ind w:right="-142"/>
              <w:jc w:val="both"/>
              <w:rPr>
                <w:sz w:val="22"/>
                <w:szCs w:val="22"/>
              </w:rPr>
            </w:pPr>
            <w:r>
              <w:rPr>
                <w:sz w:val="22"/>
                <w:szCs w:val="22"/>
              </w:rPr>
              <w:t>групамa</w:t>
            </w:r>
          </w:p>
        </w:tc>
      </w:tr>
    </w:tbl>
    <w:p w14:paraId="142468A0" w14:textId="21FC0690" w:rsidR="008214A2" w:rsidRDefault="008214A2">
      <w:pPr>
        <w:ind w:right="-142"/>
        <w:jc w:val="both"/>
        <w:rPr>
          <w:sz w:val="28"/>
        </w:rPr>
      </w:pPr>
      <w:bookmarkStart w:id="105" w:name="_Toc490837318"/>
    </w:p>
    <w:p w14:paraId="5C9495C8" w14:textId="4B4300D5" w:rsidR="00A64073" w:rsidRDefault="00A64073">
      <w:pPr>
        <w:ind w:right="-142"/>
        <w:jc w:val="both"/>
        <w:rPr>
          <w:sz w:val="28"/>
        </w:rPr>
      </w:pPr>
    </w:p>
    <w:p w14:paraId="6483C9C9" w14:textId="352AF210" w:rsidR="00A64073" w:rsidRDefault="00A64073">
      <w:pPr>
        <w:ind w:right="-142"/>
        <w:jc w:val="both"/>
        <w:rPr>
          <w:sz w:val="28"/>
        </w:rPr>
      </w:pPr>
    </w:p>
    <w:p w14:paraId="4B952AED" w14:textId="349C9B24" w:rsidR="00A64073" w:rsidRDefault="00A64073">
      <w:pPr>
        <w:ind w:right="-142"/>
        <w:jc w:val="both"/>
        <w:rPr>
          <w:sz w:val="28"/>
        </w:rPr>
      </w:pPr>
    </w:p>
    <w:p w14:paraId="76F89422" w14:textId="3957D74F" w:rsidR="00A64073" w:rsidRDefault="00A64073">
      <w:pPr>
        <w:ind w:right="-142"/>
        <w:jc w:val="both"/>
        <w:rPr>
          <w:sz w:val="28"/>
        </w:rPr>
      </w:pPr>
    </w:p>
    <w:p w14:paraId="79EBCE62" w14:textId="77777777" w:rsidR="00A64073" w:rsidRDefault="00A64073">
      <w:pPr>
        <w:ind w:right="-142"/>
        <w:jc w:val="both"/>
        <w:rPr>
          <w:sz w:val="28"/>
        </w:rPr>
      </w:pPr>
    </w:p>
    <w:p w14:paraId="063C76F2" w14:textId="32091875" w:rsidR="00A64073" w:rsidRPr="00CC61EF" w:rsidRDefault="00A64073" w:rsidP="00A64073">
      <w:pPr>
        <w:jc w:val="center"/>
        <w:rPr>
          <w:rFonts w:eastAsiaTheme="minorHAnsi"/>
          <w:b/>
          <w:sz w:val="28"/>
          <w:szCs w:val="28"/>
          <w:lang w:val="ru-RU"/>
        </w:rPr>
      </w:pPr>
      <w:r w:rsidRPr="00A64073">
        <w:rPr>
          <w:b/>
          <w:sz w:val="28"/>
          <w:szCs w:val="28"/>
          <w:lang w:val="sr-Cyrl-RS"/>
        </w:rPr>
        <w:lastRenderedPageBreak/>
        <w:t>24.</w:t>
      </w:r>
      <w:r w:rsidRPr="00A64073">
        <w:rPr>
          <w:b/>
          <w:sz w:val="28"/>
          <w:szCs w:val="28"/>
        </w:rPr>
        <w:t>П</w:t>
      </w:r>
      <w:r w:rsidRPr="00A64073">
        <w:rPr>
          <w:b/>
          <w:sz w:val="28"/>
          <w:szCs w:val="28"/>
          <w:lang w:val="sr-Cyrl-RS"/>
        </w:rPr>
        <w:t>РЕДЛОГ</w:t>
      </w:r>
      <w:r w:rsidRPr="00A64073">
        <w:rPr>
          <w:b/>
          <w:sz w:val="28"/>
          <w:szCs w:val="28"/>
        </w:rPr>
        <w:t xml:space="preserve"> </w:t>
      </w:r>
      <w:r w:rsidRPr="00A64073">
        <w:rPr>
          <w:b/>
          <w:sz w:val="28"/>
          <w:szCs w:val="28"/>
          <w:lang w:val="sr-Cyrl-RS"/>
        </w:rPr>
        <w:t>ПЛАНА РАДА САВЕТНИКА- СПОЉНОГ САРАДНИКА ЗА ШКОЛСКУ 2025/2026. ГОДИНУ</w:t>
      </w:r>
      <w:r w:rsidRPr="00A64073">
        <w:rPr>
          <w:b/>
          <w:sz w:val="28"/>
          <w:szCs w:val="28"/>
        </w:rPr>
        <w:t xml:space="preserve"> </w:t>
      </w:r>
    </w:p>
    <w:p w14:paraId="58ABCD4C" w14:textId="77777777" w:rsidR="00A64073" w:rsidRDefault="00A64073" w:rsidP="00A64073">
      <w:pPr>
        <w:jc w:val="center"/>
        <w:rPr>
          <w:b/>
          <w:sz w:val="32"/>
        </w:rPr>
      </w:pPr>
    </w:p>
    <w:p w14:paraId="51EFBCF7" w14:textId="77777777" w:rsidR="00A64073" w:rsidRDefault="00A64073" w:rsidP="00A64073">
      <w:pPr>
        <w:jc w:val="center"/>
        <w:rPr>
          <w:b/>
          <w:sz w:val="32"/>
        </w:rPr>
      </w:pPr>
    </w:p>
    <w:p w14:paraId="75314032" w14:textId="77777777" w:rsidR="00A64073" w:rsidRDefault="00A64073" w:rsidP="00A64073">
      <w:r>
        <w:t>Спољни сарадник- саветник у области предшколског васпитања и образовања има улогу да:</w:t>
      </w:r>
    </w:p>
    <w:p w14:paraId="7D78B0A7" w14:textId="77777777" w:rsidR="00A64073" w:rsidRDefault="00A64073" w:rsidP="00A64073">
      <w:pPr>
        <w:pStyle w:val="ListParagraph"/>
        <w:numPr>
          <w:ilvl w:val="0"/>
          <w:numId w:val="84"/>
        </w:numPr>
        <w:spacing w:after="160" w:line="256" w:lineRule="auto"/>
      </w:pPr>
      <w:r>
        <w:t>стручно и саветодавно подржи рад предшколских установа,</w:t>
      </w:r>
    </w:p>
    <w:p w14:paraId="1A1DE57D" w14:textId="77777777" w:rsidR="00A64073" w:rsidRDefault="00A64073" w:rsidP="00A64073">
      <w:pPr>
        <w:pStyle w:val="ListParagraph"/>
        <w:numPr>
          <w:ilvl w:val="0"/>
          <w:numId w:val="84"/>
        </w:numPr>
        <w:spacing w:after="160" w:line="256" w:lineRule="auto"/>
      </w:pPr>
      <w:r>
        <w:t>даје стручне препоруке за унапређење праксе, у складу с програмом „Године узлета“,</w:t>
      </w:r>
    </w:p>
    <w:p w14:paraId="07F9B8C4" w14:textId="77777777" w:rsidR="00A64073" w:rsidRDefault="00A64073" w:rsidP="00A64073">
      <w:pPr>
        <w:pStyle w:val="ListParagraph"/>
        <w:numPr>
          <w:ilvl w:val="0"/>
          <w:numId w:val="84"/>
        </w:numPr>
        <w:spacing w:after="160" w:line="256" w:lineRule="auto"/>
      </w:pPr>
      <w:r>
        <w:t>помаже васпитачима у планирању, документовању и рефлексији процеса учења</w:t>
      </w:r>
    </w:p>
    <w:p w14:paraId="1231EE34" w14:textId="77777777" w:rsidR="00A64073" w:rsidRDefault="00A64073" w:rsidP="00A64073">
      <w:pPr>
        <w:pStyle w:val="ListParagraph"/>
        <w:numPr>
          <w:ilvl w:val="0"/>
          <w:numId w:val="84"/>
        </w:numPr>
        <w:spacing w:after="160" w:line="256" w:lineRule="auto"/>
      </w:pPr>
      <w:r>
        <w:t>држи радионице, трибине...</w:t>
      </w:r>
    </w:p>
    <w:p w14:paraId="208C00CF" w14:textId="77777777" w:rsidR="00A64073" w:rsidRDefault="00A64073" w:rsidP="00A64073">
      <w:pPr>
        <w:pStyle w:val="ListParagraph"/>
        <w:numPr>
          <w:ilvl w:val="0"/>
          <w:numId w:val="84"/>
        </w:numPr>
        <w:spacing w:after="160" w:line="256" w:lineRule="auto"/>
      </w:pPr>
      <w:r>
        <w:t>учествује у СПН и СП које организује ШУ Краљево.</w:t>
      </w:r>
    </w:p>
    <w:p w14:paraId="3607B65A" w14:textId="77777777" w:rsidR="00A64073" w:rsidRDefault="00A64073" w:rsidP="00A64073"/>
    <w:p w14:paraId="60EB7A87" w14:textId="77777777" w:rsidR="00A64073" w:rsidRDefault="00A64073" w:rsidP="00A64073"/>
    <w:p w14:paraId="44C87318" w14:textId="77777777" w:rsidR="00A64073" w:rsidRDefault="00A64073" w:rsidP="00A64073">
      <w:r>
        <w:t>Саветник- спољни сарадник: Наташа Станојевић</w:t>
      </w:r>
    </w:p>
    <w:p w14:paraId="58F448B1" w14:textId="77777777" w:rsidR="00A64073" w:rsidRDefault="00A64073" w:rsidP="00A64073">
      <w:r>
        <w:t>Област рада: Предшколско васпитање и образовање</w:t>
      </w:r>
    </w:p>
    <w:tbl>
      <w:tblPr>
        <w:tblStyle w:val="TableGrid"/>
        <w:tblW w:w="0" w:type="auto"/>
        <w:jc w:val="center"/>
        <w:tblLook w:val="04A0" w:firstRow="1" w:lastRow="0" w:firstColumn="1" w:lastColumn="0" w:noHBand="0" w:noVBand="1"/>
      </w:tblPr>
      <w:tblGrid>
        <w:gridCol w:w="4671"/>
        <w:gridCol w:w="4679"/>
      </w:tblGrid>
      <w:tr w:rsidR="00A64073" w14:paraId="1EFE5C5B"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59A80" w14:textId="77777777" w:rsidR="00A64073" w:rsidRDefault="00A64073">
            <w:pPr>
              <w:jc w:val="center"/>
            </w:pPr>
            <w:r>
              <w:t>Опис активности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4DF11" w14:textId="77777777" w:rsidR="00A64073" w:rsidRDefault="00A64073">
            <w:pPr>
              <w:jc w:val="center"/>
            </w:pPr>
            <w:r>
              <w:t>Хоризонтална размена између ПУ ,,Радост" Врњачка Бања и ПУ ,,Олга Јовичић Рита" Краљево са ПУ ,,Весело детињство" из Рашке</w:t>
            </w:r>
          </w:p>
        </w:tc>
      </w:tr>
      <w:tr w:rsidR="00A64073" w14:paraId="441B7669"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9C5FC" w14:textId="77777777" w:rsidR="00A64073" w:rsidRDefault="00A64073">
            <w:pPr>
              <w:jc w:val="center"/>
            </w:pPr>
            <w:r>
              <w:t>Цињне групе</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D0D7F" w14:textId="77777777" w:rsidR="00A64073" w:rsidRDefault="00A64073">
            <w:pPr>
              <w:jc w:val="center"/>
            </w:pPr>
            <w:r>
              <w:t>Васпитачи, медицинске сестре васпитачи, стручни сарадници</w:t>
            </w:r>
          </w:p>
        </w:tc>
      </w:tr>
      <w:tr w:rsidR="00A64073" w14:paraId="665FAF9B"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9A799A" w14:textId="77777777" w:rsidR="00A64073" w:rsidRDefault="00A64073">
            <w:pPr>
              <w:jc w:val="center"/>
            </w:pPr>
            <w:r>
              <w:t>Носиоци и сарадници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7F284" w14:textId="77777777" w:rsidR="00A64073" w:rsidRDefault="00A64073">
            <w:pPr>
              <w:jc w:val="center"/>
            </w:pPr>
            <w:r>
              <w:t>Просветни саветници и саветник- спољни сарадник</w:t>
            </w:r>
          </w:p>
        </w:tc>
      </w:tr>
      <w:tr w:rsidR="00A64073" w14:paraId="4E56B961"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0BEAC" w14:textId="77777777" w:rsidR="00A64073" w:rsidRDefault="00A64073">
            <w:pPr>
              <w:jc w:val="center"/>
            </w:pPr>
            <w:r>
              <w:t>Обухват учесника за сваку циљну групу</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FC5DE" w14:textId="77777777" w:rsidR="00A64073" w:rsidRDefault="00A64073">
            <w:pPr>
              <w:jc w:val="center"/>
            </w:pPr>
            <w:r>
              <w:t>30</w:t>
            </w:r>
          </w:p>
        </w:tc>
      </w:tr>
      <w:tr w:rsidR="00A64073" w14:paraId="389F15D9"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28F15" w14:textId="77777777" w:rsidR="00A64073" w:rsidRDefault="00A64073">
            <w:pPr>
              <w:jc w:val="center"/>
            </w:pPr>
            <w:r>
              <w:t>Место одржавања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81876" w14:textId="77777777" w:rsidR="00A64073" w:rsidRDefault="00A64073">
            <w:pPr>
              <w:jc w:val="center"/>
            </w:pPr>
            <w:r>
              <w:t>ПУ ,,Весело детињство"</w:t>
            </w:r>
          </w:p>
        </w:tc>
      </w:tr>
      <w:tr w:rsidR="00A64073" w14:paraId="4E82B327"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15FB66" w14:textId="77777777" w:rsidR="00A64073" w:rsidRDefault="00A64073">
            <w:pPr>
              <w:jc w:val="center"/>
            </w:pPr>
            <w:r>
              <w:t>Месец у ком ће се активност реализовати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A6287" w14:textId="77777777" w:rsidR="00A64073" w:rsidRDefault="00A64073">
            <w:pPr>
              <w:jc w:val="center"/>
            </w:pPr>
            <w:r>
              <w:t>Септембар 2025.</w:t>
            </w:r>
          </w:p>
        </w:tc>
      </w:tr>
      <w:tr w:rsidR="00A64073" w14:paraId="6F9F1192"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FBE68" w14:textId="77777777" w:rsidR="00A64073" w:rsidRDefault="00A64073">
            <w:pPr>
              <w:jc w:val="center"/>
            </w:pPr>
            <w:r>
              <w:t>Начин рада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84A16" w14:textId="77777777" w:rsidR="00A64073" w:rsidRDefault="00A64073">
            <w:pPr>
              <w:jc w:val="center"/>
            </w:pPr>
            <w:r>
              <w:t>Састанак у вртићу (вођење, излагање)</w:t>
            </w:r>
          </w:p>
        </w:tc>
      </w:tr>
    </w:tbl>
    <w:p w14:paraId="4471F73D" w14:textId="77777777" w:rsidR="00A64073" w:rsidRDefault="00A64073" w:rsidP="00A64073">
      <w:pPr>
        <w:rPr>
          <w:rFonts w:asciiTheme="minorHAnsi" w:hAnsiTheme="minorHAnsi" w:cstheme="minorBidi"/>
          <w:i/>
          <w:sz w:val="22"/>
          <w:szCs w:val="22"/>
        </w:rPr>
      </w:pPr>
      <w:r>
        <w:rPr>
          <w:i/>
        </w:rPr>
        <w:t>Табела 1. Прва активност</w:t>
      </w:r>
    </w:p>
    <w:p w14:paraId="6326B9E6" w14:textId="77777777" w:rsidR="00A64073" w:rsidRDefault="00A64073" w:rsidP="00A64073"/>
    <w:p w14:paraId="5FB6851E" w14:textId="77777777" w:rsidR="00A64073" w:rsidRDefault="00A64073" w:rsidP="00A64073"/>
    <w:p w14:paraId="781DC48F" w14:textId="77777777" w:rsidR="00A64073" w:rsidRDefault="00A64073" w:rsidP="00A64073"/>
    <w:p w14:paraId="290A9B09" w14:textId="77777777" w:rsidR="00A64073" w:rsidRDefault="00A64073" w:rsidP="00A64073"/>
    <w:tbl>
      <w:tblPr>
        <w:tblStyle w:val="TableGrid"/>
        <w:tblW w:w="0" w:type="auto"/>
        <w:jc w:val="center"/>
        <w:tblLook w:val="04A0" w:firstRow="1" w:lastRow="0" w:firstColumn="1" w:lastColumn="0" w:noHBand="0" w:noVBand="1"/>
      </w:tblPr>
      <w:tblGrid>
        <w:gridCol w:w="4673"/>
        <w:gridCol w:w="4677"/>
      </w:tblGrid>
      <w:tr w:rsidR="00A64073" w14:paraId="32E41B1A"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EA7021" w14:textId="77777777" w:rsidR="00A64073" w:rsidRDefault="00A64073">
            <w:pPr>
              <w:jc w:val="center"/>
            </w:pPr>
            <w:r>
              <w:t>Опис активности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DC5CE2" w14:textId="77777777" w:rsidR="00A64073" w:rsidRDefault="00A64073">
            <w:pPr>
              <w:jc w:val="center"/>
            </w:pPr>
            <w:r>
              <w:t>Отвореност у односу вртића и локалне заједнице / Како и на који начин се користе ресурси и простори у заједници за реализацију различитих активности</w:t>
            </w:r>
          </w:p>
        </w:tc>
      </w:tr>
      <w:tr w:rsidR="00A64073" w14:paraId="772C3F74"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0757B" w14:textId="77777777" w:rsidR="00A64073" w:rsidRDefault="00A64073">
            <w:pPr>
              <w:jc w:val="center"/>
            </w:pPr>
            <w:r>
              <w:t>Цињне групе</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7E2FF" w14:textId="77777777" w:rsidR="00A64073" w:rsidRDefault="00A64073">
            <w:pPr>
              <w:jc w:val="center"/>
            </w:pPr>
            <w:r>
              <w:t>Васпитачи, медицинске сестре васпитачи, стручни сарадници</w:t>
            </w:r>
          </w:p>
        </w:tc>
      </w:tr>
      <w:tr w:rsidR="00A64073" w14:paraId="6F886297"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B37DA" w14:textId="77777777" w:rsidR="00A64073" w:rsidRDefault="00A64073">
            <w:pPr>
              <w:jc w:val="center"/>
            </w:pPr>
            <w:r>
              <w:t>Носиоци и сарадници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AA9FF" w14:textId="77777777" w:rsidR="00A64073" w:rsidRDefault="00A64073">
            <w:pPr>
              <w:jc w:val="center"/>
            </w:pPr>
            <w:r>
              <w:t>Просветни саветници и саветник- спољни сарадник</w:t>
            </w:r>
          </w:p>
        </w:tc>
      </w:tr>
      <w:tr w:rsidR="00A64073" w14:paraId="6C13A3A0"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B3B95" w14:textId="77777777" w:rsidR="00A64073" w:rsidRDefault="00A64073">
            <w:pPr>
              <w:jc w:val="center"/>
            </w:pPr>
            <w:r>
              <w:t>Обухват учесника за сваку циљну групу</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99F5E" w14:textId="77777777" w:rsidR="00A64073" w:rsidRDefault="00A64073">
            <w:pPr>
              <w:jc w:val="center"/>
            </w:pPr>
            <w:r>
              <w:t>20</w:t>
            </w:r>
          </w:p>
        </w:tc>
      </w:tr>
      <w:tr w:rsidR="00A64073" w14:paraId="14D308D9"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92018" w14:textId="77777777" w:rsidR="00A64073" w:rsidRDefault="00A64073">
            <w:pPr>
              <w:jc w:val="center"/>
            </w:pPr>
            <w:r>
              <w:t>Место одржавања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11301" w14:textId="77777777" w:rsidR="00A64073" w:rsidRDefault="00A64073">
            <w:pPr>
              <w:jc w:val="center"/>
            </w:pPr>
            <w:r>
              <w:t>ПУ ,,Олга Јовичић Рита"</w:t>
            </w:r>
          </w:p>
        </w:tc>
      </w:tr>
      <w:tr w:rsidR="00A64073" w14:paraId="4BA10ACF"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72D7E" w14:textId="77777777" w:rsidR="00A64073" w:rsidRDefault="00A64073">
            <w:pPr>
              <w:jc w:val="center"/>
            </w:pPr>
            <w:r>
              <w:t>Месец у ком ће се активност реализовати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69319C" w14:textId="77777777" w:rsidR="00A64073" w:rsidRDefault="00A64073">
            <w:pPr>
              <w:jc w:val="center"/>
            </w:pPr>
            <w:r>
              <w:t>Новембар 2025.</w:t>
            </w:r>
          </w:p>
        </w:tc>
      </w:tr>
      <w:tr w:rsidR="00A64073" w14:paraId="04478229"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287891" w14:textId="77777777" w:rsidR="00A64073" w:rsidRDefault="00A64073">
            <w:pPr>
              <w:jc w:val="center"/>
            </w:pPr>
            <w:r>
              <w:lastRenderedPageBreak/>
              <w:t>Начин рада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A65CEB" w14:textId="77777777" w:rsidR="00A64073" w:rsidRDefault="00A64073">
            <w:pPr>
              <w:jc w:val="center"/>
            </w:pPr>
            <w:r>
              <w:t>Презентација са дискусијом</w:t>
            </w:r>
          </w:p>
        </w:tc>
      </w:tr>
    </w:tbl>
    <w:p w14:paraId="465909C1" w14:textId="77777777" w:rsidR="00A64073" w:rsidRDefault="00A64073" w:rsidP="00A64073">
      <w:pPr>
        <w:rPr>
          <w:rFonts w:asciiTheme="minorHAnsi" w:hAnsiTheme="minorHAnsi" w:cstheme="minorBidi"/>
          <w:i/>
          <w:sz w:val="22"/>
          <w:szCs w:val="22"/>
        </w:rPr>
      </w:pPr>
      <w:r>
        <w:rPr>
          <w:i/>
        </w:rPr>
        <w:t>Табела 2. Друга активност</w:t>
      </w:r>
    </w:p>
    <w:p w14:paraId="60D8070E" w14:textId="77777777" w:rsidR="00A64073" w:rsidRDefault="00A64073" w:rsidP="00A64073"/>
    <w:tbl>
      <w:tblPr>
        <w:tblStyle w:val="TableGrid"/>
        <w:tblW w:w="0" w:type="auto"/>
        <w:jc w:val="center"/>
        <w:tblLook w:val="04A0" w:firstRow="1" w:lastRow="0" w:firstColumn="1" w:lastColumn="0" w:noHBand="0" w:noVBand="1"/>
      </w:tblPr>
      <w:tblGrid>
        <w:gridCol w:w="4670"/>
        <w:gridCol w:w="4680"/>
      </w:tblGrid>
      <w:tr w:rsidR="00A64073" w14:paraId="4E8FC7D2"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38B09" w14:textId="77777777" w:rsidR="00A64073" w:rsidRDefault="00A64073">
            <w:pPr>
              <w:jc w:val="center"/>
            </w:pPr>
            <w:r>
              <w:t>Опис активности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9C823" w14:textId="77777777" w:rsidR="00A64073" w:rsidRDefault="00A64073">
            <w:pPr>
              <w:jc w:val="center"/>
            </w:pPr>
            <w:r>
              <w:t>Радионица под називом ,,Ненасилна комуникација"</w:t>
            </w:r>
          </w:p>
        </w:tc>
      </w:tr>
      <w:tr w:rsidR="00A64073" w14:paraId="4A5F5231"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1ACB6" w14:textId="77777777" w:rsidR="00A64073" w:rsidRDefault="00A64073">
            <w:pPr>
              <w:jc w:val="center"/>
            </w:pPr>
            <w:r>
              <w:t>Цињне групе</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BB1C2" w14:textId="77777777" w:rsidR="00A64073" w:rsidRDefault="00A64073">
            <w:pPr>
              <w:jc w:val="center"/>
            </w:pPr>
            <w:r>
              <w:t>Васпитачи, медицинске сестре васпитачи, стручни сарадници</w:t>
            </w:r>
          </w:p>
        </w:tc>
      </w:tr>
      <w:tr w:rsidR="00A64073" w14:paraId="7F8BA57F"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0FF29" w14:textId="77777777" w:rsidR="00A64073" w:rsidRDefault="00A64073">
            <w:pPr>
              <w:jc w:val="center"/>
            </w:pPr>
            <w:r>
              <w:t>Носиоци и сарадници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9AE2B" w14:textId="77777777" w:rsidR="00A64073" w:rsidRDefault="00A64073">
            <w:pPr>
              <w:jc w:val="center"/>
            </w:pPr>
            <w:r>
              <w:t>Просветни саветници и саветник- спољни сарадник, стручни сарадници</w:t>
            </w:r>
          </w:p>
        </w:tc>
      </w:tr>
      <w:tr w:rsidR="00A64073" w14:paraId="3FB2844E"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58FF56" w14:textId="77777777" w:rsidR="00A64073" w:rsidRDefault="00A64073">
            <w:pPr>
              <w:jc w:val="center"/>
            </w:pPr>
            <w:r>
              <w:t>Обухват учесника за сваку циљну групу</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484602" w14:textId="77777777" w:rsidR="00A64073" w:rsidRDefault="00A64073">
            <w:pPr>
              <w:jc w:val="center"/>
            </w:pPr>
            <w:r>
              <w:t>40</w:t>
            </w:r>
          </w:p>
        </w:tc>
      </w:tr>
      <w:tr w:rsidR="00A64073" w14:paraId="0C8E6E6F"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8A8C69" w14:textId="77777777" w:rsidR="00A64073" w:rsidRDefault="00A64073">
            <w:pPr>
              <w:jc w:val="center"/>
            </w:pPr>
            <w:r>
              <w:t>Место одржавања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97D72" w14:textId="77777777" w:rsidR="00A64073" w:rsidRDefault="00A64073">
            <w:pPr>
              <w:jc w:val="center"/>
            </w:pPr>
            <w:r>
              <w:t>'ПУ ,,Радост" и ПУ ,,Олга Јовичић Рита"</w:t>
            </w:r>
          </w:p>
        </w:tc>
      </w:tr>
      <w:tr w:rsidR="00A64073" w14:paraId="63B778E3"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2F6101" w14:textId="77777777" w:rsidR="00A64073" w:rsidRDefault="00A64073">
            <w:pPr>
              <w:jc w:val="center"/>
            </w:pPr>
            <w:r>
              <w:t>Месец у ком ће се активност реализовати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9448B" w14:textId="77777777" w:rsidR="00A64073" w:rsidRDefault="00A64073">
            <w:pPr>
              <w:jc w:val="center"/>
            </w:pPr>
            <w:r>
              <w:t>Март 2026. и Април 2026.</w:t>
            </w:r>
          </w:p>
        </w:tc>
      </w:tr>
      <w:tr w:rsidR="00A64073" w14:paraId="0331A451"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587FD" w14:textId="77777777" w:rsidR="00A64073" w:rsidRDefault="00A64073">
            <w:pPr>
              <w:jc w:val="center"/>
            </w:pPr>
            <w:r>
              <w:t>Начин рада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EC17D" w14:textId="77777777" w:rsidR="00A64073" w:rsidRDefault="00A64073">
            <w:pPr>
              <w:jc w:val="center"/>
            </w:pPr>
            <w:r>
              <w:t>Радионица</w:t>
            </w:r>
          </w:p>
        </w:tc>
      </w:tr>
    </w:tbl>
    <w:p w14:paraId="22796AFB" w14:textId="77777777" w:rsidR="00A64073" w:rsidRDefault="00A64073" w:rsidP="00A64073">
      <w:pPr>
        <w:rPr>
          <w:rFonts w:asciiTheme="minorHAnsi" w:hAnsiTheme="minorHAnsi" w:cstheme="minorBidi"/>
          <w:i/>
          <w:sz w:val="22"/>
          <w:szCs w:val="22"/>
        </w:rPr>
      </w:pPr>
      <w:r>
        <w:rPr>
          <w:i/>
        </w:rPr>
        <w:t>Табела 3. Трећа активност</w:t>
      </w:r>
    </w:p>
    <w:p w14:paraId="2709D177" w14:textId="77777777" w:rsidR="00A64073" w:rsidRDefault="00A64073" w:rsidP="00A64073"/>
    <w:tbl>
      <w:tblPr>
        <w:tblStyle w:val="TableGrid"/>
        <w:tblW w:w="0" w:type="auto"/>
        <w:jc w:val="center"/>
        <w:tblLook w:val="04A0" w:firstRow="1" w:lastRow="0" w:firstColumn="1" w:lastColumn="0" w:noHBand="0" w:noVBand="1"/>
      </w:tblPr>
      <w:tblGrid>
        <w:gridCol w:w="4675"/>
        <w:gridCol w:w="4675"/>
      </w:tblGrid>
      <w:tr w:rsidR="00A64073" w14:paraId="5CE95A17"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B58824" w14:textId="77777777" w:rsidR="00A64073" w:rsidRDefault="00A64073">
            <w:pPr>
              <w:jc w:val="center"/>
            </w:pPr>
            <w:r>
              <w:t>Опис активности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4929C" w14:textId="77777777" w:rsidR="00A64073" w:rsidRDefault="00A64073">
            <w:pPr>
              <w:jc w:val="center"/>
            </w:pPr>
            <w:r>
              <w:t>Округли сто на тему транзиције са учесницима из ПУ ,,Радост" и ОШ ,,Попински борци" Врњачка Бања</w:t>
            </w:r>
          </w:p>
        </w:tc>
      </w:tr>
      <w:tr w:rsidR="00A64073" w14:paraId="361524A2"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20203" w14:textId="77777777" w:rsidR="00A64073" w:rsidRDefault="00A64073">
            <w:pPr>
              <w:jc w:val="center"/>
            </w:pPr>
            <w:r>
              <w:t>Цињне групе</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42F3E" w14:textId="77777777" w:rsidR="00A64073" w:rsidRDefault="00A64073">
            <w:pPr>
              <w:jc w:val="center"/>
            </w:pPr>
            <w:r>
              <w:t xml:space="preserve">Васпитачи, медицинске сестре васпитачи, стручни сарадници, учитељи </w:t>
            </w:r>
          </w:p>
        </w:tc>
      </w:tr>
      <w:tr w:rsidR="00A64073" w14:paraId="3CF8A5BA"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2B1CC9" w14:textId="77777777" w:rsidR="00A64073" w:rsidRDefault="00A64073">
            <w:pPr>
              <w:jc w:val="center"/>
            </w:pPr>
            <w:r>
              <w:t>Носиоци и сарадници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C453A" w14:textId="77777777" w:rsidR="00A64073" w:rsidRDefault="00A64073">
            <w:pPr>
              <w:jc w:val="center"/>
            </w:pPr>
            <w:r>
              <w:t>Просветни саветници и саветник- спољни сарадник, тим из ПУ „Радост“, тим из ОШ „Попински борци“</w:t>
            </w:r>
          </w:p>
        </w:tc>
      </w:tr>
      <w:tr w:rsidR="00A64073" w14:paraId="5DEE59B6"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A9A60" w14:textId="77777777" w:rsidR="00A64073" w:rsidRDefault="00A64073">
            <w:pPr>
              <w:jc w:val="center"/>
            </w:pPr>
            <w:r>
              <w:t>Обухват учесника за сваку циљну групу</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012B7F" w14:textId="77777777" w:rsidR="00A64073" w:rsidRDefault="00A64073">
            <w:pPr>
              <w:jc w:val="center"/>
            </w:pPr>
            <w:r>
              <w:t>25</w:t>
            </w:r>
          </w:p>
        </w:tc>
      </w:tr>
      <w:tr w:rsidR="00A64073" w14:paraId="4672E63C"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48C43" w14:textId="77777777" w:rsidR="00A64073" w:rsidRDefault="00A64073">
            <w:pPr>
              <w:jc w:val="center"/>
            </w:pPr>
            <w:r>
              <w:t>Место одржавања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5A475" w14:textId="77777777" w:rsidR="00A64073" w:rsidRDefault="00A64073">
            <w:pPr>
              <w:jc w:val="center"/>
            </w:pPr>
            <w:r>
              <w:t>ОШ „Попински борци“</w:t>
            </w:r>
          </w:p>
        </w:tc>
      </w:tr>
      <w:tr w:rsidR="00A64073" w14:paraId="6C516FB9"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75B72" w14:textId="77777777" w:rsidR="00A64073" w:rsidRDefault="00A64073">
            <w:pPr>
              <w:jc w:val="center"/>
            </w:pPr>
            <w:r>
              <w:t>Месец у ком ће се активност реализовати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7C0179" w14:textId="77777777" w:rsidR="00A64073" w:rsidRDefault="00A64073">
            <w:pPr>
              <w:jc w:val="center"/>
            </w:pPr>
            <w:r>
              <w:t>Мај 2026.</w:t>
            </w:r>
          </w:p>
        </w:tc>
      </w:tr>
      <w:tr w:rsidR="00A64073" w14:paraId="20C87F65"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37F449" w14:textId="77777777" w:rsidR="00A64073" w:rsidRDefault="00A64073">
            <w:pPr>
              <w:jc w:val="center"/>
            </w:pPr>
            <w:r>
              <w:t>Начин рада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35388" w14:textId="77777777" w:rsidR="00A64073" w:rsidRDefault="00A64073">
            <w:pPr>
              <w:jc w:val="center"/>
            </w:pPr>
            <w:r>
              <w:t>Састанак у ОШ „Попински борци“</w:t>
            </w:r>
          </w:p>
        </w:tc>
      </w:tr>
    </w:tbl>
    <w:p w14:paraId="46CC0A40" w14:textId="77777777" w:rsidR="00A64073" w:rsidRDefault="00A64073" w:rsidP="00A64073">
      <w:pPr>
        <w:rPr>
          <w:rFonts w:asciiTheme="minorHAnsi" w:hAnsiTheme="minorHAnsi" w:cstheme="minorBidi"/>
          <w:i/>
          <w:sz w:val="22"/>
          <w:szCs w:val="22"/>
        </w:rPr>
      </w:pPr>
      <w:r>
        <w:rPr>
          <w:i/>
        </w:rPr>
        <w:t>Табела 4. Четврта активност</w:t>
      </w:r>
    </w:p>
    <w:p w14:paraId="1CB21ACF" w14:textId="77777777" w:rsidR="00A64073" w:rsidRDefault="00A64073" w:rsidP="00A64073"/>
    <w:p w14:paraId="77BB3DB4" w14:textId="77777777" w:rsidR="00A64073" w:rsidRDefault="00A64073" w:rsidP="00A64073"/>
    <w:tbl>
      <w:tblPr>
        <w:tblStyle w:val="TableGrid"/>
        <w:tblW w:w="0" w:type="auto"/>
        <w:jc w:val="center"/>
        <w:tblLook w:val="04A0" w:firstRow="1" w:lastRow="0" w:firstColumn="1" w:lastColumn="0" w:noHBand="0" w:noVBand="1"/>
      </w:tblPr>
      <w:tblGrid>
        <w:gridCol w:w="4675"/>
        <w:gridCol w:w="4675"/>
      </w:tblGrid>
      <w:tr w:rsidR="00A64073" w14:paraId="747ACC7B"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B1FAB" w14:textId="77777777" w:rsidR="00A64073" w:rsidRDefault="00A64073">
            <w:pPr>
              <w:jc w:val="center"/>
            </w:pPr>
            <w:r>
              <w:t>Опис активности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AD7F0" w14:textId="77777777" w:rsidR="00A64073" w:rsidRDefault="00A64073">
            <w:pPr>
              <w:jc w:val="center"/>
            </w:pPr>
            <w:r>
              <w:t>Учешће у СПН и СП које организује ШУ Краљево</w:t>
            </w:r>
          </w:p>
        </w:tc>
      </w:tr>
      <w:tr w:rsidR="00A64073" w14:paraId="16414A3F"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370AA" w14:textId="77777777" w:rsidR="00A64073" w:rsidRDefault="00A64073">
            <w:pPr>
              <w:jc w:val="center"/>
            </w:pPr>
            <w:r>
              <w:t>Цињне групе</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5E579" w14:textId="77777777" w:rsidR="00A64073" w:rsidRDefault="00A64073">
            <w:pPr>
              <w:jc w:val="center"/>
            </w:pPr>
            <w:r>
              <w:t>Васпитачи, медицинске сестре васпитачи</w:t>
            </w:r>
          </w:p>
        </w:tc>
      </w:tr>
      <w:tr w:rsidR="00A64073" w14:paraId="3CBD9B46"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A0CF4" w14:textId="77777777" w:rsidR="00A64073" w:rsidRDefault="00A64073">
            <w:pPr>
              <w:jc w:val="center"/>
            </w:pPr>
            <w:r>
              <w:t>Носиоци и сарадници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FE414" w14:textId="77777777" w:rsidR="00A64073" w:rsidRDefault="00A64073">
            <w:pPr>
              <w:jc w:val="center"/>
            </w:pPr>
            <w:r>
              <w:t>Просветни саветници и саветник- спољни сарадник</w:t>
            </w:r>
          </w:p>
        </w:tc>
      </w:tr>
      <w:tr w:rsidR="00A64073" w14:paraId="156D24DF"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FA9542" w14:textId="77777777" w:rsidR="00A64073" w:rsidRDefault="00A64073">
            <w:pPr>
              <w:jc w:val="center"/>
            </w:pPr>
            <w:r>
              <w:t>Место одржавања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CF419" w14:textId="77777777" w:rsidR="00A64073" w:rsidRDefault="00A64073">
            <w:pPr>
              <w:jc w:val="center"/>
            </w:pPr>
            <w:r>
              <w:t>У зависности од захтева ШУ Краљево</w:t>
            </w:r>
          </w:p>
        </w:tc>
      </w:tr>
      <w:tr w:rsidR="00A64073" w14:paraId="3CBB3B1F"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C44EC" w14:textId="77777777" w:rsidR="00A64073" w:rsidRDefault="00A64073">
            <w:pPr>
              <w:jc w:val="center"/>
            </w:pPr>
            <w:r>
              <w:t>Месец у ком ће се активност реализовати</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CD745" w14:textId="77777777" w:rsidR="00A64073" w:rsidRDefault="00A64073">
            <w:pPr>
              <w:jc w:val="center"/>
            </w:pPr>
            <w:r>
              <w:t>Током године</w:t>
            </w:r>
          </w:p>
        </w:tc>
      </w:tr>
      <w:tr w:rsidR="00A64073" w14:paraId="6694C9C9" w14:textId="77777777" w:rsidTr="00A64073">
        <w:trPr>
          <w:jc w:val="center"/>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7F1EB" w14:textId="77777777" w:rsidR="00A64073" w:rsidRDefault="00A64073">
            <w:pPr>
              <w:jc w:val="center"/>
            </w:pPr>
            <w:r>
              <w:t>Начин рада</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8C685" w14:textId="77777777" w:rsidR="00A64073" w:rsidRDefault="00A64073">
            <w:pPr>
              <w:jc w:val="center"/>
            </w:pPr>
            <w:r>
              <w:t>Састанци, посете...</w:t>
            </w:r>
          </w:p>
        </w:tc>
      </w:tr>
    </w:tbl>
    <w:p w14:paraId="750E0C64" w14:textId="77777777" w:rsidR="00A64073" w:rsidRDefault="00A64073" w:rsidP="00A64073">
      <w:pPr>
        <w:rPr>
          <w:rFonts w:asciiTheme="minorHAnsi" w:hAnsiTheme="minorHAnsi" w:cstheme="minorBidi"/>
          <w:i/>
          <w:sz w:val="22"/>
          <w:szCs w:val="22"/>
        </w:rPr>
      </w:pPr>
      <w:r>
        <w:rPr>
          <w:i/>
        </w:rPr>
        <w:t>Табела 5. Пета активност</w:t>
      </w:r>
    </w:p>
    <w:p w14:paraId="36FE5981" w14:textId="77777777" w:rsidR="00A64073" w:rsidRDefault="00A64073" w:rsidP="00A64073"/>
    <w:p w14:paraId="53CE899B" w14:textId="461EA87B" w:rsidR="008214A2" w:rsidRDefault="008214A2">
      <w:pPr>
        <w:ind w:right="-142"/>
        <w:jc w:val="both"/>
        <w:rPr>
          <w:sz w:val="28"/>
        </w:rPr>
      </w:pPr>
    </w:p>
    <w:p w14:paraId="213260DC" w14:textId="24BA9A29" w:rsidR="00A64073" w:rsidRDefault="00A64073">
      <w:pPr>
        <w:ind w:right="-142"/>
        <w:jc w:val="both"/>
        <w:rPr>
          <w:sz w:val="28"/>
        </w:rPr>
      </w:pPr>
    </w:p>
    <w:p w14:paraId="3C0FB494" w14:textId="77777777" w:rsidR="00A64073" w:rsidRPr="00CC61EF" w:rsidRDefault="00A64073">
      <w:pPr>
        <w:ind w:right="-142"/>
        <w:jc w:val="both"/>
        <w:rPr>
          <w:sz w:val="28"/>
          <w:lang w:val="sr-Cyrl-RS"/>
        </w:rPr>
      </w:pPr>
    </w:p>
    <w:p w14:paraId="3581E417" w14:textId="77777777" w:rsidR="008214A2" w:rsidRDefault="008214A2">
      <w:pPr>
        <w:ind w:right="-142"/>
        <w:jc w:val="both"/>
        <w:rPr>
          <w:sz w:val="28"/>
        </w:rPr>
      </w:pPr>
    </w:p>
    <w:p w14:paraId="53180598" w14:textId="77777777" w:rsidR="008214A2" w:rsidRDefault="008214A2">
      <w:pPr>
        <w:ind w:right="-142"/>
        <w:jc w:val="both"/>
        <w:rPr>
          <w:sz w:val="28"/>
        </w:rPr>
      </w:pPr>
    </w:p>
    <w:p w14:paraId="5B9B7DBF" w14:textId="2AD9F863" w:rsidR="008214A2" w:rsidRDefault="00654227">
      <w:pPr>
        <w:pStyle w:val="Heading1"/>
        <w:ind w:right="-142"/>
        <w:jc w:val="center"/>
        <w:rPr>
          <w:szCs w:val="32"/>
        </w:rPr>
      </w:pPr>
      <w:r>
        <w:rPr>
          <w:szCs w:val="32"/>
          <w:lang w:val="sr-Latn-CS"/>
        </w:rPr>
        <w:lastRenderedPageBreak/>
        <w:t>2</w:t>
      </w:r>
      <w:r w:rsidR="00A64073">
        <w:rPr>
          <w:szCs w:val="32"/>
          <w:lang w:val="sr-Cyrl-RS"/>
        </w:rPr>
        <w:t>5</w:t>
      </w:r>
      <w:r>
        <w:rPr>
          <w:szCs w:val="32"/>
          <w:lang w:val="sr-Latn-CS"/>
        </w:rPr>
        <w:t xml:space="preserve">.  </w:t>
      </w:r>
      <w:r>
        <w:rPr>
          <w:szCs w:val="32"/>
        </w:rPr>
        <w:t>ФИНАНСИРАЊЕ ДЕЛАТНОСТИ</w:t>
      </w:r>
      <w:bookmarkEnd w:id="105"/>
    </w:p>
    <w:p w14:paraId="7733E6F1" w14:textId="77777777" w:rsidR="008214A2" w:rsidRDefault="008214A2">
      <w:pPr>
        <w:ind w:right="-142"/>
        <w:rPr>
          <w:lang w:eastAsia="zh-CN"/>
        </w:rPr>
      </w:pPr>
    </w:p>
    <w:p w14:paraId="1D2FB499" w14:textId="77777777" w:rsidR="008214A2" w:rsidRDefault="008214A2">
      <w:pPr>
        <w:ind w:right="-142"/>
        <w:rPr>
          <w:lang w:eastAsia="zh-CN"/>
        </w:rPr>
      </w:pPr>
    </w:p>
    <w:p w14:paraId="4A300D99" w14:textId="77777777" w:rsidR="008214A2" w:rsidRDefault="00654227">
      <w:pPr>
        <w:ind w:left="-180" w:right="-142"/>
        <w:jc w:val="both"/>
      </w:pPr>
      <w:r>
        <w:t xml:space="preserve">Финансирање Установе вршиће се из следећих извора: </w:t>
      </w:r>
    </w:p>
    <w:p w14:paraId="30869361" w14:textId="77777777" w:rsidR="008214A2" w:rsidRDefault="00654227" w:rsidP="009700F9">
      <w:pPr>
        <w:pStyle w:val="ListParagraph"/>
        <w:numPr>
          <w:ilvl w:val="0"/>
          <w:numId w:val="47"/>
        </w:numPr>
        <w:tabs>
          <w:tab w:val="left" w:pos="1530"/>
        </w:tabs>
        <w:ind w:right="-142"/>
        <w:jc w:val="both"/>
      </w:pPr>
      <w:r>
        <w:t>Из Буџета Скупштине Општине , и</w:t>
      </w:r>
    </w:p>
    <w:p w14:paraId="35D0C030" w14:textId="77777777" w:rsidR="005E2793" w:rsidRPr="0007651F" w:rsidRDefault="00654227" w:rsidP="009700F9">
      <w:pPr>
        <w:pStyle w:val="ListParagraph"/>
        <w:numPr>
          <w:ilvl w:val="0"/>
          <w:numId w:val="47"/>
        </w:numPr>
        <w:rPr>
          <w:lang w:val="ru-RU"/>
        </w:rPr>
      </w:pPr>
      <w:r>
        <w:t>Из Буџета Републике за рад група на полудневном боравку</w:t>
      </w:r>
    </w:p>
    <w:p w14:paraId="2469C403" w14:textId="77777777" w:rsidR="005E2793" w:rsidRPr="0007651F" w:rsidRDefault="005E2793" w:rsidP="005E2793">
      <w:pPr>
        <w:rPr>
          <w:lang w:val="ru-RU"/>
        </w:rPr>
      </w:pPr>
    </w:p>
    <w:p w14:paraId="52A84851" w14:textId="77777777" w:rsidR="005E2793" w:rsidRPr="0007651F" w:rsidRDefault="005E2793" w:rsidP="005E2793">
      <w:pPr>
        <w:rPr>
          <w:lang w:val="ru-RU"/>
        </w:rPr>
      </w:pPr>
    </w:p>
    <w:p w14:paraId="1CEB39DF" w14:textId="77777777" w:rsidR="005E2793" w:rsidRDefault="005E2793" w:rsidP="005E2793">
      <w:pPr>
        <w:ind w:left="-600"/>
        <w:jc w:val="both"/>
        <w:rPr>
          <w:b/>
          <w:bCs/>
          <w:color w:val="000000"/>
          <w:sz w:val="32"/>
        </w:rPr>
      </w:pPr>
    </w:p>
    <w:p w14:paraId="0717EFD0" w14:textId="77777777" w:rsidR="005E2793" w:rsidRDefault="005E2793" w:rsidP="005E2793">
      <w:pPr>
        <w:jc w:val="both"/>
        <w:rPr>
          <w:b/>
          <w:bCs/>
          <w:color w:val="000000"/>
          <w:sz w:val="32"/>
        </w:rPr>
      </w:pPr>
    </w:p>
    <w:p w14:paraId="3C57C333" w14:textId="2479598C" w:rsidR="005E2793" w:rsidRPr="005E2793" w:rsidRDefault="005E2793" w:rsidP="005E2793">
      <w:pPr>
        <w:ind w:left="-600"/>
        <w:jc w:val="center"/>
        <w:rPr>
          <w:b/>
          <w:bCs/>
          <w:color w:val="000000"/>
          <w:sz w:val="28"/>
          <w:szCs w:val="28"/>
        </w:rPr>
      </w:pPr>
      <w:r w:rsidRPr="0007651F">
        <w:rPr>
          <w:b/>
          <w:bCs/>
          <w:color w:val="000000"/>
          <w:sz w:val="28"/>
          <w:szCs w:val="28"/>
          <w:lang w:val="ru-RU"/>
        </w:rPr>
        <w:t>2</w:t>
      </w:r>
      <w:r w:rsidR="0028021C">
        <w:rPr>
          <w:b/>
          <w:bCs/>
          <w:color w:val="000000"/>
          <w:sz w:val="28"/>
          <w:szCs w:val="28"/>
          <w:lang w:val="ru-RU"/>
        </w:rPr>
        <w:t>6</w:t>
      </w:r>
      <w:r w:rsidR="00696C1D">
        <w:rPr>
          <w:b/>
          <w:bCs/>
          <w:color w:val="000000"/>
          <w:sz w:val="28"/>
          <w:szCs w:val="28"/>
          <w:lang w:val="ru-RU"/>
        </w:rPr>
        <w:t>.</w:t>
      </w:r>
      <w:r w:rsidRPr="005E2793">
        <w:rPr>
          <w:b/>
          <w:bCs/>
          <w:color w:val="000000"/>
          <w:sz w:val="28"/>
          <w:szCs w:val="28"/>
        </w:rPr>
        <w:t xml:space="preserve">АКЦИОНИ   ПЛАН  </w:t>
      </w:r>
      <w:r w:rsidR="00E302A1">
        <w:rPr>
          <w:b/>
          <w:bCs/>
          <w:color w:val="000000"/>
          <w:sz w:val="28"/>
          <w:szCs w:val="28"/>
        </w:rPr>
        <w:t>ЗА</w:t>
      </w:r>
      <w:r w:rsidR="00CC61EF">
        <w:rPr>
          <w:b/>
          <w:bCs/>
          <w:color w:val="000000"/>
          <w:sz w:val="28"/>
          <w:szCs w:val="28"/>
          <w:lang w:val="sr-Cyrl-RS"/>
        </w:rPr>
        <w:t xml:space="preserve"> </w:t>
      </w:r>
      <w:r w:rsidRPr="005E2793">
        <w:rPr>
          <w:b/>
          <w:bCs/>
          <w:color w:val="000000"/>
          <w:sz w:val="28"/>
          <w:szCs w:val="28"/>
        </w:rPr>
        <w:t xml:space="preserve">РЕАЛИЗАЦИЈУ </w:t>
      </w:r>
    </w:p>
    <w:p w14:paraId="0DE83DB1" w14:textId="77777777" w:rsidR="005E2793" w:rsidRPr="005554C3" w:rsidRDefault="005E2793" w:rsidP="005554C3">
      <w:pPr>
        <w:ind w:left="-600"/>
        <w:jc w:val="center"/>
        <w:rPr>
          <w:b/>
          <w:bCs/>
          <w:color w:val="000000"/>
          <w:sz w:val="28"/>
          <w:szCs w:val="28"/>
        </w:rPr>
      </w:pPr>
      <w:r w:rsidRPr="005E2793">
        <w:rPr>
          <w:b/>
          <w:bCs/>
          <w:color w:val="000000"/>
          <w:sz w:val="28"/>
          <w:szCs w:val="28"/>
        </w:rPr>
        <w:t>РАЗВОЈНОГ ПЛАНА ЗА  2025/ 2026</w:t>
      </w:r>
      <w:r w:rsidR="005554C3">
        <w:rPr>
          <w:b/>
          <w:bCs/>
          <w:color w:val="000000"/>
          <w:sz w:val="28"/>
          <w:szCs w:val="28"/>
        </w:rPr>
        <w:t>. ГОДИНУ</w:t>
      </w:r>
    </w:p>
    <w:p w14:paraId="219371B0" w14:textId="77777777" w:rsidR="005E2793" w:rsidRDefault="005E2793" w:rsidP="005E2793"/>
    <w:p w14:paraId="307D443B" w14:textId="77777777" w:rsidR="005E2793" w:rsidRDefault="005E2793" w:rsidP="005E2793">
      <w:pPr>
        <w:ind w:right="720"/>
        <w:jc w:val="both"/>
      </w:pPr>
    </w:p>
    <w:p w14:paraId="50AF565C" w14:textId="77777777" w:rsidR="005E2793" w:rsidRDefault="005E2793" w:rsidP="00E302A1">
      <w:pPr>
        <w:ind w:right="720"/>
        <w:jc w:val="center"/>
      </w:pPr>
    </w:p>
    <w:p w14:paraId="7190F9D6" w14:textId="77777777" w:rsidR="005E2793" w:rsidRDefault="005E2793" w:rsidP="00E302A1">
      <w:pPr>
        <w:ind w:right="720"/>
        <w:jc w:val="center"/>
        <w:rPr>
          <w:b/>
          <w:bCs/>
          <w:sz w:val="32"/>
          <w:szCs w:val="32"/>
        </w:rPr>
      </w:pPr>
      <w:r>
        <w:rPr>
          <w:b/>
          <w:bCs/>
          <w:sz w:val="32"/>
          <w:szCs w:val="32"/>
        </w:rPr>
        <w:t>ОПШТИ ПОДАЦИ О УСТАНОВИ</w:t>
      </w:r>
    </w:p>
    <w:p w14:paraId="61CD6E97" w14:textId="77777777" w:rsidR="005E2793" w:rsidRDefault="005E2793" w:rsidP="005E2793">
      <w:pPr>
        <w:ind w:right="720" w:firstLine="4962"/>
        <w:jc w:val="both"/>
        <w:rPr>
          <w:sz w:val="22"/>
          <w:szCs w:val="22"/>
        </w:rPr>
      </w:pPr>
    </w:p>
    <w:p w14:paraId="21188DC5" w14:textId="77777777" w:rsidR="005E2793" w:rsidRDefault="005E2793" w:rsidP="005E2793">
      <w:pPr>
        <w:ind w:right="720" w:firstLine="4962"/>
        <w:jc w:val="both"/>
      </w:pPr>
    </w:p>
    <w:p w14:paraId="46037C28" w14:textId="77777777" w:rsidR="005E2793" w:rsidRDefault="005E2793" w:rsidP="005E2793">
      <w:pPr>
        <w:ind w:right="720"/>
        <w:jc w:val="both"/>
      </w:pPr>
      <w:r>
        <w:t>Назив установе:Предшколска установа“Радост“, Врњачка Бања</w:t>
      </w:r>
    </w:p>
    <w:p w14:paraId="0EBEF036" w14:textId="77777777" w:rsidR="005E2793" w:rsidRPr="0007651F" w:rsidRDefault="005E2793" w:rsidP="005E2793">
      <w:pPr>
        <w:ind w:right="720"/>
        <w:jc w:val="both"/>
        <w:rPr>
          <w:lang w:val="ru-RU"/>
        </w:rPr>
      </w:pPr>
      <w:r>
        <w:t>Адреса и место:Чајкина број 20, Врњачка  Бања</w:t>
      </w:r>
    </w:p>
    <w:p w14:paraId="4E120DC0" w14:textId="77777777" w:rsidR="005E2793" w:rsidRDefault="005E2793" w:rsidP="005E2793">
      <w:pPr>
        <w:ind w:right="720"/>
        <w:jc w:val="both"/>
      </w:pPr>
    </w:p>
    <w:p w14:paraId="25A65931" w14:textId="77777777" w:rsidR="005E2793" w:rsidRDefault="005E2793" w:rsidP="005E2793">
      <w:pPr>
        <w:ind w:right="720"/>
        <w:jc w:val="both"/>
      </w:pPr>
      <w:r>
        <w:t>Телефон и факс: 036-611-344</w:t>
      </w:r>
    </w:p>
    <w:p w14:paraId="79B8697D" w14:textId="77777777" w:rsidR="005E2793" w:rsidRDefault="005E2793" w:rsidP="005E2793">
      <w:pPr>
        <w:ind w:right="720"/>
        <w:jc w:val="both"/>
      </w:pPr>
      <w:r>
        <w:t>036-611-343, директор</w:t>
      </w:r>
    </w:p>
    <w:p w14:paraId="32B3E58F" w14:textId="77777777" w:rsidR="005E2793" w:rsidRDefault="005E2793" w:rsidP="005E2793">
      <w:pPr>
        <w:ind w:right="720" w:firstLine="4962"/>
        <w:jc w:val="both"/>
      </w:pPr>
    </w:p>
    <w:p w14:paraId="3A7A703F" w14:textId="77777777" w:rsidR="005E2793" w:rsidRDefault="005E2793" w:rsidP="005E2793">
      <w:pPr>
        <w:ind w:right="720"/>
        <w:jc w:val="both"/>
      </w:pPr>
      <w:r>
        <w:t>E-MAILЕ адреса:puradostvb@mts.rs</w:t>
      </w:r>
    </w:p>
    <w:p w14:paraId="0630FDCD" w14:textId="77777777" w:rsidR="005E2793" w:rsidRDefault="005E2793" w:rsidP="005E2793">
      <w:pPr>
        <w:ind w:right="720"/>
        <w:jc w:val="both"/>
      </w:pPr>
      <w:r>
        <w:t>Instagram stranica: #puradostvrnjackabanja</w:t>
      </w:r>
    </w:p>
    <w:p w14:paraId="20855DF1" w14:textId="77777777" w:rsidR="005E2793" w:rsidRDefault="005E2793" w:rsidP="005E2793">
      <w:pPr>
        <w:ind w:right="720"/>
        <w:jc w:val="both"/>
      </w:pPr>
      <w:r>
        <w:t>WEBSITE – www.puradost.edu.rs</w:t>
      </w:r>
    </w:p>
    <w:p w14:paraId="3771B06E" w14:textId="77777777" w:rsidR="005E2793" w:rsidRPr="0007651F" w:rsidRDefault="005E2793" w:rsidP="005E2793">
      <w:pPr>
        <w:ind w:right="720"/>
        <w:jc w:val="both"/>
        <w:rPr>
          <w:lang w:val="ru-RU"/>
        </w:rPr>
      </w:pPr>
      <w:r>
        <w:t>Oпштина:Врњачка  Бања</w:t>
      </w:r>
    </w:p>
    <w:p w14:paraId="1F8A498C" w14:textId="77777777" w:rsidR="005E2793" w:rsidRDefault="005E2793" w:rsidP="005E2793">
      <w:pPr>
        <w:ind w:right="720"/>
        <w:jc w:val="both"/>
      </w:pPr>
      <w:r>
        <w:t>Округ:Рашки</w:t>
      </w:r>
    </w:p>
    <w:p w14:paraId="173454AE" w14:textId="77777777" w:rsidR="005E2793" w:rsidRDefault="005E2793" w:rsidP="005E2793">
      <w:pPr>
        <w:ind w:right="720" w:firstLine="4962"/>
        <w:jc w:val="both"/>
      </w:pPr>
    </w:p>
    <w:p w14:paraId="4DA1625D" w14:textId="77777777" w:rsidR="005E2793" w:rsidRDefault="005E2793" w:rsidP="005E2793">
      <w:pPr>
        <w:ind w:right="720"/>
        <w:jc w:val="both"/>
      </w:pPr>
      <w:r>
        <w:t>Матични број: 07294409</w:t>
      </w:r>
    </w:p>
    <w:p w14:paraId="43476ABE" w14:textId="77777777" w:rsidR="005E2793" w:rsidRDefault="005E2793" w:rsidP="005E2793">
      <w:pPr>
        <w:ind w:right="720" w:firstLine="4962"/>
        <w:jc w:val="both"/>
      </w:pPr>
    </w:p>
    <w:p w14:paraId="25D6D683" w14:textId="77777777" w:rsidR="005E2793" w:rsidRPr="001F5BA2" w:rsidRDefault="005E2793" w:rsidP="001F5BA2">
      <w:pPr>
        <w:ind w:right="720"/>
        <w:jc w:val="both"/>
      </w:pPr>
      <w:r>
        <w:t>Пиб: 100917916</w:t>
      </w:r>
    </w:p>
    <w:p w14:paraId="3DF0311D" w14:textId="77777777" w:rsidR="005E2793" w:rsidRDefault="005E2793" w:rsidP="005E2793"/>
    <w:p w14:paraId="4298F0FD" w14:textId="77777777" w:rsidR="005E2793" w:rsidRDefault="005E2793" w:rsidP="005E2793">
      <w:pPr>
        <w:rPr>
          <w:b/>
          <w:bCs/>
          <w:sz w:val="28"/>
          <w:szCs w:val="28"/>
        </w:rPr>
      </w:pPr>
      <w:r>
        <w:rPr>
          <w:b/>
          <w:bCs/>
          <w:sz w:val="28"/>
          <w:szCs w:val="28"/>
        </w:rPr>
        <w:t>ТИМ ЗА ИЗРАДУ АКЦИОНОГ  ПЛАНА  ЗА РЕАЛИЗАЦИЈУ РАЗВОЈНОГ ПЛАНА ЗА 2025.ГОД.</w:t>
      </w:r>
    </w:p>
    <w:p w14:paraId="0061F062" w14:textId="77777777" w:rsidR="005E2793" w:rsidRDefault="005E2793" w:rsidP="005E2793">
      <w:r>
        <w:t>1.Маја Цветковић – ВД  Директор</w:t>
      </w:r>
    </w:p>
    <w:p w14:paraId="484F843E" w14:textId="77777777" w:rsidR="005E2793" w:rsidRDefault="005E2793" w:rsidP="005E2793">
      <w:r>
        <w:t>2.Весна Манџукић, педагог, стручни сарадник</w:t>
      </w:r>
      <w:r>
        <w:tab/>
      </w:r>
      <w:r>
        <w:tab/>
      </w:r>
      <w:r>
        <w:tab/>
      </w:r>
    </w:p>
    <w:p w14:paraId="2D91118C" w14:textId="77777777" w:rsidR="005E2793" w:rsidRPr="0007651F" w:rsidRDefault="005E2793" w:rsidP="005E2793">
      <w:pPr>
        <w:rPr>
          <w:lang w:val="ru-RU"/>
        </w:rPr>
      </w:pPr>
      <w:r>
        <w:t xml:space="preserve">3.Јелена Јованчевић ,васпитач, координатор тима </w:t>
      </w:r>
    </w:p>
    <w:p w14:paraId="315AF39D" w14:textId="77777777" w:rsidR="005E2793" w:rsidRDefault="005E2793" w:rsidP="005E2793">
      <w:r>
        <w:t>4.Никола Радичевић, психолог, стручни сарадник</w:t>
      </w:r>
    </w:p>
    <w:p w14:paraId="09409A04" w14:textId="77777777" w:rsidR="005E2793" w:rsidRPr="0007651F" w:rsidRDefault="005E2793" w:rsidP="005E2793">
      <w:pPr>
        <w:rPr>
          <w:lang w:val="ru-RU"/>
        </w:rPr>
      </w:pPr>
      <w:r>
        <w:t xml:space="preserve">5.Тамара Јеремић, васпитач                                  </w:t>
      </w:r>
    </w:p>
    <w:p w14:paraId="0E6145FA" w14:textId="77777777" w:rsidR="005E2793" w:rsidRDefault="005E2793" w:rsidP="005E2793">
      <w:r>
        <w:t xml:space="preserve">6.Данијела Милановић, васпитач, </w:t>
      </w:r>
    </w:p>
    <w:p w14:paraId="44C635FA" w14:textId="77777777" w:rsidR="005E2793" w:rsidRDefault="005E2793" w:rsidP="005E2793">
      <w:r>
        <w:t xml:space="preserve">7.Јасна Миодраговић, медицинска сестра-васпитач,            </w:t>
      </w:r>
    </w:p>
    <w:p w14:paraId="03118D78" w14:textId="77777777" w:rsidR="005E2793" w:rsidRDefault="005E2793" w:rsidP="005E2793">
      <w:r>
        <w:t>8.Јулија Стевановић, медицинска сестра-, васпитач,</w:t>
      </w:r>
    </w:p>
    <w:p w14:paraId="536CD94F" w14:textId="77777777" w:rsidR="005E2793" w:rsidRDefault="005E2793" w:rsidP="005E2793">
      <w:r>
        <w:lastRenderedPageBreak/>
        <w:t xml:space="preserve">9.Јелица Антић,васпитач,                                     </w:t>
      </w:r>
    </w:p>
    <w:p w14:paraId="11D985B2" w14:textId="77777777" w:rsidR="005E2793" w:rsidRDefault="005E2793" w:rsidP="005E2793">
      <w:r>
        <w:t xml:space="preserve">10.Ана Стојковић, председник УО из .лок.самоуправе,      </w:t>
      </w:r>
    </w:p>
    <w:p w14:paraId="60EAA78C" w14:textId="77777777" w:rsidR="005E2793" w:rsidRPr="0007651F" w:rsidRDefault="005E2793" w:rsidP="005E2793">
      <w:pPr>
        <w:rPr>
          <w:lang w:val="ru-RU"/>
        </w:rPr>
      </w:pPr>
      <w:r>
        <w:t xml:space="preserve">11.Јелена Бојковић, председник сав.родитеља, </w:t>
      </w:r>
    </w:p>
    <w:p w14:paraId="252A944E" w14:textId="77777777" w:rsidR="005E2793" w:rsidRDefault="005E2793" w:rsidP="005E2793">
      <w:r>
        <w:t>12.Анђелка Ђорић, васпитач.</w:t>
      </w:r>
    </w:p>
    <w:p w14:paraId="6D884422" w14:textId="77777777" w:rsidR="005E2793" w:rsidRDefault="005E2793" w:rsidP="005E2793">
      <w:pPr>
        <w:rPr>
          <w:rFonts w:ascii="Calibri" w:hAnsi="Calibri"/>
          <w:sz w:val="22"/>
          <w:szCs w:val="22"/>
        </w:rPr>
      </w:pPr>
    </w:p>
    <w:p w14:paraId="1FAAB75A" w14:textId="77777777" w:rsidR="005E2793" w:rsidRDefault="005E2793" w:rsidP="005E2793"/>
    <w:p w14:paraId="7348B9DB" w14:textId="77777777" w:rsidR="005E2793" w:rsidRDefault="005E2793" w:rsidP="005E2793"/>
    <w:p w14:paraId="480EEF4F" w14:textId="77777777" w:rsidR="005E2793" w:rsidRDefault="005E2793" w:rsidP="005E2793"/>
    <w:p w14:paraId="7FFF8123" w14:textId="77777777" w:rsidR="005E2793" w:rsidRDefault="005E2793" w:rsidP="005E2793"/>
    <w:p w14:paraId="080A1AF2" w14:textId="77777777" w:rsidR="005E2793" w:rsidRDefault="005E2793" w:rsidP="005E2793"/>
    <w:p w14:paraId="06B879E1" w14:textId="77777777" w:rsidR="005E2793" w:rsidRDefault="005E2793" w:rsidP="00E302A1">
      <w:pPr>
        <w:jc w:val="center"/>
      </w:pPr>
    </w:p>
    <w:p w14:paraId="6E28568C" w14:textId="77777777" w:rsidR="005E2793" w:rsidRDefault="005E2793" w:rsidP="00E302A1">
      <w:pPr>
        <w:jc w:val="center"/>
        <w:rPr>
          <w:b/>
          <w:bCs/>
          <w:sz w:val="28"/>
          <w:szCs w:val="28"/>
        </w:rPr>
      </w:pPr>
      <w:r>
        <w:rPr>
          <w:b/>
          <w:bCs/>
          <w:sz w:val="28"/>
          <w:szCs w:val="28"/>
        </w:rPr>
        <w:t>УВОД</w:t>
      </w:r>
    </w:p>
    <w:p w14:paraId="1C8D2056" w14:textId="77777777" w:rsidR="001F5BA2" w:rsidRDefault="001F5BA2" w:rsidP="005E2793">
      <w:pPr>
        <w:rPr>
          <w:b/>
          <w:bCs/>
          <w:sz w:val="28"/>
          <w:szCs w:val="28"/>
        </w:rPr>
      </w:pPr>
    </w:p>
    <w:p w14:paraId="6D1E573C" w14:textId="77777777" w:rsidR="005E2793" w:rsidRDefault="005E2793" w:rsidP="005E2793">
      <w:pPr>
        <w:ind w:firstLine="720"/>
      </w:pPr>
      <w:r>
        <w:t xml:space="preserve">Тим за развојно планирање  издвојио је из Развојног планаУстанове за 2025-2029 годину приоритетне циљеве и задатке из наведених области који су предвиђени за реализацију ове радне године и утврдио активности, критеријуме успеха, носиоце и време реализације. Приликом израде акционог плана активности су усклађене са активностима из Годишњег плана Установе за 2025/2026 годину. </w:t>
      </w:r>
    </w:p>
    <w:p w14:paraId="40058A63" w14:textId="77777777" w:rsidR="005E2793" w:rsidRPr="0007651F" w:rsidRDefault="005E2793" w:rsidP="005E2793">
      <w:pPr>
        <w:ind w:firstLine="720"/>
        <w:rPr>
          <w:lang w:val="ru-RU"/>
        </w:rPr>
      </w:pPr>
    </w:p>
    <w:p w14:paraId="2F9ADFE4" w14:textId="77777777" w:rsidR="005E2793" w:rsidRDefault="005E2793" w:rsidP="005E2793">
      <w:pPr>
        <w:ind w:firstLine="720"/>
      </w:pPr>
      <w:r>
        <w:t xml:space="preserve">Поред наведеног, у току ове радне године акценат ће бити на проширивању знања о примени нових Основа програма „Године узлета“  </w:t>
      </w:r>
      <w:r>
        <w:rPr>
          <w:color w:val="000000"/>
        </w:rPr>
        <w:t>и на изградњи професионалне заједнице која се непрекидно усавршава, кроз рефлексивну праксу и размену знања.</w:t>
      </w:r>
    </w:p>
    <w:p w14:paraId="638C0531" w14:textId="77777777" w:rsidR="005E2793" w:rsidRDefault="005E2793" w:rsidP="005E2793">
      <w:pPr>
        <w:ind w:firstLine="720"/>
      </w:pPr>
    </w:p>
    <w:p w14:paraId="0DB02110" w14:textId="77777777" w:rsidR="005E2793" w:rsidRDefault="005E2793" w:rsidP="005E2793">
      <w:pPr>
        <w:ind w:firstLine="720"/>
      </w:pPr>
      <w:r>
        <w:t>Тим за развојно планирање  је договорио смернице за квалитетнију реализацију на нивоу вртића, тимова и актива Установе.</w:t>
      </w:r>
    </w:p>
    <w:p w14:paraId="38F12ABF" w14:textId="77777777" w:rsidR="005E2793" w:rsidRDefault="005E2793" w:rsidP="005E2793">
      <w:pPr>
        <w:ind w:firstLine="720"/>
      </w:pPr>
    </w:p>
    <w:p w14:paraId="1701A340" w14:textId="77777777" w:rsidR="005E2793" w:rsidRDefault="005E2793" w:rsidP="001F5BA2">
      <w:pPr>
        <w:ind w:firstLine="720"/>
      </w:pPr>
      <w:r>
        <w:t>Тим ће редовно пратити реализацију акционог плана за 2025/2026 и радити на допунама и изменама уз подршку тима за процену квалитета рада Установе</w:t>
      </w:r>
    </w:p>
    <w:p w14:paraId="34E09B21" w14:textId="77777777" w:rsidR="005E2793" w:rsidRDefault="005E2793" w:rsidP="005E2793"/>
    <w:p w14:paraId="27AC0267" w14:textId="77777777" w:rsidR="005E2793" w:rsidRDefault="005E2793" w:rsidP="005E2793"/>
    <w:p w14:paraId="0CE4F2DA" w14:textId="77777777" w:rsidR="005E2793" w:rsidRDefault="005E2793" w:rsidP="005E2793">
      <w:pPr>
        <w:jc w:val="center"/>
        <w:rPr>
          <w:b/>
          <w:bCs/>
          <w:sz w:val="28"/>
          <w:szCs w:val="28"/>
        </w:rPr>
      </w:pPr>
      <w:r>
        <w:rPr>
          <w:b/>
          <w:bCs/>
          <w:sz w:val="28"/>
          <w:szCs w:val="28"/>
        </w:rPr>
        <w:t>ЗАДАЦИ И АКТИВНОСТИ ПО ОБЛАСТИМА</w:t>
      </w:r>
    </w:p>
    <w:p w14:paraId="464548F9" w14:textId="77777777" w:rsidR="005E2793" w:rsidRDefault="005E2793" w:rsidP="005E2793">
      <w:pPr>
        <w:jc w:val="center"/>
        <w:rPr>
          <w:b/>
          <w:bCs/>
          <w:sz w:val="28"/>
          <w:szCs w:val="28"/>
        </w:rPr>
      </w:pPr>
      <w:bookmarkStart w:id="106" w:name="_Toc183689216"/>
    </w:p>
    <w:p w14:paraId="6B0D3FA3" w14:textId="77777777" w:rsidR="005E2793" w:rsidRDefault="005E2793" w:rsidP="005E2793">
      <w:pPr>
        <w:jc w:val="center"/>
        <w:rPr>
          <w:b/>
          <w:bCs/>
          <w:sz w:val="28"/>
          <w:szCs w:val="28"/>
        </w:rPr>
      </w:pPr>
      <w:r>
        <w:rPr>
          <w:b/>
          <w:bCs/>
          <w:sz w:val="28"/>
          <w:szCs w:val="28"/>
        </w:rPr>
        <w:t>I Област: Васпитно-образовни рад</w:t>
      </w:r>
      <w:bookmarkEnd w:id="106"/>
    </w:p>
    <w:p w14:paraId="764F3F7B" w14:textId="77777777" w:rsidR="005E2793" w:rsidRDefault="005E2793" w:rsidP="005E2793">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519"/>
        <w:gridCol w:w="996"/>
        <w:gridCol w:w="928"/>
        <w:gridCol w:w="1527"/>
        <w:gridCol w:w="1519"/>
        <w:gridCol w:w="1169"/>
      </w:tblGrid>
      <w:tr w:rsidR="005E2793" w14:paraId="0528148C" w14:textId="77777777" w:rsidTr="005E2793">
        <w:trPr>
          <w:jc w:val="center"/>
        </w:trPr>
        <w:tc>
          <w:tcPr>
            <w:tcW w:w="10035" w:type="dxa"/>
            <w:gridSpan w:val="7"/>
            <w:tcBorders>
              <w:top w:val="single" w:sz="4" w:space="0" w:color="auto"/>
              <w:left w:val="single" w:sz="4" w:space="0" w:color="auto"/>
              <w:bottom w:val="single" w:sz="4" w:space="0" w:color="auto"/>
              <w:right w:val="single" w:sz="4" w:space="0" w:color="auto"/>
            </w:tcBorders>
            <w:hideMark/>
          </w:tcPr>
          <w:p w14:paraId="594347D8" w14:textId="77777777" w:rsidR="005E2793" w:rsidRDefault="005E2793">
            <w:pPr>
              <w:rPr>
                <w:sz w:val="20"/>
                <w:szCs w:val="20"/>
              </w:rPr>
            </w:pPr>
            <w:bookmarkStart w:id="107" w:name="_Hlk183506108"/>
            <w:r>
              <w:rPr>
                <w:sz w:val="20"/>
                <w:szCs w:val="20"/>
              </w:rPr>
              <w:t>ЦИЉ: Стварање физичке и социјалне средине која подстиче квалитетније планирање васпитно-образовног рада а који је у функцији дечјег развоја и напредовања</w:t>
            </w:r>
          </w:p>
        </w:tc>
      </w:tr>
      <w:tr w:rsidR="005E2793" w14:paraId="46D767EA"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hideMark/>
          </w:tcPr>
          <w:p w14:paraId="6DA8E1A0" w14:textId="77777777" w:rsidR="005E2793" w:rsidRDefault="005E2793">
            <w:pPr>
              <w:rPr>
                <w:sz w:val="20"/>
                <w:szCs w:val="20"/>
              </w:rPr>
            </w:pPr>
            <w:r>
              <w:rPr>
                <w:sz w:val="20"/>
                <w:szCs w:val="20"/>
              </w:rPr>
              <w:t>Задаци</w:t>
            </w:r>
          </w:p>
        </w:tc>
        <w:tc>
          <w:tcPr>
            <w:tcW w:w="1523" w:type="dxa"/>
            <w:tcBorders>
              <w:top w:val="single" w:sz="4" w:space="0" w:color="auto"/>
              <w:left w:val="single" w:sz="4" w:space="0" w:color="auto"/>
              <w:bottom w:val="single" w:sz="4" w:space="0" w:color="auto"/>
              <w:right w:val="single" w:sz="4" w:space="0" w:color="auto"/>
            </w:tcBorders>
            <w:hideMark/>
          </w:tcPr>
          <w:p w14:paraId="02E49BC2" w14:textId="77777777" w:rsidR="005E2793" w:rsidRDefault="005E2793">
            <w:pPr>
              <w:rPr>
                <w:sz w:val="20"/>
                <w:szCs w:val="20"/>
              </w:rPr>
            </w:pPr>
            <w:r>
              <w:rPr>
                <w:sz w:val="20"/>
                <w:szCs w:val="20"/>
              </w:rPr>
              <w:t>Активности</w:t>
            </w:r>
          </w:p>
        </w:tc>
        <w:tc>
          <w:tcPr>
            <w:tcW w:w="1037" w:type="dxa"/>
            <w:tcBorders>
              <w:top w:val="single" w:sz="4" w:space="0" w:color="auto"/>
              <w:left w:val="single" w:sz="4" w:space="0" w:color="auto"/>
              <w:bottom w:val="single" w:sz="4" w:space="0" w:color="auto"/>
              <w:right w:val="single" w:sz="4" w:space="0" w:color="auto"/>
            </w:tcBorders>
            <w:hideMark/>
          </w:tcPr>
          <w:p w14:paraId="173812DB" w14:textId="77777777" w:rsidR="005E2793" w:rsidRDefault="005E2793">
            <w:pPr>
              <w:rPr>
                <w:sz w:val="20"/>
                <w:szCs w:val="20"/>
              </w:rPr>
            </w:pPr>
            <w:r>
              <w:rPr>
                <w:sz w:val="20"/>
                <w:szCs w:val="20"/>
              </w:rPr>
              <w:t>Носиоци Активности</w:t>
            </w:r>
          </w:p>
        </w:tc>
        <w:tc>
          <w:tcPr>
            <w:tcW w:w="964" w:type="dxa"/>
            <w:tcBorders>
              <w:top w:val="single" w:sz="4" w:space="0" w:color="auto"/>
              <w:left w:val="single" w:sz="4" w:space="0" w:color="auto"/>
              <w:bottom w:val="single" w:sz="4" w:space="0" w:color="auto"/>
              <w:right w:val="single" w:sz="4" w:space="0" w:color="auto"/>
            </w:tcBorders>
            <w:hideMark/>
          </w:tcPr>
          <w:p w14:paraId="5D3829EF" w14:textId="77777777" w:rsidR="005E2793" w:rsidRDefault="005E2793">
            <w:pPr>
              <w:rPr>
                <w:sz w:val="20"/>
                <w:szCs w:val="20"/>
              </w:rPr>
            </w:pPr>
            <w:r>
              <w:rPr>
                <w:sz w:val="20"/>
                <w:szCs w:val="20"/>
              </w:rPr>
              <w:t>Временска динаминка</w:t>
            </w:r>
          </w:p>
        </w:tc>
        <w:tc>
          <w:tcPr>
            <w:tcW w:w="1551" w:type="dxa"/>
            <w:tcBorders>
              <w:top w:val="single" w:sz="4" w:space="0" w:color="auto"/>
              <w:left w:val="single" w:sz="4" w:space="0" w:color="auto"/>
              <w:bottom w:val="single" w:sz="4" w:space="0" w:color="auto"/>
              <w:right w:val="single" w:sz="4" w:space="0" w:color="auto"/>
            </w:tcBorders>
            <w:hideMark/>
          </w:tcPr>
          <w:p w14:paraId="4EADA684" w14:textId="77777777" w:rsidR="005E2793" w:rsidRDefault="005E2793">
            <w:pPr>
              <w:rPr>
                <w:sz w:val="20"/>
                <w:szCs w:val="20"/>
              </w:rPr>
            </w:pPr>
            <w:r>
              <w:rPr>
                <w:sz w:val="20"/>
                <w:szCs w:val="20"/>
              </w:rPr>
              <w:t>Инструменти, праћење и евалуација</w:t>
            </w:r>
          </w:p>
        </w:tc>
        <w:tc>
          <w:tcPr>
            <w:tcW w:w="1523" w:type="dxa"/>
            <w:tcBorders>
              <w:top w:val="single" w:sz="4" w:space="0" w:color="auto"/>
              <w:left w:val="single" w:sz="4" w:space="0" w:color="auto"/>
              <w:bottom w:val="single" w:sz="4" w:space="0" w:color="auto"/>
              <w:right w:val="single" w:sz="4" w:space="0" w:color="auto"/>
            </w:tcBorders>
            <w:hideMark/>
          </w:tcPr>
          <w:p w14:paraId="76D9F6FB" w14:textId="77777777" w:rsidR="005E2793" w:rsidRDefault="005E2793">
            <w:pPr>
              <w:rPr>
                <w:sz w:val="20"/>
                <w:szCs w:val="20"/>
              </w:rPr>
            </w:pPr>
            <w:r>
              <w:rPr>
                <w:sz w:val="20"/>
                <w:szCs w:val="20"/>
              </w:rPr>
              <w:t>Индикатори успеха</w:t>
            </w:r>
          </w:p>
        </w:tc>
        <w:tc>
          <w:tcPr>
            <w:tcW w:w="1209" w:type="dxa"/>
            <w:tcBorders>
              <w:top w:val="single" w:sz="4" w:space="0" w:color="auto"/>
              <w:left w:val="single" w:sz="4" w:space="0" w:color="auto"/>
              <w:bottom w:val="single" w:sz="4" w:space="0" w:color="auto"/>
              <w:right w:val="single" w:sz="4" w:space="0" w:color="auto"/>
            </w:tcBorders>
            <w:hideMark/>
          </w:tcPr>
          <w:p w14:paraId="22E50401" w14:textId="77777777" w:rsidR="005E2793" w:rsidRDefault="005E2793">
            <w:pPr>
              <w:rPr>
                <w:sz w:val="20"/>
                <w:szCs w:val="20"/>
              </w:rPr>
            </w:pPr>
            <w:r>
              <w:rPr>
                <w:sz w:val="20"/>
                <w:szCs w:val="20"/>
              </w:rPr>
              <w:t>Одговорне особе за евалуацију</w:t>
            </w:r>
          </w:p>
        </w:tc>
      </w:tr>
      <w:tr w:rsidR="005E2793" w14:paraId="5C2A6227" w14:textId="77777777" w:rsidTr="005E2793">
        <w:trPr>
          <w:trHeight w:val="4249"/>
          <w:jc w:val="center"/>
        </w:trPr>
        <w:tc>
          <w:tcPr>
            <w:tcW w:w="2228" w:type="dxa"/>
            <w:tcBorders>
              <w:top w:val="single" w:sz="4" w:space="0" w:color="auto"/>
              <w:left w:val="single" w:sz="4" w:space="0" w:color="auto"/>
              <w:bottom w:val="single" w:sz="4" w:space="0" w:color="auto"/>
              <w:right w:val="single" w:sz="4" w:space="0" w:color="auto"/>
            </w:tcBorders>
            <w:hideMark/>
          </w:tcPr>
          <w:p w14:paraId="50BA55C5" w14:textId="77777777" w:rsidR="005E2793" w:rsidRDefault="005E2793">
            <w:pPr>
              <w:rPr>
                <w:sz w:val="20"/>
                <w:szCs w:val="20"/>
              </w:rPr>
            </w:pPr>
            <w:r>
              <w:rPr>
                <w:sz w:val="20"/>
                <w:szCs w:val="20"/>
              </w:rPr>
              <w:lastRenderedPageBreak/>
              <w:t>Стварање подстицајне средине:организовање и уређење простора тако да подржава активну улогу деце у учењу</w:t>
            </w:r>
          </w:p>
        </w:tc>
        <w:tc>
          <w:tcPr>
            <w:tcW w:w="1523" w:type="dxa"/>
            <w:tcBorders>
              <w:top w:val="single" w:sz="4" w:space="0" w:color="auto"/>
              <w:left w:val="single" w:sz="4" w:space="0" w:color="auto"/>
              <w:bottom w:val="single" w:sz="4" w:space="0" w:color="auto"/>
              <w:right w:val="single" w:sz="4" w:space="0" w:color="auto"/>
            </w:tcBorders>
            <w:hideMark/>
          </w:tcPr>
          <w:p w14:paraId="177957A3" w14:textId="77777777" w:rsidR="005E2793" w:rsidRDefault="005E2793">
            <w:pPr>
              <w:rPr>
                <w:sz w:val="20"/>
                <w:szCs w:val="20"/>
              </w:rPr>
            </w:pPr>
            <w:r>
              <w:rPr>
                <w:sz w:val="20"/>
                <w:szCs w:val="20"/>
              </w:rPr>
              <w:t>Обогаћивање простора природним, неструктуираним и полуструктуираним материјалима који ће бити у функцији активности истраживања деце</w:t>
            </w:r>
          </w:p>
        </w:tc>
        <w:tc>
          <w:tcPr>
            <w:tcW w:w="1037" w:type="dxa"/>
            <w:tcBorders>
              <w:top w:val="single" w:sz="4" w:space="0" w:color="auto"/>
              <w:left w:val="single" w:sz="4" w:space="0" w:color="auto"/>
              <w:bottom w:val="single" w:sz="4" w:space="0" w:color="auto"/>
              <w:right w:val="single" w:sz="4" w:space="0" w:color="auto"/>
            </w:tcBorders>
            <w:hideMark/>
          </w:tcPr>
          <w:p w14:paraId="2523BF5D" w14:textId="77777777" w:rsidR="005E2793" w:rsidRDefault="005E2793">
            <w:pPr>
              <w:rPr>
                <w:sz w:val="20"/>
                <w:szCs w:val="20"/>
              </w:rPr>
            </w:pPr>
            <w:r>
              <w:rPr>
                <w:sz w:val="20"/>
                <w:szCs w:val="20"/>
              </w:rPr>
              <w:t>Васпитачи,  медицинске Сестре -  васпитачи, родитељи</w:t>
            </w:r>
          </w:p>
        </w:tc>
        <w:tc>
          <w:tcPr>
            <w:tcW w:w="964" w:type="dxa"/>
            <w:tcBorders>
              <w:top w:val="single" w:sz="4" w:space="0" w:color="auto"/>
              <w:left w:val="single" w:sz="4" w:space="0" w:color="auto"/>
              <w:bottom w:val="single" w:sz="4" w:space="0" w:color="auto"/>
              <w:right w:val="single" w:sz="4" w:space="0" w:color="auto"/>
            </w:tcBorders>
            <w:hideMark/>
          </w:tcPr>
          <w:p w14:paraId="677120A2" w14:textId="77777777" w:rsidR="005E2793" w:rsidRDefault="005E2793">
            <w:pPr>
              <w:rPr>
                <w:sz w:val="20"/>
                <w:szCs w:val="20"/>
              </w:rPr>
            </w:pPr>
            <w:r>
              <w:rPr>
                <w:sz w:val="20"/>
                <w:szCs w:val="20"/>
              </w:rPr>
              <w:t>Током 2025/2026 године</w:t>
            </w:r>
          </w:p>
        </w:tc>
        <w:tc>
          <w:tcPr>
            <w:tcW w:w="1551" w:type="dxa"/>
            <w:tcBorders>
              <w:top w:val="single" w:sz="4" w:space="0" w:color="auto"/>
              <w:left w:val="single" w:sz="4" w:space="0" w:color="auto"/>
              <w:bottom w:val="single" w:sz="4" w:space="0" w:color="auto"/>
              <w:right w:val="single" w:sz="4" w:space="0" w:color="auto"/>
            </w:tcBorders>
            <w:hideMark/>
          </w:tcPr>
          <w:p w14:paraId="79FDDC7C" w14:textId="77777777" w:rsidR="005E2793" w:rsidRDefault="005E2793">
            <w:pPr>
              <w:rPr>
                <w:sz w:val="20"/>
                <w:szCs w:val="20"/>
              </w:rPr>
            </w:pPr>
            <w:r>
              <w:rPr>
                <w:sz w:val="20"/>
                <w:szCs w:val="20"/>
              </w:rPr>
              <w:t>Непосредан увид</w:t>
            </w:r>
          </w:p>
        </w:tc>
        <w:tc>
          <w:tcPr>
            <w:tcW w:w="1523" w:type="dxa"/>
            <w:tcBorders>
              <w:top w:val="single" w:sz="4" w:space="0" w:color="auto"/>
              <w:left w:val="single" w:sz="4" w:space="0" w:color="auto"/>
              <w:bottom w:val="single" w:sz="4" w:space="0" w:color="auto"/>
              <w:right w:val="single" w:sz="4" w:space="0" w:color="auto"/>
            </w:tcBorders>
            <w:hideMark/>
          </w:tcPr>
          <w:p w14:paraId="1B0087FF" w14:textId="77777777" w:rsidR="005E2793" w:rsidRDefault="005E2793">
            <w:pPr>
              <w:rPr>
                <w:sz w:val="20"/>
                <w:szCs w:val="20"/>
              </w:rPr>
            </w:pPr>
            <w:r>
              <w:rPr>
                <w:sz w:val="20"/>
                <w:szCs w:val="20"/>
              </w:rPr>
              <w:t>Више од 70% група има простор обогаћен природним, неструктуираним и полуструктуираним материјалима</w:t>
            </w:r>
          </w:p>
        </w:tc>
        <w:tc>
          <w:tcPr>
            <w:tcW w:w="1209" w:type="dxa"/>
            <w:tcBorders>
              <w:top w:val="single" w:sz="4" w:space="0" w:color="auto"/>
              <w:left w:val="single" w:sz="4" w:space="0" w:color="auto"/>
              <w:bottom w:val="single" w:sz="4" w:space="0" w:color="auto"/>
              <w:right w:val="single" w:sz="4" w:space="0" w:color="auto"/>
            </w:tcBorders>
            <w:hideMark/>
          </w:tcPr>
          <w:p w14:paraId="7E6DFA5B" w14:textId="77777777" w:rsidR="005E2793" w:rsidRDefault="005E2793">
            <w:pPr>
              <w:rPr>
                <w:sz w:val="20"/>
                <w:szCs w:val="20"/>
              </w:rPr>
            </w:pPr>
            <w:r>
              <w:rPr>
                <w:sz w:val="20"/>
                <w:szCs w:val="20"/>
              </w:rPr>
              <w:t>Директор, стручни сарадници, координатори, васпитачи и  медицинске сестре - васпитачи</w:t>
            </w:r>
          </w:p>
        </w:tc>
      </w:tr>
      <w:tr w:rsidR="005E2793" w14:paraId="5B14DC5A"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tcPr>
          <w:p w14:paraId="61045DFD" w14:textId="77777777" w:rsidR="005E2793" w:rsidRDefault="005E2793">
            <w:pPr>
              <w:rPr>
                <w:sz w:val="20"/>
                <w:szCs w:val="20"/>
              </w:rPr>
            </w:pPr>
          </w:p>
        </w:tc>
        <w:tc>
          <w:tcPr>
            <w:tcW w:w="1523" w:type="dxa"/>
            <w:tcBorders>
              <w:top w:val="single" w:sz="4" w:space="0" w:color="auto"/>
              <w:left w:val="single" w:sz="4" w:space="0" w:color="auto"/>
              <w:bottom w:val="single" w:sz="4" w:space="0" w:color="auto"/>
              <w:right w:val="single" w:sz="4" w:space="0" w:color="auto"/>
            </w:tcBorders>
            <w:hideMark/>
          </w:tcPr>
          <w:p w14:paraId="7F969B5B" w14:textId="77777777" w:rsidR="005E2793" w:rsidRDefault="005E2793">
            <w:pPr>
              <w:rPr>
                <w:sz w:val="20"/>
                <w:szCs w:val="20"/>
              </w:rPr>
            </w:pPr>
            <w:r>
              <w:rPr>
                <w:sz w:val="20"/>
                <w:szCs w:val="20"/>
              </w:rPr>
              <w:t>Заједничко богаћење просторних целина кроз сарадњу васпитача, родитеља и деце кроз анкетирање родитеља на почетку школске године</w:t>
            </w:r>
          </w:p>
        </w:tc>
        <w:tc>
          <w:tcPr>
            <w:tcW w:w="1037" w:type="dxa"/>
            <w:tcBorders>
              <w:top w:val="single" w:sz="4" w:space="0" w:color="auto"/>
              <w:left w:val="single" w:sz="4" w:space="0" w:color="auto"/>
              <w:bottom w:val="single" w:sz="4" w:space="0" w:color="auto"/>
              <w:right w:val="single" w:sz="4" w:space="0" w:color="auto"/>
            </w:tcBorders>
            <w:hideMark/>
          </w:tcPr>
          <w:p w14:paraId="4FD2FA34" w14:textId="77777777" w:rsidR="005E2793" w:rsidRDefault="005E2793">
            <w:pPr>
              <w:rPr>
                <w:sz w:val="20"/>
                <w:szCs w:val="20"/>
              </w:rPr>
            </w:pPr>
            <w:r>
              <w:rPr>
                <w:sz w:val="20"/>
                <w:szCs w:val="20"/>
              </w:rPr>
              <w:t>Васпитачи,  медицинске Сестре -  васпитачи, родитељи и деца</w:t>
            </w:r>
          </w:p>
        </w:tc>
        <w:tc>
          <w:tcPr>
            <w:tcW w:w="964" w:type="dxa"/>
            <w:tcBorders>
              <w:top w:val="single" w:sz="4" w:space="0" w:color="auto"/>
              <w:left w:val="single" w:sz="4" w:space="0" w:color="auto"/>
              <w:bottom w:val="single" w:sz="4" w:space="0" w:color="auto"/>
              <w:right w:val="single" w:sz="4" w:space="0" w:color="auto"/>
            </w:tcBorders>
            <w:hideMark/>
          </w:tcPr>
          <w:p w14:paraId="6BD57860" w14:textId="77777777" w:rsidR="005E2793" w:rsidRDefault="005E2793">
            <w:pPr>
              <w:rPr>
                <w:sz w:val="20"/>
                <w:szCs w:val="20"/>
              </w:rPr>
            </w:pPr>
            <w:r>
              <w:rPr>
                <w:sz w:val="20"/>
                <w:szCs w:val="20"/>
              </w:rPr>
              <w:t>Септембар 2025. године</w:t>
            </w:r>
          </w:p>
        </w:tc>
        <w:tc>
          <w:tcPr>
            <w:tcW w:w="1551" w:type="dxa"/>
            <w:tcBorders>
              <w:top w:val="single" w:sz="4" w:space="0" w:color="auto"/>
              <w:left w:val="single" w:sz="4" w:space="0" w:color="auto"/>
              <w:bottom w:val="single" w:sz="4" w:space="0" w:color="auto"/>
              <w:right w:val="single" w:sz="4" w:space="0" w:color="auto"/>
            </w:tcBorders>
            <w:hideMark/>
          </w:tcPr>
          <w:p w14:paraId="7777F2C2" w14:textId="77777777" w:rsidR="005E2793" w:rsidRDefault="005E2793">
            <w:pPr>
              <w:rPr>
                <w:sz w:val="20"/>
                <w:szCs w:val="20"/>
              </w:rPr>
            </w:pPr>
            <w:r>
              <w:rPr>
                <w:sz w:val="20"/>
                <w:szCs w:val="20"/>
              </w:rPr>
              <w:t>Упитник за родитеље</w:t>
            </w:r>
          </w:p>
        </w:tc>
        <w:tc>
          <w:tcPr>
            <w:tcW w:w="1523" w:type="dxa"/>
            <w:tcBorders>
              <w:top w:val="single" w:sz="4" w:space="0" w:color="auto"/>
              <w:left w:val="single" w:sz="4" w:space="0" w:color="auto"/>
              <w:bottom w:val="single" w:sz="4" w:space="0" w:color="auto"/>
              <w:right w:val="single" w:sz="4" w:space="0" w:color="auto"/>
            </w:tcBorders>
            <w:hideMark/>
          </w:tcPr>
          <w:p w14:paraId="4FA8EE4B" w14:textId="77777777" w:rsidR="005E2793" w:rsidRDefault="005E2793">
            <w:pPr>
              <w:rPr>
                <w:sz w:val="20"/>
                <w:szCs w:val="20"/>
              </w:rPr>
            </w:pPr>
            <w:r>
              <w:rPr>
                <w:sz w:val="20"/>
                <w:szCs w:val="20"/>
              </w:rPr>
              <w:t>Простор је опремљен заједничком сарадњом васпитача, деце и родитеља</w:t>
            </w:r>
          </w:p>
        </w:tc>
        <w:tc>
          <w:tcPr>
            <w:tcW w:w="1209" w:type="dxa"/>
            <w:tcBorders>
              <w:top w:val="single" w:sz="4" w:space="0" w:color="auto"/>
              <w:left w:val="single" w:sz="4" w:space="0" w:color="auto"/>
              <w:bottom w:val="single" w:sz="4" w:space="0" w:color="auto"/>
              <w:right w:val="single" w:sz="4" w:space="0" w:color="auto"/>
            </w:tcBorders>
            <w:hideMark/>
          </w:tcPr>
          <w:p w14:paraId="1ECA89CA" w14:textId="77777777" w:rsidR="005E2793" w:rsidRDefault="005E2793">
            <w:pPr>
              <w:rPr>
                <w:sz w:val="20"/>
                <w:szCs w:val="20"/>
              </w:rPr>
            </w:pPr>
            <w:r>
              <w:rPr>
                <w:sz w:val="20"/>
                <w:szCs w:val="20"/>
              </w:rPr>
              <w:t>Васпитно особље, стручни сарадници</w:t>
            </w:r>
          </w:p>
        </w:tc>
        <w:bookmarkEnd w:id="107"/>
      </w:tr>
      <w:tr w:rsidR="005E2793" w14:paraId="1E18DAD1"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tcPr>
          <w:p w14:paraId="4A565DF5" w14:textId="77777777" w:rsidR="005E2793" w:rsidRDefault="005E2793">
            <w:pPr>
              <w:rPr>
                <w:sz w:val="20"/>
                <w:szCs w:val="20"/>
              </w:rPr>
            </w:pPr>
          </w:p>
        </w:tc>
        <w:tc>
          <w:tcPr>
            <w:tcW w:w="1523" w:type="dxa"/>
            <w:tcBorders>
              <w:top w:val="single" w:sz="4" w:space="0" w:color="auto"/>
              <w:left w:val="single" w:sz="4" w:space="0" w:color="auto"/>
              <w:bottom w:val="single" w:sz="4" w:space="0" w:color="auto"/>
              <w:right w:val="single" w:sz="4" w:space="0" w:color="auto"/>
            </w:tcBorders>
            <w:hideMark/>
          </w:tcPr>
          <w:p w14:paraId="6E5F641B" w14:textId="77777777" w:rsidR="005E2793" w:rsidRDefault="005E2793">
            <w:pPr>
              <w:rPr>
                <w:sz w:val="20"/>
                <w:szCs w:val="20"/>
              </w:rPr>
            </w:pPr>
            <w:r>
              <w:rPr>
                <w:sz w:val="20"/>
                <w:szCs w:val="20"/>
              </w:rPr>
              <w:t>Заједничко богаћење дворишта и заједничких холова кроз сарадњу васпитача, родитеља и деце а који треба да буду у функцији развоја дечјих потенцијала</w:t>
            </w:r>
          </w:p>
        </w:tc>
        <w:tc>
          <w:tcPr>
            <w:tcW w:w="1037" w:type="dxa"/>
            <w:tcBorders>
              <w:top w:val="single" w:sz="4" w:space="0" w:color="auto"/>
              <w:left w:val="single" w:sz="4" w:space="0" w:color="auto"/>
              <w:bottom w:val="single" w:sz="4" w:space="0" w:color="auto"/>
              <w:right w:val="single" w:sz="4" w:space="0" w:color="auto"/>
            </w:tcBorders>
            <w:hideMark/>
          </w:tcPr>
          <w:p w14:paraId="5C90536C" w14:textId="77777777" w:rsidR="005E2793" w:rsidRDefault="005E2793">
            <w:pPr>
              <w:rPr>
                <w:sz w:val="20"/>
                <w:szCs w:val="20"/>
              </w:rPr>
            </w:pPr>
            <w:r>
              <w:rPr>
                <w:sz w:val="20"/>
                <w:szCs w:val="20"/>
              </w:rPr>
              <w:t>Васпитачи,  мед. Сестре -  васпитачи, родитељи и деца</w:t>
            </w:r>
          </w:p>
        </w:tc>
        <w:tc>
          <w:tcPr>
            <w:tcW w:w="964" w:type="dxa"/>
            <w:tcBorders>
              <w:top w:val="single" w:sz="4" w:space="0" w:color="auto"/>
              <w:left w:val="single" w:sz="4" w:space="0" w:color="auto"/>
              <w:bottom w:val="single" w:sz="4" w:space="0" w:color="auto"/>
              <w:right w:val="single" w:sz="4" w:space="0" w:color="auto"/>
            </w:tcBorders>
            <w:hideMark/>
          </w:tcPr>
          <w:p w14:paraId="27DD3A91" w14:textId="77777777" w:rsidR="005E2793" w:rsidRDefault="005E2793">
            <w:pPr>
              <w:rPr>
                <w:sz w:val="20"/>
                <w:szCs w:val="20"/>
              </w:rPr>
            </w:pPr>
            <w:r>
              <w:rPr>
                <w:sz w:val="20"/>
                <w:szCs w:val="20"/>
              </w:rPr>
              <w:t>Током 2025/2026 године</w:t>
            </w:r>
          </w:p>
        </w:tc>
        <w:tc>
          <w:tcPr>
            <w:tcW w:w="1551" w:type="dxa"/>
            <w:tcBorders>
              <w:top w:val="single" w:sz="4" w:space="0" w:color="auto"/>
              <w:left w:val="single" w:sz="4" w:space="0" w:color="auto"/>
              <w:bottom w:val="single" w:sz="4" w:space="0" w:color="auto"/>
              <w:right w:val="single" w:sz="4" w:space="0" w:color="auto"/>
            </w:tcBorders>
            <w:hideMark/>
          </w:tcPr>
          <w:p w14:paraId="6D1C8877" w14:textId="77777777" w:rsidR="005E2793" w:rsidRDefault="005E2793">
            <w:pPr>
              <w:rPr>
                <w:sz w:val="20"/>
                <w:szCs w:val="20"/>
              </w:rPr>
            </w:pPr>
            <w:r>
              <w:rPr>
                <w:sz w:val="20"/>
                <w:szCs w:val="20"/>
              </w:rPr>
              <w:t>Упитник за родитеље</w:t>
            </w:r>
          </w:p>
        </w:tc>
        <w:tc>
          <w:tcPr>
            <w:tcW w:w="1523" w:type="dxa"/>
            <w:tcBorders>
              <w:top w:val="single" w:sz="4" w:space="0" w:color="auto"/>
              <w:left w:val="single" w:sz="4" w:space="0" w:color="auto"/>
              <w:bottom w:val="single" w:sz="4" w:space="0" w:color="auto"/>
              <w:right w:val="single" w:sz="4" w:space="0" w:color="auto"/>
            </w:tcBorders>
            <w:hideMark/>
          </w:tcPr>
          <w:p w14:paraId="7AAC3B7B" w14:textId="77777777" w:rsidR="005E2793" w:rsidRDefault="005E2793">
            <w:pPr>
              <w:rPr>
                <w:sz w:val="20"/>
                <w:szCs w:val="20"/>
              </w:rPr>
            </w:pPr>
            <w:r>
              <w:rPr>
                <w:sz w:val="20"/>
                <w:szCs w:val="20"/>
              </w:rPr>
              <w:t>Простор је опремљен заједничком сарадњом васпитача, деце и родитеља</w:t>
            </w:r>
          </w:p>
        </w:tc>
        <w:tc>
          <w:tcPr>
            <w:tcW w:w="1209" w:type="dxa"/>
            <w:tcBorders>
              <w:top w:val="single" w:sz="4" w:space="0" w:color="auto"/>
              <w:left w:val="single" w:sz="4" w:space="0" w:color="auto"/>
              <w:bottom w:val="single" w:sz="4" w:space="0" w:color="auto"/>
              <w:right w:val="single" w:sz="4" w:space="0" w:color="auto"/>
            </w:tcBorders>
            <w:hideMark/>
          </w:tcPr>
          <w:p w14:paraId="3C72E06F" w14:textId="77777777" w:rsidR="005E2793" w:rsidRDefault="005E2793">
            <w:pPr>
              <w:rPr>
                <w:sz w:val="20"/>
                <w:szCs w:val="20"/>
              </w:rPr>
            </w:pPr>
            <w:r>
              <w:rPr>
                <w:sz w:val="20"/>
                <w:szCs w:val="20"/>
              </w:rPr>
              <w:t>Васпитно особље, стручни сарадници</w:t>
            </w:r>
          </w:p>
        </w:tc>
      </w:tr>
      <w:tr w:rsidR="005E2793" w14:paraId="3F82827B"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tcPr>
          <w:p w14:paraId="3A8F4B42" w14:textId="77777777" w:rsidR="005E2793" w:rsidRDefault="005E2793">
            <w:pPr>
              <w:rPr>
                <w:sz w:val="20"/>
                <w:szCs w:val="20"/>
              </w:rPr>
            </w:pPr>
          </w:p>
        </w:tc>
        <w:tc>
          <w:tcPr>
            <w:tcW w:w="1523" w:type="dxa"/>
            <w:tcBorders>
              <w:top w:val="single" w:sz="4" w:space="0" w:color="auto"/>
              <w:left w:val="single" w:sz="4" w:space="0" w:color="auto"/>
              <w:bottom w:val="single" w:sz="4" w:space="0" w:color="auto"/>
              <w:right w:val="single" w:sz="4" w:space="0" w:color="auto"/>
            </w:tcBorders>
            <w:hideMark/>
          </w:tcPr>
          <w:p w14:paraId="2646F9D2" w14:textId="77777777" w:rsidR="005E2793" w:rsidRDefault="005E2793">
            <w:pPr>
              <w:rPr>
                <w:sz w:val="20"/>
                <w:szCs w:val="20"/>
              </w:rPr>
            </w:pPr>
            <w:r>
              <w:rPr>
                <w:sz w:val="20"/>
                <w:szCs w:val="20"/>
              </w:rPr>
              <w:t>Успостављање сарадње са локалном заједницом у склопу теме/пројеката у циљу пружања могућности деци за учење</w:t>
            </w:r>
          </w:p>
        </w:tc>
        <w:tc>
          <w:tcPr>
            <w:tcW w:w="1037" w:type="dxa"/>
            <w:tcBorders>
              <w:top w:val="single" w:sz="4" w:space="0" w:color="auto"/>
              <w:left w:val="single" w:sz="4" w:space="0" w:color="auto"/>
              <w:bottom w:val="single" w:sz="4" w:space="0" w:color="auto"/>
              <w:right w:val="single" w:sz="4" w:space="0" w:color="auto"/>
            </w:tcBorders>
            <w:hideMark/>
          </w:tcPr>
          <w:p w14:paraId="0BEAB4C6" w14:textId="77777777" w:rsidR="005E2793" w:rsidRDefault="005E2793">
            <w:pPr>
              <w:rPr>
                <w:sz w:val="20"/>
                <w:szCs w:val="20"/>
              </w:rPr>
            </w:pPr>
            <w:r>
              <w:rPr>
                <w:sz w:val="20"/>
                <w:szCs w:val="20"/>
              </w:rPr>
              <w:t>Васпитачи и мед.сестре - васпитачи</w:t>
            </w:r>
          </w:p>
        </w:tc>
        <w:tc>
          <w:tcPr>
            <w:tcW w:w="964" w:type="dxa"/>
            <w:tcBorders>
              <w:top w:val="single" w:sz="4" w:space="0" w:color="auto"/>
              <w:left w:val="single" w:sz="4" w:space="0" w:color="auto"/>
              <w:bottom w:val="single" w:sz="4" w:space="0" w:color="auto"/>
              <w:right w:val="single" w:sz="4" w:space="0" w:color="auto"/>
            </w:tcBorders>
            <w:hideMark/>
          </w:tcPr>
          <w:p w14:paraId="4625CE58" w14:textId="77777777" w:rsidR="005E2793" w:rsidRDefault="005E2793">
            <w:pPr>
              <w:rPr>
                <w:sz w:val="20"/>
                <w:szCs w:val="20"/>
              </w:rPr>
            </w:pPr>
            <w:r>
              <w:rPr>
                <w:sz w:val="20"/>
                <w:szCs w:val="20"/>
              </w:rPr>
              <w:t>Током 2025/2026 године</w:t>
            </w:r>
          </w:p>
        </w:tc>
        <w:tc>
          <w:tcPr>
            <w:tcW w:w="1551" w:type="dxa"/>
            <w:tcBorders>
              <w:top w:val="single" w:sz="4" w:space="0" w:color="auto"/>
              <w:left w:val="single" w:sz="4" w:space="0" w:color="auto"/>
              <w:bottom w:val="single" w:sz="4" w:space="0" w:color="auto"/>
              <w:right w:val="single" w:sz="4" w:space="0" w:color="auto"/>
            </w:tcBorders>
            <w:hideMark/>
          </w:tcPr>
          <w:p w14:paraId="3369EB93" w14:textId="77777777" w:rsidR="005E2793" w:rsidRDefault="005E2793">
            <w:pPr>
              <w:rPr>
                <w:sz w:val="20"/>
                <w:szCs w:val="20"/>
              </w:rPr>
            </w:pPr>
            <w:r>
              <w:rPr>
                <w:sz w:val="20"/>
                <w:szCs w:val="20"/>
              </w:rPr>
              <w:t>Тематско/ пројектни Портфолио  и панои</w:t>
            </w:r>
          </w:p>
        </w:tc>
        <w:tc>
          <w:tcPr>
            <w:tcW w:w="1523" w:type="dxa"/>
            <w:tcBorders>
              <w:top w:val="single" w:sz="4" w:space="0" w:color="auto"/>
              <w:left w:val="single" w:sz="4" w:space="0" w:color="auto"/>
              <w:bottom w:val="single" w:sz="4" w:space="0" w:color="auto"/>
              <w:right w:val="single" w:sz="4" w:space="0" w:color="auto"/>
            </w:tcBorders>
            <w:hideMark/>
          </w:tcPr>
          <w:p w14:paraId="017F2592" w14:textId="77777777" w:rsidR="005E2793" w:rsidRDefault="005E2793">
            <w:pPr>
              <w:rPr>
                <w:sz w:val="20"/>
                <w:szCs w:val="20"/>
              </w:rPr>
            </w:pPr>
            <w:r>
              <w:rPr>
                <w:sz w:val="20"/>
                <w:szCs w:val="20"/>
              </w:rPr>
              <w:t>Свака група остварује сарадњу са локалном зједницом у складу с темом/ пројектом</w:t>
            </w:r>
          </w:p>
        </w:tc>
        <w:tc>
          <w:tcPr>
            <w:tcW w:w="1209" w:type="dxa"/>
            <w:tcBorders>
              <w:top w:val="single" w:sz="4" w:space="0" w:color="auto"/>
              <w:left w:val="single" w:sz="4" w:space="0" w:color="auto"/>
              <w:bottom w:val="single" w:sz="4" w:space="0" w:color="auto"/>
              <w:right w:val="single" w:sz="4" w:space="0" w:color="auto"/>
            </w:tcBorders>
            <w:hideMark/>
          </w:tcPr>
          <w:p w14:paraId="05D10A3D" w14:textId="77777777" w:rsidR="005E2793" w:rsidRDefault="005E2793">
            <w:pPr>
              <w:rPr>
                <w:sz w:val="20"/>
                <w:szCs w:val="20"/>
              </w:rPr>
            </w:pPr>
            <w:r>
              <w:rPr>
                <w:sz w:val="20"/>
                <w:szCs w:val="20"/>
              </w:rPr>
              <w:t>Директор, стручни сарадници</w:t>
            </w:r>
          </w:p>
        </w:tc>
      </w:tr>
      <w:tr w:rsidR="005E2793" w14:paraId="02E36905"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tcPr>
          <w:p w14:paraId="0CD47020" w14:textId="77777777" w:rsidR="005E2793" w:rsidRDefault="005E2793">
            <w:pPr>
              <w:rPr>
                <w:sz w:val="20"/>
                <w:szCs w:val="20"/>
              </w:rPr>
            </w:pPr>
          </w:p>
        </w:tc>
        <w:tc>
          <w:tcPr>
            <w:tcW w:w="1523" w:type="dxa"/>
            <w:tcBorders>
              <w:top w:val="single" w:sz="4" w:space="0" w:color="auto"/>
              <w:left w:val="single" w:sz="4" w:space="0" w:color="auto"/>
              <w:bottom w:val="single" w:sz="4" w:space="0" w:color="auto"/>
              <w:right w:val="single" w:sz="4" w:space="0" w:color="auto"/>
            </w:tcBorders>
            <w:hideMark/>
          </w:tcPr>
          <w:p w14:paraId="4CDE4222" w14:textId="77777777" w:rsidR="005E2793" w:rsidRDefault="005E2793">
            <w:pPr>
              <w:rPr>
                <w:sz w:val="20"/>
                <w:szCs w:val="20"/>
              </w:rPr>
            </w:pPr>
            <w:r>
              <w:rPr>
                <w:sz w:val="20"/>
                <w:szCs w:val="20"/>
              </w:rPr>
              <w:t>Проширивање капацитета за јаслене групе у Врњцима, Штулцу и Новом Селу</w:t>
            </w:r>
          </w:p>
        </w:tc>
        <w:tc>
          <w:tcPr>
            <w:tcW w:w="1037" w:type="dxa"/>
            <w:tcBorders>
              <w:top w:val="single" w:sz="4" w:space="0" w:color="auto"/>
              <w:left w:val="single" w:sz="4" w:space="0" w:color="auto"/>
              <w:bottom w:val="single" w:sz="4" w:space="0" w:color="auto"/>
              <w:right w:val="single" w:sz="4" w:space="0" w:color="auto"/>
            </w:tcBorders>
            <w:hideMark/>
          </w:tcPr>
          <w:p w14:paraId="059BE946" w14:textId="77777777" w:rsidR="005E2793" w:rsidRDefault="005E2793">
            <w:pPr>
              <w:rPr>
                <w:sz w:val="20"/>
                <w:szCs w:val="20"/>
              </w:rPr>
            </w:pPr>
            <w:r>
              <w:rPr>
                <w:sz w:val="20"/>
                <w:szCs w:val="20"/>
              </w:rPr>
              <w:t>Директор и Локална самоуправа</w:t>
            </w:r>
          </w:p>
        </w:tc>
        <w:tc>
          <w:tcPr>
            <w:tcW w:w="964" w:type="dxa"/>
            <w:tcBorders>
              <w:top w:val="single" w:sz="4" w:space="0" w:color="auto"/>
              <w:left w:val="single" w:sz="4" w:space="0" w:color="auto"/>
              <w:bottom w:val="single" w:sz="4" w:space="0" w:color="auto"/>
              <w:right w:val="single" w:sz="4" w:space="0" w:color="auto"/>
            </w:tcBorders>
            <w:hideMark/>
          </w:tcPr>
          <w:p w14:paraId="4950CA84" w14:textId="77777777" w:rsidR="005E2793" w:rsidRDefault="005E2793">
            <w:pPr>
              <w:rPr>
                <w:sz w:val="20"/>
                <w:szCs w:val="20"/>
              </w:rPr>
            </w:pPr>
            <w:r>
              <w:rPr>
                <w:sz w:val="20"/>
                <w:szCs w:val="20"/>
              </w:rPr>
              <w:t>У току 2025/2026 године</w:t>
            </w:r>
          </w:p>
        </w:tc>
        <w:tc>
          <w:tcPr>
            <w:tcW w:w="1551" w:type="dxa"/>
            <w:tcBorders>
              <w:top w:val="single" w:sz="4" w:space="0" w:color="auto"/>
              <w:left w:val="single" w:sz="4" w:space="0" w:color="auto"/>
              <w:bottom w:val="single" w:sz="4" w:space="0" w:color="auto"/>
              <w:right w:val="single" w:sz="4" w:space="0" w:color="auto"/>
            </w:tcBorders>
            <w:hideMark/>
          </w:tcPr>
          <w:p w14:paraId="3B760A9C" w14:textId="77777777" w:rsidR="005E2793" w:rsidRDefault="005E2793">
            <w:pPr>
              <w:rPr>
                <w:sz w:val="20"/>
                <w:szCs w:val="20"/>
              </w:rPr>
            </w:pPr>
            <w:r>
              <w:rPr>
                <w:sz w:val="20"/>
                <w:szCs w:val="20"/>
              </w:rPr>
              <w:t>Извештај директора и Извештај о реализацији Годишег плана рада Установе</w:t>
            </w:r>
          </w:p>
        </w:tc>
        <w:tc>
          <w:tcPr>
            <w:tcW w:w="1523" w:type="dxa"/>
            <w:tcBorders>
              <w:top w:val="single" w:sz="4" w:space="0" w:color="auto"/>
              <w:left w:val="single" w:sz="4" w:space="0" w:color="auto"/>
              <w:bottom w:val="single" w:sz="4" w:space="0" w:color="auto"/>
              <w:right w:val="single" w:sz="4" w:space="0" w:color="auto"/>
            </w:tcBorders>
            <w:hideMark/>
          </w:tcPr>
          <w:p w14:paraId="3A81E8A6" w14:textId="77777777" w:rsidR="005E2793" w:rsidRDefault="005E2793">
            <w:pPr>
              <w:rPr>
                <w:sz w:val="20"/>
                <w:szCs w:val="20"/>
              </w:rPr>
            </w:pPr>
            <w:r>
              <w:rPr>
                <w:sz w:val="20"/>
                <w:szCs w:val="20"/>
              </w:rPr>
              <w:t>Капацитети су проширени у складу са могућностима</w:t>
            </w:r>
          </w:p>
        </w:tc>
        <w:tc>
          <w:tcPr>
            <w:tcW w:w="1209" w:type="dxa"/>
            <w:tcBorders>
              <w:top w:val="single" w:sz="4" w:space="0" w:color="auto"/>
              <w:left w:val="single" w:sz="4" w:space="0" w:color="auto"/>
              <w:bottom w:val="single" w:sz="4" w:space="0" w:color="auto"/>
              <w:right w:val="single" w:sz="4" w:space="0" w:color="auto"/>
            </w:tcBorders>
            <w:hideMark/>
          </w:tcPr>
          <w:p w14:paraId="24C70A50" w14:textId="77777777" w:rsidR="005E2793" w:rsidRDefault="005E2793">
            <w:pPr>
              <w:rPr>
                <w:sz w:val="20"/>
                <w:szCs w:val="20"/>
              </w:rPr>
            </w:pPr>
            <w:r>
              <w:rPr>
                <w:sz w:val="20"/>
                <w:szCs w:val="20"/>
              </w:rPr>
              <w:t>Директор и Локална самоуправа</w:t>
            </w:r>
          </w:p>
        </w:tc>
      </w:tr>
      <w:tr w:rsidR="005E2793" w14:paraId="5AC07C35"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tcPr>
          <w:p w14:paraId="6940A301" w14:textId="77777777" w:rsidR="005E2793" w:rsidRDefault="005E2793">
            <w:pPr>
              <w:rPr>
                <w:sz w:val="20"/>
                <w:szCs w:val="20"/>
              </w:rPr>
            </w:pPr>
          </w:p>
        </w:tc>
        <w:tc>
          <w:tcPr>
            <w:tcW w:w="1523" w:type="dxa"/>
            <w:tcBorders>
              <w:top w:val="single" w:sz="4" w:space="0" w:color="auto"/>
              <w:left w:val="single" w:sz="4" w:space="0" w:color="auto"/>
              <w:bottom w:val="single" w:sz="4" w:space="0" w:color="auto"/>
              <w:right w:val="single" w:sz="4" w:space="0" w:color="auto"/>
            </w:tcBorders>
            <w:hideMark/>
          </w:tcPr>
          <w:p w14:paraId="6FBA546D" w14:textId="77777777" w:rsidR="005E2793" w:rsidRDefault="005E2793">
            <w:pPr>
              <w:rPr>
                <w:sz w:val="20"/>
                <w:szCs w:val="20"/>
              </w:rPr>
            </w:pPr>
            <w:r>
              <w:rPr>
                <w:sz w:val="20"/>
                <w:szCs w:val="20"/>
              </w:rPr>
              <w:t>Проширивање капацитета објекта Коливри</w:t>
            </w:r>
          </w:p>
        </w:tc>
        <w:tc>
          <w:tcPr>
            <w:tcW w:w="1037" w:type="dxa"/>
            <w:tcBorders>
              <w:top w:val="single" w:sz="4" w:space="0" w:color="auto"/>
              <w:left w:val="single" w:sz="4" w:space="0" w:color="auto"/>
              <w:bottom w:val="single" w:sz="4" w:space="0" w:color="auto"/>
              <w:right w:val="single" w:sz="4" w:space="0" w:color="auto"/>
            </w:tcBorders>
            <w:hideMark/>
          </w:tcPr>
          <w:p w14:paraId="5A45BC21" w14:textId="77777777" w:rsidR="005E2793" w:rsidRDefault="005E2793">
            <w:pPr>
              <w:rPr>
                <w:sz w:val="20"/>
                <w:szCs w:val="20"/>
              </w:rPr>
            </w:pPr>
            <w:r>
              <w:rPr>
                <w:sz w:val="20"/>
                <w:szCs w:val="20"/>
              </w:rPr>
              <w:t>Директор и Локална самоуправа</w:t>
            </w:r>
          </w:p>
        </w:tc>
        <w:tc>
          <w:tcPr>
            <w:tcW w:w="964" w:type="dxa"/>
            <w:tcBorders>
              <w:top w:val="single" w:sz="4" w:space="0" w:color="auto"/>
              <w:left w:val="single" w:sz="4" w:space="0" w:color="auto"/>
              <w:bottom w:val="single" w:sz="4" w:space="0" w:color="auto"/>
              <w:right w:val="single" w:sz="4" w:space="0" w:color="auto"/>
            </w:tcBorders>
            <w:hideMark/>
          </w:tcPr>
          <w:p w14:paraId="404F126F" w14:textId="77777777" w:rsidR="005E2793" w:rsidRDefault="005E2793">
            <w:pPr>
              <w:rPr>
                <w:sz w:val="20"/>
                <w:szCs w:val="20"/>
              </w:rPr>
            </w:pPr>
            <w:r>
              <w:rPr>
                <w:sz w:val="20"/>
                <w:szCs w:val="20"/>
              </w:rPr>
              <w:t>У току 2025/2026 године</w:t>
            </w:r>
          </w:p>
        </w:tc>
        <w:tc>
          <w:tcPr>
            <w:tcW w:w="1551" w:type="dxa"/>
            <w:tcBorders>
              <w:top w:val="single" w:sz="4" w:space="0" w:color="auto"/>
              <w:left w:val="single" w:sz="4" w:space="0" w:color="auto"/>
              <w:bottom w:val="single" w:sz="4" w:space="0" w:color="auto"/>
              <w:right w:val="single" w:sz="4" w:space="0" w:color="auto"/>
            </w:tcBorders>
            <w:hideMark/>
          </w:tcPr>
          <w:p w14:paraId="3482FB00" w14:textId="77777777" w:rsidR="005E2793" w:rsidRDefault="005E2793">
            <w:pPr>
              <w:rPr>
                <w:sz w:val="20"/>
                <w:szCs w:val="20"/>
              </w:rPr>
            </w:pPr>
            <w:r>
              <w:rPr>
                <w:sz w:val="20"/>
                <w:szCs w:val="20"/>
              </w:rPr>
              <w:t>Извештај директора и Извештај о реализацији Годишег плана рада Установе</w:t>
            </w:r>
          </w:p>
        </w:tc>
        <w:tc>
          <w:tcPr>
            <w:tcW w:w="1523" w:type="dxa"/>
            <w:tcBorders>
              <w:top w:val="single" w:sz="4" w:space="0" w:color="auto"/>
              <w:left w:val="single" w:sz="4" w:space="0" w:color="auto"/>
              <w:bottom w:val="single" w:sz="4" w:space="0" w:color="auto"/>
              <w:right w:val="single" w:sz="4" w:space="0" w:color="auto"/>
            </w:tcBorders>
            <w:hideMark/>
          </w:tcPr>
          <w:p w14:paraId="1FE3FE34" w14:textId="77777777" w:rsidR="005E2793" w:rsidRDefault="005E2793">
            <w:pPr>
              <w:rPr>
                <w:sz w:val="20"/>
                <w:szCs w:val="20"/>
              </w:rPr>
            </w:pPr>
            <w:r>
              <w:rPr>
                <w:sz w:val="20"/>
                <w:szCs w:val="20"/>
              </w:rPr>
              <w:t>Капацитети су проширени у складу са могућностима</w:t>
            </w:r>
          </w:p>
        </w:tc>
        <w:tc>
          <w:tcPr>
            <w:tcW w:w="1209" w:type="dxa"/>
            <w:tcBorders>
              <w:top w:val="single" w:sz="4" w:space="0" w:color="auto"/>
              <w:left w:val="single" w:sz="4" w:space="0" w:color="auto"/>
              <w:bottom w:val="single" w:sz="4" w:space="0" w:color="auto"/>
              <w:right w:val="single" w:sz="4" w:space="0" w:color="auto"/>
            </w:tcBorders>
            <w:hideMark/>
          </w:tcPr>
          <w:p w14:paraId="089BC425" w14:textId="77777777" w:rsidR="005E2793" w:rsidRDefault="005E2793">
            <w:pPr>
              <w:rPr>
                <w:sz w:val="20"/>
                <w:szCs w:val="20"/>
              </w:rPr>
            </w:pPr>
            <w:r>
              <w:rPr>
                <w:sz w:val="20"/>
                <w:szCs w:val="20"/>
              </w:rPr>
              <w:t>Директор и Локална самоуправа</w:t>
            </w:r>
          </w:p>
        </w:tc>
      </w:tr>
      <w:tr w:rsidR="005E2793" w14:paraId="17BBA127"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hideMark/>
          </w:tcPr>
          <w:p w14:paraId="2569E302" w14:textId="77777777" w:rsidR="005E2793" w:rsidRDefault="005E2793">
            <w:pPr>
              <w:rPr>
                <w:sz w:val="20"/>
                <w:szCs w:val="20"/>
              </w:rPr>
            </w:pPr>
            <w:r>
              <w:rPr>
                <w:sz w:val="20"/>
                <w:szCs w:val="20"/>
              </w:rPr>
              <w:t>Социјална средина у установи је осмишљена тако да подстиче позитивне интеракције међу децом и одраслима,промовише узајамну емпатију и сарадњу</w:t>
            </w:r>
          </w:p>
        </w:tc>
        <w:tc>
          <w:tcPr>
            <w:tcW w:w="1523" w:type="dxa"/>
            <w:tcBorders>
              <w:top w:val="single" w:sz="4" w:space="0" w:color="auto"/>
              <w:left w:val="single" w:sz="4" w:space="0" w:color="auto"/>
              <w:bottom w:val="single" w:sz="4" w:space="0" w:color="auto"/>
              <w:right w:val="single" w:sz="4" w:space="0" w:color="auto"/>
            </w:tcBorders>
            <w:hideMark/>
          </w:tcPr>
          <w:p w14:paraId="6A3690D3" w14:textId="77777777" w:rsidR="005E2793" w:rsidRDefault="005E2793">
            <w:pPr>
              <w:rPr>
                <w:sz w:val="20"/>
                <w:szCs w:val="20"/>
              </w:rPr>
            </w:pPr>
            <w:r>
              <w:rPr>
                <w:sz w:val="20"/>
                <w:szCs w:val="20"/>
              </w:rPr>
              <w:t>У току тема/пројекта успостављати интеракцију дете различитих узраста</w:t>
            </w:r>
          </w:p>
        </w:tc>
        <w:tc>
          <w:tcPr>
            <w:tcW w:w="1037" w:type="dxa"/>
            <w:tcBorders>
              <w:top w:val="single" w:sz="4" w:space="0" w:color="auto"/>
              <w:left w:val="single" w:sz="4" w:space="0" w:color="auto"/>
              <w:bottom w:val="single" w:sz="4" w:space="0" w:color="auto"/>
              <w:right w:val="single" w:sz="4" w:space="0" w:color="auto"/>
            </w:tcBorders>
            <w:hideMark/>
          </w:tcPr>
          <w:p w14:paraId="4A5EEB55" w14:textId="77777777" w:rsidR="005E2793" w:rsidRDefault="005E2793">
            <w:pPr>
              <w:rPr>
                <w:sz w:val="20"/>
                <w:szCs w:val="20"/>
              </w:rPr>
            </w:pPr>
            <w:r>
              <w:rPr>
                <w:sz w:val="20"/>
                <w:szCs w:val="20"/>
              </w:rPr>
              <w:t>Васпитачи и мед.сестре - васпитачи</w:t>
            </w:r>
          </w:p>
        </w:tc>
        <w:tc>
          <w:tcPr>
            <w:tcW w:w="964" w:type="dxa"/>
            <w:tcBorders>
              <w:top w:val="single" w:sz="4" w:space="0" w:color="auto"/>
              <w:left w:val="single" w:sz="4" w:space="0" w:color="auto"/>
              <w:bottom w:val="single" w:sz="4" w:space="0" w:color="auto"/>
              <w:right w:val="single" w:sz="4" w:space="0" w:color="auto"/>
            </w:tcBorders>
            <w:hideMark/>
          </w:tcPr>
          <w:p w14:paraId="3676FF4F" w14:textId="77777777" w:rsidR="005E2793" w:rsidRDefault="005E2793">
            <w:pPr>
              <w:rPr>
                <w:sz w:val="20"/>
                <w:szCs w:val="20"/>
              </w:rPr>
            </w:pPr>
            <w:r>
              <w:rPr>
                <w:sz w:val="20"/>
                <w:szCs w:val="20"/>
              </w:rPr>
              <w:t>Током 2025/2026 године</w:t>
            </w:r>
          </w:p>
        </w:tc>
        <w:tc>
          <w:tcPr>
            <w:tcW w:w="1551" w:type="dxa"/>
            <w:tcBorders>
              <w:top w:val="single" w:sz="4" w:space="0" w:color="auto"/>
              <w:left w:val="single" w:sz="4" w:space="0" w:color="auto"/>
              <w:bottom w:val="single" w:sz="4" w:space="0" w:color="auto"/>
              <w:right w:val="single" w:sz="4" w:space="0" w:color="auto"/>
            </w:tcBorders>
            <w:hideMark/>
          </w:tcPr>
          <w:p w14:paraId="0E2D54F7" w14:textId="77777777" w:rsidR="005E2793" w:rsidRDefault="005E2793">
            <w:pPr>
              <w:rPr>
                <w:sz w:val="20"/>
                <w:szCs w:val="20"/>
              </w:rPr>
            </w:pPr>
            <w:r>
              <w:rPr>
                <w:sz w:val="20"/>
                <w:szCs w:val="20"/>
              </w:rPr>
              <w:t>Портфолија и панои</w:t>
            </w:r>
          </w:p>
        </w:tc>
        <w:tc>
          <w:tcPr>
            <w:tcW w:w="1523" w:type="dxa"/>
            <w:tcBorders>
              <w:top w:val="single" w:sz="4" w:space="0" w:color="auto"/>
              <w:left w:val="single" w:sz="4" w:space="0" w:color="auto"/>
              <w:bottom w:val="single" w:sz="4" w:space="0" w:color="auto"/>
              <w:right w:val="single" w:sz="4" w:space="0" w:color="auto"/>
            </w:tcBorders>
            <w:hideMark/>
          </w:tcPr>
          <w:p w14:paraId="7C214458" w14:textId="77777777" w:rsidR="005E2793" w:rsidRDefault="005E2793">
            <w:pPr>
              <w:rPr>
                <w:sz w:val="20"/>
                <w:szCs w:val="20"/>
              </w:rPr>
            </w:pPr>
            <w:r>
              <w:rPr>
                <w:sz w:val="20"/>
                <w:szCs w:val="20"/>
              </w:rPr>
              <w:t>Повремено остваривање интеракције деце различитог узраста</w:t>
            </w:r>
          </w:p>
        </w:tc>
        <w:tc>
          <w:tcPr>
            <w:tcW w:w="1209" w:type="dxa"/>
            <w:tcBorders>
              <w:top w:val="single" w:sz="4" w:space="0" w:color="auto"/>
              <w:left w:val="single" w:sz="4" w:space="0" w:color="auto"/>
              <w:bottom w:val="single" w:sz="4" w:space="0" w:color="auto"/>
              <w:right w:val="single" w:sz="4" w:space="0" w:color="auto"/>
            </w:tcBorders>
            <w:hideMark/>
          </w:tcPr>
          <w:p w14:paraId="2347E226" w14:textId="77777777" w:rsidR="005E2793" w:rsidRDefault="005E2793">
            <w:pPr>
              <w:rPr>
                <w:sz w:val="20"/>
                <w:szCs w:val="20"/>
              </w:rPr>
            </w:pPr>
            <w:r>
              <w:rPr>
                <w:sz w:val="20"/>
                <w:szCs w:val="20"/>
              </w:rPr>
              <w:t>Координатори објеката</w:t>
            </w:r>
          </w:p>
        </w:tc>
      </w:tr>
      <w:tr w:rsidR="005E2793" w14:paraId="66F5211A"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tcPr>
          <w:p w14:paraId="14220460" w14:textId="77777777" w:rsidR="005E2793" w:rsidRDefault="005E2793">
            <w:pPr>
              <w:rPr>
                <w:sz w:val="20"/>
                <w:szCs w:val="20"/>
              </w:rPr>
            </w:pPr>
          </w:p>
        </w:tc>
        <w:tc>
          <w:tcPr>
            <w:tcW w:w="1523" w:type="dxa"/>
            <w:tcBorders>
              <w:top w:val="single" w:sz="4" w:space="0" w:color="auto"/>
              <w:left w:val="single" w:sz="4" w:space="0" w:color="auto"/>
              <w:bottom w:val="single" w:sz="4" w:space="0" w:color="auto"/>
              <w:right w:val="single" w:sz="4" w:space="0" w:color="auto"/>
            </w:tcBorders>
            <w:hideMark/>
          </w:tcPr>
          <w:p w14:paraId="780E9AFB" w14:textId="77777777" w:rsidR="005E2793" w:rsidRDefault="005E2793">
            <w:pPr>
              <w:rPr>
                <w:sz w:val="20"/>
                <w:szCs w:val="20"/>
              </w:rPr>
            </w:pPr>
            <w:r>
              <w:rPr>
                <w:sz w:val="20"/>
                <w:szCs w:val="20"/>
              </w:rPr>
              <w:t xml:space="preserve">Обележавање дана права детета кроз уважавање различитости код деце </w:t>
            </w:r>
          </w:p>
        </w:tc>
        <w:tc>
          <w:tcPr>
            <w:tcW w:w="1037" w:type="dxa"/>
            <w:tcBorders>
              <w:top w:val="single" w:sz="4" w:space="0" w:color="auto"/>
              <w:left w:val="single" w:sz="4" w:space="0" w:color="auto"/>
              <w:bottom w:val="single" w:sz="4" w:space="0" w:color="auto"/>
              <w:right w:val="single" w:sz="4" w:space="0" w:color="auto"/>
            </w:tcBorders>
            <w:hideMark/>
          </w:tcPr>
          <w:p w14:paraId="635C93A8" w14:textId="77777777" w:rsidR="005E2793" w:rsidRDefault="005E2793">
            <w:pPr>
              <w:rPr>
                <w:sz w:val="20"/>
                <w:szCs w:val="20"/>
              </w:rPr>
            </w:pPr>
            <w:r>
              <w:rPr>
                <w:sz w:val="20"/>
                <w:szCs w:val="20"/>
              </w:rPr>
              <w:t>Васпитачи, мед.сестре – васпитачи и родитељи</w:t>
            </w:r>
          </w:p>
        </w:tc>
        <w:tc>
          <w:tcPr>
            <w:tcW w:w="964" w:type="dxa"/>
            <w:tcBorders>
              <w:top w:val="single" w:sz="4" w:space="0" w:color="auto"/>
              <w:left w:val="single" w:sz="4" w:space="0" w:color="auto"/>
              <w:bottom w:val="single" w:sz="4" w:space="0" w:color="auto"/>
              <w:right w:val="single" w:sz="4" w:space="0" w:color="auto"/>
            </w:tcBorders>
            <w:hideMark/>
          </w:tcPr>
          <w:p w14:paraId="71997343" w14:textId="77777777" w:rsidR="005E2793" w:rsidRDefault="005E2793">
            <w:pPr>
              <w:rPr>
                <w:sz w:val="20"/>
                <w:szCs w:val="20"/>
              </w:rPr>
            </w:pPr>
            <w:r>
              <w:rPr>
                <w:sz w:val="20"/>
                <w:szCs w:val="20"/>
              </w:rPr>
              <w:t>Новембар 2025 године</w:t>
            </w:r>
          </w:p>
        </w:tc>
        <w:tc>
          <w:tcPr>
            <w:tcW w:w="1551" w:type="dxa"/>
            <w:tcBorders>
              <w:top w:val="single" w:sz="4" w:space="0" w:color="auto"/>
              <w:left w:val="single" w:sz="4" w:space="0" w:color="auto"/>
              <w:bottom w:val="single" w:sz="4" w:space="0" w:color="auto"/>
              <w:right w:val="single" w:sz="4" w:space="0" w:color="auto"/>
            </w:tcBorders>
            <w:hideMark/>
          </w:tcPr>
          <w:p w14:paraId="26E7CC60" w14:textId="77777777" w:rsidR="005E2793" w:rsidRDefault="005E2793">
            <w:pPr>
              <w:rPr>
                <w:sz w:val="20"/>
                <w:szCs w:val="20"/>
              </w:rPr>
            </w:pPr>
            <w:r>
              <w:rPr>
                <w:sz w:val="20"/>
                <w:szCs w:val="20"/>
              </w:rPr>
              <w:t>Тематске активности и радионице</w:t>
            </w:r>
          </w:p>
        </w:tc>
        <w:tc>
          <w:tcPr>
            <w:tcW w:w="1523" w:type="dxa"/>
            <w:tcBorders>
              <w:top w:val="single" w:sz="4" w:space="0" w:color="auto"/>
              <w:left w:val="single" w:sz="4" w:space="0" w:color="auto"/>
              <w:bottom w:val="single" w:sz="4" w:space="0" w:color="auto"/>
              <w:right w:val="single" w:sz="4" w:space="0" w:color="auto"/>
            </w:tcBorders>
            <w:hideMark/>
          </w:tcPr>
          <w:p w14:paraId="25983C3E" w14:textId="77777777" w:rsidR="005E2793" w:rsidRDefault="005E2793">
            <w:pPr>
              <w:rPr>
                <w:sz w:val="20"/>
                <w:szCs w:val="20"/>
              </w:rPr>
            </w:pPr>
            <w:r>
              <w:rPr>
                <w:sz w:val="20"/>
                <w:szCs w:val="20"/>
              </w:rPr>
              <w:t xml:space="preserve">Одржавање радионица и активности </w:t>
            </w:r>
          </w:p>
        </w:tc>
        <w:tc>
          <w:tcPr>
            <w:tcW w:w="1209" w:type="dxa"/>
            <w:tcBorders>
              <w:top w:val="single" w:sz="4" w:space="0" w:color="auto"/>
              <w:left w:val="single" w:sz="4" w:space="0" w:color="auto"/>
              <w:bottom w:val="single" w:sz="4" w:space="0" w:color="auto"/>
              <w:right w:val="single" w:sz="4" w:space="0" w:color="auto"/>
            </w:tcBorders>
            <w:hideMark/>
          </w:tcPr>
          <w:p w14:paraId="5C4BE74B" w14:textId="77777777" w:rsidR="005E2793" w:rsidRDefault="005E2793">
            <w:pPr>
              <w:rPr>
                <w:sz w:val="20"/>
                <w:szCs w:val="20"/>
              </w:rPr>
            </w:pPr>
            <w:r>
              <w:rPr>
                <w:sz w:val="20"/>
                <w:szCs w:val="20"/>
              </w:rPr>
              <w:t>Тимови објеката, активи васпитача и мед.сестара - васпитача</w:t>
            </w:r>
          </w:p>
        </w:tc>
      </w:tr>
      <w:tr w:rsidR="005E2793" w14:paraId="2CDF0D93" w14:textId="77777777" w:rsidTr="005E2793">
        <w:trPr>
          <w:jc w:val="center"/>
        </w:trPr>
        <w:tc>
          <w:tcPr>
            <w:tcW w:w="2228" w:type="dxa"/>
            <w:tcBorders>
              <w:top w:val="single" w:sz="4" w:space="0" w:color="auto"/>
              <w:left w:val="single" w:sz="4" w:space="0" w:color="auto"/>
              <w:bottom w:val="single" w:sz="4" w:space="0" w:color="auto"/>
              <w:right w:val="single" w:sz="4" w:space="0" w:color="auto"/>
            </w:tcBorders>
            <w:hideMark/>
          </w:tcPr>
          <w:p w14:paraId="6503E21F" w14:textId="77777777" w:rsidR="005E2793" w:rsidRDefault="005E2793">
            <w:pPr>
              <w:rPr>
                <w:sz w:val="20"/>
                <w:szCs w:val="20"/>
              </w:rPr>
            </w:pPr>
            <w:r>
              <w:rPr>
                <w:sz w:val="20"/>
                <w:szCs w:val="20"/>
              </w:rPr>
              <w:t>Праћењем и посматрањем деце планирати васпитно образовни рад, пројекте и теме пројеката према потребама и могућностима деце у сарадњи са родитељима неговањем холистичког приступа</w:t>
            </w:r>
          </w:p>
        </w:tc>
        <w:tc>
          <w:tcPr>
            <w:tcW w:w="1523" w:type="dxa"/>
            <w:tcBorders>
              <w:top w:val="single" w:sz="4" w:space="0" w:color="auto"/>
              <w:left w:val="single" w:sz="4" w:space="0" w:color="auto"/>
              <w:bottom w:val="single" w:sz="4" w:space="0" w:color="auto"/>
              <w:right w:val="single" w:sz="4" w:space="0" w:color="auto"/>
            </w:tcBorders>
            <w:hideMark/>
          </w:tcPr>
          <w:p w14:paraId="6106ACE1" w14:textId="77777777" w:rsidR="005E2793" w:rsidRDefault="005E2793">
            <w:pPr>
              <w:rPr>
                <w:sz w:val="20"/>
                <w:szCs w:val="20"/>
              </w:rPr>
            </w:pPr>
            <w:r>
              <w:rPr>
                <w:sz w:val="20"/>
                <w:szCs w:val="20"/>
              </w:rPr>
              <w:t>Радити на продубљивању тема/пројеката посматрањем дечјих интересовања као и на већем укључивању родитеља и деце у документовање рада.</w:t>
            </w:r>
          </w:p>
        </w:tc>
        <w:tc>
          <w:tcPr>
            <w:tcW w:w="1037" w:type="dxa"/>
            <w:tcBorders>
              <w:top w:val="single" w:sz="4" w:space="0" w:color="auto"/>
              <w:left w:val="single" w:sz="4" w:space="0" w:color="auto"/>
              <w:bottom w:val="single" w:sz="4" w:space="0" w:color="auto"/>
              <w:right w:val="single" w:sz="4" w:space="0" w:color="auto"/>
            </w:tcBorders>
            <w:hideMark/>
          </w:tcPr>
          <w:p w14:paraId="582329F9" w14:textId="77777777" w:rsidR="005E2793" w:rsidRDefault="005E2793">
            <w:pPr>
              <w:rPr>
                <w:sz w:val="20"/>
                <w:szCs w:val="20"/>
              </w:rPr>
            </w:pPr>
            <w:r>
              <w:rPr>
                <w:sz w:val="20"/>
                <w:szCs w:val="20"/>
              </w:rPr>
              <w:t>Васпитачи и мед.сестре – васпитачи, родитељи, деца</w:t>
            </w:r>
          </w:p>
        </w:tc>
        <w:tc>
          <w:tcPr>
            <w:tcW w:w="964" w:type="dxa"/>
            <w:tcBorders>
              <w:top w:val="single" w:sz="4" w:space="0" w:color="auto"/>
              <w:left w:val="single" w:sz="4" w:space="0" w:color="auto"/>
              <w:bottom w:val="single" w:sz="4" w:space="0" w:color="auto"/>
              <w:right w:val="single" w:sz="4" w:space="0" w:color="auto"/>
            </w:tcBorders>
            <w:hideMark/>
          </w:tcPr>
          <w:p w14:paraId="580E276C" w14:textId="77777777" w:rsidR="005E2793" w:rsidRDefault="005E2793">
            <w:pPr>
              <w:rPr>
                <w:sz w:val="20"/>
                <w:szCs w:val="20"/>
              </w:rPr>
            </w:pPr>
            <w:r>
              <w:rPr>
                <w:sz w:val="20"/>
                <w:szCs w:val="20"/>
              </w:rPr>
              <w:t>Током 2025/2026 године</w:t>
            </w:r>
          </w:p>
        </w:tc>
        <w:tc>
          <w:tcPr>
            <w:tcW w:w="1551" w:type="dxa"/>
            <w:tcBorders>
              <w:top w:val="single" w:sz="4" w:space="0" w:color="auto"/>
              <w:left w:val="single" w:sz="4" w:space="0" w:color="auto"/>
              <w:bottom w:val="single" w:sz="4" w:space="0" w:color="auto"/>
              <w:right w:val="single" w:sz="4" w:space="0" w:color="auto"/>
            </w:tcBorders>
            <w:hideMark/>
          </w:tcPr>
          <w:p w14:paraId="320B3EA4" w14:textId="77777777" w:rsidR="005E2793" w:rsidRDefault="005E2793">
            <w:pPr>
              <w:rPr>
                <w:sz w:val="20"/>
                <w:szCs w:val="20"/>
              </w:rPr>
            </w:pPr>
            <w:r>
              <w:rPr>
                <w:sz w:val="20"/>
                <w:szCs w:val="20"/>
              </w:rPr>
              <w:t>Пројектни/тематски портфолио и панои, Предлози и идеје  на почетном паноу као и документовани рад родитеља на процесном паноу, портфолија деце</w:t>
            </w:r>
          </w:p>
          <w:p w14:paraId="746EDC56" w14:textId="77777777" w:rsidR="005E2793" w:rsidRDefault="005E2793">
            <w:pPr>
              <w:rPr>
                <w:sz w:val="20"/>
                <w:szCs w:val="20"/>
              </w:rPr>
            </w:pPr>
            <w:r>
              <w:rPr>
                <w:sz w:val="20"/>
                <w:szCs w:val="20"/>
              </w:rPr>
              <w:t>Непосредан увид у дечји портфолио</w:t>
            </w:r>
          </w:p>
          <w:p w14:paraId="5C07C960" w14:textId="77777777" w:rsidR="005E2793" w:rsidRDefault="005E2793">
            <w:pPr>
              <w:rPr>
                <w:sz w:val="20"/>
                <w:szCs w:val="20"/>
              </w:rPr>
            </w:pPr>
            <w:r>
              <w:rPr>
                <w:sz w:val="20"/>
                <w:szCs w:val="20"/>
              </w:rPr>
              <w:t>Непосредни увид у рад васпитне групе</w:t>
            </w:r>
          </w:p>
        </w:tc>
        <w:tc>
          <w:tcPr>
            <w:tcW w:w="1523" w:type="dxa"/>
            <w:tcBorders>
              <w:top w:val="single" w:sz="4" w:space="0" w:color="auto"/>
              <w:left w:val="single" w:sz="4" w:space="0" w:color="auto"/>
              <w:bottom w:val="single" w:sz="4" w:space="0" w:color="auto"/>
              <w:right w:val="single" w:sz="4" w:space="0" w:color="auto"/>
            </w:tcBorders>
            <w:hideMark/>
          </w:tcPr>
          <w:p w14:paraId="31C544B6" w14:textId="77777777" w:rsidR="005E2793" w:rsidRDefault="005E2793">
            <w:pPr>
              <w:rPr>
                <w:sz w:val="20"/>
                <w:szCs w:val="20"/>
              </w:rPr>
            </w:pPr>
            <w:r>
              <w:rPr>
                <w:sz w:val="20"/>
                <w:szCs w:val="20"/>
              </w:rPr>
              <w:t>Уношење провокација током пројекта, Видљивост учешћа родитеља</w:t>
            </w:r>
          </w:p>
          <w:p w14:paraId="77E9D5FA" w14:textId="77777777" w:rsidR="005E2793" w:rsidRDefault="005E2793">
            <w:pPr>
              <w:rPr>
                <w:sz w:val="20"/>
                <w:szCs w:val="20"/>
              </w:rPr>
            </w:pPr>
            <w:r>
              <w:rPr>
                <w:sz w:val="20"/>
                <w:szCs w:val="20"/>
              </w:rPr>
              <w:t>Видљивост укључености деце</w:t>
            </w:r>
          </w:p>
          <w:p w14:paraId="60C2CC2F" w14:textId="77777777" w:rsidR="005E2793" w:rsidRDefault="005E2793">
            <w:pPr>
              <w:rPr>
                <w:sz w:val="20"/>
                <w:szCs w:val="20"/>
              </w:rPr>
            </w:pPr>
            <w:r>
              <w:rPr>
                <w:sz w:val="20"/>
                <w:szCs w:val="20"/>
              </w:rPr>
              <w:t>Постојање приче о учењу у дечјем портфолију</w:t>
            </w:r>
          </w:p>
          <w:p w14:paraId="2C20045D" w14:textId="77777777" w:rsidR="005E2793" w:rsidRDefault="005E2793">
            <w:pPr>
              <w:rPr>
                <w:sz w:val="20"/>
                <w:szCs w:val="20"/>
              </w:rPr>
            </w:pPr>
            <w:r>
              <w:rPr>
                <w:sz w:val="20"/>
                <w:szCs w:val="20"/>
              </w:rPr>
              <w:t>Панои, инсталације и дечји продукти осликавају тему пројекта</w:t>
            </w:r>
          </w:p>
        </w:tc>
        <w:tc>
          <w:tcPr>
            <w:tcW w:w="1209" w:type="dxa"/>
            <w:tcBorders>
              <w:top w:val="single" w:sz="4" w:space="0" w:color="auto"/>
              <w:left w:val="single" w:sz="4" w:space="0" w:color="auto"/>
              <w:bottom w:val="single" w:sz="4" w:space="0" w:color="auto"/>
              <w:right w:val="single" w:sz="4" w:space="0" w:color="auto"/>
            </w:tcBorders>
            <w:hideMark/>
          </w:tcPr>
          <w:p w14:paraId="63541CBB" w14:textId="77777777" w:rsidR="005E2793" w:rsidRDefault="005E2793">
            <w:pPr>
              <w:rPr>
                <w:sz w:val="20"/>
                <w:szCs w:val="20"/>
              </w:rPr>
            </w:pPr>
            <w:r>
              <w:rPr>
                <w:sz w:val="20"/>
                <w:szCs w:val="20"/>
              </w:rPr>
              <w:t>Директор и стручни сарадници</w:t>
            </w:r>
          </w:p>
        </w:tc>
      </w:tr>
    </w:tbl>
    <w:p w14:paraId="04187980" w14:textId="77777777" w:rsidR="00E302A1" w:rsidRDefault="00E302A1" w:rsidP="005E2793">
      <w:pPr>
        <w:jc w:val="center"/>
        <w:rPr>
          <w:b/>
          <w:bCs/>
          <w:sz w:val="28"/>
          <w:szCs w:val="28"/>
        </w:rPr>
      </w:pPr>
      <w:bookmarkStart w:id="108" w:name="_Toc183689217"/>
    </w:p>
    <w:p w14:paraId="39F9E6B6" w14:textId="77777777" w:rsidR="005E2793" w:rsidRPr="0007651F" w:rsidRDefault="005E2793" w:rsidP="005E2793">
      <w:pPr>
        <w:jc w:val="center"/>
        <w:rPr>
          <w:rFonts w:eastAsia="Times New Roman"/>
          <w:b/>
          <w:bCs/>
          <w:sz w:val="28"/>
          <w:szCs w:val="28"/>
          <w:lang w:val="ru-RU"/>
        </w:rPr>
      </w:pPr>
      <w:r>
        <w:rPr>
          <w:b/>
          <w:bCs/>
          <w:sz w:val="28"/>
          <w:szCs w:val="28"/>
        </w:rPr>
        <w:t>II Област:  Подршка деци и породици</w:t>
      </w:r>
      <w:bookmarkEnd w:id="108"/>
    </w:p>
    <w:p w14:paraId="4314AB55" w14:textId="77777777" w:rsidR="005E2793" w:rsidRDefault="005E2793" w:rsidP="005E2793">
      <w:pPr>
        <w:rPr>
          <w:b/>
          <w:bCs/>
          <w:sz w:val="28"/>
          <w:szCs w:val="28"/>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418"/>
        <w:gridCol w:w="1418"/>
        <w:gridCol w:w="1296"/>
        <w:gridCol w:w="1662"/>
        <w:gridCol w:w="1662"/>
        <w:gridCol w:w="1162"/>
      </w:tblGrid>
      <w:tr w:rsidR="005E2793" w14:paraId="44A98910" w14:textId="77777777" w:rsidTr="005E2793">
        <w:trPr>
          <w:jc w:val="center"/>
        </w:trPr>
        <w:tc>
          <w:tcPr>
            <w:tcW w:w="10136" w:type="dxa"/>
            <w:gridSpan w:val="7"/>
            <w:tcBorders>
              <w:top w:val="single" w:sz="4" w:space="0" w:color="auto"/>
              <w:left w:val="single" w:sz="4" w:space="0" w:color="auto"/>
              <w:bottom w:val="single" w:sz="4" w:space="0" w:color="auto"/>
              <w:right w:val="single" w:sz="4" w:space="0" w:color="auto"/>
            </w:tcBorders>
            <w:hideMark/>
          </w:tcPr>
          <w:p w14:paraId="0AFDC635" w14:textId="77777777" w:rsidR="005E2793" w:rsidRDefault="005E2793">
            <w:pPr>
              <w:rPr>
                <w:sz w:val="20"/>
                <w:szCs w:val="20"/>
              </w:rPr>
            </w:pPr>
            <w:r>
              <w:rPr>
                <w:sz w:val="20"/>
                <w:szCs w:val="20"/>
              </w:rPr>
              <w:t>ЦИЉ Установа је сигурна и безбедна средина у којој се уважава различитост и права детета кроз сарадњу са породицом и локалном самоуправом</w:t>
            </w:r>
          </w:p>
        </w:tc>
      </w:tr>
      <w:tr w:rsidR="005E2793" w14:paraId="1851DF7B"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hideMark/>
          </w:tcPr>
          <w:p w14:paraId="36FC124A" w14:textId="77777777" w:rsidR="005E2793" w:rsidRDefault="005E2793">
            <w:pPr>
              <w:rPr>
                <w:sz w:val="20"/>
                <w:szCs w:val="20"/>
              </w:rPr>
            </w:pPr>
            <w:bookmarkStart w:id="109" w:name="_Hlk184640163"/>
            <w:r>
              <w:rPr>
                <w:sz w:val="20"/>
                <w:szCs w:val="20"/>
              </w:rPr>
              <w:t>Задаци</w:t>
            </w:r>
          </w:p>
        </w:tc>
        <w:tc>
          <w:tcPr>
            <w:tcW w:w="1418" w:type="dxa"/>
            <w:tcBorders>
              <w:top w:val="single" w:sz="4" w:space="0" w:color="auto"/>
              <w:left w:val="single" w:sz="4" w:space="0" w:color="auto"/>
              <w:bottom w:val="single" w:sz="4" w:space="0" w:color="auto"/>
              <w:right w:val="single" w:sz="4" w:space="0" w:color="auto"/>
            </w:tcBorders>
            <w:hideMark/>
          </w:tcPr>
          <w:p w14:paraId="7F5674CD" w14:textId="77777777" w:rsidR="005E2793" w:rsidRDefault="005E2793">
            <w:pPr>
              <w:rPr>
                <w:sz w:val="20"/>
                <w:szCs w:val="20"/>
              </w:rPr>
            </w:pPr>
            <w:r>
              <w:rPr>
                <w:sz w:val="20"/>
                <w:szCs w:val="20"/>
              </w:rPr>
              <w:t>Активности</w:t>
            </w:r>
          </w:p>
        </w:tc>
        <w:tc>
          <w:tcPr>
            <w:tcW w:w="1417" w:type="dxa"/>
            <w:tcBorders>
              <w:top w:val="single" w:sz="4" w:space="0" w:color="auto"/>
              <w:left w:val="single" w:sz="4" w:space="0" w:color="auto"/>
              <w:bottom w:val="single" w:sz="4" w:space="0" w:color="auto"/>
              <w:right w:val="single" w:sz="4" w:space="0" w:color="auto"/>
            </w:tcBorders>
            <w:hideMark/>
          </w:tcPr>
          <w:p w14:paraId="32CBC719" w14:textId="77777777" w:rsidR="005E2793" w:rsidRDefault="005E2793">
            <w:pPr>
              <w:rPr>
                <w:sz w:val="20"/>
                <w:szCs w:val="20"/>
              </w:rPr>
            </w:pPr>
            <w:r>
              <w:rPr>
                <w:sz w:val="20"/>
                <w:szCs w:val="20"/>
              </w:rPr>
              <w:t>Носиоци активности</w:t>
            </w:r>
          </w:p>
        </w:tc>
        <w:tc>
          <w:tcPr>
            <w:tcW w:w="1295" w:type="dxa"/>
            <w:tcBorders>
              <w:top w:val="single" w:sz="4" w:space="0" w:color="auto"/>
              <w:left w:val="single" w:sz="4" w:space="0" w:color="auto"/>
              <w:bottom w:val="single" w:sz="4" w:space="0" w:color="auto"/>
              <w:right w:val="single" w:sz="4" w:space="0" w:color="auto"/>
            </w:tcBorders>
            <w:hideMark/>
          </w:tcPr>
          <w:p w14:paraId="4EA1CFD7" w14:textId="77777777" w:rsidR="005E2793" w:rsidRDefault="005E2793">
            <w:pPr>
              <w:rPr>
                <w:sz w:val="20"/>
                <w:szCs w:val="20"/>
              </w:rPr>
            </w:pPr>
            <w:r>
              <w:rPr>
                <w:sz w:val="20"/>
                <w:szCs w:val="20"/>
              </w:rPr>
              <w:t>Временска динамика</w:t>
            </w:r>
          </w:p>
        </w:tc>
        <w:tc>
          <w:tcPr>
            <w:tcW w:w="1661" w:type="dxa"/>
            <w:tcBorders>
              <w:top w:val="single" w:sz="4" w:space="0" w:color="auto"/>
              <w:left w:val="single" w:sz="4" w:space="0" w:color="auto"/>
              <w:bottom w:val="single" w:sz="4" w:space="0" w:color="auto"/>
              <w:right w:val="single" w:sz="4" w:space="0" w:color="auto"/>
            </w:tcBorders>
            <w:hideMark/>
          </w:tcPr>
          <w:p w14:paraId="30AF4911" w14:textId="77777777" w:rsidR="005E2793" w:rsidRDefault="005E2793">
            <w:pPr>
              <w:rPr>
                <w:sz w:val="20"/>
                <w:szCs w:val="20"/>
              </w:rPr>
            </w:pPr>
            <w:r>
              <w:rPr>
                <w:sz w:val="20"/>
                <w:szCs w:val="20"/>
              </w:rPr>
              <w:t>Инструменти праћења и евалуација</w:t>
            </w:r>
          </w:p>
        </w:tc>
        <w:tc>
          <w:tcPr>
            <w:tcW w:w="1661" w:type="dxa"/>
            <w:tcBorders>
              <w:top w:val="single" w:sz="4" w:space="0" w:color="auto"/>
              <w:left w:val="single" w:sz="4" w:space="0" w:color="auto"/>
              <w:bottom w:val="single" w:sz="4" w:space="0" w:color="auto"/>
              <w:right w:val="single" w:sz="4" w:space="0" w:color="auto"/>
            </w:tcBorders>
            <w:hideMark/>
          </w:tcPr>
          <w:p w14:paraId="4F92E279" w14:textId="77777777" w:rsidR="005E2793" w:rsidRDefault="005E2793">
            <w:pPr>
              <w:rPr>
                <w:sz w:val="20"/>
                <w:szCs w:val="20"/>
              </w:rPr>
            </w:pPr>
            <w:r>
              <w:rPr>
                <w:sz w:val="20"/>
                <w:szCs w:val="20"/>
              </w:rPr>
              <w:t>Индикатори успеха</w:t>
            </w:r>
          </w:p>
        </w:tc>
        <w:tc>
          <w:tcPr>
            <w:tcW w:w="1162" w:type="dxa"/>
            <w:tcBorders>
              <w:top w:val="single" w:sz="4" w:space="0" w:color="auto"/>
              <w:left w:val="single" w:sz="4" w:space="0" w:color="auto"/>
              <w:bottom w:val="single" w:sz="4" w:space="0" w:color="auto"/>
              <w:right w:val="single" w:sz="4" w:space="0" w:color="auto"/>
            </w:tcBorders>
            <w:hideMark/>
          </w:tcPr>
          <w:p w14:paraId="510718DE" w14:textId="77777777" w:rsidR="005E2793" w:rsidRDefault="005E2793">
            <w:pPr>
              <w:rPr>
                <w:sz w:val="20"/>
                <w:szCs w:val="20"/>
              </w:rPr>
            </w:pPr>
            <w:r>
              <w:rPr>
                <w:sz w:val="20"/>
                <w:szCs w:val="20"/>
              </w:rPr>
              <w:t>Одговорне особе за евалуацију</w:t>
            </w:r>
          </w:p>
        </w:tc>
        <w:bookmarkEnd w:id="109"/>
      </w:tr>
      <w:tr w:rsidR="005E2793" w14:paraId="5B010706"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hideMark/>
          </w:tcPr>
          <w:p w14:paraId="17F73B91" w14:textId="77777777" w:rsidR="005E2793" w:rsidRDefault="005E2793">
            <w:pPr>
              <w:rPr>
                <w:sz w:val="20"/>
                <w:szCs w:val="20"/>
              </w:rPr>
            </w:pPr>
            <w:r>
              <w:rPr>
                <w:sz w:val="20"/>
                <w:szCs w:val="20"/>
              </w:rPr>
              <w:t>Успоставити и континуирано унапређивати механизме за обезбеђивање сигурности и безбедности деце у установи, уз активно укључивање породице и локалне заједнице.</w:t>
            </w:r>
          </w:p>
        </w:tc>
        <w:tc>
          <w:tcPr>
            <w:tcW w:w="1418" w:type="dxa"/>
            <w:tcBorders>
              <w:top w:val="single" w:sz="4" w:space="0" w:color="auto"/>
              <w:left w:val="single" w:sz="4" w:space="0" w:color="auto"/>
              <w:bottom w:val="single" w:sz="4" w:space="0" w:color="auto"/>
              <w:right w:val="single" w:sz="4" w:space="0" w:color="auto"/>
            </w:tcBorders>
            <w:hideMark/>
          </w:tcPr>
          <w:p w14:paraId="02B4E0E7" w14:textId="77777777" w:rsidR="005E2793" w:rsidRDefault="005E2793">
            <w:pPr>
              <w:rPr>
                <w:sz w:val="20"/>
                <w:szCs w:val="20"/>
              </w:rPr>
            </w:pPr>
            <w:r>
              <w:rPr>
                <w:sz w:val="20"/>
                <w:szCs w:val="20"/>
              </w:rPr>
              <w:t>Едукативна радионица ,,Ненасилна комуникација“</w:t>
            </w:r>
          </w:p>
        </w:tc>
        <w:tc>
          <w:tcPr>
            <w:tcW w:w="1417" w:type="dxa"/>
            <w:tcBorders>
              <w:top w:val="single" w:sz="4" w:space="0" w:color="auto"/>
              <w:left w:val="single" w:sz="4" w:space="0" w:color="auto"/>
              <w:bottom w:val="single" w:sz="4" w:space="0" w:color="auto"/>
              <w:right w:val="single" w:sz="4" w:space="0" w:color="auto"/>
            </w:tcBorders>
            <w:hideMark/>
          </w:tcPr>
          <w:p w14:paraId="7024AC5F" w14:textId="77777777" w:rsidR="005E2793" w:rsidRDefault="005E2793">
            <w:pPr>
              <w:rPr>
                <w:sz w:val="20"/>
                <w:szCs w:val="20"/>
              </w:rPr>
            </w:pPr>
            <w:r>
              <w:rPr>
                <w:sz w:val="20"/>
                <w:szCs w:val="20"/>
              </w:rPr>
              <w:t xml:space="preserve">Стручни сарадници , Васпитачи и мед. Сестре – васпитачи </w:t>
            </w:r>
          </w:p>
        </w:tc>
        <w:tc>
          <w:tcPr>
            <w:tcW w:w="1295" w:type="dxa"/>
            <w:tcBorders>
              <w:top w:val="single" w:sz="4" w:space="0" w:color="auto"/>
              <w:left w:val="single" w:sz="4" w:space="0" w:color="auto"/>
              <w:bottom w:val="single" w:sz="4" w:space="0" w:color="auto"/>
              <w:right w:val="single" w:sz="4" w:space="0" w:color="auto"/>
            </w:tcBorders>
            <w:hideMark/>
          </w:tcPr>
          <w:p w14:paraId="49F5AA08" w14:textId="77777777" w:rsidR="005E2793" w:rsidRDefault="005E2793">
            <w:pPr>
              <w:rPr>
                <w:sz w:val="20"/>
                <w:szCs w:val="20"/>
              </w:rPr>
            </w:pPr>
            <w:r>
              <w:rPr>
                <w:sz w:val="20"/>
                <w:szCs w:val="20"/>
              </w:rPr>
              <w:t>Март 2026</w:t>
            </w:r>
          </w:p>
        </w:tc>
        <w:tc>
          <w:tcPr>
            <w:tcW w:w="1661" w:type="dxa"/>
            <w:tcBorders>
              <w:top w:val="single" w:sz="4" w:space="0" w:color="auto"/>
              <w:left w:val="single" w:sz="4" w:space="0" w:color="auto"/>
              <w:bottom w:val="single" w:sz="4" w:space="0" w:color="auto"/>
              <w:right w:val="single" w:sz="4" w:space="0" w:color="auto"/>
            </w:tcBorders>
            <w:hideMark/>
          </w:tcPr>
          <w:p w14:paraId="7088C680" w14:textId="77777777" w:rsidR="005E2793" w:rsidRDefault="005E2793">
            <w:pPr>
              <w:rPr>
                <w:sz w:val="20"/>
                <w:szCs w:val="20"/>
              </w:rPr>
            </w:pPr>
            <w:r>
              <w:rPr>
                <w:sz w:val="20"/>
                <w:szCs w:val="20"/>
              </w:rPr>
              <w:t>Извештај тима за ДНЗЗ, и извештаји стручних сарадника</w:t>
            </w:r>
          </w:p>
        </w:tc>
        <w:tc>
          <w:tcPr>
            <w:tcW w:w="1661" w:type="dxa"/>
            <w:tcBorders>
              <w:top w:val="single" w:sz="4" w:space="0" w:color="auto"/>
              <w:left w:val="single" w:sz="4" w:space="0" w:color="auto"/>
              <w:bottom w:val="single" w:sz="4" w:space="0" w:color="auto"/>
              <w:right w:val="single" w:sz="4" w:space="0" w:color="auto"/>
            </w:tcBorders>
            <w:hideMark/>
          </w:tcPr>
          <w:p w14:paraId="4A341549" w14:textId="77777777" w:rsidR="005E2793" w:rsidRDefault="005E2793">
            <w:pPr>
              <w:rPr>
                <w:sz w:val="20"/>
                <w:szCs w:val="20"/>
              </w:rPr>
            </w:pPr>
            <w:r>
              <w:rPr>
                <w:sz w:val="20"/>
                <w:szCs w:val="20"/>
              </w:rPr>
              <w:t>Учешће васпитног особља и примена у раду са родитељима</w:t>
            </w:r>
          </w:p>
        </w:tc>
        <w:tc>
          <w:tcPr>
            <w:tcW w:w="1162" w:type="dxa"/>
            <w:tcBorders>
              <w:top w:val="single" w:sz="4" w:space="0" w:color="auto"/>
              <w:left w:val="single" w:sz="4" w:space="0" w:color="auto"/>
              <w:bottom w:val="single" w:sz="4" w:space="0" w:color="auto"/>
              <w:right w:val="single" w:sz="4" w:space="0" w:color="auto"/>
            </w:tcBorders>
            <w:hideMark/>
          </w:tcPr>
          <w:p w14:paraId="4B2163DE" w14:textId="77777777" w:rsidR="005E2793" w:rsidRDefault="005E2793">
            <w:pPr>
              <w:rPr>
                <w:sz w:val="20"/>
                <w:szCs w:val="20"/>
              </w:rPr>
            </w:pPr>
            <w:r>
              <w:rPr>
                <w:sz w:val="20"/>
                <w:szCs w:val="20"/>
              </w:rPr>
              <w:t>Тим за заштиту деце од дискриминације, насиља, злостављања и занемаривања</w:t>
            </w:r>
          </w:p>
        </w:tc>
      </w:tr>
      <w:tr w:rsidR="005E2793" w14:paraId="5B59D0B9"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tcPr>
          <w:p w14:paraId="5177670B" w14:textId="77777777" w:rsidR="005E2793" w:rsidRPr="0007651F" w:rsidRDefault="005E2793">
            <w:pPr>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hideMark/>
          </w:tcPr>
          <w:p w14:paraId="6CB8E01E" w14:textId="77777777" w:rsidR="005E2793" w:rsidRDefault="005E2793">
            <w:pPr>
              <w:rPr>
                <w:sz w:val="20"/>
                <w:szCs w:val="20"/>
              </w:rPr>
            </w:pPr>
            <w:r>
              <w:rPr>
                <w:sz w:val="20"/>
                <w:szCs w:val="20"/>
              </w:rPr>
              <w:t>Отклонити безбедносне ризике у складу са могућностима</w:t>
            </w:r>
          </w:p>
        </w:tc>
        <w:tc>
          <w:tcPr>
            <w:tcW w:w="1417" w:type="dxa"/>
            <w:tcBorders>
              <w:top w:val="single" w:sz="4" w:space="0" w:color="auto"/>
              <w:left w:val="single" w:sz="4" w:space="0" w:color="auto"/>
              <w:bottom w:val="single" w:sz="4" w:space="0" w:color="auto"/>
              <w:right w:val="single" w:sz="4" w:space="0" w:color="auto"/>
            </w:tcBorders>
            <w:hideMark/>
          </w:tcPr>
          <w:p w14:paraId="0B7AD7E9" w14:textId="77777777" w:rsidR="005E2793" w:rsidRDefault="005E2793">
            <w:pPr>
              <w:rPr>
                <w:sz w:val="20"/>
                <w:szCs w:val="20"/>
              </w:rPr>
            </w:pPr>
            <w:r>
              <w:rPr>
                <w:sz w:val="20"/>
                <w:szCs w:val="20"/>
              </w:rPr>
              <w:t>Директор</w:t>
            </w:r>
          </w:p>
        </w:tc>
        <w:tc>
          <w:tcPr>
            <w:tcW w:w="1295" w:type="dxa"/>
            <w:tcBorders>
              <w:top w:val="single" w:sz="4" w:space="0" w:color="auto"/>
              <w:left w:val="single" w:sz="4" w:space="0" w:color="auto"/>
              <w:bottom w:val="single" w:sz="4" w:space="0" w:color="auto"/>
              <w:right w:val="single" w:sz="4" w:space="0" w:color="auto"/>
            </w:tcBorders>
            <w:hideMark/>
          </w:tcPr>
          <w:p w14:paraId="02B9C69D" w14:textId="77777777" w:rsidR="005E2793" w:rsidRDefault="005E2793">
            <w:pPr>
              <w:rPr>
                <w:sz w:val="20"/>
                <w:szCs w:val="20"/>
              </w:rPr>
            </w:pPr>
            <w:r>
              <w:rPr>
                <w:sz w:val="20"/>
                <w:szCs w:val="20"/>
              </w:rPr>
              <w:t>Током 2025/2026</w:t>
            </w:r>
          </w:p>
        </w:tc>
        <w:tc>
          <w:tcPr>
            <w:tcW w:w="1661" w:type="dxa"/>
            <w:tcBorders>
              <w:top w:val="single" w:sz="4" w:space="0" w:color="auto"/>
              <w:left w:val="single" w:sz="4" w:space="0" w:color="auto"/>
              <w:bottom w:val="single" w:sz="4" w:space="0" w:color="auto"/>
              <w:right w:val="single" w:sz="4" w:space="0" w:color="auto"/>
            </w:tcBorders>
            <w:hideMark/>
          </w:tcPr>
          <w:p w14:paraId="2C0514A8" w14:textId="77777777" w:rsidR="005E2793" w:rsidRDefault="005E2793">
            <w:pPr>
              <w:rPr>
                <w:sz w:val="20"/>
                <w:szCs w:val="20"/>
              </w:rPr>
            </w:pPr>
            <w:r>
              <w:rPr>
                <w:sz w:val="20"/>
                <w:szCs w:val="20"/>
              </w:rPr>
              <w:t>Извештај директора у годишњем извештају рада Установе</w:t>
            </w:r>
          </w:p>
        </w:tc>
        <w:tc>
          <w:tcPr>
            <w:tcW w:w="1661" w:type="dxa"/>
            <w:tcBorders>
              <w:top w:val="single" w:sz="4" w:space="0" w:color="auto"/>
              <w:left w:val="single" w:sz="4" w:space="0" w:color="auto"/>
              <w:bottom w:val="single" w:sz="4" w:space="0" w:color="auto"/>
              <w:right w:val="single" w:sz="4" w:space="0" w:color="auto"/>
            </w:tcBorders>
            <w:hideMark/>
          </w:tcPr>
          <w:p w14:paraId="59F63D89" w14:textId="77777777" w:rsidR="005E2793" w:rsidRDefault="005E2793">
            <w:pPr>
              <w:rPr>
                <w:sz w:val="20"/>
                <w:szCs w:val="20"/>
              </w:rPr>
            </w:pPr>
            <w:r>
              <w:rPr>
                <w:sz w:val="20"/>
                <w:szCs w:val="20"/>
              </w:rPr>
              <w:t>Вртић је сигурна и безбедна средина</w:t>
            </w:r>
          </w:p>
        </w:tc>
        <w:tc>
          <w:tcPr>
            <w:tcW w:w="1162" w:type="dxa"/>
            <w:tcBorders>
              <w:top w:val="single" w:sz="4" w:space="0" w:color="auto"/>
              <w:left w:val="single" w:sz="4" w:space="0" w:color="auto"/>
              <w:bottom w:val="single" w:sz="4" w:space="0" w:color="auto"/>
              <w:right w:val="single" w:sz="4" w:space="0" w:color="auto"/>
            </w:tcBorders>
            <w:hideMark/>
          </w:tcPr>
          <w:p w14:paraId="56A38CB5" w14:textId="77777777" w:rsidR="005E2793" w:rsidRDefault="005E2793">
            <w:pPr>
              <w:rPr>
                <w:sz w:val="20"/>
                <w:szCs w:val="20"/>
              </w:rPr>
            </w:pPr>
            <w:r>
              <w:rPr>
                <w:sz w:val="20"/>
                <w:szCs w:val="20"/>
              </w:rPr>
              <w:t>Директор</w:t>
            </w:r>
          </w:p>
        </w:tc>
      </w:tr>
      <w:tr w:rsidR="005E2793" w14:paraId="2804003C"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hideMark/>
          </w:tcPr>
          <w:p w14:paraId="1FA9224D" w14:textId="77777777" w:rsidR="005E2793" w:rsidRDefault="005E2793">
            <w:pPr>
              <w:rPr>
                <w:sz w:val="20"/>
                <w:szCs w:val="20"/>
              </w:rPr>
            </w:pPr>
            <w:r>
              <w:rPr>
                <w:sz w:val="20"/>
                <w:szCs w:val="20"/>
              </w:rPr>
              <w:t>Подстицати уважавање различитости, мултикултуралности као и промовисати права деце и породица кроз инклузивне програме и активности које јачају осећај припадности и прихваћености.</w:t>
            </w:r>
          </w:p>
        </w:tc>
        <w:tc>
          <w:tcPr>
            <w:tcW w:w="1418" w:type="dxa"/>
            <w:tcBorders>
              <w:top w:val="single" w:sz="4" w:space="0" w:color="auto"/>
              <w:left w:val="single" w:sz="4" w:space="0" w:color="auto"/>
              <w:bottom w:val="single" w:sz="4" w:space="0" w:color="auto"/>
              <w:right w:val="single" w:sz="4" w:space="0" w:color="auto"/>
            </w:tcBorders>
            <w:hideMark/>
          </w:tcPr>
          <w:p w14:paraId="36959653" w14:textId="77777777" w:rsidR="005E2793" w:rsidRDefault="005E2793">
            <w:pPr>
              <w:rPr>
                <w:sz w:val="20"/>
                <w:szCs w:val="20"/>
              </w:rPr>
            </w:pPr>
            <w:r>
              <w:rPr>
                <w:sz w:val="20"/>
                <w:szCs w:val="20"/>
              </w:rPr>
              <w:t>Израдити постере о правима и обавезама деце које су заједнички донели васпитачи и деца (аутентичност). Промовисање истих на нивоу објеката и размена на нивоу састанка објекта</w:t>
            </w:r>
          </w:p>
        </w:tc>
        <w:tc>
          <w:tcPr>
            <w:tcW w:w="1417" w:type="dxa"/>
            <w:tcBorders>
              <w:top w:val="single" w:sz="4" w:space="0" w:color="auto"/>
              <w:left w:val="single" w:sz="4" w:space="0" w:color="auto"/>
              <w:bottom w:val="single" w:sz="4" w:space="0" w:color="auto"/>
              <w:right w:val="single" w:sz="4" w:space="0" w:color="auto"/>
            </w:tcBorders>
            <w:hideMark/>
          </w:tcPr>
          <w:p w14:paraId="23B4CA64" w14:textId="77777777" w:rsidR="005E2793" w:rsidRDefault="005E2793">
            <w:pPr>
              <w:rPr>
                <w:sz w:val="20"/>
                <w:szCs w:val="20"/>
              </w:rPr>
            </w:pPr>
            <w:r>
              <w:rPr>
                <w:sz w:val="20"/>
                <w:szCs w:val="20"/>
              </w:rPr>
              <w:t>Васпитачи и мед.сестре – васпитачи, координатори објеката</w:t>
            </w:r>
          </w:p>
        </w:tc>
        <w:tc>
          <w:tcPr>
            <w:tcW w:w="1295" w:type="dxa"/>
            <w:tcBorders>
              <w:top w:val="single" w:sz="4" w:space="0" w:color="auto"/>
              <w:left w:val="single" w:sz="4" w:space="0" w:color="auto"/>
              <w:bottom w:val="single" w:sz="4" w:space="0" w:color="auto"/>
              <w:right w:val="single" w:sz="4" w:space="0" w:color="auto"/>
            </w:tcBorders>
            <w:hideMark/>
          </w:tcPr>
          <w:p w14:paraId="69C528CE" w14:textId="77777777" w:rsidR="005E2793" w:rsidRDefault="005E2793">
            <w:pPr>
              <w:rPr>
                <w:sz w:val="20"/>
                <w:szCs w:val="20"/>
              </w:rPr>
            </w:pPr>
            <w:r>
              <w:rPr>
                <w:sz w:val="20"/>
                <w:szCs w:val="20"/>
              </w:rPr>
              <w:t>Октобар 2025</w:t>
            </w:r>
          </w:p>
        </w:tc>
        <w:tc>
          <w:tcPr>
            <w:tcW w:w="1661" w:type="dxa"/>
            <w:tcBorders>
              <w:top w:val="single" w:sz="4" w:space="0" w:color="auto"/>
              <w:left w:val="single" w:sz="4" w:space="0" w:color="auto"/>
              <w:bottom w:val="single" w:sz="4" w:space="0" w:color="auto"/>
              <w:right w:val="single" w:sz="4" w:space="0" w:color="auto"/>
            </w:tcBorders>
            <w:hideMark/>
          </w:tcPr>
          <w:p w14:paraId="4BBB55CE" w14:textId="77777777" w:rsidR="005E2793" w:rsidRDefault="005E2793">
            <w:pPr>
              <w:rPr>
                <w:sz w:val="20"/>
                <w:szCs w:val="20"/>
              </w:rPr>
            </w:pPr>
            <w:r>
              <w:rPr>
                <w:sz w:val="20"/>
                <w:szCs w:val="20"/>
              </w:rPr>
              <w:t xml:space="preserve">Записник са тима објекта , фотографије постера </w:t>
            </w:r>
          </w:p>
        </w:tc>
        <w:tc>
          <w:tcPr>
            <w:tcW w:w="1661" w:type="dxa"/>
            <w:tcBorders>
              <w:top w:val="single" w:sz="4" w:space="0" w:color="auto"/>
              <w:left w:val="single" w:sz="4" w:space="0" w:color="auto"/>
              <w:bottom w:val="single" w:sz="4" w:space="0" w:color="auto"/>
              <w:right w:val="single" w:sz="4" w:space="0" w:color="auto"/>
            </w:tcBorders>
            <w:hideMark/>
          </w:tcPr>
          <w:p w14:paraId="6CD79A0C" w14:textId="77777777" w:rsidR="005E2793" w:rsidRDefault="005E2793">
            <w:pPr>
              <w:rPr>
                <w:sz w:val="20"/>
                <w:szCs w:val="20"/>
              </w:rPr>
            </w:pPr>
            <w:r>
              <w:rPr>
                <w:sz w:val="20"/>
                <w:szCs w:val="20"/>
              </w:rPr>
              <w:t>Постављени постери и сви запослени и родитељи су упознати са истима.</w:t>
            </w:r>
          </w:p>
        </w:tc>
        <w:tc>
          <w:tcPr>
            <w:tcW w:w="1162" w:type="dxa"/>
            <w:tcBorders>
              <w:top w:val="single" w:sz="4" w:space="0" w:color="auto"/>
              <w:left w:val="single" w:sz="4" w:space="0" w:color="auto"/>
              <w:bottom w:val="single" w:sz="4" w:space="0" w:color="auto"/>
              <w:right w:val="single" w:sz="4" w:space="0" w:color="auto"/>
            </w:tcBorders>
            <w:hideMark/>
          </w:tcPr>
          <w:p w14:paraId="263DB2E0" w14:textId="77777777" w:rsidR="005E2793" w:rsidRDefault="005E2793">
            <w:pPr>
              <w:rPr>
                <w:sz w:val="20"/>
                <w:szCs w:val="20"/>
              </w:rPr>
            </w:pPr>
            <w:r>
              <w:rPr>
                <w:sz w:val="20"/>
                <w:szCs w:val="20"/>
              </w:rPr>
              <w:t>Координатори објеката</w:t>
            </w:r>
          </w:p>
        </w:tc>
      </w:tr>
      <w:tr w:rsidR="005E2793" w14:paraId="6E062C9F"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tcPr>
          <w:p w14:paraId="3C89D4DD" w14:textId="77777777" w:rsidR="005E2793" w:rsidRDefault="005E2793">
            <w:pP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0EB7FEAD" w14:textId="77777777" w:rsidR="005E2793" w:rsidRDefault="005E2793">
            <w:pPr>
              <w:rPr>
                <w:sz w:val="20"/>
                <w:szCs w:val="20"/>
              </w:rPr>
            </w:pPr>
            <w:r>
              <w:rPr>
                <w:sz w:val="20"/>
                <w:szCs w:val="20"/>
              </w:rPr>
              <w:t xml:space="preserve">Учешће у дечјој недељи, светском дану права детета, новогодишњи базар, дан планете Земље, </w:t>
            </w:r>
            <w:r>
              <w:rPr>
                <w:sz w:val="20"/>
                <w:szCs w:val="20"/>
              </w:rPr>
              <w:lastRenderedPageBreak/>
              <w:t>васкршња хуматинарна продајна изложба, дан Установе и завршна приредба у складу са најбољим интересима деце.</w:t>
            </w:r>
          </w:p>
        </w:tc>
        <w:tc>
          <w:tcPr>
            <w:tcW w:w="1417" w:type="dxa"/>
            <w:tcBorders>
              <w:top w:val="single" w:sz="4" w:space="0" w:color="auto"/>
              <w:left w:val="single" w:sz="4" w:space="0" w:color="auto"/>
              <w:bottom w:val="single" w:sz="4" w:space="0" w:color="auto"/>
              <w:right w:val="single" w:sz="4" w:space="0" w:color="auto"/>
            </w:tcBorders>
            <w:hideMark/>
          </w:tcPr>
          <w:p w14:paraId="43B1E4E6" w14:textId="77777777" w:rsidR="005E2793" w:rsidRDefault="005E2793">
            <w:pPr>
              <w:rPr>
                <w:sz w:val="20"/>
                <w:szCs w:val="20"/>
              </w:rPr>
            </w:pPr>
            <w:r>
              <w:rPr>
                <w:sz w:val="20"/>
                <w:szCs w:val="20"/>
              </w:rPr>
              <w:lastRenderedPageBreak/>
              <w:t>Васпитачи и мед.сестре - васпитачи</w:t>
            </w:r>
          </w:p>
        </w:tc>
        <w:tc>
          <w:tcPr>
            <w:tcW w:w="1295" w:type="dxa"/>
            <w:tcBorders>
              <w:top w:val="single" w:sz="4" w:space="0" w:color="auto"/>
              <w:left w:val="single" w:sz="4" w:space="0" w:color="auto"/>
              <w:bottom w:val="single" w:sz="4" w:space="0" w:color="auto"/>
              <w:right w:val="single" w:sz="4" w:space="0" w:color="auto"/>
            </w:tcBorders>
            <w:hideMark/>
          </w:tcPr>
          <w:p w14:paraId="1AA73249" w14:textId="77777777" w:rsidR="005E2793" w:rsidRDefault="005E2793">
            <w:pPr>
              <w:rPr>
                <w:sz w:val="20"/>
                <w:szCs w:val="20"/>
              </w:rPr>
            </w:pPr>
            <w:r>
              <w:rPr>
                <w:sz w:val="20"/>
                <w:szCs w:val="20"/>
              </w:rPr>
              <w:t xml:space="preserve">Током 2025/2026 према датумима обележавања </w:t>
            </w:r>
          </w:p>
        </w:tc>
        <w:tc>
          <w:tcPr>
            <w:tcW w:w="1661" w:type="dxa"/>
            <w:tcBorders>
              <w:top w:val="single" w:sz="4" w:space="0" w:color="auto"/>
              <w:left w:val="single" w:sz="4" w:space="0" w:color="auto"/>
              <w:bottom w:val="single" w:sz="4" w:space="0" w:color="auto"/>
              <w:right w:val="single" w:sz="4" w:space="0" w:color="auto"/>
            </w:tcBorders>
            <w:hideMark/>
          </w:tcPr>
          <w:p w14:paraId="1B40CF1F" w14:textId="77777777" w:rsidR="005E2793" w:rsidRDefault="005E2793">
            <w:pPr>
              <w:rPr>
                <w:sz w:val="20"/>
                <w:szCs w:val="20"/>
              </w:rPr>
            </w:pPr>
            <w:r>
              <w:rPr>
                <w:sz w:val="20"/>
                <w:szCs w:val="20"/>
              </w:rPr>
              <w:t>Фотографије и видео записи са манифестације</w:t>
            </w:r>
          </w:p>
        </w:tc>
        <w:tc>
          <w:tcPr>
            <w:tcW w:w="1661" w:type="dxa"/>
            <w:tcBorders>
              <w:top w:val="single" w:sz="4" w:space="0" w:color="auto"/>
              <w:left w:val="single" w:sz="4" w:space="0" w:color="auto"/>
              <w:bottom w:val="single" w:sz="4" w:space="0" w:color="auto"/>
              <w:right w:val="single" w:sz="4" w:space="0" w:color="auto"/>
            </w:tcBorders>
            <w:hideMark/>
          </w:tcPr>
          <w:p w14:paraId="20569F5F" w14:textId="77777777" w:rsidR="005E2793" w:rsidRDefault="005E2793">
            <w:pPr>
              <w:rPr>
                <w:sz w:val="20"/>
                <w:szCs w:val="20"/>
              </w:rPr>
            </w:pPr>
            <w:r>
              <w:rPr>
                <w:sz w:val="20"/>
                <w:szCs w:val="20"/>
              </w:rPr>
              <w:t>Учесници су деца која су изразила жељу</w:t>
            </w:r>
          </w:p>
        </w:tc>
        <w:tc>
          <w:tcPr>
            <w:tcW w:w="1162" w:type="dxa"/>
            <w:tcBorders>
              <w:top w:val="single" w:sz="4" w:space="0" w:color="auto"/>
              <w:left w:val="single" w:sz="4" w:space="0" w:color="auto"/>
              <w:bottom w:val="single" w:sz="4" w:space="0" w:color="auto"/>
              <w:right w:val="single" w:sz="4" w:space="0" w:color="auto"/>
            </w:tcBorders>
            <w:hideMark/>
          </w:tcPr>
          <w:p w14:paraId="362CC173" w14:textId="77777777" w:rsidR="005E2793" w:rsidRDefault="005E2793">
            <w:pPr>
              <w:rPr>
                <w:sz w:val="20"/>
                <w:szCs w:val="20"/>
              </w:rPr>
            </w:pPr>
            <w:r>
              <w:rPr>
                <w:sz w:val="20"/>
                <w:szCs w:val="20"/>
              </w:rPr>
              <w:t>Директор, васпитачи, мед.сестре - васпитачи</w:t>
            </w:r>
          </w:p>
        </w:tc>
      </w:tr>
      <w:tr w:rsidR="005E2793" w14:paraId="3DB47D96"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tcPr>
          <w:p w14:paraId="7DEAB36A" w14:textId="77777777" w:rsidR="005E2793" w:rsidRPr="0007651F" w:rsidRDefault="005E2793">
            <w:pPr>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hideMark/>
          </w:tcPr>
          <w:p w14:paraId="2FF1D9D4" w14:textId="77777777" w:rsidR="005E2793" w:rsidRDefault="005E2793">
            <w:pPr>
              <w:rPr>
                <w:sz w:val="20"/>
                <w:szCs w:val="20"/>
              </w:rPr>
            </w:pPr>
            <w:r>
              <w:rPr>
                <w:sz w:val="20"/>
                <w:szCs w:val="20"/>
              </w:rPr>
              <w:t>На првом састанку са родитељима , васпитачи представљају начин припреме деце за полазак у школу кроз приказ пројекта из претходне школске године</w:t>
            </w:r>
          </w:p>
        </w:tc>
        <w:tc>
          <w:tcPr>
            <w:tcW w:w="1417" w:type="dxa"/>
            <w:tcBorders>
              <w:top w:val="single" w:sz="4" w:space="0" w:color="auto"/>
              <w:left w:val="single" w:sz="4" w:space="0" w:color="auto"/>
              <w:bottom w:val="single" w:sz="4" w:space="0" w:color="auto"/>
              <w:right w:val="single" w:sz="4" w:space="0" w:color="auto"/>
            </w:tcBorders>
            <w:hideMark/>
          </w:tcPr>
          <w:p w14:paraId="6C3E5847" w14:textId="77777777" w:rsidR="005E2793" w:rsidRDefault="005E2793">
            <w:pPr>
              <w:rPr>
                <w:sz w:val="20"/>
                <w:szCs w:val="20"/>
              </w:rPr>
            </w:pPr>
            <w:r>
              <w:rPr>
                <w:sz w:val="20"/>
                <w:szCs w:val="20"/>
              </w:rPr>
              <w:t>Васпитачи ППП</w:t>
            </w:r>
          </w:p>
        </w:tc>
        <w:tc>
          <w:tcPr>
            <w:tcW w:w="1295" w:type="dxa"/>
            <w:tcBorders>
              <w:top w:val="single" w:sz="4" w:space="0" w:color="auto"/>
              <w:left w:val="single" w:sz="4" w:space="0" w:color="auto"/>
              <w:bottom w:val="single" w:sz="4" w:space="0" w:color="auto"/>
              <w:right w:val="single" w:sz="4" w:space="0" w:color="auto"/>
            </w:tcBorders>
            <w:hideMark/>
          </w:tcPr>
          <w:p w14:paraId="2ECD99D3" w14:textId="77777777" w:rsidR="005E2793" w:rsidRDefault="005E2793">
            <w:pPr>
              <w:rPr>
                <w:sz w:val="20"/>
                <w:szCs w:val="20"/>
              </w:rPr>
            </w:pPr>
            <w:r>
              <w:rPr>
                <w:sz w:val="20"/>
                <w:szCs w:val="20"/>
              </w:rPr>
              <w:t>Септембар 2025</w:t>
            </w:r>
          </w:p>
        </w:tc>
        <w:tc>
          <w:tcPr>
            <w:tcW w:w="1661" w:type="dxa"/>
            <w:tcBorders>
              <w:top w:val="single" w:sz="4" w:space="0" w:color="auto"/>
              <w:left w:val="single" w:sz="4" w:space="0" w:color="auto"/>
              <w:bottom w:val="single" w:sz="4" w:space="0" w:color="auto"/>
              <w:right w:val="single" w:sz="4" w:space="0" w:color="auto"/>
            </w:tcBorders>
            <w:hideMark/>
          </w:tcPr>
          <w:p w14:paraId="2092FB36" w14:textId="77777777" w:rsidR="005E2793" w:rsidRDefault="005E2793">
            <w:pPr>
              <w:rPr>
                <w:sz w:val="20"/>
                <w:szCs w:val="20"/>
              </w:rPr>
            </w:pPr>
            <w:r>
              <w:rPr>
                <w:sz w:val="20"/>
                <w:szCs w:val="20"/>
              </w:rPr>
              <w:t>Електронски дневник</w:t>
            </w:r>
          </w:p>
        </w:tc>
        <w:tc>
          <w:tcPr>
            <w:tcW w:w="1661" w:type="dxa"/>
            <w:tcBorders>
              <w:top w:val="single" w:sz="4" w:space="0" w:color="auto"/>
              <w:left w:val="single" w:sz="4" w:space="0" w:color="auto"/>
              <w:bottom w:val="single" w:sz="4" w:space="0" w:color="auto"/>
              <w:right w:val="single" w:sz="4" w:space="0" w:color="auto"/>
            </w:tcBorders>
            <w:hideMark/>
          </w:tcPr>
          <w:p w14:paraId="41BC0C00" w14:textId="77777777" w:rsidR="005E2793" w:rsidRDefault="005E2793">
            <w:pPr>
              <w:rPr>
                <w:sz w:val="20"/>
                <w:szCs w:val="20"/>
              </w:rPr>
            </w:pPr>
            <w:r>
              <w:rPr>
                <w:sz w:val="20"/>
                <w:szCs w:val="20"/>
              </w:rPr>
              <w:t>80% родитеља присутно из групе</w:t>
            </w:r>
          </w:p>
        </w:tc>
        <w:tc>
          <w:tcPr>
            <w:tcW w:w="1162" w:type="dxa"/>
            <w:tcBorders>
              <w:top w:val="single" w:sz="4" w:space="0" w:color="auto"/>
              <w:left w:val="single" w:sz="4" w:space="0" w:color="auto"/>
              <w:bottom w:val="single" w:sz="4" w:space="0" w:color="auto"/>
              <w:right w:val="single" w:sz="4" w:space="0" w:color="auto"/>
            </w:tcBorders>
            <w:hideMark/>
          </w:tcPr>
          <w:p w14:paraId="66253D7B" w14:textId="77777777" w:rsidR="005E2793" w:rsidRDefault="005E2793">
            <w:pPr>
              <w:rPr>
                <w:sz w:val="20"/>
                <w:szCs w:val="20"/>
              </w:rPr>
            </w:pPr>
            <w:r>
              <w:rPr>
                <w:sz w:val="20"/>
                <w:szCs w:val="20"/>
              </w:rPr>
              <w:t>Васпитачи</w:t>
            </w:r>
          </w:p>
        </w:tc>
      </w:tr>
      <w:tr w:rsidR="005E2793" w14:paraId="0051BF3A"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tcPr>
          <w:p w14:paraId="5042BE88" w14:textId="77777777" w:rsidR="005E2793" w:rsidRDefault="005E2793">
            <w:pP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2B94357C" w14:textId="77777777" w:rsidR="005E2793" w:rsidRDefault="005E2793">
            <w:pPr>
              <w:rPr>
                <w:sz w:val="20"/>
                <w:szCs w:val="20"/>
              </w:rPr>
            </w:pPr>
            <w:r>
              <w:rPr>
                <w:sz w:val="20"/>
                <w:szCs w:val="20"/>
              </w:rPr>
              <w:t>Организовати опште родитељске састанке на тему припреме деце за полазак у вртић</w:t>
            </w:r>
          </w:p>
        </w:tc>
        <w:tc>
          <w:tcPr>
            <w:tcW w:w="1417" w:type="dxa"/>
            <w:tcBorders>
              <w:top w:val="single" w:sz="4" w:space="0" w:color="auto"/>
              <w:left w:val="single" w:sz="4" w:space="0" w:color="auto"/>
              <w:bottom w:val="single" w:sz="4" w:space="0" w:color="auto"/>
              <w:right w:val="single" w:sz="4" w:space="0" w:color="auto"/>
            </w:tcBorders>
            <w:hideMark/>
          </w:tcPr>
          <w:p w14:paraId="6FD493DC" w14:textId="77777777" w:rsidR="005E2793" w:rsidRDefault="005E2793">
            <w:pPr>
              <w:rPr>
                <w:sz w:val="20"/>
                <w:szCs w:val="20"/>
              </w:rPr>
            </w:pPr>
            <w:r>
              <w:rPr>
                <w:sz w:val="20"/>
                <w:szCs w:val="20"/>
              </w:rPr>
              <w:t>Стручни сарадници , васпитачи и медицинске сестре васпитачи</w:t>
            </w:r>
          </w:p>
        </w:tc>
        <w:tc>
          <w:tcPr>
            <w:tcW w:w="1295" w:type="dxa"/>
            <w:tcBorders>
              <w:top w:val="single" w:sz="4" w:space="0" w:color="auto"/>
              <w:left w:val="single" w:sz="4" w:space="0" w:color="auto"/>
              <w:bottom w:val="single" w:sz="4" w:space="0" w:color="auto"/>
              <w:right w:val="single" w:sz="4" w:space="0" w:color="auto"/>
            </w:tcBorders>
            <w:hideMark/>
          </w:tcPr>
          <w:p w14:paraId="49395981" w14:textId="77777777" w:rsidR="005E2793" w:rsidRDefault="005E2793">
            <w:pPr>
              <w:rPr>
                <w:sz w:val="20"/>
                <w:szCs w:val="20"/>
              </w:rPr>
            </w:pPr>
            <w:r>
              <w:rPr>
                <w:sz w:val="20"/>
                <w:szCs w:val="20"/>
              </w:rPr>
              <w:t>Јун 2025 и 2026</w:t>
            </w:r>
          </w:p>
        </w:tc>
        <w:tc>
          <w:tcPr>
            <w:tcW w:w="1661" w:type="dxa"/>
            <w:tcBorders>
              <w:top w:val="single" w:sz="4" w:space="0" w:color="auto"/>
              <w:left w:val="single" w:sz="4" w:space="0" w:color="auto"/>
              <w:bottom w:val="single" w:sz="4" w:space="0" w:color="auto"/>
              <w:right w:val="single" w:sz="4" w:space="0" w:color="auto"/>
            </w:tcBorders>
            <w:hideMark/>
          </w:tcPr>
          <w:p w14:paraId="382B89FF" w14:textId="77777777" w:rsidR="005E2793" w:rsidRDefault="005E2793">
            <w:pPr>
              <w:rPr>
                <w:sz w:val="20"/>
                <w:szCs w:val="20"/>
              </w:rPr>
            </w:pPr>
            <w:r>
              <w:rPr>
                <w:sz w:val="20"/>
                <w:szCs w:val="20"/>
              </w:rPr>
              <w:t>Извештај стручних сарадника</w:t>
            </w:r>
          </w:p>
        </w:tc>
        <w:tc>
          <w:tcPr>
            <w:tcW w:w="1661" w:type="dxa"/>
            <w:tcBorders>
              <w:top w:val="single" w:sz="4" w:space="0" w:color="auto"/>
              <w:left w:val="single" w:sz="4" w:space="0" w:color="auto"/>
              <w:bottom w:val="single" w:sz="4" w:space="0" w:color="auto"/>
              <w:right w:val="single" w:sz="4" w:space="0" w:color="auto"/>
            </w:tcBorders>
            <w:hideMark/>
          </w:tcPr>
          <w:p w14:paraId="7959D732" w14:textId="77777777" w:rsidR="005E2793" w:rsidRDefault="005E2793">
            <w:pPr>
              <w:rPr>
                <w:sz w:val="20"/>
                <w:szCs w:val="20"/>
              </w:rPr>
            </w:pPr>
            <w:r>
              <w:rPr>
                <w:sz w:val="20"/>
                <w:szCs w:val="20"/>
              </w:rPr>
              <w:t>Родитељи су упознати са припремом деце за полазак у вртић као и  процесом адаптације</w:t>
            </w:r>
          </w:p>
        </w:tc>
        <w:tc>
          <w:tcPr>
            <w:tcW w:w="1162" w:type="dxa"/>
            <w:tcBorders>
              <w:top w:val="single" w:sz="4" w:space="0" w:color="auto"/>
              <w:left w:val="single" w:sz="4" w:space="0" w:color="auto"/>
              <w:bottom w:val="single" w:sz="4" w:space="0" w:color="auto"/>
              <w:right w:val="single" w:sz="4" w:space="0" w:color="auto"/>
            </w:tcBorders>
            <w:hideMark/>
          </w:tcPr>
          <w:p w14:paraId="06A19806" w14:textId="77777777" w:rsidR="005E2793" w:rsidRDefault="005E2793">
            <w:pPr>
              <w:rPr>
                <w:sz w:val="20"/>
                <w:szCs w:val="20"/>
              </w:rPr>
            </w:pPr>
            <w:r>
              <w:rPr>
                <w:sz w:val="20"/>
                <w:szCs w:val="20"/>
              </w:rPr>
              <w:t>Директор, Стручни сарадници</w:t>
            </w:r>
          </w:p>
        </w:tc>
      </w:tr>
      <w:tr w:rsidR="005E2793" w14:paraId="493ABADA"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tcPr>
          <w:p w14:paraId="5B21CB84" w14:textId="77777777" w:rsidR="005E2793" w:rsidRDefault="005E2793">
            <w:pP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3A8970AE" w14:textId="77777777" w:rsidR="005E2793" w:rsidRDefault="005E2793">
            <w:pPr>
              <w:rPr>
                <w:sz w:val="20"/>
                <w:szCs w:val="20"/>
              </w:rPr>
            </w:pPr>
            <w:r>
              <w:rPr>
                <w:sz w:val="20"/>
                <w:szCs w:val="20"/>
              </w:rPr>
              <w:t>Заједничке спортске активности</w:t>
            </w:r>
          </w:p>
        </w:tc>
        <w:tc>
          <w:tcPr>
            <w:tcW w:w="1417" w:type="dxa"/>
            <w:tcBorders>
              <w:top w:val="single" w:sz="4" w:space="0" w:color="auto"/>
              <w:left w:val="single" w:sz="4" w:space="0" w:color="auto"/>
              <w:bottom w:val="single" w:sz="4" w:space="0" w:color="auto"/>
              <w:right w:val="single" w:sz="4" w:space="0" w:color="auto"/>
            </w:tcBorders>
            <w:hideMark/>
          </w:tcPr>
          <w:p w14:paraId="45B49063" w14:textId="77777777" w:rsidR="005E2793" w:rsidRDefault="005E2793">
            <w:pPr>
              <w:rPr>
                <w:sz w:val="20"/>
                <w:szCs w:val="20"/>
              </w:rPr>
            </w:pPr>
            <w:r>
              <w:rPr>
                <w:sz w:val="20"/>
                <w:szCs w:val="20"/>
              </w:rPr>
              <w:t>Васпитачи група у години пред полазак у школу и тим за ППП</w:t>
            </w:r>
          </w:p>
        </w:tc>
        <w:tc>
          <w:tcPr>
            <w:tcW w:w="1295" w:type="dxa"/>
            <w:tcBorders>
              <w:top w:val="single" w:sz="4" w:space="0" w:color="auto"/>
              <w:left w:val="single" w:sz="4" w:space="0" w:color="auto"/>
              <w:bottom w:val="single" w:sz="4" w:space="0" w:color="auto"/>
              <w:right w:val="single" w:sz="4" w:space="0" w:color="auto"/>
            </w:tcBorders>
            <w:hideMark/>
          </w:tcPr>
          <w:p w14:paraId="3B140340" w14:textId="77777777" w:rsidR="005E2793" w:rsidRDefault="005E2793">
            <w:pPr>
              <w:rPr>
                <w:sz w:val="20"/>
                <w:szCs w:val="20"/>
              </w:rPr>
            </w:pPr>
            <w:r>
              <w:rPr>
                <w:sz w:val="20"/>
                <w:szCs w:val="20"/>
              </w:rPr>
              <w:t>Мај 2026 године</w:t>
            </w:r>
          </w:p>
        </w:tc>
        <w:tc>
          <w:tcPr>
            <w:tcW w:w="1661" w:type="dxa"/>
            <w:tcBorders>
              <w:top w:val="single" w:sz="4" w:space="0" w:color="auto"/>
              <w:left w:val="single" w:sz="4" w:space="0" w:color="auto"/>
              <w:bottom w:val="single" w:sz="4" w:space="0" w:color="auto"/>
              <w:right w:val="single" w:sz="4" w:space="0" w:color="auto"/>
            </w:tcBorders>
            <w:hideMark/>
          </w:tcPr>
          <w:p w14:paraId="09CD8D90" w14:textId="77777777" w:rsidR="005E2793" w:rsidRDefault="005E2793">
            <w:pPr>
              <w:rPr>
                <w:sz w:val="20"/>
                <w:szCs w:val="20"/>
              </w:rPr>
            </w:pPr>
            <w:r>
              <w:rPr>
                <w:sz w:val="20"/>
                <w:szCs w:val="20"/>
              </w:rPr>
              <w:t>Фотографије заједничке активности</w:t>
            </w:r>
          </w:p>
        </w:tc>
        <w:tc>
          <w:tcPr>
            <w:tcW w:w="1661" w:type="dxa"/>
            <w:tcBorders>
              <w:top w:val="single" w:sz="4" w:space="0" w:color="auto"/>
              <w:left w:val="single" w:sz="4" w:space="0" w:color="auto"/>
              <w:bottom w:val="single" w:sz="4" w:space="0" w:color="auto"/>
              <w:right w:val="single" w:sz="4" w:space="0" w:color="auto"/>
            </w:tcBorders>
            <w:hideMark/>
          </w:tcPr>
          <w:p w14:paraId="2DBC8297" w14:textId="77777777" w:rsidR="005E2793" w:rsidRDefault="005E2793">
            <w:pPr>
              <w:rPr>
                <w:sz w:val="20"/>
                <w:szCs w:val="20"/>
              </w:rPr>
            </w:pPr>
            <w:r>
              <w:rPr>
                <w:sz w:val="20"/>
                <w:szCs w:val="20"/>
              </w:rPr>
              <w:t>Деца су уживала у заједничким активностима са ученицима</w:t>
            </w:r>
          </w:p>
        </w:tc>
        <w:tc>
          <w:tcPr>
            <w:tcW w:w="1162" w:type="dxa"/>
            <w:tcBorders>
              <w:top w:val="single" w:sz="4" w:space="0" w:color="auto"/>
              <w:left w:val="single" w:sz="4" w:space="0" w:color="auto"/>
              <w:bottom w:val="single" w:sz="4" w:space="0" w:color="auto"/>
              <w:right w:val="single" w:sz="4" w:space="0" w:color="auto"/>
            </w:tcBorders>
            <w:hideMark/>
          </w:tcPr>
          <w:p w14:paraId="33EA93F4" w14:textId="77777777" w:rsidR="005E2793" w:rsidRDefault="005E2793">
            <w:pPr>
              <w:rPr>
                <w:sz w:val="20"/>
                <w:szCs w:val="20"/>
              </w:rPr>
            </w:pPr>
            <w:r>
              <w:rPr>
                <w:sz w:val="20"/>
                <w:szCs w:val="20"/>
              </w:rPr>
              <w:t>Директор и тим за ППП</w:t>
            </w:r>
          </w:p>
        </w:tc>
      </w:tr>
      <w:tr w:rsidR="005E2793" w14:paraId="605A76BE" w14:textId="77777777" w:rsidTr="005E2793">
        <w:trPr>
          <w:jc w:val="center"/>
        </w:trPr>
        <w:tc>
          <w:tcPr>
            <w:tcW w:w="1522" w:type="dxa"/>
            <w:tcBorders>
              <w:top w:val="single" w:sz="4" w:space="0" w:color="auto"/>
              <w:left w:val="single" w:sz="4" w:space="0" w:color="auto"/>
              <w:bottom w:val="single" w:sz="4" w:space="0" w:color="auto"/>
              <w:right w:val="single" w:sz="4" w:space="0" w:color="auto"/>
            </w:tcBorders>
            <w:hideMark/>
          </w:tcPr>
          <w:p w14:paraId="6D1F1469" w14:textId="77777777" w:rsidR="005E2793" w:rsidRDefault="005E2793">
            <w:pPr>
              <w:rPr>
                <w:sz w:val="20"/>
                <w:szCs w:val="20"/>
              </w:rPr>
            </w:pPr>
            <w:r>
              <w:rPr>
                <w:sz w:val="20"/>
                <w:szCs w:val="20"/>
              </w:rPr>
              <w:t>Унапређивати сарадњу са породицама кроз активно учешће у раду установе</w:t>
            </w:r>
          </w:p>
        </w:tc>
        <w:tc>
          <w:tcPr>
            <w:tcW w:w="1418" w:type="dxa"/>
            <w:tcBorders>
              <w:top w:val="single" w:sz="4" w:space="0" w:color="auto"/>
              <w:left w:val="single" w:sz="4" w:space="0" w:color="auto"/>
              <w:bottom w:val="single" w:sz="4" w:space="0" w:color="auto"/>
              <w:right w:val="single" w:sz="4" w:space="0" w:color="auto"/>
            </w:tcBorders>
            <w:hideMark/>
          </w:tcPr>
          <w:p w14:paraId="5C5EEA77" w14:textId="77777777" w:rsidR="005E2793" w:rsidRDefault="005E2793">
            <w:pPr>
              <w:rPr>
                <w:sz w:val="20"/>
                <w:szCs w:val="20"/>
              </w:rPr>
            </w:pPr>
            <w:r>
              <w:rPr>
                <w:sz w:val="20"/>
                <w:szCs w:val="20"/>
              </w:rPr>
              <w:t>Израда анкета за родитеље о њиховим потребама, предлозима, интересовањима и начинима укључивања у живот и рад установе</w:t>
            </w:r>
          </w:p>
        </w:tc>
        <w:tc>
          <w:tcPr>
            <w:tcW w:w="1417" w:type="dxa"/>
            <w:tcBorders>
              <w:top w:val="single" w:sz="4" w:space="0" w:color="auto"/>
              <w:left w:val="single" w:sz="4" w:space="0" w:color="auto"/>
              <w:bottom w:val="single" w:sz="4" w:space="0" w:color="auto"/>
              <w:right w:val="single" w:sz="4" w:space="0" w:color="auto"/>
            </w:tcBorders>
            <w:hideMark/>
          </w:tcPr>
          <w:p w14:paraId="4055CDD8" w14:textId="77777777" w:rsidR="005E2793" w:rsidRDefault="005E2793">
            <w:pPr>
              <w:rPr>
                <w:sz w:val="20"/>
                <w:szCs w:val="20"/>
              </w:rPr>
            </w:pPr>
            <w:r>
              <w:rPr>
                <w:sz w:val="20"/>
                <w:szCs w:val="20"/>
              </w:rPr>
              <w:t>Стручни сарадници, васпитачи и мед. Сестре - васпитачи</w:t>
            </w:r>
          </w:p>
        </w:tc>
        <w:tc>
          <w:tcPr>
            <w:tcW w:w="1295" w:type="dxa"/>
            <w:tcBorders>
              <w:top w:val="single" w:sz="4" w:space="0" w:color="auto"/>
              <w:left w:val="single" w:sz="4" w:space="0" w:color="auto"/>
              <w:bottom w:val="single" w:sz="4" w:space="0" w:color="auto"/>
              <w:right w:val="single" w:sz="4" w:space="0" w:color="auto"/>
            </w:tcBorders>
            <w:hideMark/>
          </w:tcPr>
          <w:p w14:paraId="36C69F8D" w14:textId="77777777" w:rsidR="005E2793" w:rsidRDefault="005E2793">
            <w:pPr>
              <w:rPr>
                <w:sz w:val="20"/>
                <w:szCs w:val="20"/>
              </w:rPr>
            </w:pPr>
            <w:r>
              <w:rPr>
                <w:sz w:val="20"/>
                <w:szCs w:val="20"/>
              </w:rPr>
              <w:t xml:space="preserve">Септембар 2025 </w:t>
            </w:r>
          </w:p>
        </w:tc>
        <w:tc>
          <w:tcPr>
            <w:tcW w:w="1661" w:type="dxa"/>
            <w:tcBorders>
              <w:top w:val="single" w:sz="4" w:space="0" w:color="auto"/>
              <w:left w:val="single" w:sz="4" w:space="0" w:color="auto"/>
              <w:bottom w:val="single" w:sz="4" w:space="0" w:color="auto"/>
              <w:right w:val="single" w:sz="4" w:space="0" w:color="auto"/>
            </w:tcBorders>
            <w:hideMark/>
          </w:tcPr>
          <w:p w14:paraId="7CE3B405" w14:textId="77777777" w:rsidR="005E2793" w:rsidRDefault="005E2793">
            <w:pPr>
              <w:rPr>
                <w:sz w:val="20"/>
                <w:szCs w:val="20"/>
              </w:rPr>
            </w:pPr>
            <w:r>
              <w:rPr>
                <w:sz w:val="20"/>
                <w:szCs w:val="20"/>
              </w:rPr>
              <w:t>Извештаји стручних сарадника, анкете за родитеље и разговор</w:t>
            </w:r>
          </w:p>
        </w:tc>
        <w:tc>
          <w:tcPr>
            <w:tcW w:w="1661" w:type="dxa"/>
            <w:tcBorders>
              <w:top w:val="single" w:sz="4" w:space="0" w:color="auto"/>
              <w:left w:val="single" w:sz="4" w:space="0" w:color="auto"/>
              <w:bottom w:val="single" w:sz="4" w:space="0" w:color="auto"/>
              <w:right w:val="single" w:sz="4" w:space="0" w:color="auto"/>
            </w:tcBorders>
            <w:hideMark/>
          </w:tcPr>
          <w:p w14:paraId="467E0ED0" w14:textId="77777777" w:rsidR="005E2793" w:rsidRDefault="005E2793">
            <w:pPr>
              <w:rPr>
                <w:sz w:val="20"/>
                <w:szCs w:val="20"/>
              </w:rPr>
            </w:pPr>
            <w:r>
              <w:rPr>
                <w:sz w:val="20"/>
                <w:szCs w:val="20"/>
              </w:rPr>
              <w:t>Пружена помоћ и подршка родитељима</w:t>
            </w:r>
          </w:p>
        </w:tc>
        <w:tc>
          <w:tcPr>
            <w:tcW w:w="1162" w:type="dxa"/>
            <w:tcBorders>
              <w:top w:val="single" w:sz="4" w:space="0" w:color="auto"/>
              <w:left w:val="single" w:sz="4" w:space="0" w:color="auto"/>
              <w:bottom w:val="single" w:sz="4" w:space="0" w:color="auto"/>
              <w:right w:val="single" w:sz="4" w:space="0" w:color="auto"/>
            </w:tcBorders>
            <w:hideMark/>
          </w:tcPr>
          <w:p w14:paraId="6D0B2A16" w14:textId="77777777" w:rsidR="005E2793" w:rsidRDefault="005E2793">
            <w:pPr>
              <w:rPr>
                <w:sz w:val="20"/>
                <w:szCs w:val="20"/>
              </w:rPr>
            </w:pPr>
            <w:r>
              <w:rPr>
                <w:sz w:val="20"/>
                <w:szCs w:val="20"/>
              </w:rPr>
              <w:t>Стручни сарадници</w:t>
            </w:r>
          </w:p>
        </w:tc>
      </w:tr>
    </w:tbl>
    <w:p w14:paraId="098A2E78" w14:textId="77777777" w:rsidR="005E2793" w:rsidRDefault="005E2793" w:rsidP="005E2793">
      <w:pPr>
        <w:jc w:val="center"/>
        <w:rPr>
          <w:rFonts w:eastAsia="Times New Roman"/>
          <w:b/>
          <w:bCs/>
          <w:sz w:val="28"/>
          <w:szCs w:val="28"/>
        </w:rPr>
      </w:pPr>
      <w:bookmarkStart w:id="110" w:name="_Toc183689218"/>
    </w:p>
    <w:p w14:paraId="15256419" w14:textId="77777777" w:rsidR="005E2793" w:rsidRDefault="005E2793" w:rsidP="005E2793">
      <w:pPr>
        <w:jc w:val="center"/>
        <w:rPr>
          <w:b/>
          <w:bCs/>
          <w:sz w:val="28"/>
          <w:szCs w:val="28"/>
        </w:rPr>
      </w:pPr>
      <w:r>
        <w:rPr>
          <w:b/>
          <w:bCs/>
          <w:sz w:val="28"/>
          <w:szCs w:val="28"/>
        </w:rPr>
        <w:t>Област III : Професионална заједница учења</w:t>
      </w:r>
      <w:bookmarkEnd w:id="110"/>
    </w:p>
    <w:p w14:paraId="567DD6E4" w14:textId="77777777" w:rsidR="005E2793" w:rsidRDefault="005E2793" w:rsidP="005E2793">
      <w:pPr>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466"/>
        <w:gridCol w:w="1387"/>
        <w:gridCol w:w="978"/>
        <w:gridCol w:w="1387"/>
        <w:gridCol w:w="1357"/>
        <w:gridCol w:w="1387"/>
      </w:tblGrid>
      <w:tr w:rsidR="005E2793" w14:paraId="71D43250" w14:textId="77777777" w:rsidTr="005E2793">
        <w:trPr>
          <w:jc w:val="center"/>
        </w:trPr>
        <w:tc>
          <w:tcPr>
            <w:tcW w:w="10177" w:type="dxa"/>
            <w:gridSpan w:val="7"/>
            <w:tcBorders>
              <w:top w:val="single" w:sz="4" w:space="0" w:color="auto"/>
              <w:left w:val="single" w:sz="4" w:space="0" w:color="auto"/>
              <w:bottom w:val="single" w:sz="4" w:space="0" w:color="auto"/>
              <w:right w:val="single" w:sz="4" w:space="0" w:color="auto"/>
            </w:tcBorders>
            <w:hideMark/>
          </w:tcPr>
          <w:p w14:paraId="34A9D16E" w14:textId="77777777" w:rsidR="005E2793" w:rsidRDefault="005E2793">
            <w:pPr>
              <w:rPr>
                <w:sz w:val="20"/>
                <w:szCs w:val="20"/>
              </w:rPr>
            </w:pPr>
            <w:r>
              <w:rPr>
                <w:sz w:val="20"/>
                <w:szCs w:val="20"/>
              </w:rPr>
              <w:t>ЦИЉ Подстицти професионалну комуникацију, културу самовредновања и заједништва који су видљиви како у Установи тако и заједници.</w:t>
            </w:r>
          </w:p>
        </w:tc>
      </w:tr>
      <w:tr w:rsidR="005E2793" w14:paraId="7E85DE69"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hideMark/>
          </w:tcPr>
          <w:p w14:paraId="749B2098" w14:textId="77777777" w:rsidR="005E2793" w:rsidRDefault="005E2793">
            <w:pPr>
              <w:rPr>
                <w:sz w:val="20"/>
                <w:szCs w:val="20"/>
              </w:rPr>
            </w:pPr>
            <w:r>
              <w:rPr>
                <w:sz w:val="20"/>
                <w:szCs w:val="20"/>
              </w:rPr>
              <w:t>Задаци</w:t>
            </w:r>
          </w:p>
        </w:tc>
        <w:tc>
          <w:tcPr>
            <w:tcW w:w="1598" w:type="dxa"/>
            <w:tcBorders>
              <w:top w:val="single" w:sz="4" w:space="0" w:color="auto"/>
              <w:left w:val="single" w:sz="4" w:space="0" w:color="auto"/>
              <w:bottom w:val="single" w:sz="4" w:space="0" w:color="auto"/>
              <w:right w:val="single" w:sz="4" w:space="0" w:color="auto"/>
            </w:tcBorders>
            <w:hideMark/>
          </w:tcPr>
          <w:p w14:paraId="7E3E5908" w14:textId="77777777" w:rsidR="005E2793" w:rsidRDefault="005E2793">
            <w:pPr>
              <w:rPr>
                <w:sz w:val="20"/>
                <w:szCs w:val="20"/>
              </w:rPr>
            </w:pPr>
            <w:r>
              <w:rPr>
                <w:sz w:val="20"/>
                <w:szCs w:val="20"/>
              </w:rPr>
              <w:t>Активности</w:t>
            </w:r>
          </w:p>
        </w:tc>
        <w:tc>
          <w:tcPr>
            <w:tcW w:w="1510" w:type="dxa"/>
            <w:tcBorders>
              <w:top w:val="single" w:sz="4" w:space="0" w:color="auto"/>
              <w:left w:val="single" w:sz="4" w:space="0" w:color="auto"/>
              <w:bottom w:val="single" w:sz="4" w:space="0" w:color="auto"/>
              <w:right w:val="single" w:sz="4" w:space="0" w:color="auto"/>
            </w:tcBorders>
            <w:hideMark/>
          </w:tcPr>
          <w:p w14:paraId="38EA84D0" w14:textId="77777777" w:rsidR="005E2793" w:rsidRDefault="005E2793">
            <w:pPr>
              <w:rPr>
                <w:sz w:val="20"/>
                <w:szCs w:val="20"/>
              </w:rPr>
            </w:pPr>
            <w:r>
              <w:rPr>
                <w:sz w:val="20"/>
                <w:szCs w:val="20"/>
              </w:rPr>
              <w:t>Носиоци активности</w:t>
            </w:r>
          </w:p>
        </w:tc>
        <w:tc>
          <w:tcPr>
            <w:tcW w:w="1061" w:type="dxa"/>
            <w:tcBorders>
              <w:top w:val="single" w:sz="4" w:space="0" w:color="auto"/>
              <w:left w:val="single" w:sz="4" w:space="0" w:color="auto"/>
              <w:bottom w:val="single" w:sz="4" w:space="0" w:color="auto"/>
              <w:right w:val="single" w:sz="4" w:space="0" w:color="auto"/>
            </w:tcBorders>
            <w:hideMark/>
          </w:tcPr>
          <w:p w14:paraId="17F5F19D" w14:textId="77777777" w:rsidR="005E2793" w:rsidRDefault="005E2793">
            <w:pPr>
              <w:rPr>
                <w:sz w:val="20"/>
                <w:szCs w:val="20"/>
              </w:rPr>
            </w:pPr>
            <w:r>
              <w:rPr>
                <w:sz w:val="20"/>
                <w:szCs w:val="20"/>
              </w:rPr>
              <w:t>Временска динамик</w:t>
            </w:r>
          </w:p>
        </w:tc>
        <w:tc>
          <w:tcPr>
            <w:tcW w:w="1510" w:type="dxa"/>
            <w:tcBorders>
              <w:top w:val="single" w:sz="4" w:space="0" w:color="auto"/>
              <w:left w:val="single" w:sz="4" w:space="0" w:color="auto"/>
              <w:bottom w:val="single" w:sz="4" w:space="0" w:color="auto"/>
              <w:right w:val="single" w:sz="4" w:space="0" w:color="auto"/>
            </w:tcBorders>
            <w:hideMark/>
          </w:tcPr>
          <w:p w14:paraId="5142C38A" w14:textId="77777777" w:rsidR="005E2793" w:rsidRDefault="005E2793">
            <w:pPr>
              <w:rPr>
                <w:sz w:val="20"/>
                <w:szCs w:val="20"/>
              </w:rPr>
            </w:pPr>
            <w:r>
              <w:rPr>
                <w:sz w:val="20"/>
                <w:szCs w:val="20"/>
              </w:rPr>
              <w:t>Инструменти праћења и евалуација</w:t>
            </w:r>
          </w:p>
        </w:tc>
        <w:tc>
          <w:tcPr>
            <w:tcW w:w="1477" w:type="dxa"/>
            <w:tcBorders>
              <w:top w:val="single" w:sz="4" w:space="0" w:color="auto"/>
              <w:left w:val="single" w:sz="4" w:space="0" w:color="auto"/>
              <w:bottom w:val="single" w:sz="4" w:space="0" w:color="auto"/>
              <w:right w:val="single" w:sz="4" w:space="0" w:color="auto"/>
            </w:tcBorders>
            <w:hideMark/>
          </w:tcPr>
          <w:p w14:paraId="0954651F" w14:textId="77777777" w:rsidR="005E2793" w:rsidRDefault="005E2793">
            <w:pPr>
              <w:rPr>
                <w:sz w:val="20"/>
                <w:szCs w:val="20"/>
              </w:rPr>
            </w:pPr>
            <w:r>
              <w:rPr>
                <w:sz w:val="20"/>
                <w:szCs w:val="20"/>
              </w:rPr>
              <w:t>Индикатори успеха</w:t>
            </w:r>
          </w:p>
        </w:tc>
        <w:tc>
          <w:tcPr>
            <w:tcW w:w="1510" w:type="dxa"/>
            <w:tcBorders>
              <w:top w:val="single" w:sz="4" w:space="0" w:color="auto"/>
              <w:left w:val="single" w:sz="4" w:space="0" w:color="auto"/>
              <w:bottom w:val="single" w:sz="4" w:space="0" w:color="auto"/>
              <w:right w:val="single" w:sz="4" w:space="0" w:color="auto"/>
            </w:tcBorders>
            <w:hideMark/>
          </w:tcPr>
          <w:p w14:paraId="05B7FD87" w14:textId="77777777" w:rsidR="005E2793" w:rsidRDefault="005E2793">
            <w:pPr>
              <w:rPr>
                <w:sz w:val="20"/>
                <w:szCs w:val="20"/>
              </w:rPr>
            </w:pPr>
            <w:r>
              <w:rPr>
                <w:sz w:val="20"/>
                <w:szCs w:val="20"/>
              </w:rPr>
              <w:t>Одговорне особе за евалуацију</w:t>
            </w:r>
          </w:p>
        </w:tc>
      </w:tr>
      <w:tr w:rsidR="005E2793" w14:paraId="7CD78016"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hideMark/>
          </w:tcPr>
          <w:p w14:paraId="70B24F16" w14:textId="77777777" w:rsidR="005E2793" w:rsidRDefault="005E2793">
            <w:pPr>
              <w:rPr>
                <w:sz w:val="20"/>
                <w:szCs w:val="20"/>
              </w:rPr>
            </w:pPr>
            <w:r>
              <w:rPr>
                <w:sz w:val="20"/>
                <w:szCs w:val="20"/>
              </w:rPr>
              <w:t>Унапређивати професионалну комуникацију и размену искустава међу запосленима како би се оснажила професионална заједница учења</w:t>
            </w:r>
          </w:p>
        </w:tc>
        <w:tc>
          <w:tcPr>
            <w:tcW w:w="1598" w:type="dxa"/>
            <w:tcBorders>
              <w:top w:val="single" w:sz="4" w:space="0" w:color="auto"/>
              <w:left w:val="single" w:sz="4" w:space="0" w:color="auto"/>
              <w:bottom w:val="single" w:sz="4" w:space="0" w:color="auto"/>
              <w:right w:val="single" w:sz="4" w:space="0" w:color="auto"/>
            </w:tcBorders>
            <w:hideMark/>
          </w:tcPr>
          <w:p w14:paraId="03910365" w14:textId="77777777" w:rsidR="005E2793" w:rsidRDefault="005E2793">
            <w:pPr>
              <w:rPr>
                <w:sz w:val="20"/>
                <w:szCs w:val="20"/>
              </w:rPr>
            </w:pPr>
            <w:r>
              <w:rPr>
                <w:sz w:val="20"/>
                <w:szCs w:val="20"/>
              </w:rPr>
              <w:t>Редовно ажурирање сајта, вибера,инстаграм страница са актуелностима</w:t>
            </w:r>
          </w:p>
        </w:tc>
        <w:tc>
          <w:tcPr>
            <w:tcW w:w="1510" w:type="dxa"/>
            <w:tcBorders>
              <w:top w:val="single" w:sz="4" w:space="0" w:color="auto"/>
              <w:left w:val="single" w:sz="4" w:space="0" w:color="auto"/>
              <w:bottom w:val="single" w:sz="4" w:space="0" w:color="auto"/>
              <w:right w:val="single" w:sz="4" w:space="0" w:color="auto"/>
            </w:tcBorders>
            <w:hideMark/>
          </w:tcPr>
          <w:p w14:paraId="6D3BEBAB" w14:textId="77777777" w:rsidR="005E2793" w:rsidRDefault="005E2793">
            <w:pPr>
              <w:rPr>
                <w:sz w:val="20"/>
                <w:szCs w:val="20"/>
              </w:rPr>
            </w:pPr>
            <w:r>
              <w:rPr>
                <w:sz w:val="20"/>
                <w:szCs w:val="20"/>
              </w:rPr>
              <w:t>Особа задужена за ажурирање сајта</w:t>
            </w:r>
          </w:p>
        </w:tc>
        <w:tc>
          <w:tcPr>
            <w:tcW w:w="1061" w:type="dxa"/>
            <w:tcBorders>
              <w:top w:val="single" w:sz="4" w:space="0" w:color="auto"/>
              <w:left w:val="single" w:sz="4" w:space="0" w:color="auto"/>
              <w:bottom w:val="single" w:sz="4" w:space="0" w:color="auto"/>
              <w:right w:val="single" w:sz="4" w:space="0" w:color="auto"/>
            </w:tcBorders>
            <w:hideMark/>
          </w:tcPr>
          <w:p w14:paraId="2ECCDEE1" w14:textId="77777777" w:rsidR="005E2793" w:rsidRDefault="005E2793">
            <w:pPr>
              <w:rPr>
                <w:sz w:val="20"/>
                <w:szCs w:val="20"/>
              </w:rPr>
            </w:pPr>
            <w:r>
              <w:rPr>
                <w:sz w:val="20"/>
                <w:szCs w:val="20"/>
              </w:rPr>
              <w:t>Током 2025/2026</w:t>
            </w:r>
          </w:p>
        </w:tc>
        <w:tc>
          <w:tcPr>
            <w:tcW w:w="1510" w:type="dxa"/>
            <w:tcBorders>
              <w:top w:val="single" w:sz="4" w:space="0" w:color="auto"/>
              <w:left w:val="single" w:sz="4" w:space="0" w:color="auto"/>
              <w:bottom w:val="single" w:sz="4" w:space="0" w:color="auto"/>
              <w:right w:val="single" w:sz="4" w:space="0" w:color="auto"/>
            </w:tcBorders>
            <w:hideMark/>
          </w:tcPr>
          <w:p w14:paraId="048F3CFA" w14:textId="77777777" w:rsidR="005E2793" w:rsidRDefault="005E2793">
            <w:pPr>
              <w:rPr>
                <w:sz w:val="20"/>
                <w:szCs w:val="20"/>
              </w:rPr>
            </w:pPr>
            <w:r>
              <w:rPr>
                <w:sz w:val="20"/>
                <w:szCs w:val="20"/>
              </w:rPr>
              <w:t>Дигиталне технологије</w:t>
            </w:r>
          </w:p>
        </w:tc>
        <w:tc>
          <w:tcPr>
            <w:tcW w:w="1477" w:type="dxa"/>
            <w:tcBorders>
              <w:top w:val="single" w:sz="4" w:space="0" w:color="auto"/>
              <w:left w:val="single" w:sz="4" w:space="0" w:color="auto"/>
              <w:bottom w:val="single" w:sz="4" w:space="0" w:color="auto"/>
              <w:right w:val="single" w:sz="4" w:space="0" w:color="auto"/>
            </w:tcBorders>
            <w:hideMark/>
          </w:tcPr>
          <w:p w14:paraId="0622F121" w14:textId="77777777" w:rsidR="005E2793" w:rsidRDefault="005E2793">
            <w:pPr>
              <w:rPr>
                <w:sz w:val="20"/>
                <w:szCs w:val="20"/>
              </w:rPr>
            </w:pPr>
            <w:r>
              <w:rPr>
                <w:sz w:val="20"/>
                <w:szCs w:val="20"/>
              </w:rPr>
              <w:t>Сви учесници у животу и раду Установе су редовно иформисани о дешавањима и сајт је редовно ажуриран актуеалним дешавањима</w:t>
            </w:r>
          </w:p>
        </w:tc>
        <w:tc>
          <w:tcPr>
            <w:tcW w:w="1510" w:type="dxa"/>
            <w:tcBorders>
              <w:top w:val="single" w:sz="4" w:space="0" w:color="auto"/>
              <w:left w:val="single" w:sz="4" w:space="0" w:color="auto"/>
              <w:bottom w:val="single" w:sz="4" w:space="0" w:color="auto"/>
              <w:right w:val="single" w:sz="4" w:space="0" w:color="auto"/>
            </w:tcBorders>
            <w:hideMark/>
          </w:tcPr>
          <w:p w14:paraId="05893C35" w14:textId="77777777" w:rsidR="005E2793" w:rsidRDefault="005E2793">
            <w:pPr>
              <w:rPr>
                <w:sz w:val="20"/>
                <w:szCs w:val="20"/>
              </w:rPr>
            </w:pPr>
            <w:r>
              <w:rPr>
                <w:sz w:val="20"/>
                <w:szCs w:val="20"/>
              </w:rPr>
              <w:t>Директор</w:t>
            </w:r>
          </w:p>
        </w:tc>
      </w:tr>
      <w:tr w:rsidR="005E2793" w14:paraId="37B624CC"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tcPr>
          <w:p w14:paraId="7259CD17" w14:textId="77777777" w:rsidR="005E2793" w:rsidRDefault="005E2793">
            <w:pPr>
              <w:rPr>
                <w:sz w:val="20"/>
                <w:szCs w:val="20"/>
              </w:rPr>
            </w:pPr>
          </w:p>
        </w:tc>
        <w:tc>
          <w:tcPr>
            <w:tcW w:w="1598" w:type="dxa"/>
            <w:tcBorders>
              <w:top w:val="single" w:sz="4" w:space="0" w:color="auto"/>
              <w:left w:val="single" w:sz="4" w:space="0" w:color="auto"/>
              <w:bottom w:val="single" w:sz="4" w:space="0" w:color="auto"/>
              <w:right w:val="single" w:sz="4" w:space="0" w:color="auto"/>
            </w:tcBorders>
            <w:hideMark/>
          </w:tcPr>
          <w:p w14:paraId="7A1DEA5B" w14:textId="77777777" w:rsidR="005E2793" w:rsidRDefault="005E2793">
            <w:pPr>
              <w:rPr>
                <w:sz w:val="20"/>
                <w:szCs w:val="20"/>
              </w:rPr>
            </w:pPr>
            <w:r>
              <w:rPr>
                <w:sz w:val="20"/>
                <w:szCs w:val="20"/>
              </w:rPr>
              <w:t>Изјашњавање васпитног особља за учешће у стручним тимовима према својим компетенцијама</w:t>
            </w:r>
          </w:p>
        </w:tc>
        <w:tc>
          <w:tcPr>
            <w:tcW w:w="1510" w:type="dxa"/>
            <w:tcBorders>
              <w:top w:val="single" w:sz="4" w:space="0" w:color="auto"/>
              <w:left w:val="single" w:sz="4" w:space="0" w:color="auto"/>
              <w:bottom w:val="single" w:sz="4" w:space="0" w:color="auto"/>
              <w:right w:val="single" w:sz="4" w:space="0" w:color="auto"/>
            </w:tcBorders>
            <w:hideMark/>
          </w:tcPr>
          <w:p w14:paraId="68B4A0C3" w14:textId="77777777" w:rsidR="005E2793" w:rsidRDefault="005E2793">
            <w:pPr>
              <w:rPr>
                <w:sz w:val="20"/>
                <w:szCs w:val="20"/>
              </w:rPr>
            </w:pPr>
            <w:r>
              <w:rPr>
                <w:sz w:val="20"/>
                <w:szCs w:val="20"/>
              </w:rPr>
              <w:t>Директор и стручни сарадници</w:t>
            </w:r>
          </w:p>
        </w:tc>
        <w:tc>
          <w:tcPr>
            <w:tcW w:w="1061" w:type="dxa"/>
            <w:tcBorders>
              <w:top w:val="single" w:sz="4" w:space="0" w:color="auto"/>
              <w:left w:val="single" w:sz="4" w:space="0" w:color="auto"/>
              <w:bottom w:val="single" w:sz="4" w:space="0" w:color="auto"/>
              <w:right w:val="single" w:sz="4" w:space="0" w:color="auto"/>
            </w:tcBorders>
            <w:hideMark/>
          </w:tcPr>
          <w:p w14:paraId="748854D8" w14:textId="77777777" w:rsidR="005E2793" w:rsidRDefault="005E2793">
            <w:pPr>
              <w:rPr>
                <w:sz w:val="20"/>
                <w:szCs w:val="20"/>
              </w:rPr>
            </w:pPr>
            <w:r>
              <w:rPr>
                <w:sz w:val="20"/>
                <w:szCs w:val="20"/>
              </w:rPr>
              <w:t>Мај 2025 и 2026</w:t>
            </w:r>
          </w:p>
        </w:tc>
        <w:tc>
          <w:tcPr>
            <w:tcW w:w="1510" w:type="dxa"/>
            <w:tcBorders>
              <w:top w:val="single" w:sz="4" w:space="0" w:color="auto"/>
              <w:left w:val="single" w:sz="4" w:space="0" w:color="auto"/>
              <w:bottom w:val="single" w:sz="4" w:space="0" w:color="auto"/>
              <w:right w:val="single" w:sz="4" w:space="0" w:color="auto"/>
            </w:tcBorders>
            <w:hideMark/>
          </w:tcPr>
          <w:p w14:paraId="2D2BD3E9" w14:textId="77777777" w:rsidR="005E2793" w:rsidRDefault="005E2793">
            <w:pPr>
              <w:rPr>
                <w:sz w:val="20"/>
                <w:szCs w:val="20"/>
              </w:rPr>
            </w:pPr>
            <w:r>
              <w:rPr>
                <w:sz w:val="20"/>
                <w:szCs w:val="20"/>
              </w:rPr>
              <w:t>Решења о именовању координатора и чланова тима</w:t>
            </w:r>
          </w:p>
        </w:tc>
        <w:tc>
          <w:tcPr>
            <w:tcW w:w="1477" w:type="dxa"/>
            <w:tcBorders>
              <w:top w:val="single" w:sz="4" w:space="0" w:color="auto"/>
              <w:left w:val="single" w:sz="4" w:space="0" w:color="auto"/>
              <w:bottom w:val="single" w:sz="4" w:space="0" w:color="auto"/>
              <w:right w:val="single" w:sz="4" w:space="0" w:color="auto"/>
            </w:tcBorders>
            <w:hideMark/>
          </w:tcPr>
          <w:p w14:paraId="056D6BCA" w14:textId="77777777" w:rsidR="005E2793" w:rsidRDefault="005E2793">
            <w:pPr>
              <w:rPr>
                <w:sz w:val="20"/>
                <w:szCs w:val="20"/>
              </w:rPr>
            </w:pPr>
            <w:r>
              <w:rPr>
                <w:sz w:val="20"/>
                <w:szCs w:val="20"/>
              </w:rPr>
              <w:t>Подела задужења према компетенцијама</w:t>
            </w:r>
          </w:p>
        </w:tc>
        <w:tc>
          <w:tcPr>
            <w:tcW w:w="1510" w:type="dxa"/>
            <w:tcBorders>
              <w:top w:val="single" w:sz="4" w:space="0" w:color="auto"/>
              <w:left w:val="single" w:sz="4" w:space="0" w:color="auto"/>
              <w:bottom w:val="single" w:sz="4" w:space="0" w:color="auto"/>
              <w:right w:val="single" w:sz="4" w:space="0" w:color="auto"/>
            </w:tcBorders>
            <w:hideMark/>
          </w:tcPr>
          <w:p w14:paraId="51CCC533" w14:textId="77777777" w:rsidR="005E2793" w:rsidRDefault="005E2793">
            <w:pPr>
              <w:rPr>
                <w:sz w:val="20"/>
                <w:szCs w:val="20"/>
              </w:rPr>
            </w:pPr>
            <w:r>
              <w:rPr>
                <w:sz w:val="20"/>
                <w:szCs w:val="20"/>
              </w:rPr>
              <w:t>Директор</w:t>
            </w:r>
          </w:p>
        </w:tc>
      </w:tr>
      <w:tr w:rsidR="005E2793" w14:paraId="133A2776"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tcPr>
          <w:p w14:paraId="61AE75D5" w14:textId="77777777" w:rsidR="005E2793" w:rsidRDefault="005E2793">
            <w:pPr>
              <w:rPr>
                <w:sz w:val="20"/>
                <w:szCs w:val="20"/>
              </w:rPr>
            </w:pPr>
          </w:p>
        </w:tc>
        <w:tc>
          <w:tcPr>
            <w:tcW w:w="1598" w:type="dxa"/>
            <w:tcBorders>
              <w:top w:val="single" w:sz="4" w:space="0" w:color="auto"/>
              <w:left w:val="single" w:sz="4" w:space="0" w:color="auto"/>
              <w:bottom w:val="single" w:sz="4" w:space="0" w:color="auto"/>
              <w:right w:val="single" w:sz="4" w:space="0" w:color="auto"/>
            </w:tcBorders>
            <w:hideMark/>
          </w:tcPr>
          <w:p w14:paraId="7CEB5068" w14:textId="77777777" w:rsidR="005E2793" w:rsidRDefault="005E2793">
            <w:pPr>
              <w:rPr>
                <w:sz w:val="20"/>
                <w:szCs w:val="20"/>
              </w:rPr>
            </w:pPr>
            <w:r>
              <w:rPr>
                <w:sz w:val="20"/>
                <w:szCs w:val="20"/>
              </w:rPr>
              <w:t>Новопридошлом особљу поделити приручник за почетнике и по потреби обављати  саветодавне разговоре</w:t>
            </w:r>
          </w:p>
        </w:tc>
        <w:tc>
          <w:tcPr>
            <w:tcW w:w="1510" w:type="dxa"/>
            <w:tcBorders>
              <w:top w:val="single" w:sz="4" w:space="0" w:color="auto"/>
              <w:left w:val="single" w:sz="4" w:space="0" w:color="auto"/>
              <w:bottom w:val="single" w:sz="4" w:space="0" w:color="auto"/>
              <w:right w:val="single" w:sz="4" w:space="0" w:color="auto"/>
            </w:tcBorders>
            <w:hideMark/>
          </w:tcPr>
          <w:p w14:paraId="6A78926D" w14:textId="77777777" w:rsidR="005E2793" w:rsidRDefault="005E2793">
            <w:pPr>
              <w:rPr>
                <w:sz w:val="20"/>
                <w:szCs w:val="20"/>
              </w:rPr>
            </w:pPr>
            <w:r>
              <w:rPr>
                <w:sz w:val="20"/>
                <w:szCs w:val="20"/>
              </w:rPr>
              <w:t>Тим за менторство</w:t>
            </w:r>
          </w:p>
        </w:tc>
        <w:tc>
          <w:tcPr>
            <w:tcW w:w="1061" w:type="dxa"/>
            <w:tcBorders>
              <w:top w:val="single" w:sz="4" w:space="0" w:color="auto"/>
              <w:left w:val="single" w:sz="4" w:space="0" w:color="auto"/>
              <w:bottom w:val="single" w:sz="4" w:space="0" w:color="auto"/>
              <w:right w:val="single" w:sz="4" w:space="0" w:color="auto"/>
            </w:tcBorders>
            <w:hideMark/>
          </w:tcPr>
          <w:p w14:paraId="2E964820" w14:textId="77777777" w:rsidR="005E2793" w:rsidRDefault="005E2793">
            <w:pPr>
              <w:rPr>
                <w:sz w:val="20"/>
                <w:szCs w:val="20"/>
              </w:rPr>
            </w:pPr>
            <w:r>
              <w:rPr>
                <w:sz w:val="20"/>
                <w:szCs w:val="20"/>
              </w:rPr>
              <w:t>Током 2025/2026</w:t>
            </w:r>
          </w:p>
        </w:tc>
        <w:tc>
          <w:tcPr>
            <w:tcW w:w="1510" w:type="dxa"/>
            <w:tcBorders>
              <w:top w:val="single" w:sz="4" w:space="0" w:color="auto"/>
              <w:left w:val="single" w:sz="4" w:space="0" w:color="auto"/>
              <w:bottom w:val="single" w:sz="4" w:space="0" w:color="auto"/>
              <w:right w:val="single" w:sz="4" w:space="0" w:color="auto"/>
            </w:tcBorders>
            <w:hideMark/>
          </w:tcPr>
          <w:p w14:paraId="5659B603" w14:textId="77777777" w:rsidR="005E2793" w:rsidRDefault="005E2793">
            <w:pPr>
              <w:rPr>
                <w:sz w:val="20"/>
                <w:szCs w:val="20"/>
              </w:rPr>
            </w:pPr>
            <w:r>
              <w:rPr>
                <w:sz w:val="20"/>
                <w:szCs w:val="20"/>
              </w:rPr>
              <w:t>Извештај тима за менторство, водич за почетнике</w:t>
            </w:r>
          </w:p>
        </w:tc>
        <w:tc>
          <w:tcPr>
            <w:tcW w:w="1477" w:type="dxa"/>
            <w:tcBorders>
              <w:top w:val="single" w:sz="4" w:space="0" w:color="auto"/>
              <w:left w:val="single" w:sz="4" w:space="0" w:color="auto"/>
              <w:bottom w:val="single" w:sz="4" w:space="0" w:color="auto"/>
              <w:right w:val="single" w:sz="4" w:space="0" w:color="auto"/>
            </w:tcBorders>
            <w:hideMark/>
          </w:tcPr>
          <w:p w14:paraId="4AA86862" w14:textId="77777777" w:rsidR="005E2793" w:rsidRDefault="005E2793">
            <w:pPr>
              <w:rPr>
                <w:sz w:val="20"/>
                <w:szCs w:val="20"/>
              </w:rPr>
            </w:pPr>
            <w:r>
              <w:rPr>
                <w:sz w:val="20"/>
                <w:szCs w:val="20"/>
              </w:rPr>
              <w:t>Новопридошло особље је добило подршку и  упознато је са водичем</w:t>
            </w:r>
          </w:p>
        </w:tc>
        <w:tc>
          <w:tcPr>
            <w:tcW w:w="1510" w:type="dxa"/>
            <w:tcBorders>
              <w:top w:val="single" w:sz="4" w:space="0" w:color="auto"/>
              <w:left w:val="single" w:sz="4" w:space="0" w:color="auto"/>
              <w:bottom w:val="single" w:sz="4" w:space="0" w:color="auto"/>
              <w:right w:val="single" w:sz="4" w:space="0" w:color="auto"/>
            </w:tcBorders>
            <w:hideMark/>
          </w:tcPr>
          <w:p w14:paraId="39B94288" w14:textId="77777777" w:rsidR="005E2793" w:rsidRDefault="005E2793">
            <w:pPr>
              <w:rPr>
                <w:sz w:val="20"/>
                <w:szCs w:val="20"/>
              </w:rPr>
            </w:pPr>
            <w:r>
              <w:rPr>
                <w:sz w:val="20"/>
                <w:szCs w:val="20"/>
              </w:rPr>
              <w:t>Координатор тима за менторство и задужени ментори</w:t>
            </w:r>
          </w:p>
        </w:tc>
      </w:tr>
      <w:tr w:rsidR="005E2793" w14:paraId="5611D014"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tcPr>
          <w:p w14:paraId="39089B5B" w14:textId="77777777" w:rsidR="005E2793" w:rsidRDefault="005E2793">
            <w:pPr>
              <w:rPr>
                <w:sz w:val="20"/>
                <w:szCs w:val="20"/>
              </w:rPr>
            </w:pPr>
          </w:p>
        </w:tc>
        <w:tc>
          <w:tcPr>
            <w:tcW w:w="1598" w:type="dxa"/>
            <w:tcBorders>
              <w:top w:val="single" w:sz="4" w:space="0" w:color="auto"/>
              <w:left w:val="single" w:sz="4" w:space="0" w:color="auto"/>
              <w:bottom w:val="single" w:sz="4" w:space="0" w:color="auto"/>
              <w:right w:val="single" w:sz="4" w:space="0" w:color="auto"/>
            </w:tcBorders>
            <w:hideMark/>
          </w:tcPr>
          <w:p w14:paraId="1A3CC276" w14:textId="77777777" w:rsidR="005E2793" w:rsidRDefault="005E2793">
            <w:pPr>
              <w:rPr>
                <w:sz w:val="20"/>
                <w:szCs w:val="20"/>
              </w:rPr>
            </w:pPr>
            <w:r>
              <w:rPr>
                <w:sz w:val="20"/>
                <w:szCs w:val="20"/>
              </w:rPr>
              <w:t>Организовати састанке хоризонталне размене на нивоу објекта након посете Установама (Брус и Рашка)</w:t>
            </w:r>
          </w:p>
        </w:tc>
        <w:tc>
          <w:tcPr>
            <w:tcW w:w="1510" w:type="dxa"/>
            <w:tcBorders>
              <w:top w:val="single" w:sz="4" w:space="0" w:color="auto"/>
              <w:left w:val="single" w:sz="4" w:space="0" w:color="auto"/>
              <w:bottom w:val="single" w:sz="4" w:space="0" w:color="auto"/>
              <w:right w:val="single" w:sz="4" w:space="0" w:color="auto"/>
            </w:tcBorders>
            <w:hideMark/>
          </w:tcPr>
          <w:p w14:paraId="27FCD886" w14:textId="77777777" w:rsidR="005E2793" w:rsidRDefault="005E2793">
            <w:pPr>
              <w:rPr>
                <w:sz w:val="20"/>
                <w:szCs w:val="20"/>
              </w:rPr>
            </w:pPr>
            <w:r>
              <w:rPr>
                <w:sz w:val="20"/>
                <w:szCs w:val="20"/>
              </w:rPr>
              <w:t>Васпитачи, медицинске – сестре васпитачи. Стручни сарадници и координатори објеката</w:t>
            </w:r>
          </w:p>
        </w:tc>
        <w:tc>
          <w:tcPr>
            <w:tcW w:w="1061" w:type="dxa"/>
            <w:tcBorders>
              <w:top w:val="single" w:sz="4" w:space="0" w:color="auto"/>
              <w:left w:val="single" w:sz="4" w:space="0" w:color="auto"/>
              <w:bottom w:val="single" w:sz="4" w:space="0" w:color="auto"/>
              <w:right w:val="single" w:sz="4" w:space="0" w:color="auto"/>
            </w:tcBorders>
          </w:tcPr>
          <w:p w14:paraId="2A0B543D" w14:textId="77777777" w:rsidR="005E2793" w:rsidRDefault="005E2793">
            <w:pPr>
              <w:rPr>
                <w:sz w:val="20"/>
                <w:szCs w:val="20"/>
              </w:rPr>
            </w:pPr>
          </w:p>
          <w:p w14:paraId="0FAB6D8C" w14:textId="77777777" w:rsidR="005E2793" w:rsidRDefault="005E2793">
            <w:pPr>
              <w:rPr>
                <w:sz w:val="20"/>
                <w:szCs w:val="20"/>
              </w:rPr>
            </w:pPr>
            <w:r>
              <w:rPr>
                <w:sz w:val="20"/>
                <w:szCs w:val="20"/>
              </w:rPr>
              <w:t>Март-Април 2026</w:t>
            </w:r>
          </w:p>
          <w:p w14:paraId="3E964EFA" w14:textId="77777777" w:rsidR="005E2793" w:rsidRDefault="005E2793">
            <w:pPr>
              <w:rPr>
                <w:sz w:val="20"/>
                <w:szCs w:val="20"/>
              </w:rPr>
            </w:pPr>
          </w:p>
          <w:p w14:paraId="2760B2BA" w14:textId="77777777" w:rsidR="005E2793" w:rsidRDefault="005E2793">
            <w:pPr>
              <w:rPr>
                <w:sz w:val="20"/>
                <w:szCs w:val="20"/>
              </w:rPr>
            </w:pPr>
          </w:p>
        </w:tc>
        <w:tc>
          <w:tcPr>
            <w:tcW w:w="1510" w:type="dxa"/>
            <w:tcBorders>
              <w:top w:val="single" w:sz="4" w:space="0" w:color="auto"/>
              <w:left w:val="single" w:sz="4" w:space="0" w:color="auto"/>
              <w:bottom w:val="single" w:sz="4" w:space="0" w:color="auto"/>
              <w:right w:val="single" w:sz="4" w:space="0" w:color="auto"/>
            </w:tcBorders>
            <w:hideMark/>
          </w:tcPr>
          <w:p w14:paraId="43B53E3F" w14:textId="77777777" w:rsidR="005E2793" w:rsidRDefault="005E2793">
            <w:pPr>
              <w:rPr>
                <w:sz w:val="20"/>
                <w:szCs w:val="20"/>
              </w:rPr>
            </w:pPr>
            <w:r>
              <w:rPr>
                <w:sz w:val="20"/>
                <w:szCs w:val="20"/>
              </w:rPr>
              <w:t>Записници на тимовима објеката, портфолијо васпитача , медицинских сестара-васпитача и осталих запослених</w:t>
            </w:r>
          </w:p>
        </w:tc>
        <w:tc>
          <w:tcPr>
            <w:tcW w:w="1477" w:type="dxa"/>
            <w:tcBorders>
              <w:top w:val="single" w:sz="4" w:space="0" w:color="auto"/>
              <w:left w:val="single" w:sz="4" w:space="0" w:color="auto"/>
              <w:bottom w:val="single" w:sz="4" w:space="0" w:color="auto"/>
              <w:right w:val="single" w:sz="4" w:space="0" w:color="auto"/>
            </w:tcBorders>
            <w:hideMark/>
          </w:tcPr>
          <w:p w14:paraId="1B21C4F7" w14:textId="77777777" w:rsidR="005E2793" w:rsidRDefault="005E2793">
            <w:pPr>
              <w:rPr>
                <w:sz w:val="20"/>
                <w:szCs w:val="20"/>
              </w:rPr>
            </w:pPr>
            <w:r>
              <w:rPr>
                <w:sz w:val="20"/>
                <w:szCs w:val="20"/>
              </w:rPr>
              <w:t>Организоване хоризонталне размене на нивоу објеката након посета другим Установама</w:t>
            </w:r>
          </w:p>
        </w:tc>
        <w:tc>
          <w:tcPr>
            <w:tcW w:w="1510" w:type="dxa"/>
            <w:tcBorders>
              <w:top w:val="single" w:sz="4" w:space="0" w:color="auto"/>
              <w:left w:val="single" w:sz="4" w:space="0" w:color="auto"/>
              <w:bottom w:val="single" w:sz="4" w:space="0" w:color="auto"/>
              <w:right w:val="single" w:sz="4" w:space="0" w:color="auto"/>
            </w:tcBorders>
            <w:hideMark/>
          </w:tcPr>
          <w:p w14:paraId="798DF58B" w14:textId="77777777" w:rsidR="005E2793" w:rsidRDefault="005E2793">
            <w:pPr>
              <w:rPr>
                <w:sz w:val="20"/>
                <w:szCs w:val="20"/>
              </w:rPr>
            </w:pPr>
            <w:r>
              <w:rPr>
                <w:sz w:val="20"/>
                <w:szCs w:val="20"/>
              </w:rPr>
              <w:t>Васпитачи, медицинске – сестре васпитачи. Стручни сарадници и координатори објеката</w:t>
            </w:r>
          </w:p>
        </w:tc>
      </w:tr>
      <w:tr w:rsidR="005E2793" w14:paraId="2F05DB99" w14:textId="77777777" w:rsidTr="005E2793">
        <w:trPr>
          <w:trHeight w:val="5093"/>
          <w:jc w:val="center"/>
        </w:trPr>
        <w:tc>
          <w:tcPr>
            <w:tcW w:w="1511" w:type="dxa"/>
            <w:tcBorders>
              <w:top w:val="single" w:sz="4" w:space="0" w:color="auto"/>
              <w:left w:val="single" w:sz="4" w:space="0" w:color="auto"/>
              <w:bottom w:val="single" w:sz="4" w:space="0" w:color="auto"/>
              <w:right w:val="single" w:sz="4" w:space="0" w:color="auto"/>
            </w:tcBorders>
          </w:tcPr>
          <w:p w14:paraId="04686F67" w14:textId="77777777" w:rsidR="005E2793" w:rsidRDefault="005E2793">
            <w:pPr>
              <w:rPr>
                <w:sz w:val="20"/>
                <w:szCs w:val="20"/>
              </w:rPr>
            </w:pPr>
          </w:p>
        </w:tc>
        <w:tc>
          <w:tcPr>
            <w:tcW w:w="1598" w:type="dxa"/>
            <w:tcBorders>
              <w:top w:val="single" w:sz="4" w:space="0" w:color="auto"/>
              <w:left w:val="single" w:sz="4" w:space="0" w:color="auto"/>
              <w:bottom w:val="single" w:sz="4" w:space="0" w:color="auto"/>
              <w:right w:val="single" w:sz="4" w:space="0" w:color="auto"/>
            </w:tcBorders>
            <w:hideMark/>
          </w:tcPr>
          <w:p w14:paraId="3586779E" w14:textId="77777777" w:rsidR="005E2793" w:rsidRDefault="005E2793">
            <w:pPr>
              <w:rPr>
                <w:sz w:val="20"/>
                <w:szCs w:val="20"/>
              </w:rPr>
            </w:pPr>
            <w:r>
              <w:rPr>
                <w:sz w:val="20"/>
                <w:szCs w:val="20"/>
              </w:rPr>
              <w:t>На тимовима објеката организовати  састанке на којима  васпитачи и медицинске сестре – васпитачи међусобно размењују искуства кроз рефлексивну праксу везану за простор</w:t>
            </w:r>
          </w:p>
        </w:tc>
        <w:tc>
          <w:tcPr>
            <w:tcW w:w="1510" w:type="dxa"/>
            <w:tcBorders>
              <w:top w:val="single" w:sz="4" w:space="0" w:color="auto"/>
              <w:left w:val="single" w:sz="4" w:space="0" w:color="auto"/>
              <w:bottom w:val="single" w:sz="4" w:space="0" w:color="auto"/>
              <w:right w:val="single" w:sz="4" w:space="0" w:color="auto"/>
            </w:tcBorders>
            <w:hideMark/>
          </w:tcPr>
          <w:p w14:paraId="02A7C0E5" w14:textId="77777777" w:rsidR="005E2793" w:rsidRDefault="005E2793">
            <w:pPr>
              <w:rPr>
                <w:sz w:val="20"/>
                <w:szCs w:val="20"/>
              </w:rPr>
            </w:pPr>
            <w:r>
              <w:rPr>
                <w:sz w:val="20"/>
                <w:szCs w:val="20"/>
              </w:rPr>
              <w:t>Стручни сарадници, васпитачи и медицинске сестре-васпитачи, координатори тима објекта</w:t>
            </w:r>
          </w:p>
        </w:tc>
        <w:tc>
          <w:tcPr>
            <w:tcW w:w="1061" w:type="dxa"/>
            <w:tcBorders>
              <w:top w:val="single" w:sz="4" w:space="0" w:color="auto"/>
              <w:left w:val="single" w:sz="4" w:space="0" w:color="auto"/>
              <w:bottom w:val="single" w:sz="4" w:space="0" w:color="auto"/>
              <w:right w:val="single" w:sz="4" w:space="0" w:color="auto"/>
            </w:tcBorders>
            <w:hideMark/>
          </w:tcPr>
          <w:p w14:paraId="789FB228" w14:textId="77777777" w:rsidR="005E2793" w:rsidRDefault="005E2793">
            <w:pPr>
              <w:rPr>
                <w:sz w:val="20"/>
                <w:szCs w:val="20"/>
              </w:rPr>
            </w:pPr>
            <w:r>
              <w:rPr>
                <w:sz w:val="20"/>
                <w:szCs w:val="20"/>
              </w:rPr>
              <w:t>Једном месечно у 2025/2026</w:t>
            </w:r>
          </w:p>
        </w:tc>
        <w:tc>
          <w:tcPr>
            <w:tcW w:w="1510" w:type="dxa"/>
            <w:tcBorders>
              <w:top w:val="single" w:sz="4" w:space="0" w:color="auto"/>
              <w:left w:val="single" w:sz="4" w:space="0" w:color="auto"/>
              <w:bottom w:val="single" w:sz="4" w:space="0" w:color="auto"/>
              <w:right w:val="single" w:sz="4" w:space="0" w:color="auto"/>
            </w:tcBorders>
            <w:hideMark/>
          </w:tcPr>
          <w:p w14:paraId="2182A5BE" w14:textId="77777777" w:rsidR="005E2793" w:rsidRDefault="005E2793">
            <w:pPr>
              <w:rPr>
                <w:sz w:val="20"/>
                <w:szCs w:val="20"/>
              </w:rPr>
            </w:pPr>
            <w:r>
              <w:rPr>
                <w:sz w:val="20"/>
                <w:szCs w:val="20"/>
              </w:rPr>
              <w:t>Извештаји тимова на нивоу објеката</w:t>
            </w:r>
          </w:p>
        </w:tc>
        <w:tc>
          <w:tcPr>
            <w:tcW w:w="1477" w:type="dxa"/>
            <w:tcBorders>
              <w:top w:val="single" w:sz="4" w:space="0" w:color="auto"/>
              <w:left w:val="single" w:sz="4" w:space="0" w:color="auto"/>
              <w:bottom w:val="single" w:sz="4" w:space="0" w:color="auto"/>
              <w:right w:val="single" w:sz="4" w:space="0" w:color="auto"/>
            </w:tcBorders>
            <w:hideMark/>
          </w:tcPr>
          <w:p w14:paraId="2C1D2225" w14:textId="77777777" w:rsidR="005E2793" w:rsidRDefault="005E2793">
            <w:pPr>
              <w:rPr>
                <w:sz w:val="20"/>
                <w:szCs w:val="20"/>
              </w:rPr>
            </w:pPr>
            <w:r>
              <w:rPr>
                <w:sz w:val="20"/>
                <w:szCs w:val="20"/>
              </w:rPr>
              <w:t xml:space="preserve">Размењена искуства у раду </w:t>
            </w:r>
          </w:p>
        </w:tc>
        <w:tc>
          <w:tcPr>
            <w:tcW w:w="1510" w:type="dxa"/>
            <w:tcBorders>
              <w:top w:val="single" w:sz="4" w:space="0" w:color="auto"/>
              <w:left w:val="single" w:sz="4" w:space="0" w:color="auto"/>
              <w:bottom w:val="single" w:sz="4" w:space="0" w:color="auto"/>
              <w:right w:val="single" w:sz="4" w:space="0" w:color="auto"/>
            </w:tcBorders>
            <w:hideMark/>
          </w:tcPr>
          <w:p w14:paraId="74B3C127" w14:textId="77777777" w:rsidR="005E2793" w:rsidRDefault="005E2793">
            <w:pPr>
              <w:rPr>
                <w:sz w:val="20"/>
                <w:szCs w:val="20"/>
              </w:rPr>
            </w:pPr>
            <w:r>
              <w:rPr>
                <w:sz w:val="20"/>
                <w:szCs w:val="20"/>
              </w:rPr>
              <w:t>Координатор тима на нивоу објеката</w:t>
            </w:r>
          </w:p>
        </w:tc>
      </w:tr>
      <w:tr w:rsidR="005E2793" w14:paraId="5E424E2A" w14:textId="77777777" w:rsidTr="005E2793">
        <w:trPr>
          <w:trHeight w:val="5093"/>
          <w:jc w:val="center"/>
        </w:trPr>
        <w:tc>
          <w:tcPr>
            <w:tcW w:w="1511" w:type="dxa"/>
            <w:tcBorders>
              <w:top w:val="single" w:sz="4" w:space="0" w:color="auto"/>
              <w:left w:val="single" w:sz="4" w:space="0" w:color="auto"/>
              <w:bottom w:val="single" w:sz="4" w:space="0" w:color="auto"/>
              <w:right w:val="single" w:sz="4" w:space="0" w:color="auto"/>
            </w:tcBorders>
          </w:tcPr>
          <w:p w14:paraId="0EC63BC0" w14:textId="77777777" w:rsidR="005E2793" w:rsidRDefault="005E2793">
            <w:pPr>
              <w:rPr>
                <w:sz w:val="20"/>
                <w:szCs w:val="20"/>
              </w:rPr>
            </w:pPr>
          </w:p>
        </w:tc>
        <w:tc>
          <w:tcPr>
            <w:tcW w:w="1598" w:type="dxa"/>
            <w:tcBorders>
              <w:top w:val="single" w:sz="4" w:space="0" w:color="auto"/>
              <w:left w:val="single" w:sz="4" w:space="0" w:color="auto"/>
              <w:bottom w:val="single" w:sz="4" w:space="0" w:color="auto"/>
              <w:right w:val="single" w:sz="4" w:space="0" w:color="auto"/>
            </w:tcBorders>
            <w:hideMark/>
          </w:tcPr>
          <w:p w14:paraId="65EEECF2" w14:textId="77777777" w:rsidR="005E2793" w:rsidRDefault="005E2793">
            <w:pPr>
              <w:rPr>
                <w:sz w:val="20"/>
                <w:szCs w:val="20"/>
              </w:rPr>
            </w:pPr>
            <w:r>
              <w:rPr>
                <w:sz w:val="20"/>
                <w:szCs w:val="20"/>
              </w:rPr>
              <w:t>Организовање стручних посета васпитним групама (према узрасним групама на нивоу Установе) и хоризонталну размену где би се вршила међусобна рефлексија и васпитачи били у улози критичког пријатеља једни другима</w:t>
            </w:r>
          </w:p>
        </w:tc>
        <w:tc>
          <w:tcPr>
            <w:tcW w:w="1510" w:type="dxa"/>
            <w:tcBorders>
              <w:top w:val="single" w:sz="4" w:space="0" w:color="auto"/>
              <w:left w:val="single" w:sz="4" w:space="0" w:color="auto"/>
              <w:bottom w:val="single" w:sz="4" w:space="0" w:color="auto"/>
              <w:right w:val="single" w:sz="4" w:space="0" w:color="auto"/>
            </w:tcBorders>
            <w:hideMark/>
          </w:tcPr>
          <w:p w14:paraId="1A04E299" w14:textId="77777777" w:rsidR="005E2793" w:rsidRDefault="005E2793">
            <w:pPr>
              <w:rPr>
                <w:sz w:val="20"/>
                <w:szCs w:val="20"/>
              </w:rPr>
            </w:pPr>
            <w:r>
              <w:rPr>
                <w:sz w:val="20"/>
                <w:szCs w:val="20"/>
              </w:rPr>
              <w:t>Стручни сарадници, васпитачи и медицинске сестре-васпитачи</w:t>
            </w:r>
          </w:p>
        </w:tc>
        <w:tc>
          <w:tcPr>
            <w:tcW w:w="1061" w:type="dxa"/>
            <w:tcBorders>
              <w:top w:val="single" w:sz="4" w:space="0" w:color="auto"/>
              <w:left w:val="single" w:sz="4" w:space="0" w:color="auto"/>
              <w:bottom w:val="single" w:sz="4" w:space="0" w:color="auto"/>
              <w:right w:val="single" w:sz="4" w:space="0" w:color="auto"/>
            </w:tcBorders>
          </w:tcPr>
          <w:p w14:paraId="4875C386" w14:textId="77777777" w:rsidR="005E2793" w:rsidRDefault="005E2793">
            <w:pPr>
              <w:rPr>
                <w:sz w:val="20"/>
                <w:szCs w:val="20"/>
              </w:rPr>
            </w:pPr>
            <w:r>
              <w:rPr>
                <w:sz w:val="20"/>
                <w:szCs w:val="20"/>
              </w:rPr>
              <w:t>Децембар  2025</w:t>
            </w:r>
          </w:p>
          <w:p w14:paraId="68DAD181" w14:textId="77777777" w:rsidR="005E2793" w:rsidRDefault="005E2793">
            <w:pPr>
              <w:rPr>
                <w:sz w:val="20"/>
                <w:szCs w:val="20"/>
              </w:rPr>
            </w:pPr>
          </w:p>
          <w:p w14:paraId="2DA43C4C" w14:textId="77777777" w:rsidR="005E2793" w:rsidRDefault="005E2793">
            <w:pPr>
              <w:rPr>
                <w:sz w:val="20"/>
                <w:szCs w:val="20"/>
              </w:rPr>
            </w:pPr>
            <w:r>
              <w:rPr>
                <w:sz w:val="20"/>
                <w:szCs w:val="20"/>
              </w:rPr>
              <w:t>Март 2026</w:t>
            </w:r>
          </w:p>
        </w:tc>
        <w:tc>
          <w:tcPr>
            <w:tcW w:w="1510" w:type="dxa"/>
            <w:tcBorders>
              <w:top w:val="single" w:sz="4" w:space="0" w:color="auto"/>
              <w:left w:val="single" w:sz="4" w:space="0" w:color="auto"/>
              <w:bottom w:val="single" w:sz="4" w:space="0" w:color="auto"/>
              <w:right w:val="single" w:sz="4" w:space="0" w:color="auto"/>
            </w:tcBorders>
            <w:hideMark/>
          </w:tcPr>
          <w:p w14:paraId="10AA01CF" w14:textId="77777777" w:rsidR="005E2793" w:rsidRDefault="005E2793">
            <w:pPr>
              <w:rPr>
                <w:sz w:val="20"/>
                <w:szCs w:val="20"/>
              </w:rPr>
            </w:pPr>
            <w:r>
              <w:rPr>
                <w:sz w:val="20"/>
                <w:szCs w:val="20"/>
              </w:rPr>
              <w:t>Фотографије, лични портфолио васшитача, евиденциона листа стручног усавшавања, протокол о праћењу активности</w:t>
            </w:r>
          </w:p>
        </w:tc>
        <w:tc>
          <w:tcPr>
            <w:tcW w:w="1477" w:type="dxa"/>
            <w:tcBorders>
              <w:top w:val="single" w:sz="4" w:space="0" w:color="auto"/>
              <w:left w:val="single" w:sz="4" w:space="0" w:color="auto"/>
              <w:bottom w:val="single" w:sz="4" w:space="0" w:color="auto"/>
              <w:right w:val="single" w:sz="4" w:space="0" w:color="auto"/>
            </w:tcBorders>
            <w:hideMark/>
          </w:tcPr>
          <w:p w14:paraId="65141FA3" w14:textId="77777777" w:rsidR="005E2793" w:rsidRDefault="005E2793">
            <w:pPr>
              <w:rPr>
                <w:sz w:val="20"/>
                <w:szCs w:val="20"/>
              </w:rPr>
            </w:pPr>
            <w:r>
              <w:rPr>
                <w:sz w:val="20"/>
                <w:szCs w:val="20"/>
              </w:rPr>
              <w:t xml:space="preserve">Размењена искуства у раду </w:t>
            </w:r>
          </w:p>
        </w:tc>
        <w:tc>
          <w:tcPr>
            <w:tcW w:w="1510" w:type="dxa"/>
            <w:tcBorders>
              <w:top w:val="single" w:sz="4" w:space="0" w:color="auto"/>
              <w:left w:val="single" w:sz="4" w:space="0" w:color="auto"/>
              <w:bottom w:val="single" w:sz="4" w:space="0" w:color="auto"/>
              <w:right w:val="single" w:sz="4" w:space="0" w:color="auto"/>
            </w:tcBorders>
            <w:hideMark/>
          </w:tcPr>
          <w:p w14:paraId="500EAE52" w14:textId="77777777" w:rsidR="005E2793" w:rsidRDefault="005E2793">
            <w:pPr>
              <w:rPr>
                <w:sz w:val="20"/>
                <w:szCs w:val="20"/>
              </w:rPr>
            </w:pPr>
            <w:r>
              <w:rPr>
                <w:sz w:val="20"/>
                <w:szCs w:val="20"/>
              </w:rPr>
              <w:t>Директор и стручни сарадници</w:t>
            </w:r>
          </w:p>
        </w:tc>
      </w:tr>
      <w:tr w:rsidR="005E2793" w14:paraId="420C3513"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hideMark/>
          </w:tcPr>
          <w:p w14:paraId="30BD7AF3" w14:textId="77777777" w:rsidR="005E2793" w:rsidRDefault="005E2793">
            <w:pPr>
              <w:rPr>
                <w:sz w:val="20"/>
                <w:szCs w:val="20"/>
              </w:rPr>
            </w:pPr>
            <w:r>
              <w:rPr>
                <w:sz w:val="20"/>
                <w:szCs w:val="20"/>
              </w:rPr>
              <w:t>Радити на развијању културе самовредновања у установи</w:t>
            </w:r>
          </w:p>
        </w:tc>
        <w:tc>
          <w:tcPr>
            <w:tcW w:w="1598" w:type="dxa"/>
            <w:tcBorders>
              <w:top w:val="single" w:sz="4" w:space="0" w:color="auto"/>
              <w:left w:val="single" w:sz="4" w:space="0" w:color="auto"/>
              <w:bottom w:val="single" w:sz="4" w:space="0" w:color="auto"/>
              <w:right w:val="single" w:sz="4" w:space="0" w:color="auto"/>
            </w:tcBorders>
            <w:hideMark/>
          </w:tcPr>
          <w:p w14:paraId="70228003" w14:textId="77777777" w:rsidR="005E2793" w:rsidRDefault="005E2793">
            <w:pPr>
              <w:rPr>
                <w:sz w:val="20"/>
                <w:szCs w:val="20"/>
              </w:rPr>
            </w:pPr>
            <w:r>
              <w:rPr>
                <w:sz w:val="20"/>
                <w:szCs w:val="20"/>
              </w:rPr>
              <w:t>Према финансијским могућностима Установе организовати стручна усавршавања за унапређивање компетенција запослених</w:t>
            </w:r>
          </w:p>
        </w:tc>
        <w:tc>
          <w:tcPr>
            <w:tcW w:w="1510" w:type="dxa"/>
            <w:tcBorders>
              <w:top w:val="single" w:sz="4" w:space="0" w:color="auto"/>
              <w:left w:val="single" w:sz="4" w:space="0" w:color="auto"/>
              <w:bottom w:val="single" w:sz="4" w:space="0" w:color="auto"/>
              <w:right w:val="single" w:sz="4" w:space="0" w:color="auto"/>
            </w:tcBorders>
            <w:hideMark/>
          </w:tcPr>
          <w:p w14:paraId="7695D4B8" w14:textId="77777777" w:rsidR="005E2793" w:rsidRDefault="005E2793">
            <w:pPr>
              <w:rPr>
                <w:sz w:val="20"/>
                <w:szCs w:val="20"/>
              </w:rPr>
            </w:pPr>
            <w:r>
              <w:rPr>
                <w:sz w:val="20"/>
                <w:szCs w:val="20"/>
              </w:rPr>
              <w:t>Тим за стручно усавршавање</w:t>
            </w:r>
          </w:p>
        </w:tc>
        <w:tc>
          <w:tcPr>
            <w:tcW w:w="1061" w:type="dxa"/>
            <w:tcBorders>
              <w:top w:val="single" w:sz="4" w:space="0" w:color="auto"/>
              <w:left w:val="single" w:sz="4" w:space="0" w:color="auto"/>
              <w:bottom w:val="single" w:sz="4" w:space="0" w:color="auto"/>
              <w:right w:val="single" w:sz="4" w:space="0" w:color="auto"/>
            </w:tcBorders>
            <w:hideMark/>
          </w:tcPr>
          <w:p w14:paraId="6D0E8AC1" w14:textId="77777777" w:rsidR="005E2793" w:rsidRDefault="005E2793">
            <w:pPr>
              <w:rPr>
                <w:sz w:val="20"/>
                <w:szCs w:val="20"/>
              </w:rPr>
            </w:pPr>
            <w:r>
              <w:rPr>
                <w:sz w:val="20"/>
                <w:szCs w:val="20"/>
              </w:rPr>
              <w:t>Током 2025/2026 године</w:t>
            </w:r>
          </w:p>
        </w:tc>
        <w:tc>
          <w:tcPr>
            <w:tcW w:w="1510" w:type="dxa"/>
            <w:tcBorders>
              <w:top w:val="single" w:sz="4" w:space="0" w:color="auto"/>
              <w:left w:val="single" w:sz="4" w:space="0" w:color="auto"/>
              <w:bottom w:val="single" w:sz="4" w:space="0" w:color="auto"/>
              <w:right w:val="single" w:sz="4" w:space="0" w:color="auto"/>
            </w:tcBorders>
            <w:hideMark/>
          </w:tcPr>
          <w:p w14:paraId="61EE0E50" w14:textId="77777777" w:rsidR="005E2793" w:rsidRDefault="005E2793">
            <w:pPr>
              <w:rPr>
                <w:sz w:val="20"/>
                <w:szCs w:val="20"/>
              </w:rPr>
            </w:pPr>
            <w:r>
              <w:rPr>
                <w:sz w:val="20"/>
                <w:szCs w:val="20"/>
              </w:rPr>
              <w:t>Извештај тима за стручно усавршавање</w:t>
            </w:r>
          </w:p>
        </w:tc>
        <w:tc>
          <w:tcPr>
            <w:tcW w:w="1477" w:type="dxa"/>
            <w:tcBorders>
              <w:top w:val="single" w:sz="4" w:space="0" w:color="auto"/>
              <w:left w:val="single" w:sz="4" w:space="0" w:color="auto"/>
              <w:bottom w:val="single" w:sz="4" w:space="0" w:color="auto"/>
              <w:right w:val="single" w:sz="4" w:space="0" w:color="auto"/>
            </w:tcBorders>
            <w:hideMark/>
          </w:tcPr>
          <w:p w14:paraId="04A80B2D" w14:textId="77777777" w:rsidR="005E2793" w:rsidRDefault="005E2793">
            <w:pPr>
              <w:rPr>
                <w:sz w:val="20"/>
                <w:szCs w:val="20"/>
              </w:rPr>
            </w:pPr>
            <w:r>
              <w:rPr>
                <w:sz w:val="20"/>
                <w:szCs w:val="20"/>
              </w:rPr>
              <w:t>Запослени похађају обуке и усавршавају своје компетенције</w:t>
            </w:r>
          </w:p>
        </w:tc>
        <w:tc>
          <w:tcPr>
            <w:tcW w:w="1510" w:type="dxa"/>
            <w:tcBorders>
              <w:top w:val="single" w:sz="4" w:space="0" w:color="auto"/>
              <w:left w:val="single" w:sz="4" w:space="0" w:color="auto"/>
              <w:bottom w:val="single" w:sz="4" w:space="0" w:color="auto"/>
              <w:right w:val="single" w:sz="4" w:space="0" w:color="auto"/>
            </w:tcBorders>
            <w:hideMark/>
          </w:tcPr>
          <w:p w14:paraId="3DC17758" w14:textId="77777777" w:rsidR="005E2793" w:rsidRDefault="005E2793">
            <w:pPr>
              <w:rPr>
                <w:sz w:val="20"/>
                <w:szCs w:val="20"/>
              </w:rPr>
            </w:pPr>
            <w:r>
              <w:rPr>
                <w:sz w:val="20"/>
                <w:szCs w:val="20"/>
              </w:rPr>
              <w:t>Директор Тим за стручно усавршавање</w:t>
            </w:r>
          </w:p>
        </w:tc>
      </w:tr>
      <w:tr w:rsidR="005E2793" w14:paraId="4428CB07"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tcPr>
          <w:p w14:paraId="695CE607" w14:textId="77777777" w:rsidR="005E2793" w:rsidRDefault="005E2793">
            <w:pPr>
              <w:rPr>
                <w:sz w:val="20"/>
                <w:szCs w:val="20"/>
              </w:rPr>
            </w:pPr>
          </w:p>
        </w:tc>
        <w:tc>
          <w:tcPr>
            <w:tcW w:w="1598" w:type="dxa"/>
            <w:tcBorders>
              <w:top w:val="single" w:sz="4" w:space="0" w:color="auto"/>
              <w:left w:val="single" w:sz="4" w:space="0" w:color="auto"/>
              <w:bottom w:val="single" w:sz="4" w:space="0" w:color="auto"/>
              <w:right w:val="single" w:sz="4" w:space="0" w:color="auto"/>
            </w:tcBorders>
            <w:hideMark/>
          </w:tcPr>
          <w:p w14:paraId="2BF1895D" w14:textId="77777777" w:rsidR="005E2793" w:rsidRDefault="005E2793">
            <w:pPr>
              <w:rPr>
                <w:sz w:val="20"/>
                <w:szCs w:val="20"/>
              </w:rPr>
            </w:pPr>
            <w:r>
              <w:rPr>
                <w:sz w:val="20"/>
                <w:szCs w:val="20"/>
              </w:rPr>
              <w:t>Реализовати процеес самовредновања области 4 уз учешће свих актера у животу и раду установе</w:t>
            </w:r>
          </w:p>
        </w:tc>
        <w:tc>
          <w:tcPr>
            <w:tcW w:w="1510" w:type="dxa"/>
            <w:tcBorders>
              <w:top w:val="single" w:sz="4" w:space="0" w:color="auto"/>
              <w:left w:val="single" w:sz="4" w:space="0" w:color="auto"/>
              <w:bottom w:val="single" w:sz="4" w:space="0" w:color="auto"/>
              <w:right w:val="single" w:sz="4" w:space="0" w:color="auto"/>
            </w:tcBorders>
            <w:hideMark/>
          </w:tcPr>
          <w:p w14:paraId="6C2F810F" w14:textId="77777777" w:rsidR="005E2793" w:rsidRDefault="005E2793">
            <w:pPr>
              <w:rPr>
                <w:sz w:val="20"/>
                <w:szCs w:val="20"/>
              </w:rPr>
            </w:pPr>
            <w:r>
              <w:rPr>
                <w:sz w:val="20"/>
                <w:szCs w:val="20"/>
              </w:rPr>
              <w:t xml:space="preserve">Тим за самовредновање и сви релевантни учесници </w:t>
            </w:r>
          </w:p>
        </w:tc>
        <w:tc>
          <w:tcPr>
            <w:tcW w:w="1061" w:type="dxa"/>
            <w:tcBorders>
              <w:top w:val="single" w:sz="4" w:space="0" w:color="auto"/>
              <w:left w:val="single" w:sz="4" w:space="0" w:color="auto"/>
              <w:bottom w:val="single" w:sz="4" w:space="0" w:color="auto"/>
              <w:right w:val="single" w:sz="4" w:space="0" w:color="auto"/>
            </w:tcBorders>
            <w:hideMark/>
          </w:tcPr>
          <w:p w14:paraId="75771934" w14:textId="77777777" w:rsidR="005E2793" w:rsidRDefault="005E2793">
            <w:pPr>
              <w:rPr>
                <w:sz w:val="20"/>
                <w:szCs w:val="20"/>
              </w:rPr>
            </w:pPr>
            <w:r>
              <w:rPr>
                <w:sz w:val="20"/>
                <w:szCs w:val="20"/>
              </w:rPr>
              <w:t>Током 2025/2026 године</w:t>
            </w:r>
          </w:p>
        </w:tc>
        <w:tc>
          <w:tcPr>
            <w:tcW w:w="1510" w:type="dxa"/>
            <w:tcBorders>
              <w:top w:val="single" w:sz="4" w:space="0" w:color="auto"/>
              <w:left w:val="single" w:sz="4" w:space="0" w:color="auto"/>
              <w:bottom w:val="single" w:sz="4" w:space="0" w:color="auto"/>
              <w:right w:val="single" w:sz="4" w:space="0" w:color="auto"/>
            </w:tcBorders>
            <w:hideMark/>
          </w:tcPr>
          <w:p w14:paraId="750ECA5C" w14:textId="77777777" w:rsidR="005E2793" w:rsidRDefault="005E2793">
            <w:pPr>
              <w:rPr>
                <w:sz w:val="20"/>
                <w:szCs w:val="20"/>
              </w:rPr>
            </w:pPr>
            <w:r>
              <w:rPr>
                <w:sz w:val="20"/>
                <w:szCs w:val="20"/>
              </w:rPr>
              <w:t>Чек листе, анкете, интервјуи, фокус групе итд. (према потреби), извештај тима за самовредновање</w:t>
            </w:r>
          </w:p>
        </w:tc>
        <w:tc>
          <w:tcPr>
            <w:tcW w:w="1477" w:type="dxa"/>
            <w:tcBorders>
              <w:top w:val="single" w:sz="4" w:space="0" w:color="auto"/>
              <w:left w:val="single" w:sz="4" w:space="0" w:color="auto"/>
              <w:bottom w:val="single" w:sz="4" w:space="0" w:color="auto"/>
              <w:right w:val="single" w:sz="4" w:space="0" w:color="auto"/>
            </w:tcBorders>
            <w:hideMark/>
          </w:tcPr>
          <w:p w14:paraId="53762FF8" w14:textId="77777777" w:rsidR="005E2793" w:rsidRDefault="005E2793">
            <w:pPr>
              <w:rPr>
                <w:sz w:val="20"/>
                <w:szCs w:val="20"/>
              </w:rPr>
            </w:pPr>
            <w:r>
              <w:rPr>
                <w:sz w:val="20"/>
                <w:szCs w:val="20"/>
              </w:rPr>
              <w:t>Спроведено вредновање одређене области за дату годину</w:t>
            </w:r>
          </w:p>
        </w:tc>
        <w:tc>
          <w:tcPr>
            <w:tcW w:w="1510" w:type="dxa"/>
            <w:tcBorders>
              <w:top w:val="single" w:sz="4" w:space="0" w:color="auto"/>
              <w:left w:val="single" w:sz="4" w:space="0" w:color="auto"/>
              <w:bottom w:val="single" w:sz="4" w:space="0" w:color="auto"/>
              <w:right w:val="single" w:sz="4" w:space="0" w:color="auto"/>
            </w:tcBorders>
            <w:hideMark/>
          </w:tcPr>
          <w:p w14:paraId="781B235E" w14:textId="77777777" w:rsidR="005E2793" w:rsidRDefault="005E2793">
            <w:pPr>
              <w:rPr>
                <w:sz w:val="20"/>
                <w:szCs w:val="20"/>
              </w:rPr>
            </w:pPr>
            <w:r>
              <w:rPr>
                <w:sz w:val="20"/>
                <w:szCs w:val="20"/>
              </w:rPr>
              <w:t>Тим за самовредновање</w:t>
            </w:r>
          </w:p>
        </w:tc>
      </w:tr>
      <w:tr w:rsidR="005E2793" w14:paraId="20CE8C1C"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hideMark/>
          </w:tcPr>
          <w:p w14:paraId="6C01AB60" w14:textId="77777777" w:rsidR="005E2793" w:rsidRDefault="005E2793">
            <w:pPr>
              <w:rPr>
                <w:sz w:val="20"/>
                <w:szCs w:val="20"/>
              </w:rPr>
            </w:pPr>
            <w:r>
              <w:rPr>
                <w:sz w:val="20"/>
                <w:szCs w:val="20"/>
              </w:rPr>
              <w:t>Унапређивати професионално и јавно деловање установе кроз активно учешће у локалној заједници и промоцију предшколског образовања и васпитања</w:t>
            </w:r>
          </w:p>
        </w:tc>
        <w:tc>
          <w:tcPr>
            <w:tcW w:w="1598" w:type="dxa"/>
            <w:tcBorders>
              <w:top w:val="single" w:sz="4" w:space="0" w:color="auto"/>
              <w:left w:val="single" w:sz="4" w:space="0" w:color="auto"/>
              <w:bottom w:val="single" w:sz="4" w:space="0" w:color="auto"/>
              <w:right w:val="single" w:sz="4" w:space="0" w:color="auto"/>
            </w:tcBorders>
            <w:hideMark/>
          </w:tcPr>
          <w:p w14:paraId="171867EE" w14:textId="77777777" w:rsidR="005E2793" w:rsidRDefault="005E2793">
            <w:pPr>
              <w:rPr>
                <w:sz w:val="20"/>
                <w:szCs w:val="20"/>
              </w:rPr>
            </w:pPr>
            <w:r>
              <w:rPr>
                <w:sz w:val="20"/>
                <w:szCs w:val="20"/>
              </w:rPr>
              <w:t>Позивање медија на битне и важне догађаје за живот и рад установе</w:t>
            </w:r>
          </w:p>
        </w:tc>
        <w:tc>
          <w:tcPr>
            <w:tcW w:w="1510" w:type="dxa"/>
            <w:tcBorders>
              <w:top w:val="single" w:sz="4" w:space="0" w:color="auto"/>
              <w:left w:val="single" w:sz="4" w:space="0" w:color="auto"/>
              <w:bottom w:val="single" w:sz="4" w:space="0" w:color="auto"/>
              <w:right w:val="single" w:sz="4" w:space="0" w:color="auto"/>
            </w:tcBorders>
            <w:hideMark/>
          </w:tcPr>
          <w:p w14:paraId="1E57D839" w14:textId="77777777" w:rsidR="005E2793" w:rsidRDefault="005E2793">
            <w:pPr>
              <w:rPr>
                <w:sz w:val="20"/>
                <w:szCs w:val="20"/>
              </w:rPr>
            </w:pPr>
            <w:r>
              <w:rPr>
                <w:sz w:val="20"/>
                <w:szCs w:val="20"/>
              </w:rPr>
              <w:t>Тим за медијску промоцију</w:t>
            </w:r>
          </w:p>
        </w:tc>
        <w:tc>
          <w:tcPr>
            <w:tcW w:w="1061" w:type="dxa"/>
            <w:tcBorders>
              <w:top w:val="single" w:sz="4" w:space="0" w:color="auto"/>
              <w:left w:val="single" w:sz="4" w:space="0" w:color="auto"/>
              <w:bottom w:val="single" w:sz="4" w:space="0" w:color="auto"/>
              <w:right w:val="single" w:sz="4" w:space="0" w:color="auto"/>
            </w:tcBorders>
            <w:hideMark/>
          </w:tcPr>
          <w:p w14:paraId="2B0ED67A" w14:textId="77777777" w:rsidR="005E2793" w:rsidRDefault="005E2793">
            <w:pPr>
              <w:rPr>
                <w:sz w:val="20"/>
                <w:szCs w:val="20"/>
              </w:rPr>
            </w:pPr>
            <w:r>
              <w:rPr>
                <w:sz w:val="20"/>
                <w:szCs w:val="20"/>
              </w:rPr>
              <w:t>Током 2025/2026 године</w:t>
            </w:r>
          </w:p>
        </w:tc>
        <w:tc>
          <w:tcPr>
            <w:tcW w:w="1510" w:type="dxa"/>
            <w:tcBorders>
              <w:top w:val="single" w:sz="4" w:space="0" w:color="auto"/>
              <w:left w:val="single" w:sz="4" w:space="0" w:color="auto"/>
              <w:bottom w:val="single" w:sz="4" w:space="0" w:color="auto"/>
              <w:right w:val="single" w:sz="4" w:space="0" w:color="auto"/>
            </w:tcBorders>
            <w:hideMark/>
          </w:tcPr>
          <w:p w14:paraId="7346E301" w14:textId="77777777" w:rsidR="005E2793" w:rsidRDefault="005E2793">
            <w:pPr>
              <w:rPr>
                <w:sz w:val="20"/>
                <w:szCs w:val="20"/>
              </w:rPr>
            </w:pPr>
            <w:r>
              <w:rPr>
                <w:sz w:val="20"/>
                <w:szCs w:val="20"/>
              </w:rPr>
              <w:t>Телевизија, радио, новине и промотивни материјал, летопис</w:t>
            </w:r>
          </w:p>
        </w:tc>
        <w:tc>
          <w:tcPr>
            <w:tcW w:w="1477" w:type="dxa"/>
            <w:tcBorders>
              <w:top w:val="single" w:sz="4" w:space="0" w:color="auto"/>
              <w:left w:val="single" w:sz="4" w:space="0" w:color="auto"/>
              <w:bottom w:val="single" w:sz="4" w:space="0" w:color="auto"/>
              <w:right w:val="single" w:sz="4" w:space="0" w:color="auto"/>
            </w:tcBorders>
            <w:hideMark/>
          </w:tcPr>
          <w:p w14:paraId="017F91A8" w14:textId="77777777" w:rsidR="005E2793" w:rsidRDefault="005E2793">
            <w:pPr>
              <w:rPr>
                <w:sz w:val="20"/>
                <w:szCs w:val="20"/>
              </w:rPr>
            </w:pPr>
            <w:r>
              <w:rPr>
                <w:sz w:val="20"/>
                <w:szCs w:val="20"/>
              </w:rPr>
              <w:t>Заступљеност у медијима</w:t>
            </w:r>
          </w:p>
        </w:tc>
        <w:tc>
          <w:tcPr>
            <w:tcW w:w="1510" w:type="dxa"/>
            <w:tcBorders>
              <w:top w:val="single" w:sz="4" w:space="0" w:color="auto"/>
              <w:left w:val="single" w:sz="4" w:space="0" w:color="auto"/>
              <w:bottom w:val="single" w:sz="4" w:space="0" w:color="auto"/>
              <w:right w:val="single" w:sz="4" w:space="0" w:color="auto"/>
            </w:tcBorders>
            <w:hideMark/>
          </w:tcPr>
          <w:p w14:paraId="160389EA" w14:textId="77777777" w:rsidR="005E2793" w:rsidRDefault="005E2793">
            <w:pPr>
              <w:rPr>
                <w:sz w:val="20"/>
                <w:szCs w:val="20"/>
              </w:rPr>
            </w:pPr>
            <w:r>
              <w:rPr>
                <w:sz w:val="20"/>
                <w:szCs w:val="20"/>
              </w:rPr>
              <w:t xml:space="preserve">Директор и тим за медијску пормоцију </w:t>
            </w:r>
          </w:p>
        </w:tc>
      </w:tr>
      <w:tr w:rsidR="005E2793" w14:paraId="3AA40618" w14:textId="77777777" w:rsidTr="005E2793">
        <w:trPr>
          <w:jc w:val="center"/>
        </w:trPr>
        <w:tc>
          <w:tcPr>
            <w:tcW w:w="1511" w:type="dxa"/>
            <w:tcBorders>
              <w:top w:val="single" w:sz="4" w:space="0" w:color="auto"/>
              <w:left w:val="single" w:sz="4" w:space="0" w:color="auto"/>
              <w:bottom w:val="single" w:sz="4" w:space="0" w:color="auto"/>
              <w:right w:val="single" w:sz="4" w:space="0" w:color="auto"/>
            </w:tcBorders>
            <w:hideMark/>
          </w:tcPr>
          <w:p w14:paraId="2EE1D2B2" w14:textId="77777777" w:rsidR="005E2793" w:rsidRDefault="005E2793">
            <w:pPr>
              <w:rPr>
                <w:sz w:val="20"/>
                <w:szCs w:val="20"/>
              </w:rPr>
            </w:pPr>
            <w:r>
              <w:rPr>
                <w:color w:val="000000"/>
                <w:sz w:val="20"/>
                <w:szCs w:val="20"/>
              </w:rPr>
              <w:t>Стручно се усавршавати и напредовати у звању према личним потребама и потребама Установе</w:t>
            </w:r>
          </w:p>
        </w:tc>
        <w:tc>
          <w:tcPr>
            <w:tcW w:w="1598" w:type="dxa"/>
            <w:tcBorders>
              <w:top w:val="single" w:sz="4" w:space="0" w:color="auto"/>
              <w:left w:val="single" w:sz="4" w:space="0" w:color="auto"/>
              <w:bottom w:val="single" w:sz="4" w:space="0" w:color="auto"/>
              <w:right w:val="single" w:sz="4" w:space="0" w:color="auto"/>
            </w:tcBorders>
            <w:hideMark/>
          </w:tcPr>
          <w:p w14:paraId="285CC18F" w14:textId="77777777" w:rsidR="005E2793" w:rsidRDefault="005E2793">
            <w:pPr>
              <w:rPr>
                <w:sz w:val="20"/>
                <w:szCs w:val="20"/>
              </w:rPr>
            </w:pPr>
            <w:r>
              <w:rPr>
                <w:color w:val="000000"/>
                <w:sz w:val="20"/>
                <w:szCs w:val="20"/>
              </w:rPr>
              <w:t>Запослени имају право на напредовање у звању према потребама запослених, Установе и у складу са савременим токовима у образовању</w:t>
            </w:r>
          </w:p>
        </w:tc>
        <w:tc>
          <w:tcPr>
            <w:tcW w:w="1510" w:type="dxa"/>
            <w:tcBorders>
              <w:top w:val="single" w:sz="4" w:space="0" w:color="auto"/>
              <w:left w:val="single" w:sz="4" w:space="0" w:color="auto"/>
              <w:bottom w:val="single" w:sz="4" w:space="0" w:color="auto"/>
              <w:right w:val="single" w:sz="4" w:space="0" w:color="auto"/>
            </w:tcBorders>
            <w:hideMark/>
          </w:tcPr>
          <w:p w14:paraId="097A4057" w14:textId="77777777" w:rsidR="005E2793" w:rsidRDefault="005E2793">
            <w:pPr>
              <w:jc w:val="center"/>
              <w:rPr>
                <w:sz w:val="20"/>
                <w:szCs w:val="20"/>
              </w:rPr>
            </w:pPr>
            <w:r>
              <w:rPr>
                <w:color w:val="000000"/>
                <w:sz w:val="20"/>
                <w:szCs w:val="20"/>
              </w:rPr>
              <w:t>Сви запослени у ПУ</w:t>
            </w:r>
          </w:p>
        </w:tc>
        <w:tc>
          <w:tcPr>
            <w:tcW w:w="1061" w:type="dxa"/>
            <w:tcBorders>
              <w:top w:val="single" w:sz="4" w:space="0" w:color="auto"/>
              <w:left w:val="single" w:sz="4" w:space="0" w:color="auto"/>
              <w:bottom w:val="single" w:sz="4" w:space="0" w:color="auto"/>
              <w:right w:val="single" w:sz="4" w:space="0" w:color="auto"/>
            </w:tcBorders>
            <w:hideMark/>
          </w:tcPr>
          <w:p w14:paraId="3202F9F9" w14:textId="77777777" w:rsidR="005E2793" w:rsidRDefault="005E2793">
            <w:pPr>
              <w:rPr>
                <w:sz w:val="20"/>
                <w:szCs w:val="20"/>
              </w:rPr>
            </w:pPr>
            <w:r>
              <w:rPr>
                <w:sz w:val="20"/>
                <w:szCs w:val="20"/>
              </w:rPr>
              <w:t>Током 2025/2026 године</w:t>
            </w:r>
          </w:p>
        </w:tc>
        <w:tc>
          <w:tcPr>
            <w:tcW w:w="1510" w:type="dxa"/>
            <w:tcBorders>
              <w:top w:val="single" w:sz="4" w:space="0" w:color="auto"/>
              <w:left w:val="single" w:sz="4" w:space="0" w:color="auto"/>
              <w:bottom w:val="single" w:sz="4" w:space="0" w:color="auto"/>
              <w:right w:val="single" w:sz="4" w:space="0" w:color="auto"/>
            </w:tcBorders>
            <w:hideMark/>
          </w:tcPr>
          <w:p w14:paraId="373C95AB" w14:textId="77777777" w:rsidR="005E2793" w:rsidRDefault="005E2793">
            <w:pPr>
              <w:jc w:val="center"/>
              <w:rPr>
                <w:sz w:val="20"/>
                <w:szCs w:val="20"/>
              </w:rPr>
            </w:pPr>
            <w:r>
              <w:rPr>
                <w:color w:val="000000"/>
                <w:sz w:val="20"/>
                <w:szCs w:val="20"/>
              </w:rPr>
              <w:t>Доказ о напредовању у звању</w:t>
            </w:r>
          </w:p>
        </w:tc>
        <w:tc>
          <w:tcPr>
            <w:tcW w:w="1477" w:type="dxa"/>
            <w:tcBorders>
              <w:top w:val="single" w:sz="4" w:space="0" w:color="auto"/>
              <w:left w:val="single" w:sz="4" w:space="0" w:color="auto"/>
              <w:bottom w:val="single" w:sz="4" w:space="0" w:color="auto"/>
              <w:right w:val="single" w:sz="4" w:space="0" w:color="auto"/>
            </w:tcBorders>
            <w:hideMark/>
          </w:tcPr>
          <w:p w14:paraId="2A4698E7" w14:textId="77777777" w:rsidR="005E2793" w:rsidRDefault="005E2793">
            <w:pPr>
              <w:rPr>
                <w:sz w:val="20"/>
                <w:szCs w:val="20"/>
              </w:rPr>
            </w:pPr>
            <w:r>
              <w:rPr>
                <w:color w:val="000000"/>
                <w:sz w:val="20"/>
                <w:szCs w:val="20"/>
              </w:rPr>
              <w:t>Поједини запослени су напредовали у звању</w:t>
            </w:r>
          </w:p>
        </w:tc>
        <w:tc>
          <w:tcPr>
            <w:tcW w:w="1510" w:type="dxa"/>
            <w:tcBorders>
              <w:top w:val="single" w:sz="4" w:space="0" w:color="auto"/>
              <w:left w:val="single" w:sz="4" w:space="0" w:color="auto"/>
              <w:bottom w:val="single" w:sz="4" w:space="0" w:color="auto"/>
              <w:right w:val="single" w:sz="4" w:space="0" w:color="auto"/>
            </w:tcBorders>
            <w:hideMark/>
          </w:tcPr>
          <w:p w14:paraId="7164948E" w14:textId="77777777" w:rsidR="005E2793" w:rsidRDefault="005E2793">
            <w:pPr>
              <w:rPr>
                <w:sz w:val="20"/>
                <w:szCs w:val="20"/>
              </w:rPr>
            </w:pPr>
            <w:r>
              <w:rPr>
                <w:color w:val="000000"/>
                <w:sz w:val="20"/>
                <w:szCs w:val="20"/>
              </w:rPr>
              <w:t>Директор</w:t>
            </w:r>
          </w:p>
        </w:tc>
      </w:tr>
    </w:tbl>
    <w:p w14:paraId="418A9FF5" w14:textId="77777777" w:rsidR="005E2793" w:rsidRDefault="005E2793" w:rsidP="005E2793">
      <w:pPr>
        <w:jc w:val="center"/>
        <w:rPr>
          <w:rFonts w:eastAsia="Times New Roman"/>
          <w:b/>
          <w:bCs/>
          <w:sz w:val="28"/>
          <w:szCs w:val="28"/>
        </w:rPr>
      </w:pPr>
      <w:bookmarkStart w:id="111" w:name="_Toc183689219"/>
    </w:p>
    <w:p w14:paraId="7E2760A7" w14:textId="77777777" w:rsidR="005E2793" w:rsidRDefault="005E2793" w:rsidP="005E2793">
      <w:pPr>
        <w:jc w:val="center"/>
        <w:rPr>
          <w:b/>
          <w:bCs/>
          <w:sz w:val="28"/>
          <w:szCs w:val="28"/>
        </w:rPr>
      </w:pPr>
      <w:r>
        <w:rPr>
          <w:b/>
          <w:bCs/>
          <w:sz w:val="28"/>
          <w:szCs w:val="28"/>
        </w:rPr>
        <w:t>8.4. Област IV : Управљање и организација</w:t>
      </w:r>
      <w:bookmarkEnd w:id="111"/>
    </w:p>
    <w:p w14:paraId="47B3E107" w14:textId="77777777" w:rsidR="005E2793" w:rsidRDefault="005E2793" w:rsidP="005E2793">
      <w:pPr>
        <w:jc w:val="center"/>
        <w:rPr>
          <w:b/>
          <w:bCs/>
          <w:sz w:val="28"/>
          <w:szCs w:val="28"/>
          <w:lang w:val="en-US"/>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274"/>
        <w:gridCol w:w="1245"/>
        <w:gridCol w:w="984"/>
        <w:gridCol w:w="1826"/>
        <w:gridCol w:w="1396"/>
        <w:gridCol w:w="1436"/>
      </w:tblGrid>
      <w:tr w:rsidR="005E2793" w14:paraId="7577115C" w14:textId="77777777" w:rsidTr="005E2793">
        <w:trPr>
          <w:jc w:val="center"/>
        </w:trPr>
        <w:tc>
          <w:tcPr>
            <w:tcW w:w="10264" w:type="dxa"/>
            <w:gridSpan w:val="7"/>
            <w:tcBorders>
              <w:top w:val="single" w:sz="4" w:space="0" w:color="auto"/>
              <w:left w:val="single" w:sz="4" w:space="0" w:color="auto"/>
              <w:bottom w:val="single" w:sz="4" w:space="0" w:color="auto"/>
              <w:right w:val="single" w:sz="4" w:space="0" w:color="auto"/>
            </w:tcBorders>
            <w:hideMark/>
          </w:tcPr>
          <w:p w14:paraId="5ACC94D8" w14:textId="77777777" w:rsidR="005E2793" w:rsidRDefault="005E2793">
            <w:pPr>
              <w:rPr>
                <w:sz w:val="20"/>
                <w:szCs w:val="20"/>
              </w:rPr>
            </w:pPr>
            <w:r>
              <w:rPr>
                <w:sz w:val="20"/>
                <w:szCs w:val="20"/>
              </w:rPr>
              <w:t>ЦИЉ  Унапређивати управљање и организацију у Установи</w:t>
            </w:r>
          </w:p>
        </w:tc>
      </w:tr>
      <w:tr w:rsidR="005E2793" w14:paraId="7CAC5A6E" w14:textId="77777777" w:rsidTr="005E2793">
        <w:trPr>
          <w:jc w:val="center"/>
        </w:trPr>
        <w:tc>
          <w:tcPr>
            <w:tcW w:w="2100" w:type="dxa"/>
            <w:tcBorders>
              <w:top w:val="single" w:sz="4" w:space="0" w:color="auto"/>
              <w:left w:val="single" w:sz="4" w:space="0" w:color="auto"/>
              <w:bottom w:val="single" w:sz="4" w:space="0" w:color="auto"/>
              <w:right w:val="single" w:sz="4" w:space="0" w:color="auto"/>
            </w:tcBorders>
            <w:hideMark/>
          </w:tcPr>
          <w:p w14:paraId="73E1F007" w14:textId="77777777" w:rsidR="005E2793" w:rsidRDefault="005E2793">
            <w:pPr>
              <w:rPr>
                <w:sz w:val="20"/>
                <w:szCs w:val="20"/>
              </w:rPr>
            </w:pPr>
            <w:r>
              <w:rPr>
                <w:sz w:val="20"/>
                <w:szCs w:val="20"/>
              </w:rPr>
              <w:t>Задаци</w:t>
            </w:r>
          </w:p>
        </w:tc>
        <w:tc>
          <w:tcPr>
            <w:tcW w:w="1274" w:type="dxa"/>
            <w:tcBorders>
              <w:top w:val="single" w:sz="4" w:space="0" w:color="auto"/>
              <w:left w:val="single" w:sz="4" w:space="0" w:color="auto"/>
              <w:bottom w:val="single" w:sz="4" w:space="0" w:color="auto"/>
              <w:right w:val="single" w:sz="4" w:space="0" w:color="auto"/>
            </w:tcBorders>
            <w:hideMark/>
          </w:tcPr>
          <w:p w14:paraId="3DC23541" w14:textId="77777777" w:rsidR="005E2793" w:rsidRDefault="005E2793">
            <w:pPr>
              <w:rPr>
                <w:sz w:val="20"/>
                <w:szCs w:val="20"/>
              </w:rPr>
            </w:pPr>
            <w:r>
              <w:rPr>
                <w:sz w:val="20"/>
                <w:szCs w:val="20"/>
              </w:rPr>
              <w:t>Активности</w:t>
            </w:r>
          </w:p>
        </w:tc>
        <w:tc>
          <w:tcPr>
            <w:tcW w:w="1245" w:type="dxa"/>
            <w:tcBorders>
              <w:top w:val="single" w:sz="4" w:space="0" w:color="auto"/>
              <w:left w:val="single" w:sz="4" w:space="0" w:color="auto"/>
              <w:bottom w:val="single" w:sz="4" w:space="0" w:color="auto"/>
              <w:right w:val="single" w:sz="4" w:space="0" w:color="auto"/>
            </w:tcBorders>
            <w:hideMark/>
          </w:tcPr>
          <w:p w14:paraId="5E81CA11" w14:textId="77777777" w:rsidR="005E2793" w:rsidRDefault="005E2793">
            <w:pPr>
              <w:rPr>
                <w:sz w:val="20"/>
                <w:szCs w:val="20"/>
              </w:rPr>
            </w:pPr>
            <w:r>
              <w:rPr>
                <w:sz w:val="20"/>
                <w:szCs w:val="20"/>
              </w:rPr>
              <w:t>Носиоци активности</w:t>
            </w:r>
          </w:p>
        </w:tc>
        <w:tc>
          <w:tcPr>
            <w:tcW w:w="984" w:type="dxa"/>
            <w:tcBorders>
              <w:top w:val="single" w:sz="4" w:space="0" w:color="auto"/>
              <w:left w:val="single" w:sz="4" w:space="0" w:color="auto"/>
              <w:bottom w:val="single" w:sz="4" w:space="0" w:color="auto"/>
              <w:right w:val="single" w:sz="4" w:space="0" w:color="auto"/>
            </w:tcBorders>
            <w:hideMark/>
          </w:tcPr>
          <w:p w14:paraId="3431C4A5" w14:textId="77777777" w:rsidR="005E2793" w:rsidRDefault="005E2793">
            <w:pPr>
              <w:rPr>
                <w:sz w:val="20"/>
                <w:szCs w:val="20"/>
                <w:lang w:val="en-US"/>
              </w:rPr>
            </w:pPr>
            <w:r>
              <w:rPr>
                <w:sz w:val="20"/>
                <w:szCs w:val="20"/>
              </w:rPr>
              <w:t>Временска динамика</w:t>
            </w:r>
          </w:p>
        </w:tc>
        <w:tc>
          <w:tcPr>
            <w:tcW w:w="1827" w:type="dxa"/>
            <w:tcBorders>
              <w:top w:val="single" w:sz="4" w:space="0" w:color="auto"/>
              <w:left w:val="single" w:sz="4" w:space="0" w:color="auto"/>
              <w:bottom w:val="single" w:sz="4" w:space="0" w:color="auto"/>
              <w:right w:val="single" w:sz="4" w:space="0" w:color="auto"/>
            </w:tcBorders>
            <w:hideMark/>
          </w:tcPr>
          <w:p w14:paraId="7451B8F1" w14:textId="77777777" w:rsidR="005E2793" w:rsidRDefault="005E2793">
            <w:pPr>
              <w:rPr>
                <w:sz w:val="20"/>
                <w:szCs w:val="20"/>
              </w:rPr>
            </w:pPr>
            <w:r>
              <w:rPr>
                <w:sz w:val="20"/>
                <w:szCs w:val="20"/>
              </w:rPr>
              <w:t>Инструменти праћења и евалуација</w:t>
            </w:r>
          </w:p>
        </w:tc>
        <w:tc>
          <w:tcPr>
            <w:tcW w:w="1397" w:type="dxa"/>
            <w:tcBorders>
              <w:top w:val="single" w:sz="4" w:space="0" w:color="auto"/>
              <w:left w:val="single" w:sz="4" w:space="0" w:color="auto"/>
              <w:bottom w:val="single" w:sz="4" w:space="0" w:color="auto"/>
              <w:right w:val="single" w:sz="4" w:space="0" w:color="auto"/>
            </w:tcBorders>
            <w:hideMark/>
          </w:tcPr>
          <w:p w14:paraId="7E30EEEE" w14:textId="77777777" w:rsidR="005E2793" w:rsidRDefault="005E2793">
            <w:pPr>
              <w:rPr>
                <w:sz w:val="20"/>
                <w:szCs w:val="20"/>
              </w:rPr>
            </w:pPr>
            <w:r>
              <w:rPr>
                <w:sz w:val="20"/>
                <w:szCs w:val="20"/>
              </w:rPr>
              <w:t>Индикатори успеха</w:t>
            </w:r>
          </w:p>
        </w:tc>
        <w:tc>
          <w:tcPr>
            <w:tcW w:w="1437" w:type="dxa"/>
            <w:tcBorders>
              <w:top w:val="single" w:sz="4" w:space="0" w:color="auto"/>
              <w:left w:val="single" w:sz="4" w:space="0" w:color="auto"/>
              <w:bottom w:val="single" w:sz="4" w:space="0" w:color="auto"/>
              <w:right w:val="single" w:sz="4" w:space="0" w:color="auto"/>
            </w:tcBorders>
            <w:hideMark/>
          </w:tcPr>
          <w:p w14:paraId="364B2A8E" w14:textId="77777777" w:rsidR="005E2793" w:rsidRDefault="005E2793">
            <w:pPr>
              <w:rPr>
                <w:sz w:val="20"/>
                <w:szCs w:val="20"/>
              </w:rPr>
            </w:pPr>
            <w:r>
              <w:rPr>
                <w:sz w:val="20"/>
                <w:szCs w:val="20"/>
              </w:rPr>
              <w:t>Одговорне особе за евалуацију</w:t>
            </w:r>
          </w:p>
        </w:tc>
      </w:tr>
      <w:tr w:rsidR="005E2793" w14:paraId="67DAEFDB" w14:textId="77777777" w:rsidTr="005E2793">
        <w:trPr>
          <w:jc w:val="center"/>
        </w:trPr>
        <w:tc>
          <w:tcPr>
            <w:tcW w:w="2100" w:type="dxa"/>
            <w:tcBorders>
              <w:top w:val="single" w:sz="4" w:space="0" w:color="auto"/>
              <w:left w:val="single" w:sz="4" w:space="0" w:color="auto"/>
              <w:bottom w:val="single" w:sz="4" w:space="0" w:color="auto"/>
              <w:right w:val="single" w:sz="4" w:space="0" w:color="auto"/>
            </w:tcBorders>
            <w:hideMark/>
          </w:tcPr>
          <w:p w14:paraId="7B162DC9" w14:textId="77777777" w:rsidR="005E2793" w:rsidRDefault="005E2793">
            <w:pPr>
              <w:rPr>
                <w:sz w:val="20"/>
                <w:szCs w:val="20"/>
              </w:rPr>
            </w:pPr>
            <w:r>
              <w:rPr>
                <w:sz w:val="20"/>
                <w:szCs w:val="20"/>
              </w:rPr>
              <w:t>Радити на усклађивању приоритетних докумената у функцији рада Установе</w:t>
            </w:r>
          </w:p>
        </w:tc>
        <w:tc>
          <w:tcPr>
            <w:tcW w:w="1274" w:type="dxa"/>
            <w:tcBorders>
              <w:top w:val="single" w:sz="4" w:space="0" w:color="auto"/>
              <w:left w:val="single" w:sz="4" w:space="0" w:color="auto"/>
              <w:bottom w:val="single" w:sz="4" w:space="0" w:color="auto"/>
              <w:right w:val="single" w:sz="4" w:space="0" w:color="auto"/>
            </w:tcBorders>
            <w:hideMark/>
          </w:tcPr>
          <w:p w14:paraId="1CE773BB" w14:textId="77777777" w:rsidR="005E2793" w:rsidRDefault="005E2793">
            <w:pPr>
              <w:rPr>
                <w:sz w:val="20"/>
                <w:szCs w:val="20"/>
              </w:rPr>
            </w:pPr>
            <w:r>
              <w:rPr>
                <w:sz w:val="20"/>
                <w:szCs w:val="20"/>
              </w:rPr>
              <w:t xml:space="preserve">Тим за вредновање квалтета рада Установе прати реализацију свих релевантних </w:t>
            </w:r>
            <w:r>
              <w:rPr>
                <w:sz w:val="20"/>
                <w:szCs w:val="20"/>
              </w:rPr>
              <w:lastRenderedPageBreak/>
              <w:t>докумената у Установи и међусобну усклађеност.</w:t>
            </w:r>
          </w:p>
        </w:tc>
        <w:tc>
          <w:tcPr>
            <w:tcW w:w="1245" w:type="dxa"/>
            <w:tcBorders>
              <w:top w:val="single" w:sz="4" w:space="0" w:color="auto"/>
              <w:left w:val="single" w:sz="4" w:space="0" w:color="auto"/>
              <w:bottom w:val="single" w:sz="4" w:space="0" w:color="auto"/>
              <w:right w:val="single" w:sz="4" w:space="0" w:color="auto"/>
            </w:tcBorders>
            <w:hideMark/>
          </w:tcPr>
          <w:p w14:paraId="764F7C36" w14:textId="77777777" w:rsidR="005E2793" w:rsidRDefault="005E2793">
            <w:pPr>
              <w:rPr>
                <w:sz w:val="20"/>
                <w:szCs w:val="20"/>
              </w:rPr>
            </w:pPr>
            <w:r>
              <w:rPr>
                <w:sz w:val="20"/>
                <w:szCs w:val="20"/>
              </w:rPr>
              <w:lastRenderedPageBreak/>
              <w:t>Директор, тим за развојно планирање, Тим за вредновање квалитета рада Установе</w:t>
            </w:r>
          </w:p>
        </w:tc>
        <w:tc>
          <w:tcPr>
            <w:tcW w:w="984" w:type="dxa"/>
            <w:tcBorders>
              <w:top w:val="single" w:sz="4" w:space="0" w:color="auto"/>
              <w:left w:val="single" w:sz="4" w:space="0" w:color="auto"/>
              <w:bottom w:val="single" w:sz="4" w:space="0" w:color="auto"/>
              <w:right w:val="single" w:sz="4" w:space="0" w:color="auto"/>
            </w:tcBorders>
            <w:hideMark/>
          </w:tcPr>
          <w:p w14:paraId="625D150F" w14:textId="77777777" w:rsidR="005E2793" w:rsidRDefault="005E2793">
            <w:pPr>
              <w:rPr>
                <w:sz w:val="20"/>
                <w:szCs w:val="20"/>
              </w:rPr>
            </w:pPr>
            <w:r>
              <w:rPr>
                <w:sz w:val="20"/>
                <w:szCs w:val="20"/>
              </w:rPr>
              <w:t>Током 2025/2026 године</w:t>
            </w:r>
          </w:p>
        </w:tc>
        <w:tc>
          <w:tcPr>
            <w:tcW w:w="1827" w:type="dxa"/>
            <w:tcBorders>
              <w:top w:val="single" w:sz="4" w:space="0" w:color="auto"/>
              <w:left w:val="single" w:sz="4" w:space="0" w:color="auto"/>
              <w:bottom w:val="single" w:sz="4" w:space="0" w:color="auto"/>
              <w:right w:val="single" w:sz="4" w:space="0" w:color="auto"/>
            </w:tcBorders>
            <w:hideMark/>
          </w:tcPr>
          <w:p w14:paraId="27FDBA97" w14:textId="77777777" w:rsidR="005E2793" w:rsidRDefault="005E2793">
            <w:pPr>
              <w:rPr>
                <w:sz w:val="20"/>
                <w:szCs w:val="20"/>
              </w:rPr>
            </w:pPr>
            <w:r>
              <w:rPr>
                <w:sz w:val="20"/>
                <w:szCs w:val="20"/>
              </w:rPr>
              <w:t>Извештај тима за вредновање квалитета рада Установе</w:t>
            </w:r>
          </w:p>
        </w:tc>
        <w:tc>
          <w:tcPr>
            <w:tcW w:w="1397" w:type="dxa"/>
            <w:tcBorders>
              <w:top w:val="single" w:sz="4" w:space="0" w:color="auto"/>
              <w:left w:val="single" w:sz="4" w:space="0" w:color="auto"/>
              <w:bottom w:val="single" w:sz="4" w:space="0" w:color="auto"/>
              <w:right w:val="single" w:sz="4" w:space="0" w:color="auto"/>
            </w:tcBorders>
            <w:hideMark/>
          </w:tcPr>
          <w:p w14:paraId="4BEBFA09" w14:textId="77777777" w:rsidR="005E2793" w:rsidRDefault="005E2793">
            <w:pPr>
              <w:rPr>
                <w:sz w:val="20"/>
                <w:szCs w:val="20"/>
              </w:rPr>
            </w:pPr>
            <w:r>
              <w:rPr>
                <w:sz w:val="20"/>
                <w:szCs w:val="20"/>
              </w:rPr>
              <w:t>Документи су међусобно усклађени</w:t>
            </w:r>
          </w:p>
        </w:tc>
        <w:tc>
          <w:tcPr>
            <w:tcW w:w="1437" w:type="dxa"/>
            <w:tcBorders>
              <w:top w:val="single" w:sz="4" w:space="0" w:color="auto"/>
              <w:left w:val="single" w:sz="4" w:space="0" w:color="auto"/>
              <w:bottom w:val="single" w:sz="4" w:space="0" w:color="auto"/>
              <w:right w:val="single" w:sz="4" w:space="0" w:color="auto"/>
            </w:tcBorders>
            <w:hideMark/>
          </w:tcPr>
          <w:p w14:paraId="36E41A8A" w14:textId="77777777" w:rsidR="005E2793" w:rsidRDefault="005E2793">
            <w:pPr>
              <w:rPr>
                <w:sz w:val="20"/>
                <w:szCs w:val="20"/>
              </w:rPr>
            </w:pPr>
            <w:r>
              <w:rPr>
                <w:sz w:val="20"/>
                <w:szCs w:val="20"/>
              </w:rPr>
              <w:t xml:space="preserve">Директор, тим за вредновање  рада установе,тим за развојно планирање и тим за самовредновање, </w:t>
            </w:r>
            <w:r>
              <w:rPr>
                <w:sz w:val="20"/>
                <w:szCs w:val="20"/>
              </w:rPr>
              <w:lastRenderedPageBreak/>
              <w:t>Координатори стручних тимова</w:t>
            </w:r>
          </w:p>
        </w:tc>
      </w:tr>
      <w:tr w:rsidR="005E2793" w14:paraId="373FE351" w14:textId="77777777" w:rsidTr="005E2793">
        <w:trPr>
          <w:jc w:val="center"/>
        </w:trPr>
        <w:tc>
          <w:tcPr>
            <w:tcW w:w="2100" w:type="dxa"/>
            <w:tcBorders>
              <w:top w:val="single" w:sz="4" w:space="0" w:color="auto"/>
              <w:left w:val="single" w:sz="4" w:space="0" w:color="auto"/>
              <w:bottom w:val="single" w:sz="4" w:space="0" w:color="auto"/>
              <w:right w:val="single" w:sz="4" w:space="0" w:color="auto"/>
            </w:tcBorders>
            <w:hideMark/>
          </w:tcPr>
          <w:p w14:paraId="55308896" w14:textId="77777777" w:rsidR="005E2793" w:rsidRDefault="005E2793">
            <w:pPr>
              <w:rPr>
                <w:sz w:val="20"/>
                <w:szCs w:val="20"/>
              </w:rPr>
            </w:pPr>
            <w:r>
              <w:rPr>
                <w:sz w:val="20"/>
                <w:szCs w:val="20"/>
              </w:rPr>
              <w:lastRenderedPageBreak/>
              <w:t>Јачати транспарентност и ефикасност процеса одлучивања уз активно укључивање запослених, родитеља и локалне заједнице</w:t>
            </w:r>
          </w:p>
        </w:tc>
        <w:tc>
          <w:tcPr>
            <w:tcW w:w="1274" w:type="dxa"/>
            <w:tcBorders>
              <w:top w:val="single" w:sz="4" w:space="0" w:color="auto"/>
              <w:left w:val="single" w:sz="4" w:space="0" w:color="auto"/>
              <w:bottom w:val="single" w:sz="4" w:space="0" w:color="auto"/>
              <w:right w:val="single" w:sz="4" w:space="0" w:color="auto"/>
            </w:tcBorders>
            <w:hideMark/>
          </w:tcPr>
          <w:p w14:paraId="41F4CF23" w14:textId="77777777" w:rsidR="005E2793" w:rsidRDefault="005E2793">
            <w:pPr>
              <w:rPr>
                <w:sz w:val="20"/>
                <w:szCs w:val="20"/>
              </w:rPr>
            </w:pPr>
            <w:r>
              <w:rPr>
                <w:sz w:val="20"/>
                <w:szCs w:val="20"/>
              </w:rPr>
              <w:t>Према потребама (Дечја недеља, Дан Установе, Завршна приредба, базари, итд…) Установе радити на што већем укључивању родитеља и локалне заједнице у живот и рад.</w:t>
            </w:r>
          </w:p>
        </w:tc>
        <w:tc>
          <w:tcPr>
            <w:tcW w:w="1245" w:type="dxa"/>
            <w:tcBorders>
              <w:top w:val="single" w:sz="4" w:space="0" w:color="auto"/>
              <w:left w:val="single" w:sz="4" w:space="0" w:color="auto"/>
              <w:bottom w:val="single" w:sz="4" w:space="0" w:color="auto"/>
              <w:right w:val="single" w:sz="4" w:space="0" w:color="auto"/>
            </w:tcBorders>
            <w:hideMark/>
          </w:tcPr>
          <w:p w14:paraId="67BB5A16" w14:textId="77777777" w:rsidR="005E2793" w:rsidRDefault="005E2793">
            <w:pPr>
              <w:rPr>
                <w:sz w:val="20"/>
                <w:szCs w:val="20"/>
              </w:rPr>
            </w:pPr>
            <w:r>
              <w:rPr>
                <w:sz w:val="20"/>
                <w:szCs w:val="20"/>
              </w:rPr>
              <w:t>Директор, васпитачи , медицинске сестре-васпитачи, стручни сарадници, родитељи, представници локалне заједнице, остали запослени у Установи</w:t>
            </w:r>
          </w:p>
        </w:tc>
        <w:tc>
          <w:tcPr>
            <w:tcW w:w="984" w:type="dxa"/>
            <w:tcBorders>
              <w:top w:val="single" w:sz="4" w:space="0" w:color="auto"/>
              <w:left w:val="single" w:sz="4" w:space="0" w:color="auto"/>
              <w:bottom w:val="single" w:sz="4" w:space="0" w:color="auto"/>
              <w:right w:val="single" w:sz="4" w:space="0" w:color="auto"/>
            </w:tcBorders>
            <w:hideMark/>
          </w:tcPr>
          <w:p w14:paraId="197BFF2C" w14:textId="77777777" w:rsidR="005E2793" w:rsidRDefault="005E2793">
            <w:pPr>
              <w:rPr>
                <w:sz w:val="20"/>
                <w:szCs w:val="20"/>
              </w:rPr>
            </w:pPr>
            <w:r>
              <w:rPr>
                <w:sz w:val="20"/>
                <w:szCs w:val="20"/>
              </w:rPr>
              <w:t>Током 2025/2026 године</w:t>
            </w:r>
          </w:p>
        </w:tc>
        <w:tc>
          <w:tcPr>
            <w:tcW w:w="1827" w:type="dxa"/>
            <w:tcBorders>
              <w:top w:val="single" w:sz="4" w:space="0" w:color="auto"/>
              <w:left w:val="single" w:sz="4" w:space="0" w:color="auto"/>
              <w:bottom w:val="single" w:sz="4" w:space="0" w:color="auto"/>
              <w:right w:val="single" w:sz="4" w:space="0" w:color="auto"/>
            </w:tcBorders>
            <w:hideMark/>
          </w:tcPr>
          <w:p w14:paraId="44F8F428" w14:textId="77777777" w:rsidR="005E2793" w:rsidRDefault="005E2793">
            <w:pPr>
              <w:rPr>
                <w:sz w:val="20"/>
                <w:szCs w:val="20"/>
              </w:rPr>
            </w:pPr>
            <w:r>
              <w:rPr>
                <w:sz w:val="20"/>
                <w:szCs w:val="20"/>
              </w:rPr>
              <w:t>Меморандум о сарадњи, Годишњи план, фотографије, извештаји тимова, видео записи, дигитални записи</w:t>
            </w:r>
          </w:p>
        </w:tc>
        <w:tc>
          <w:tcPr>
            <w:tcW w:w="1397" w:type="dxa"/>
            <w:tcBorders>
              <w:top w:val="single" w:sz="4" w:space="0" w:color="auto"/>
              <w:left w:val="single" w:sz="4" w:space="0" w:color="auto"/>
              <w:bottom w:val="single" w:sz="4" w:space="0" w:color="auto"/>
              <w:right w:val="single" w:sz="4" w:space="0" w:color="auto"/>
            </w:tcBorders>
            <w:hideMark/>
          </w:tcPr>
          <w:p w14:paraId="1DBB6CB6" w14:textId="77777777" w:rsidR="005E2793" w:rsidRDefault="005E2793">
            <w:pPr>
              <w:rPr>
                <w:sz w:val="20"/>
                <w:szCs w:val="20"/>
              </w:rPr>
            </w:pPr>
            <w:r>
              <w:rPr>
                <w:sz w:val="20"/>
                <w:szCs w:val="20"/>
              </w:rPr>
              <w:t>Родитељи и локална заједница су узели учешће у животу и раду Установе</w:t>
            </w:r>
          </w:p>
        </w:tc>
        <w:tc>
          <w:tcPr>
            <w:tcW w:w="1437" w:type="dxa"/>
            <w:tcBorders>
              <w:top w:val="single" w:sz="4" w:space="0" w:color="auto"/>
              <w:left w:val="single" w:sz="4" w:space="0" w:color="auto"/>
              <w:bottom w:val="single" w:sz="4" w:space="0" w:color="auto"/>
              <w:right w:val="single" w:sz="4" w:space="0" w:color="auto"/>
            </w:tcBorders>
            <w:hideMark/>
          </w:tcPr>
          <w:p w14:paraId="3A465537" w14:textId="77777777" w:rsidR="005E2793" w:rsidRDefault="005E2793">
            <w:pPr>
              <w:rPr>
                <w:sz w:val="20"/>
                <w:szCs w:val="20"/>
              </w:rPr>
            </w:pPr>
            <w:r>
              <w:rPr>
                <w:sz w:val="20"/>
                <w:szCs w:val="20"/>
              </w:rPr>
              <w:t>Директор</w:t>
            </w:r>
          </w:p>
        </w:tc>
      </w:tr>
      <w:tr w:rsidR="005E2793" w14:paraId="013346C7" w14:textId="77777777" w:rsidTr="005E2793">
        <w:trPr>
          <w:jc w:val="center"/>
        </w:trPr>
        <w:tc>
          <w:tcPr>
            <w:tcW w:w="2100" w:type="dxa"/>
            <w:tcBorders>
              <w:top w:val="single" w:sz="4" w:space="0" w:color="auto"/>
              <w:left w:val="single" w:sz="4" w:space="0" w:color="auto"/>
              <w:bottom w:val="single" w:sz="4" w:space="0" w:color="auto"/>
              <w:right w:val="single" w:sz="4" w:space="0" w:color="auto"/>
            </w:tcBorders>
            <w:hideMark/>
          </w:tcPr>
          <w:p w14:paraId="29006714" w14:textId="77777777" w:rsidR="005E2793" w:rsidRDefault="005E2793">
            <w:pPr>
              <w:rPr>
                <w:sz w:val="20"/>
                <w:szCs w:val="20"/>
              </w:rPr>
            </w:pPr>
            <w:r>
              <w:rPr>
                <w:sz w:val="20"/>
                <w:szCs w:val="20"/>
              </w:rPr>
              <w:t>Редовно обављање педагошко- инструктивног надзора од стране директора и вођење евиденције истог</w:t>
            </w:r>
          </w:p>
        </w:tc>
        <w:tc>
          <w:tcPr>
            <w:tcW w:w="1274" w:type="dxa"/>
            <w:tcBorders>
              <w:top w:val="single" w:sz="4" w:space="0" w:color="auto"/>
              <w:left w:val="single" w:sz="4" w:space="0" w:color="auto"/>
              <w:bottom w:val="single" w:sz="4" w:space="0" w:color="auto"/>
              <w:right w:val="single" w:sz="4" w:space="0" w:color="auto"/>
            </w:tcBorders>
            <w:hideMark/>
          </w:tcPr>
          <w:p w14:paraId="0F7F3D24" w14:textId="77777777" w:rsidR="005E2793" w:rsidRDefault="005E2793">
            <w:pPr>
              <w:rPr>
                <w:sz w:val="20"/>
                <w:szCs w:val="20"/>
              </w:rPr>
            </w:pPr>
            <w:r>
              <w:rPr>
                <w:sz w:val="20"/>
                <w:szCs w:val="20"/>
              </w:rPr>
              <w:t>Директор редовно врши увид у педагошку документацију васпитног особља</w:t>
            </w:r>
          </w:p>
        </w:tc>
        <w:tc>
          <w:tcPr>
            <w:tcW w:w="1245" w:type="dxa"/>
            <w:tcBorders>
              <w:top w:val="single" w:sz="4" w:space="0" w:color="auto"/>
              <w:left w:val="single" w:sz="4" w:space="0" w:color="auto"/>
              <w:bottom w:val="single" w:sz="4" w:space="0" w:color="auto"/>
              <w:right w:val="single" w:sz="4" w:space="0" w:color="auto"/>
            </w:tcBorders>
            <w:hideMark/>
          </w:tcPr>
          <w:p w14:paraId="1F593D83" w14:textId="77777777" w:rsidR="005E2793" w:rsidRDefault="005E2793">
            <w:pPr>
              <w:rPr>
                <w:sz w:val="20"/>
                <w:szCs w:val="20"/>
              </w:rPr>
            </w:pPr>
            <w:r>
              <w:rPr>
                <w:sz w:val="20"/>
                <w:szCs w:val="20"/>
              </w:rPr>
              <w:t>Директор</w:t>
            </w:r>
          </w:p>
        </w:tc>
        <w:tc>
          <w:tcPr>
            <w:tcW w:w="984" w:type="dxa"/>
            <w:tcBorders>
              <w:top w:val="single" w:sz="4" w:space="0" w:color="auto"/>
              <w:left w:val="single" w:sz="4" w:space="0" w:color="auto"/>
              <w:bottom w:val="single" w:sz="4" w:space="0" w:color="auto"/>
              <w:right w:val="single" w:sz="4" w:space="0" w:color="auto"/>
            </w:tcBorders>
            <w:hideMark/>
          </w:tcPr>
          <w:p w14:paraId="3D997D3E" w14:textId="77777777" w:rsidR="005E2793" w:rsidRDefault="005E2793">
            <w:pPr>
              <w:rPr>
                <w:sz w:val="20"/>
                <w:szCs w:val="20"/>
              </w:rPr>
            </w:pPr>
            <w:r>
              <w:rPr>
                <w:sz w:val="20"/>
                <w:szCs w:val="20"/>
              </w:rPr>
              <w:t xml:space="preserve">Током школске године, </w:t>
            </w:r>
          </w:p>
          <w:p w14:paraId="44668545" w14:textId="77777777" w:rsidR="005E2793" w:rsidRDefault="005E2793">
            <w:pPr>
              <w:rPr>
                <w:sz w:val="20"/>
                <w:szCs w:val="20"/>
              </w:rPr>
            </w:pPr>
            <w:r>
              <w:rPr>
                <w:sz w:val="20"/>
                <w:szCs w:val="20"/>
              </w:rPr>
              <w:t>најмање два пута</w:t>
            </w:r>
          </w:p>
        </w:tc>
        <w:tc>
          <w:tcPr>
            <w:tcW w:w="1827" w:type="dxa"/>
            <w:tcBorders>
              <w:top w:val="single" w:sz="4" w:space="0" w:color="auto"/>
              <w:left w:val="single" w:sz="4" w:space="0" w:color="auto"/>
              <w:bottom w:val="single" w:sz="4" w:space="0" w:color="auto"/>
              <w:right w:val="single" w:sz="4" w:space="0" w:color="auto"/>
            </w:tcBorders>
            <w:hideMark/>
          </w:tcPr>
          <w:p w14:paraId="2C13886D" w14:textId="77777777" w:rsidR="005E2793" w:rsidRDefault="005E2793">
            <w:pPr>
              <w:rPr>
                <w:sz w:val="20"/>
                <w:szCs w:val="20"/>
              </w:rPr>
            </w:pPr>
            <w:r>
              <w:rPr>
                <w:sz w:val="20"/>
                <w:szCs w:val="20"/>
              </w:rPr>
              <w:t>Запис директора у тематским/пројектним портфолијима и дневницима и е-дневницима</w:t>
            </w:r>
          </w:p>
        </w:tc>
        <w:tc>
          <w:tcPr>
            <w:tcW w:w="1397" w:type="dxa"/>
            <w:tcBorders>
              <w:top w:val="single" w:sz="4" w:space="0" w:color="auto"/>
              <w:left w:val="single" w:sz="4" w:space="0" w:color="auto"/>
              <w:bottom w:val="single" w:sz="4" w:space="0" w:color="auto"/>
              <w:right w:val="single" w:sz="4" w:space="0" w:color="auto"/>
            </w:tcBorders>
            <w:hideMark/>
          </w:tcPr>
          <w:p w14:paraId="046587B5" w14:textId="77777777" w:rsidR="005E2793" w:rsidRDefault="005E2793">
            <w:pPr>
              <w:rPr>
                <w:sz w:val="20"/>
                <w:szCs w:val="20"/>
              </w:rPr>
            </w:pPr>
            <w:r>
              <w:rPr>
                <w:sz w:val="20"/>
                <w:szCs w:val="20"/>
              </w:rPr>
              <w:t>Директор се уписује у документацију и врши педагошко инструктивни надзор</w:t>
            </w:r>
          </w:p>
        </w:tc>
        <w:tc>
          <w:tcPr>
            <w:tcW w:w="1437" w:type="dxa"/>
            <w:tcBorders>
              <w:top w:val="single" w:sz="4" w:space="0" w:color="auto"/>
              <w:left w:val="single" w:sz="4" w:space="0" w:color="auto"/>
              <w:bottom w:val="single" w:sz="4" w:space="0" w:color="auto"/>
              <w:right w:val="single" w:sz="4" w:space="0" w:color="auto"/>
            </w:tcBorders>
            <w:hideMark/>
          </w:tcPr>
          <w:p w14:paraId="4613D085" w14:textId="77777777" w:rsidR="005E2793" w:rsidRDefault="005E2793">
            <w:pPr>
              <w:rPr>
                <w:sz w:val="20"/>
                <w:szCs w:val="20"/>
              </w:rPr>
            </w:pPr>
            <w:r>
              <w:rPr>
                <w:sz w:val="20"/>
                <w:szCs w:val="20"/>
              </w:rPr>
              <w:t>Директор и Екстерно вредновање</w:t>
            </w:r>
          </w:p>
        </w:tc>
      </w:tr>
      <w:tr w:rsidR="005E2793" w14:paraId="516F66F0" w14:textId="77777777" w:rsidTr="005E2793">
        <w:trPr>
          <w:jc w:val="center"/>
        </w:trPr>
        <w:tc>
          <w:tcPr>
            <w:tcW w:w="2100" w:type="dxa"/>
            <w:tcBorders>
              <w:top w:val="single" w:sz="4" w:space="0" w:color="auto"/>
              <w:left w:val="single" w:sz="4" w:space="0" w:color="auto"/>
              <w:bottom w:val="single" w:sz="4" w:space="0" w:color="auto"/>
              <w:right w:val="single" w:sz="4" w:space="0" w:color="auto"/>
            </w:tcBorders>
            <w:hideMark/>
          </w:tcPr>
          <w:p w14:paraId="272EE635" w14:textId="77777777" w:rsidR="005E2793" w:rsidRDefault="005E2793">
            <w:pPr>
              <w:rPr>
                <w:sz w:val="20"/>
                <w:szCs w:val="20"/>
              </w:rPr>
            </w:pPr>
            <w:r>
              <w:rPr>
                <w:sz w:val="20"/>
                <w:szCs w:val="20"/>
              </w:rPr>
              <w:t>Редовна информисаност запослених и Савета родитеља од стране задужених особа</w:t>
            </w:r>
          </w:p>
        </w:tc>
        <w:tc>
          <w:tcPr>
            <w:tcW w:w="1274" w:type="dxa"/>
            <w:tcBorders>
              <w:top w:val="single" w:sz="4" w:space="0" w:color="auto"/>
              <w:left w:val="single" w:sz="4" w:space="0" w:color="auto"/>
              <w:bottom w:val="single" w:sz="4" w:space="0" w:color="auto"/>
              <w:right w:val="single" w:sz="4" w:space="0" w:color="auto"/>
            </w:tcBorders>
            <w:hideMark/>
          </w:tcPr>
          <w:p w14:paraId="4D4255A6" w14:textId="77777777" w:rsidR="005E2793" w:rsidRDefault="005E2793">
            <w:pPr>
              <w:rPr>
                <w:sz w:val="20"/>
                <w:szCs w:val="20"/>
              </w:rPr>
            </w:pPr>
            <w:r>
              <w:rPr>
                <w:sz w:val="20"/>
                <w:szCs w:val="20"/>
              </w:rPr>
              <w:t>Редовно инфомисање радника, Савета родитеља и Управног Одбора од стране одговорних лица о актуелним дешавањима у Установи</w:t>
            </w:r>
          </w:p>
        </w:tc>
        <w:tc>
          <w:tcPr>
            <w:tcW w:w="1245" w:type="dxa"/>
            <w:tcBorders>
              <w:top w:val="single" w:sz="4" w:space="0" w:color="auto"/>
              <w:left w:val="single" w:sz="4" w:space="0" w:color="auto"/>
              <w:bottom w:val="single" w:sz="4" w:space="0" w:color="auto"/>
              <w:right w:val="single" w:sz="4" w:space="0" w:color="auto"/>
            </w:tcBorders>
            <w:hideMark/>
          </w:tcPr>
          <w:p w14:paraId="04DC90D8" w14:textId="77777777" w:rsidR="005E2793" w:rsidRDefault="005E2793">
            <w:pPr>
              <w:rPr>
                <w:sz w:val="20"/>
                <w:szCs w:val="20"/>
              </w:rPr>
            </w:pPr>
            <w:r>
              <w:rPr>
                <w:sz w:val="20"/>
                <w:szCs w:val="20"/>
              </w:rPr>
              <w:t xml:space="preserve">Директор, Координатори тимова и објеката, председници актива. </w:t>
            </w:r>
          </w:p>
        </w:tc>
        <w:tc>
          <w:tcPr>
            <w:tcW w:w="984" w:type="dxa"/>
            <w:tcBorders>
              <w:top w:val="single" w:sz="4" w:space="0" w:color="auto"/>
              <w:left w:val="single" w:sz="4" w:space="0" w:color="auto"/>
              <w:bottom w:val="single" w:sz="4" w:space="0" w:color="auto"/>
              <w:right w:val="single" w:sz="4" w:space="0" w:color="auto"/>
            </w:tcBorders>
            <w:hideMark/>
          </w:tcPr>
          <w:p w14:paraId="1CAD6DDC" w14:textId="77777777" w:rsidR="005E2793" w:rsidRDefault="005E2793">
            <w:pPr>
              <w:rPr>
                <w:sz w:val="20"/>
                <w:szCs w:val="20"/>
              </w:rPr>
            </w:pPr>
            <w:r>
              <w:rPr>
                <w:sz w:val="20"/>
                <w:szCs w:val="20"/>
              </w:rPr>
              <w:t>Током 2025/2026 године</w:t>
            </w:r>
          </w:p>
        </w:tc>
        <w:tc>
          <w:tcPr>
            <w:tcW w:w="1827" w:type="dxa"/>
            <w:tcBorders>
              <w:top w:val="single" w:sz="4" w:space="0" w:color="auto"/>
              <w:left w:val="single" w:sz="4" w:space="0" w:color="auto"/>
              <w:bottom w:val="single" w:sz="4" w:space="0" w:color="auto"/>
              <w:right w:val="single" w:sz="4" w:space="0" w:color="auto"/>
            </w:tcBorders>
            <w:hideMark/>
          </w:tcPr>
          <w:p w14:paraId="445C5E06" w14:textId="77777777" w:rsidR="005E2793" w:rsidRDefault="005E2793">
            <w:pPr>
              <w:rPr>
                <w:sz w:val="20"/>
                <w:szCs w:val="20"/>
              </w:rPr>
            </w:pPr>
            <w:r>
              <w:rPr>
                <w:sz w:val="20"/>
                <w:szCs w:val="20"/>
              </w:rPr>
              <w:t>Записници са седница</w:t>
            </w:r>
          </w:p>
        </w:tc>
        <w:tc>
          <w:tcPr>
            <w:tcW w:w="1397" w:type="dxa"/>
            <w:tcBorders>
              <w:top w:val="single" w:sz="4" w:space="0" w:color="auto"/>
              <w:left w:val="single" w:sz="4" w:space="0" w:color="auto"/>
              <w:bottom w:val="single" w:sz="4" w:space="0" w:color="auto"/>
              <w:right w:val="single" w:sz="4" w:space="0" w:color="auto"/>
            </w:tcBorders>
            <w:hideMark/>
          </w:tcPr>
          <w:p w14:paraId="268FE280" w14:textId="77777777" w:rsidR="005E2793" w:rsidRDefault="005E2793">
            <w:pPr>
              <w:rPr>
                <w:sz w:val="20"/>
                <w:szCs w:val="20"/>
              </w:rPr>
            </w:pPr>
            <w:r>
              <w:rPr>
                <w:sz w:val="20"/>
                <w:szCs w:val="20"/>
              </w:rPr>
              <w:t>Запослени су редовно информисани о деђавањима безаним за живот и рад установе, Редовно информисање Савета родитеља и Управног одбора</w:t>
            </w:r>
          </w:p>
        </w:tc>
        <w:tc>
          <w:tcPr>
            <w:tcW w:w="1437" w:type="dxa"/>
            <w:tcBorders>
              <w:top w:val="single" w:sz="4" w:space="0" w:color="auto"/>
              <w:left w:val="single" w:sz="4" w:space="0" w:color="auto"/>
              <w:bottom w:val="single" w:sz="4" w:space="0" w:color="auto"/>
              <w:right w:val="single" w:sz="4" w:space="0" w:color="auto"/>
            </w:tcBorders>
            <w:hideMark/>
          </w:tcPr>
          <w:p w14:paraId="78F10590" w14:textId="77777777" w:rsidR="005E2793" w:rsidRDefault="005E2793">
            <w:pPr>
              <w:rPr>
                <w:sz w:val="20"/>
                <w:szCs w:val="20"/>
              </w:rPr>
            </w:pPr>
            <w:r>
              <w:rPr>
                <w:sz w:val="20"/>
                <w:szCs w:val="20"/>
              </w:rPr>
              <w:t>Директор, Координатори тимова и објеката, Савет родитеља , Управни одбор и представници локалне заједнице</w:t>
            </w:r>
          </w:p>
        </w:tc>
      </w:tr>
      <w:tr w:rsidR="005E2793" w14:paraId="4EA96FE9" w14:textId="77777777" w:rsidTr="005E2793">
        <w:trPr>
          <w:jc w:val="center"/>
        </w:trPr>
        <w:tc>
          <w:tcPr>
            <w:tcW w:w="2100" w:type="dxa"/>
            <w:tcBorders>
              <w:top w:val="single" w:sz="4" w:space="0" w:color="auto"/>
              <w:left w:val="single" w:sz="4" w:space="0" w:color="auto"/>
              <w:bottom w:val="single" w:sz="4" w:space="0" w:color="auto"/>
              <w:right w:val="single" w:sz="4" w:space="0" w:color="auto"/>
            </w:tcBorders>
            <w:hideMark/>
          </w:tcPr>
          <w:p w14:paraId="39CCE851" w14:textId="77777777" w:rsidR="005E2793" w:rsidRDefault="005E2793">
            <w:pPr>
              <w:rPr>
                <w:sz w:val="20"/>
                <w:szCs w:val="20"/>
              </w:rPr>
            </w:pPr>
            <w:r>
              <w:rPr>
                <w:sz w:val="20"/>
                <w:szCs w:val="20"/>
              </w:rPr>
              <w:t>Мотивација запослених</w:t>
            </w:r>
          </w:p>
        </w:tc>
        <w:tc>
          <w:tcPr>
            <w:tcW w:w="1274" w:type="dxa"/>
            <w:tcBorders>
              <w:top w:val="single" w:sz="4" w:space="0" w:color="auto"/>
              <w:left w:val="single" w:sz="4" w:space="0" w:color="auto"/>
              <w:bottom w:val="single" w:sz="4" w:space="0" w:color="auto"/>
              <w:right w:val="single" w:sz="4" w:space="0" w:color="auto"/>
            </w:tcBorders>
            <w:hideMark/>
          </w:tcPr>
          <w:p w14:paraId="04F9512F" w14:textId="77777777" w:rsidR="005E2793" w:rsidRDefault="005E2793">
            <w:pPr>
              <w:rPr>
                <w:sz w:val="20"/>
                <w:szCs w:val="20"/>
              </w:rPr>
            </w:pPr>
            <w:r>
              <w:rPr>
                <w:sz w:val="20"/>
                <w:szCs w:val="20"/>
              </w:rPr>
              <w:t>Давање захвалница за допринос у раду, зарађен дан за додатно ангажовање и прековреме</w:t>
            </w:r>
            <w:r>
              <w:rPr>
                <w:sz w:val="20"/>
                <w:szCs w:val="20"/>
              </w:rPr>
              <w:lastRenderedPageBreak/>
              <w:t>ни рад као и организовање једнодневних излета за запослене</w:t>
            </w:r>
          </w:p>
        </w:tc>
        <w:tc>
          <w:tcPr>
            <w:tcW w:w="1245" w:type="dxa"/>
            <w:tcBorders>
              <w:top w:val="single" w:sz="4" w:space="0" w:color="auto"/>
              <w:left w:val="single" w:sz="4" w:space="0" w:color="auto"/>
              <w:bottom w:val="single" w:sz="4" w:space="0" w:color="auto"/>
              <w:right w:val="single" w:sz="4" w:space="0" w:color="auto"/>
            </w:tcBorders>
            <w:hideMark/>
          </w:tcPr>
          <w:p w14:paraId="6BAC1ECF" w14:textId="77777777" w:rsidR="005E2793" w:rsidRDefault="005E2793">
            <w:pPr>
              <w:rPr>
                <w:sz w:val="20"/>
                <w:szCs w:val="20"/>
              </w:rPr>
            </w:pPr>
            <w:r>
              <w:rPr>
                <w:sz w:val="20"/>
                <w:szCs w:val="20"/>
              </w:rPr>
              <w:lastRenderedPageBreak/>
              <w:t>Директор</w:t>
            </w:r>
          </w:p>
        </w:tc>
        <w:tc>
          <w:tcPr>
            <w:tcW w:w="984" w:type="dxa"/>
            <w:tcBorders>
              <w:top w:val="single" w:sz="4" w:space="0" w:color="auto"/>
              <w:left w:val="single" w:sz="4" w:space="0" w:color="auto"/>
              <w:bottom w:val="single" w:sz="4" w:space="0" w:color="auto"/>
              <w:right w:val="single" w:sz="4" w:space="0" w:color="auto"/>
            </w:tcBorders>
            <w:hideMark/>
          </w:tcPr>
          <w:p w14:paraId="4526E7E1" w14:textId="77777777" w:rsidR="005E2793" w:rsidRDefault="005E2793">
            <w:pPr>
              <w:rPr>
                <w:sz w:val="20"/>
                <w:szCs w:val="20"/>
              </w:rPr>
            </w:pPr>
            <w:r>
              <w:rPr>
                <w:sz w:val="20"/>
                <w:szCs w:val="20"/>
              </w:rPr>
              <w:t>Током 2025/2026 године</w:t>
            </w:r>
          </w:p>
        </w:tc>
        <w:tc>
          <w:tcPr>
            <w:tcW w:w="1827" w:type="dxa"/>
            <w:tcBorders>
              <w:top w:val="single" w:sz="4" w:space="0" w:color="auto"/>
              <w:left w:val="single" w:sz="4" w:space="0" w:color="auto"/>
              <w:bottom w:val="single" w:sz="4" w:space="0" w:color="auto"/>
              <w:right w:val="single" w:sz="4" w:space="0" w:color="auto"/>
            </w:tcBorders>
            <w:hideMark/>
          </w:tcPr>
          <w:p w14:paraId="009A862C" w14:textId="77777777" w:rsidR="005E2793" w:rsidRDefault="005E2793">
            <w:pPr>
              <w:rPr>
                <w:sz w:val="20"/>
                <w:szCs w:val="20"/>
              </w:rPr>
            </w:pPr>
            <w:r>
              <w:rPr>
                <w:sz w:val="20"/>
                <w:szCs w:val="20"/>
              </w:rPr>
              <w:t>Увид директора у ангажованост запослених</w:t>
            </w:r>
          </w:p>
        </w:tc>
        <w:tc>
          <w:tcPr>
            <w:tcW w:w="1397" w:type="dxa"/>
            <w:tcBorders>
              <w:top w:val="single" w:sz="4" w:space="0" w:color="auto"/>
              <w:left w:val="single" w:sz="4" w:space="0" w:color="auto"/>
              <w:bottom w:val="single" w:sz="4" w:space="0" w:color="auto"/>
              <w:right w:val="single" w:sz="4" w:space="0" w:color="auto"/>
            </w:tcBorders>
            <w:hideMark/>
          </w:tcPr>
          <w:p w14:paraId="4319FAE2" w14:textId="77777777" w:rsidR="005E2793" w:rsidRDefault="005E2793">
            <w:pPr>
              <w:rPr>
                <w:sz w:val="20"/>
                <w:szCs w:val="20"/>
              </w:rPr>
            </w:pPr>
            <w:r>
              <w:rPr>
                <w:sz w:val="20"/>
                <w:szCs w:val="20"/>
              </w:rPr>
              <w:t>Захвалнице, излети итд.</w:t>
            </w:r>
          </w:p>
        </w:tc>
        <w:tc>
          <w:tcPr>
            <w:tcW w:w="1437" w:type="dxa"/>
            <w:tcBorders>
              <w:top w:val="single" w:sz="4" w:space="0" w:color="auto"/>
              <w:left w:val="single" w:sz="4" w:space="0" w:color="auto"/>
              <w:bottom w:val="single" w:sz="4" w:space="0" w:color="auto"/>
              <w:right w:val="single" w:sz="4" w:space="0" w:color="auto"/>
            </w:tcBorders>
            <w:hideMark/>
          </w:tcPr>
          <w:p w14:paraId="56BA9315" w14:textId="77777777" w:rsidR="005E2793" w:rsidRDefault="005E2793">
            <w:pPr>
              <w:rPr>
                <w:sz w:val="20"/>
                <w:szCs w:val="20"/>
              </w:rPr>
            </w:pPr>
            <w:r>
              <w:rPr>
                <w:sz w:val="20"/>
                <w:szCs w:val="20"/>
              </w:rPr>
              <w:t>Директор</w:t>
            </w:r>
          </w:p>
        </w:tc>
      </w:tr>
    </w:tbl>
    <w:p w14:paraId="55370AF8" w14:textId="77777777" w:rsidR="008214A2" w:rsidRPr="001F5BA2" w:rsidRDefault="008214A2" w:rsidP="001F5BA2">
      <w:pPr>
        <w:rPr>
          <w:rFonts w:eastAsia="Times New Roman"/>
          <w:sz w:val="20"/>
          <w:szCs w:val="20"/>
        </w:rPr>
      </w:pPr>
    </w:p>
    <w:p w14:paraId="3BACB751" w14:textId="0A7C2CC6" w:rsidR="008214A2" w:rsidRDefault="008214A2">
      <w:pPr>
        <w:ind w:right="-142"/>
        <w:jc w:val="both"/>
        <w:rPr>
          <w:lang w:val="ru-RU"/>
        </w:rPr>
      </w:pPr>
    </w:p>
    <w:p w14:paraId="58CE6F56" w14:textId="0292140E" w:rsidR="0028021C" w:rsidRDefault="0028021C">
      <w:pPr>
        <w:ind w:right="-142"/>
        <w:jc w:val="both"/>
        <w:rPr>
          <w:lang w:val="ru-RU"/>
        </w:rPr>
      </w:pPr>
    </w:p>
    <w:p w14:paraId="39182072" w14:textId="29198BBF" w:rsidR="0028021C" w:rsidRDefault="00CC61EF">
      <w:pPr>
        <w:ind w:right="-142"/>
        <w:jc w:val="both"/>
        <w:rPr>
          <w:lang w:val="ru-RU"/>
        </w:rPr>
      </w:pPr>
      <w:r>
        <w:rPr>
          <w:lang w:val="ru-RU"/>
        </w:rPr>
        <w:t xml:space="preserve">    </w:t>
      </w:r>
    </w:p>
    <w:p w14:paraId="7639E135" w14:textId="77777777" w:rsidR="00CC61EF" w:rsidRDefault="00CC61EF">
      <w:pPr>
        <w:ind w:right="-142"/>
        <w:jc w:val="both"/>
        <w:rPr>
          <w:lang w:val="ru-RU"/>
        </w:rPr>
      </w:pPr>
    </w:p>
    <w:p w14:paraId="775FBAAB" w14:textId="77777777" w:rsidR="00CC61EF" w:rsidRDefault="00CC61EF">
      <w:pPr>
        <w:ind w:right="-142"/>
        <w:jc w:val="both"/>
        <w:rPr>
          <w:lang w:val="ru-RU"/>
        </w:rPr>
      </w:pPr>
    </w:p>
    <w:p w14:paraId="5CEFB36B" w14:textId="77777777" w:rsidR="00CC61EF" w:rsidRDefault="00CC61EF">
      <w:pPr>
        <w:ind w:right="-142"/>
        <w:jc w:val="both"/>
        <w:rPr>
          <w:lang w:val="ru-RU"/>
        </w:rPr>
      </w:pPr>
    </w:p>
    <w:p w14:paraId="3B365529" w14:textId="77777777" w:rsidR="00CC61EF" w:rsidRDefault="00CC61EF">
      <w:pPr>
        <w:ind w:right="-142"/>
        <w:jc w:val="both"/>
        <w:rPr>
          <w:lang w:val="ru-RU"/>
        </w:rPr>
      </w:pPr>
    </w:p>
    <w:p w14:paraId="462D57FD" w14:textId="77777777" w:rsidR="00CC61EF" w:rsidRDefault="00CC61EF">
      <w:pPr>
        <w:ind w:right="-142"/>
        <w:jc w:val="both"/>
        <w:rPr>
          <w:lang w:val="ru-RU"/>
        </w:rPr>
      </w:pPr>
    </w:p>
    <w:p w14:paraId="0201B62F" w14:textId="77777777" w:rsidR="00CC61EF" w:rsidRDefault="00CC61EF">
      <w:pPr>
        <w:ind w:right="-142"/>
        <w:jc w:val="both"/>
        <w:rPr>
          <w:lang w:val="ru-RU"/>
        </w:rPr>
      </w:pPr>
    </w:p>
    <w:p w14:paraId="000FA0B6" w14:textId="77777777" w:rsidR="00CC61EF" w:rsidRDefault="00CC61EF">
      <w:pPr>
        <w:ind w:right="-142"/>
        <w:jc w:val="both"/>
        <w:rPr>
          <w:lang w:val="ru-RU"/>
        </w:rPr>
      </w:pPr>
    </w:p>
    <w:p w14:paraId="6C01757D" w14:textId="77777777" w:rsidR="008214A2" w:rsidRDefault="008214A2">
      <w:pPr>
        <w:ind w:right="-142"/>
        <w:jc w:val="both"/>
        <w:rPr>
          <w:lang w:val="ru-RU"/>
        </w:rPr>
      </w:pPr>
    </w:p>
    <w:p w14:paraId="0F053F2A" w14:textId="77777777" w:rsidR="008214A2" w:rsidRDefault="008214A2">
      <w:pPr>
        <w:ind w:right="-142"/>
        <w:jc w:val="both"/>
        <w:rPr>
          <w:lang w:val="ru-RU"/>
        </w:rPr>
      </w:pPr>
    </w:p>
    <w:p w14:paraId="5754E062" w14:textId="278B290D" w:rsidR="001F5BA2" w:rsidRPr="001F5BA2" w:rsidRDefault="00654227">
      <w:pPr>
        <w:ind w:right="-142"/>
        <w:jc w:val="both"/>
      </w:pPr>
      <w:r>
        <w:t>Август</w:t>
      </w:r>
      <w:r w:rsidR="0028021C">
        <w:rPr>
          <w:lang w:val="sr-Cyrl-RS"/>
        </w:rPr>
        <w:t>,</w:t>
      </w:r>
      <w:r>
        <w:t xml:space="preserve"> 2025. </w:t>
      </w:r>
      <w:r w:rsidR="00E21705">
        <w:t>године</w:t>
      </w:r>
      <w:r>
        <w:t xml:space="preserve">                                                                      Директо</w:t>
      </w:r>
      <w:r w:rsidR="001F5BA2">
        <w:t>р</w:t>
      </w:r>
    </w:p>
    <w:p w14:paraId="6E30FD4B" w14:textId="5DC1996F" w:rsidR="008214A2" w:rsidRDefault="00654227">
      <w:pPr>
        <w:ind w:right="-142"/>
        <w:jc w:val="both"/>
      </w:pPr>
      <w:r>
        <w:t>Врњачка Бања                                                                            Маја Цветковић</w:t>
      </w:r>
    </w:p>
    <w:p w14:paraId="7DC6E0B2" w14:textId="28EC3F76" w:rsidR="008214A2" w:rsidRPr="00CC61EF" w:rsidRDefault="001F5BA2">
      <w:pPr>
        <w:rPr>
          <w:lang w:val="sr-Cyrl-RS"/>
        </w:rPr>
      </w:pPr>
      <w:r>
        <w:t xml:space="preserve">                                                                                            </w:t>
      </w:r>
      <w:r w:rsidR="00CC61EF">
        <w:rPr>
          <w:lang w:val="sr-Cyrl-RS"/>
        </w:rPr>
        <w:t>__________</w:t>
      </w:r>
      <w:r w:rsidR="00096B7B">
        <w:rPr>
          <w:lang w:val="sr-Cyrl-RS"/>
        </w:rPr>
        <w:t>_____________</w:t>
      </w:r>
      <w:r>
        <w:t xml:space="preserve">                                                                                                                                                                       </w:t>
      </w:r>
    </w:p>
    <w:sectPr w:rsidR="008214A2" w:rsidRPr="00CC61EF" w:rsidSect="007C0D9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37E3" w14:textId="77777777" w:rsidR="00CA7E20" w:rsidRDefault="00CA7E20" w:rsidP="002429C8">
      <w:r>
        <w:separator/>
      </w:r>
    </w:p>
  </w:endnote>
  <w:endnote w:type="continuationSeparator" w:id="0">
    <w:p w14:paraId="006C50CE" w14:textId="77777777" w:rsidR="00CA7E20" w:rsidRDefault="00CA7E20" w:rsidP="0024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129356"/>
      <w:docPartObj>
        <w:docPartGallery w:val="Page Numbers (Bottom of Page)"/>
        <w:docPartUnique/>
      </w:docPartObj>
    </w:sdtPr>
    <w:sdtEndPr>
      <w:rPr>
        <w:noProof/>
      </w:rPr>
    </w:sdtEndPr>
    <w:sdtContent>
      <w:p w14:paraId="7C93B48A" w14:textId="77777777" w:rsidR="007C0D9C" w:rsidRDefault="00336C45">
        <w:pPr>
          <w:pStyle w:val="Footer"/>
          <w:jc w:val="center"/>
        </w:pPr>
        <w:r>
          <w:fldChar w:fldCharType="begin"/>
        </w:r>
        <w:r w:rsidR="007C0D9C">
          <w:instrText xml:space="preserve"> PAGE   \* MERGEFORMAT </w:instrText>
        </w:r>
        <w:r>
          <w:fldChar w:fldCharType="separate"/>
        </w:r>
        <w:r w:rsidR="00A42E35">
          <w:rPr>
            <w:noProof/>
          </w:rPr>
          <w:t>1</w:t>
        </w:r>
        <w:r>
          <w:rPr>
            <w:noProof/>
          </w:rPr>
          <w:fldChar w:fldCharType="end"/>
        </w:r>
      </w:p>
    </w:sdtContent>
  </w:sdt>
  <w:p w14:paraId="49821A21" w14:textId="77777777" w:rsidR="007C0D9C" w:rsidRDefault="007C0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59146"/>
      <w:docPartObj>
        <w:docPartGallery w:val="Page Numbers (Bottom of Page)"/>
        <w:docPartUnique/>
      </w:docPartObj>
    </w:sdtPr>
    <w:sdtEndPr>
      <w:rPr>
        <w:noProof/>
      </w:rPr>
    </w:sdtEndPr>
    <w:sdtContent>
      <w:p w14:paraId="3D4654E6" w14:textId="77777777" w:rsidR="0004357D" w:rsidRDefault="00336C45">
        <w:pPr>
          <w:pStyle w:val="Footer"/>
          <w:jc w:val="center"/>
        </w:pPr>
        <w:r>
          <w:fldChar w:fldCharType="begin"/>
        </w:r>
        <w:r w:rsidR="0004357D">
          <w:instrText xml:space="preserve"> PAGE   \* MERGEFORMAT </w:instrText>
        </w:r>
        <w:r>
          <w:fldChar w:fldCharType="separate"/>
        </w:r>
        <w:r w:rsidR="00A42E35">
          <w:rPr>
            <w:noProof/>
          </w:rPr>
          <w:t>29</w:t>
        </w:r>
        <w:r>
          <w:rPr>
            <w:noProof/>
          </w:rPr>
          <w:fldChar w:fldCharType="end"/>
        </w:r>
      </w:p>
    </w:sdtContent>
  </w:sdt>
  <w:p w14:paraId="4E33C642" w14:textId="77777777" w:rsidR="007C0D9C" w:rsidRDefault="007C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D4A2" w14:textId="77777777" w:rsidR="00CA7E20" w:rsidRDefault="00CA7E20" w:rsidP="002429C8">
      <w:r>
        <w:separator/>
      </w:r>
    </w:p>
  </w:footnote>
  <w:footnote w:type="continuationSeparator" w:id="0">
    <w:p w14:paraId="1342C52E" w14:textId="77777777" w:rsidR="00CA7E20" w:rsidRDefault="00CA7E20" w:rsidP="00242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F94A1"/>
    <w:multiLevelType w:val="singleLevel"/>
    <w:tmpl w:val="875F94A1"/>
    <w:lvl w:ilvl="0">
      <w:start w:val="1"/>
      <w:numFmt w:val="decimal"/>
      <w:suff w:val="space"/>
      <w:lvlText w:val="%1."/>
      <w:lvlJc w:val="left"/>
    </w:lvl>
  </w:abstractNum>
  <w:abstractNum w:abstractNumId="1" w15:restartNumberingAfterBreak="0">
    <w:nsid w:val="9A0F9B5C"/>
    <w:multiLevelType w:val="singleLevel"/>
    <w:tmpl w:val="9A0F9B5C"/>
    <w:lvl w:ilvl="0">
      <w:start w:val="1"/>
      <w:numFmt w:val="decimal"/>
      <w:suff w:val="space"/>
      <w:lvlText w:val="%1."/>
      <w:lvlJc w:val="left"/>
    </w:lvl>
  </w:abstractNum>
  <w:abstractNum w:abstractNumId="2" w15:restartNumberingAfterBreak="0">
    <w:nsid w:val="B5E306ED"/>
    <w:multiLevelType w:val="multilevel"/>
    <w:tmpl w:val="B5E306E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BF205925"/>
    <w:multiLevelType w:val="multilevel"/>
    <w:tmpl w:val="BF2059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CF092B84"/>
    <w:multiLevelType w:val="multilevel"/>
    <w:tmpl w:val="CF092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12757DD"/>
    <w:multiLevelType w:val="multilevel"/>
    <w:tmpl w:val="DF625A90"/>
    <w:lvl w:ilvl="0">
      <w:start w:val="6"/>
      <w:numFmt w:val="decimal"/>
      <w:lvlText w:val="%1."/>
      <w:lvlJc w:val="left"/>
      <w:pPr>
        <w:ind w:left="408" w:hanging="408"/>
      </w:pPr>
      <w:rPr>
        <w:rFonts w:hint="default"/>
      </w:rPr>
    </w:lvl>
    <w:lvl w:ilvl="1">
      <w:start w:val="3"/>
      <w:numFmt w:val="decimal"/>
      <w:lvlText w:val="%1.%2."/>
      <w:lvlJc w:val="left"/>
      <w:pPr>
        <w:ind w:left="3510" w:hanging="720"/>
      </w:pPr>
      <w:rPr>
        <w:rFonts w:hint="default"/>
      </w:rPr>
    </w:lvl>
    <w:lvl w:ilvl="2">
      <w:start w:val="1"/>
      <w:numFmt w:val="decimal"/>
      <w:lvlText w:val="%1.%2.%3."/>
      <w:lvlJc w:val="left"/>
      <w:pPr>
        <w:ind w:left="6300" w:hanging="720"/>
      </w:pPr>
      <w:rPr>
        <w:rFonts w:hint="default"/>
      </w:rPr>
    </w:lvl>
    <w:lvl w:ilvl="3">
      <w:start w:val="1"/>
      <w:numFmt w:val="decimal"/>
      <w:lvlText w:val="%1.%2.%3.%4."/>
      <w:lvlJc w:val="left"/>
      <w:pPr>
        <w:ind w:left="9450" w:hanging="108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180" w:hanging="144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120" w:hanging="1800"/>
      </w:pPr>
      <w:rPr>
        <w:rFonts w:hint="default"/>
      </w:rPr>
    </w:lvl>
  </w:abstractNum>
  <w:abstractNum w:abstractNumId="7" w15:restartNumberingAfterBreak="0">
    <w:nsid w:val="03D62ECE"/>
    <w:multiLevelType w:val="multilevel"/>
    <w:tmpl w:val="03D62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5245E7C"/>
    <w:multiLevelType w:val="multilevel"/>
    <w:tmpl w:val="05245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FF2E29"/>
    <w:multiLevelType w:val="multilevel"/>
    <w:tmpl w:val="05FF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542C6"/>
    <w:multiLevelType w:val="multilevel"/>
    <w:tmpl w:val="07C54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5771A"/>
    <w:multiLevelType w:val="multilevel"/>
    <w:tmpl w:val="0835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860960"/>
    <w:multiLevelType w:val="multilevel"/>
    <w:tmpl w:val="09860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9FC3301"/>
    <w:multiLevelType w:val="multilevel"/>
    <w:tmpl w:val="09FC3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20336A"/>
    <w:multiLevelType w:val="multilevel"/>
    <w:tmpl w:val="4EC0A5A0"/>
    <w:lvl w:ilvl="0">
      <w:start w:val="7"/>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0E9813EE"/>
    <w:multiLevelType w:val="multilevel"/>
    <w:tmpl w:val="0E9813EE"/>
    <w:lvl w:ilvl="0">
      <w:start w:val="1"/>
      <w:numFmt w:val="decimal"/>
      <w:lvlText w:val="%1."/>
      <w:lvlJc w:val="left"/>
      <w:pPr>
        <w:ind w:left="432" w:hanging="432"/>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6" w15:restartNumberingAfterBreak="0">
    <w:nsid w:val="0F5F59A2"/>
    <w:multiLevelType w:val="multilevel"/>
    <w:tmpl w:val="0F5F5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F60F34"/>
    <w:multiLevelType w:val="multilevel"/>
    <w:tmpl w:val="0FF60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B55FD2"/>
    <w:multiLevelType w:val="multilevel"/>
    <w:tmpl w:val="12B55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08576B"/>
    <w:multiLevelType w:val="multilevel"/>
    <w:tmpl w:val="1308576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3DF093A"/>
    <w:multiLevelType w:val="multilevel"/>
    <w:tmpl w:val="AD7E54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4B170CF"/>
    <w:multiLevelType w:val="multilevel"/>
    <w:tmpl w:val="14B17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DB37B2"/>
    <w:multiLevelType w:val="multilevel"/>
    <w:tmpl w:val="14DB3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7B3BAD"/>
    <w:multiLevelType w:val="multilevel"/>
    <w:tmpl w:val="157B3BA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7030484"/>
    <w:multiLevelType w:val="multilevel"/>
    <w:tmpl w:val="17030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97C6A82"/>
    <w:multiLevelType w:val="multilevel"/>
    <w:tmpl w:val="197C6A82"/>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6" w15:restartNumberingAfterBreak="0">
    <w:nsid w:val="1B02578D"/>
    <w:multiLevelType w:val="multilevel"/>
    <w:tmpl w:val="1B0257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912E02"/>
    <w:multiLevelType w:val="multilevel"/>
    <w:tmpl w:val="1C912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C019F1"/>
    <w:multiLevelType w:val="multilevel"/>
    <w:tmpl w:val="20C0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CD7F15"/>
    <w:multiLevelType w:val="multilevel"/>
    <w:tmpl w:val="21CD7F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B654F3"/>
    <w:multiLevelType w:val="multilevel"/>
    <w:tmpl w:val="25B654F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6913800"/>
    <w:multiLevelType w:val="multilevel"/>
    <w:tmpl w:val="269138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27326513"/>
    <w:multiLevelType w:val="multilevel"/>
    <w:tmpl w:val="273265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87E3479"/>
    <w:multiLevelType w:val="multilevel"/>
    <w:tmpl w:val="287E34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2A27491C"/>
    <w:multiLevelType w:val="multilevel"/>
    <w:tmpl w:val="2A274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D43A6E"/>
    <w:multiLevelType w:val="multilevel"/>
    <w:tmpl w:val="98FC90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C0E5604"/>
    <w:multiLevelType w:val="multilevel"/>
    <w:tmpl w:val="2C0E5604"/>
    <w:lvl w:ilvl="0">
      <w:start w:val="1"/>
      <w:numFmt w:val="decimal"/>
      <w:lvlText w:val="%1."/>
      <w:lvlJc w:val="left"/>
      <w:pPr>
        <w:ind w:left="360" w:hanging="360"/>
      </w:pPr>
      <w:rPr>
        <w:rFonts w:hint="default"/>
        <w:b/>
        <w:bCs w:val="0"/>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37" w15:restartNumberingAfterBreak="0">
    <w:nsid w:val="302D67D4"/>
    <w:multiLevelType w:val="multilevel"/>
    <w:tmpl w:val="302D67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072413F"/>
    <w:multiLevelType w:val="multilevel"/>
    <w:tmpl w:val="3072413F"/>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33882D7E"/>
    <w:multiLevelType w:val="multilevel"/>
    <w:tmpl w:val="E6B44B50"/>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3DC4DD2"/>
    <w:multiLevelType w:val="multilevel"/>
    <w:tmpl w:val="33DC4DD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346F4346"/>
    <w:multiLevelType w:val="multilevel"/>
    <w:tmpl w:val="346F4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931DA1"/>
    <w:multiLevelType w:val="multilevel"/>
    <w:tmpl w:val="34931DA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4EF613A"/>
    <w:multiLevelType w:val="multilevel"/>
    <w:tmpl w:val="34EF613A"/>
    <w:lvl w:ilvl="0">
      <w:start w:val="2"/>
      <w:numFmt w:val="bullet"/>
      <w:lvlText w:val="-"/>
      <w:lvlJc w:val="left"/>
      <w:pPr>
        <w:tabs>
          <w:tab w:val="left" w:pos="720"/>
        </w:tabs>
        <w:ind w:left="720" w:hanging="360"/>
      </w:pPr>
      <w:rPr>
        <w:rFonts w:ascii="Times New Roman" w:eastAsia="Times New Roman" w:hAnsi="Times New Roman" w:cs="Times New Roman" w:hint="default"/>
        <w:b w:val="0"/>
        <w:sz w:val="3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B1D133F"/>
    <w:multiLevelType w:val="multilevel"/>
    <w:tmpl w:val="3B1D1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B283596"/>
    <w:multiLevelType w:val="hybridMultilevel"/>
    <w:tmpl w:val="106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62519F"/>
    <w:multiLevelType w:val="multilevel"/>
    <w:tmpl w:val="3F625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C91D2A"/>
    <w:multiLevelType w:val="multilevel"/>
    <w:tmpl w:val="40C91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9F36D2"/>
    <w:multiLevelType w:val="multilevel"/>
    <w:tmpl w:val="419F3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C219E9"/>
    <w:multiLevelType w:val="multilevel"/>
    <w:tmpl w:val="43C219E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4374528"/>
    <w:multiLevelType w:val="multilevel"/>
    <w:tmpl w:val="44374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C214A5"/>
    <w:multiLevelType w:val="hybridMultilevel"/>
    <w:tmpl w:val="6F96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593F38"/>
    <w:multiLevelType w:val="multilevel"/>
    <w:tmpl w:val="4859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713F0D"/>
    <w:multiLevelType w:val="multilevel"/>
    <w:tmpl w:val="49713F0D"/>
    <w:lvl w:ilvl="0">
      <w:start w:val="1"/>
      <w:numFmt w:val="decimal"/>
      <w:lvlText w:val="%1."/>
      <w:lvlJc w:val="left"/>
      <w:pPr>
        <w:ind w:left="108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9B152B4"/>
    <w:multiLevelType w:val="multilevel"/>
    <w:tmpl w:val="49B15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94377B"/>
    <w:multiLevelType w:val="multilevel"/>
    <w:tmpl w:val="4B94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C721EC"/>
    <w:multiLevelType w:val="multilevel"/>
    <w:tmpl w:val="4CC72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21116C2"/>
    <w:multiLevelType w:val="multilevel"/>
    <w:tmpl w:val="7B644F50"/>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523C16FD"/>
    <w:multiLevelType w:val="multilevel"/>
    <w:tmpl w:val="39DE8226"/>
    <w:lvl w:ilvl="0">
      <w:start w:val="10"/>
      <w:numFmt w:val="decimal"/>
      <w:lvlText w:val="%1."/>
      <w:lvlJc w:val="left"/>
      <w:pPr>
        <w:ind w:left="720" w:hanging="360"/>
      </w:pPr>
      <w:rPr>
        <w:rFonts w:hint="default"/>
      </w:rPr>
    </w:lvl>
    <w:lvl w:ilvl="1">
      <w:start w:val="1"/>
      <w:numFmt w:val="decimal"/>
      <w:isLgl/>
      <w:lvlText w:val="%1.%2"/>
      <w:lvlJc w:val="left"/>
      <w:pPr>
        <w:ind w:left="2934" w:hanging="504"/>
      </w:pPr>
      <w:rPr>
        <w:rFonts w:hint="default"/>
        <w:b/>
      </w:rPr>
    </w:lvl>
    <w:lvl w:ilvl="2">
      <w:start w:val="1"/>
      <w:numFmt w:val="decimal"/>
      <w:isLgl/>
      <w:lvlText w:val="%1.%2.%3"/>
      <w:lvlJc w:val="left"/>
      <w:pPr>
        <w:ind w:left="5220" w:hanging="720"/>
      </w:pPr>
      <w:rPr>
        <w:rFonts w:hint="default"/>
        <w:b/>
      </w:rPr>
    </w:lvl>
    <w:lvl w:ilvl="3">
      <w:start w:val="1"/>
      <w:numFmt w:val="decimal"/>
      <w:isLgl/>
      <w:lvlText w:val="%1.%2.%3.%4"/>
      <w:lvlJc w:val="left"/>
      <w:pPr>
        <w:ind w:left="7650" w:hanging="1080"/>
      </w:pPr>
      <w:rPr>
        <w:rFonts w:hint="default"/>
        <w:b/>
      </w:rPr>
    </w:lvl>
    <w:lvl w:ilvl="4">
      <w:start w:val="1"/>
      <w:numFmt w:val="decimal"/>
      <w:isLgl/>
      <w:lvlText w:val="%1.%2.%3.%4.%5"/>
      <w:lvlJc w:val="left"/>
      <w:pPr>
        <w:ind w:left="9720" w:hanging="1080"/>
      </w:pPr>
      <w:rPr>
        <w:rFonts w:hint="default"/>
        <w:b/>
      </w:rPr>
    </w:lvl>
    <w:lvl w:ilvl="5">
      <w:start w:val="1"/>
      <w:numFmt w:val="decimal"/>
      <w:isLgl/>
      <w:lvlText w:val="%1.%2.%3.%4.%5.%6"/>
      <w:lvlJc w:val="left"/>
      <w:pPr>
        <w:ind w:left="12150" w:hanging="1440"/>
      </w:pPr>
      <w:rPr>
        <w:rFonts w:hint="default"/>
        <w:b/>
      </w:rPr>
    </w:lvl>
    <w:lvl w:ilvl="6">
      <w:start w:val="1"/>
      <w:numFmt w:val="decimal"/>
      <w:isLgl/>
      <w:lvlText w:val="%1.%2.%3.%4.%5.%6.%7"/>
      <w:lvlJc w:val="left"/>
      <w:pPr>
        <w:ind w:left="14220" w:hanging="1440"/>
      </w:pPr>
      <w:rPr>
        <w:rFonts w:hint="default"/>
        <w:b/>
      </w:rPr>
    </w:lvl>
    <w:lvl w:ilvl="7">
      <w:start w:val="1"/>
      <w:numFmt w:val="decimal"/>
      <w:isLgl/>
      <w:lvlText w:val="%1.%2.%3.%4.%5.%6.%7.%8"/>
      <w:lvlJc w:val="left"/>
      <w:pPr>
        <w:ind w:left="16650" w:hanging="1800"/>
      </w:pPr>
      <w:rPr>
        <w:rFonts w:hint="default"/>
        <w:b/>
      </w:rPr>
    </w:lvl>
    <w:lvl w:ilvl="8">
      <w:start w:val="1"/>
      <w:numFmt w:val="decimal"/>
      <w:isLgl/>
      <w:lvlText w:val="%1.%2.%3.%4.%5.%6.%7.%8.%9"/>
      <w:lvlJc w:val="left"/>
      <w:pPr>
        <w:ind w:left="19080" w:hanging="2160"/>
      </w:pPr>
      <w:rPr>
        <w:rFonts w:hint="default"/>
        <w:b/>
      </w:rPr>
    </w:lvl>
  </w:abstractNum>
  <w:abstractNum w:abstractNumId="59" w15:restartNumberingAfterBreak="0">
    <w:nsid w:val="56734C2B"/>
    <w:multiLevelType w:val="multilevel"/>
    <w:tmpl w:val="56734C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BA55A8"/>
    <w:multiLevelType w:val="multilevel"/>
    <w:tmpl w:val="57BA5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ADCABA"/>
    <w:multiLevelType w:val="multilevel"/>
    <w:tmpl w:val="59ADC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DD6225C"/>
    <w:multiLevelType w:val="multilevel"/>
    <w:tmpl w:val="5DD6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093302"/>
    <w:multiLevelType w:val="multilevel"/>
    <w:tmpl w:val="5F0933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60735CDE"/>
    <w:multiLevelType w:val="multilevel"/>
    <w:tmpl w:val="60735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2B80B92"/>
    <w:multiLevelType w:val="multilevel"/>
    <w:tmpl w:val="62B80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0661E7"/>
    <w:multiLevelType w:val="multilevel"/>
    <w:tmpl w:val="5FDAC100"/>
    <w:lvl w:ilvl="0">
      <w:start w:val="10"/>
      <w:numFmt w:val="decimal"/>
      <w:lvlText w:val="%1."/>
      <w:lvlJc w:val="left"/>
      <w:pPr>
        <w:ind w:left="576" w:hanging="576"/>
      </w:pPr>
      <w:rPr>
        <w:rFonts w:hint="default"/>
      </w:rPr>
    </w:lvl>
    <w:lvl w:ilvl="1">
      <w:start w:val="2"/>
      <w:numFmt w:val="decimal"/>
      <w:lvlText w:val="%1.%2."/>
      <w:lvlJc w:val="left"/>
      <w:pPr>
        <w:ind w:left="315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380" w:hanging="180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67" w15:restartNumberingAfterBreak="0">
    <w:nsid w:val="65F535E0"/>
    <w:multiLevelType w:val="multilevel"/>
    <w:tmpl w:val="65F535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66C01CFB"/>
    <w:multiLevelType w:val="multilevel"/>
    <w:tmpl w:val="66C01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26646C"/>
    <w:multiLevelType w:val="hybridMultilevel"/>
    <w:tmpl w:val="838E6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F45A74"/>
    <w:multiLevelType w:val="multilevel"/>
    <w:tmpl w:val="67F45A74"/>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1" w15:restartNumberingAfterBreak="0">
    <w:nsid w:val="6800112A"/>
    <w:multiLevelType w:val="multilevel"/>
    <w:tmpl w:val="6800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69519A"/>
    <w:multiLevelType w:val="hybridMultilevel"/>
    <w:tmpl w:val="F72C153A"/>
    <w:lvl w:ilvl="0" w:tplc="2BF810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9E5507C"/>
    <w:multiLevelType w:val="multilevel"/>
    <w:tmpl w:val="69E55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4D5ECF"/>
    <w:multiLevelType w:val="multilevel"/>
    <w:tmpl w:val="6A4D5E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F956507"/>
    <w:multiLevelType w:val="multilevel"/>
    <w:tmpl w:val="6F956507"/>
    <w:lvl w:ilvl="0">
      <w:start w:val="1"/>
      <w:numFmt w:val="upperLetter"/>
      <w:pStyle w:val="Heading4"/>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6" w15:restartNumberingAfterBreak="0">
    <w:nsid w:val="714B1478"/>
    <w:multiLevelType w:val="multilevel"/>
    <w:tmpl w:val="714B1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FA4403"/>
    <w:multiLevelType w:val="multilevel"/>
    <w:tmpl w:val="71FA4403"/>
    <w:lvl w:ilvl="0">
      <w:start w:val="5"/>
      <w:numFmt w:val="decimal"/>
      <w:lvlText w:val="%1."/>
      <w:lvlJc w:val="left"/>
      <w:pPr>
        <w:ind w:left="1080" w:hanging="360"/>
      </w:pPr>
      <w:rPr>
        <w:rFonts w:hint="default"/>
      </w:rPr>
    </w:lvl>
    <w:lvl w:ilvl="1">
      <w:start w:val="1"/>
      <w:numFmt w:val="decimal"/>
      <w:isLgl/>
      <w:lvlText w:val="%1.%2."/>
      <w:lvlJc w:val="left"/>
      <w:pPr>
        <w:ind w:left="279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2183CF9"/>
    <w:multiLevelType w:val="multilevel"/>
    <w:tmpl w:val="72183CF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2A31CF7"/>
    <w:multiLevelType w:val="multilevel"/>
    <w:tmpl w:val="72A31CF7"/>
    <w:lvl w:ilvl="0">
      <w:start w:val="1"/>
      <w:numFmt w:val="upperRoman"/>
      <w:pStyle w:val="Heading6"/>
      <w:lvlText w:val="%1."/>
      <w:lvlJc w:val="right"/>
      <w:pPr>
        <w:tabs>
          <w:tab w:val="left" w:pos="2205"/>
        </w:tabs>
        <w:ind w:left="2205" w:hanging="180"/>
      </w:pPr>
    </w:lvl>
    <w:lvl w:ilvl="1">
      <w:start w:val="1"/>
      <w:numFmt w:val="lowerLetter"/>
      <w:lvlText w:val="%2."/>
      <w:lvlJc w:val="left"/>
      <w:pPr>
        <w:tabs>
          <w:tab w:val="left" w:pos="2925"/>
        </w:tabs>
        <w:ind w:left="2925" w:hanging="360"/>
      </w:pPr>
    </w:lvl>
    <w:lvl w:ilvl="2">
      <w:start w:val="1"/>
      <w:numFmt w:val="lowerRoman"/>
      <w:lvlText w:val="%3."/>
      <w:lvlJc w:val="right"/>
      <w:pPr>
        <w:tabs>
          <w:tab w:val="left" w:pos="3645"/>
        </w:tabs>
        <w:ind w:left="3645" w:hanging="180"/>
      </w:pPr>
    </w:lvl>
    <w:lvl w:ilvl="3">
      <w:start w:val="1"/>
      <w:numFmt w:val="decimal"/>
      <w:lvlText w:val="%4."/>
      <w:lvlJc w:val="left"/>
      <w:pPr>
        <w:tabs>
          <w:tab w:val="left" w:pos="4365"/>
        </w:tabs>
        <w:ind w:left="4365" w:hanging="360"/>
      </w:pPr>
    </w:lvl>
    <w:lvl w:ilvl="4">
      <w:start w:val="1"/>
      <w:numFmt w:val="lowerLetter"/>
      <w:lvlText w:val="%5."/>
      <w:lvlJc w:val="left"/>
      <w:pPr>
        <w:tabs>
          <w:tab w:val="left" w:pos="5085"/>
        </w:tabs>
        <w:ind w:left="5085" w:hanging="360"/>
      </w:pPr>
    </w:lvl>
    <w:lvl w:ilvl="5">
      <w:start w:val="1"/>
      <w:numFmt w:val="lowerRoman"/>
      <w:lvlText w:val="%6."/>
      <w:lvlJc w:val="right"/>
      <w:pPr>
        <w:tabs>
          <w:tab w:val="left" w:pos="5805"/>
        </w:tabs>
        <w:ind w:left="5805" w:hanging="180"/>
      </w:pPr>
    </w:lvl>
    <w:lvl w:ilvl="6">
      <w:start w:val="1"/>
      <w:numFmt w:val="decimal"/>
      <w:lvlText w:val="%7."/>
      <w:lvlJc w:val="left"/>
      <w:pPr>
        <w:tabs>
          <w:tab w:val="left" w:pos="6525"/>
        </w:tabs>
        <w:ind w:left="6525" w:hanging="360"/>
      </w:pPr>
    </w:lvl>
    <w:lvl w:ilvl="7">
      <w:start w:val="1"/>
      <w:numFmt w:val="lowerLetter"/>
      <w:lvlText w:val="%8."/>
      <w:lvlJc w:val="left"/>
      <w:pPr>
        <w:tabs>
          <w:tab w:val="left" w:pos="7245"/>
        </w:tabs>
        <w:ind w:left="7245" w:hanging="360"/>
      </w:pPr>
    </w:lvl>
    <w:lvl w:ilvl="8">
      <w:start w:val="1"/>
      <w:numFmt w:val="lowerRoman"/>
      <w:lvlText w:val="%9."/>
      <w:lvlJc w:val="right"/>
      <w:pPr>
        <w:tabs>
          <w:tab w:val="left" w:pos="7965"/>
        </w:tabs>
        <w:ind w:left="7965" w:hanging="180"/>
      </w:pPr>
    </w:lvl>
  </w:abstractNum>
  <w:abstractNum w:abstractNumId="80" w15:restartNumberingAfterBreak="0">
    <w:nsid w:val="72BC71BC"/>
    <w:multiLevelType w:val="multilevel"/>
    <w:tmpl w:val="72BC71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3902249"/>
    <w:multiLevelType w:val="multilevel"/>
    <w:tmpl w:val="16DEB784"/>
    <w:lvl w:ilvl="0">
      <w:start w:val="10"/>
      <w:numFmt w:val="decimal"/>
      <w:lvlText w:val="%1."/>
      <w:lvlJc w:val="left"/>
      <w:pPr>
        <w:ind w:left="576" w:hanging="576"/>
      </w:pPr>
      <w:rPr>
        <w:rFonts w:hint="default"/>
        <w:sz w:val="28"/>
      </w:rPr>
    </w:lvl>
    <w:lvl w:ilvl="1">
      <w:start w:val="4"/>
      <w:numFmt w:val="decimal"/>
      <w:lvlText w:val="%1.%2."/>
      <w:lvlJc w:val="left"/>
      <w:pPr>
        <w:ind w:left="3006" w:hanging="576"/>
      </w:pPr>
      <w:rPr>
        <w:rFonts w:hint="default"/>
        <w:sz w:val="28"/>
      </w:rPr>
    </w:lvl>
    <w:lvl w:ilvl="2">
      <w:start w:val="1"/>
      <w:numFmt w:val="decimal"/>
      <w:lvlText w:val="%1.%2.%3."/>
      <w:lvlJc w:val="left"/>
      <w:pPr>
        <w:ind w:left="5580" w:hanging="720"/>
      </w:pPr>
      <w:rPr>
        <w:rFonts w:hint="default"/>
        <w:sz w:val="28"/>
      </w:rPr>
    </w:lvl>
    <w:lvl w:ilvl="3">
      <w:start w:val="1"/>
      <w:numFmt w:val="decimal"/>
      <w:lvlText w:val="%1.%2.%3.%4."/>
      <w:lvlJc w:val="left"/>
      <w:pPr>
        <w:ind w:left="8010" w:hanging="720"/>
      </w:pPr>
      <w:rPr>
        <w:rFonts w:hint="default"/>
        <w:sz w:val="28"/>
      </w:rPr>
    </w:lvl>
    <w:lvl w:ilvl="4">
      <w:start w:val="1"/>
      <w:numFmt w:val="decimal"/>
      <w:lvlText w:val="%1.%2.%3.%4.%5."/>
      <w:lvlJc w:val="left"/>
      <w:pPr>
        <w:ind w:left="10800" w:hanging="1080"/>
      </w:pPr>
      <w:rPr>
        <w:rFonts w:hint="default"/>
        <w:sz w:val="28"/>
      </w:rPr>
    </w:lvl>
    <w:lvl w:ilvl="5">
      <w:start w:val="1"/>
      <w:numFmt w:val="decimal"/>
      <w:lvlText w:val="%1.%2.%3.%4.%5.%6."/>
      <w:lvlJc w:val="left"/>
      <w:pPr>
        <w:ind w:left="13230" w:hanging="1080"/>
      </w:pPr>
      <w:rPr>
        <w:rFonts w:hint="default"/>
        <w:sz w:val="28"/>
      </w:rPr>
    </w:lvl>
    <w:lvl w:ilvl="6">
      <w:start w:val="1"/>
      <w:numFmt w:val="decimal"/>
      <w:lvlText w:val="%1.%2.%3.%4.%5.%6.%7."/>
      <w:lvlJc w:val="left"/>
      <w:pPr>
        <w:ind w:left="16020" w:hanging="1440"/>
      </w:pPr>
      <w:rPr>
        <w:rFonts w:hint="default"/>
        <w:sz w:val="28"/>
      </w:rPr>
    </w:lvl>
    <w:lvl w:ilvl="7">
      <w:start w:val="1"/>
      <w:numFmt w:val="decimal"/>
      <w:lvlText w:val="%1.%2.%3.%4.%5.%6.%7.%8."/>
      <w:lvlJc w:val="left"/>
      <w:pPr>
        <w:ind w:left="18450" w:hanging="1440"/>
      </w:pPr>
      <w:rPr>
        <w:rFonts w:hint="default"/>
        <w:sz w:val="28"/>
      </w:rPr>
    </w:lvl>
    <w:lvl w:ilvl="8">
      <w:start w:val="1"/>
      <w:numFmt w:val="decimal"/>
      <w:lvlText w:val="%1.%2.%3.%4.%5.%6.%7.%8.%9."/>
      <w:lvlJc w:val="left"/>
      <w:pPr>
        <w:ind w:left="21240" w:hanging="1800"/>
      </w:pPr>
      <w:rPr>
        <w:rFonts w:hint="default"/>
        <w:sz w:val="28"/>
      </w:rPr>
    </w:lvl>
  </w:abstractNum>
  <w:abstractNum w:abstractNumId="82" w15:restartNumberingAfterBreak="0">
    <w:nsid w:val="7659154D"/>
    <w:multiLevelType w:val="multilevel"/>
    <w:tmpl w:val="7659154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B8D116F"/>
    <w:multiLevelType w:val="hybridMultilevel"/>
    <w:tmpl w:val="4EFC72C2"/>
    <w:lvl w:ilvl="0" w:tplc="BB3EB7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B27CE9"/>
    <w:multiLevelType w:val="multilevel"/>
    <w:tmpl w:val="7CB27C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CEE14F2"/>
    <w:multiLevelType w:val="multilevel"/>
    <w:tmpl w:val="7CEE1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5"/>
  </w:num>
  <w:num w:numId="2">
    <w:abstractNumId w:val="79"/>
  </w:num>
  <w:num w:numId="3">
    <w:abstractNumId w:val="67"/>
  </w:num>
  <w:num w:numId="4">
    <w:abstractNumId w:val="15"/>
  </w:num>
  <w:num w:numId="5">
    <w:abstractNumId w:val="54"/>
  </w:num>
  <w:num w:numId="6">
    <w:abstractNumId w:val="62"/>
  </w:num>
  <w:num w:numId="7">
    <w:abstractNumId w:val="34"/>
  </w:num>
  <w:num w:numId="8">
    <w:abstractNumId w:val="9"/>
  </w:num>
  <w:num w:numId="9">
    <w:abstractNumId w:val="48"/>
  </w:num>
  <w:num w:numId="10">
    <w:abstractNumId w:val="44"/>
  </w:num>
  <w:num w:numId="11">
    <w:abstractNumId w:val="77"/>
  </w:num>
  <w:num w:numId="12">
    <w:abstractNumId w:val="29"/>
  </w:num>
  <w:num w:numId="13">
    <w:abstractNumId w:val="52"/>
  </w:num>
  <w:num w:numId="14">
    <w:abstractNumId w:val="11"/>
  </w:num>
  <w:num w:numId="15">
    <w:abstractNumId w:val="18"/>
  </w:num>
  <w:num w:numId="16">
    <w:abstractNumId w:val="60"/>
  </w:num>
  <w:num w:numId="17">
    <w:abstractNumId w:val="74"/>
  </w:num>
  <w:num w:numId="18">
    <w:abstractNumId w:val="50"/>
  </w:num>
  <w:num w:numId="19">
    <w:abstractNumId w:val="46"/>
  </w:num>
  <w:num w:numId="20">
    <w:abstractNumId w:val="47"/>
  </w:num>
  <w:num w:numId="21">
    <w:abstractNumId w:val="8"/>
  </w:num>
  <w:num w:numId="22">
    <w:abstractNumId w:val="73"/>
  </w:num>
  <w:num w:numId="23">
    <w:abstractNumId w:val="64"/>
  </w:num>
  <w:num w:numId="24">
    <w:abstractNumId w:val="26"/>
  </w:num>
  <w:num w:numId="25">
    <w:abstractNumId w:val="22"/>
  </w:num>
  <w:num w:numId="26">
    <w:abstractNumId w:val="21"/>
  </w:num>
  <w:num w:numId="27">
    <w:abstractNumId w:val="56"/>
  </w:num>
  <w:num w:numId="28">
    <w:abstractNumId w:val="68"/>
  </w:num>
  <w:num w:numId="29">
    <w:abstractNumId w:val="0"/>
  </w:num>
  <w:num w:numId="30">
    <w:abstractNumId w:val="1"/>
  </w:num>
  <w:num w:numId="31">
    <w:abstractNumId w:val="24"/>
  </w:num>
  <w:num w:numId="32">
    <w:abstractNumId w:val="85"/>
  </w:num>
  <w:num w:numId="33">
    <w:abstractNumId w:val="12"/>
  </w:num>
  <w:num w:numId="34">
    <w:abstractNumId w:val="23"/>
  </w:num>
  <w:num w:numId="35">
    <w:abstractNumId w:val="82"/>
  </w:num>
  <w:num w:numId="36">
    <w:abstractNumId w:val="19"/>
  </w:num>
  <w:num w:numId="37">
    <w:abstractNumId w:val="49"/>
  </w:num>
  <w:num w:numId="38">
    <w:abstractNumId w:val="32"/>
  </w:num>
  <w:num w:numId="39">
    <w:abstractNumId w:val="5"/>
  </w:num>
  <w:num w:numId="40">
    <w:abstractNumId w:val="4"/>
  </w:num>
  <w:num w:numId="41">
    <w:abstractNumId w:val="61"/>
  </w:num>
  <w:num w:numId="42">
    <w:abstractNumId w:val="3"/>
  </w:num>
  <w:num w:numId="43">
    <w:abstractNumId w:val="2"/>
  </w:num>
  <w:num w:numId="44">
    <w:abstractNumId w:val="7"/>
  </w:num>
  <w:num w:numId="45">
    <w:abstractNumId w:val="30"/>
  </w:num>
  <w:num w:numId="46">
    <w:abstractNumId w:val="78"/>
  </w:num>
  <w:num w:numId="47">
    <w:abstractNumId w:val="43"/>
  </w:num>
  <w:num w:numId="48">
    <w:abstractNumId w:val="80"/>
  </w:num>
  <w:num w:numId="49">
    <w:abstractNumId w:val="36"/>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28"/>
  </w:num>
  <w:num w:numId="54">
    <w:abstractNumId w:val="53"/>
  </w:num>
  <w:num w:numId="55">
    <w:abstractNumId w:val="33"/>
  </w:num>
  <w:num w:numId="56">
    <w:abstractNumId w:val="63"/>
  </w:num>
  <w:num w:numId="57">
    <w:abstractNumId w:val="31"/>
  </w:num>
  <w:num w:numId="58">
    <w:abstractNumId w:val="59"/>
  </w:num>
  <w:num w:numId="59">
    <w:abstractNumId w:val="55"/>
  </w:num>
  <w:num w:numId="60">
    <w:abstractNumId w:val="13"/>
  </w:num>
  <w:num w:numId="61">
    <w:abstractNumId w:val="27"/>
  </w:num>
  <w:num w:numId="62">
    <w:abstractNumId w:val="76"/>
  </w:num>
  <w:num w:numId="63">
    <w:abstractNumId w:val="25"/>
  </w:num>
  <w:num w:numId="64">
    <w:abstractNumId w:val="65"/>
  </w:num>
  <w:num w:numId="65">
    <w:abstractNumId w:val="71"/>
  </w:num>
  <w:num w:numId="66">
    <w:abstractNumId w:val="17"/>
  </w:num>
  <w:num w:numId="67">
    <w:abstractNumId w:val="16"/>
  </w:num>
  <w:num w:numId="68">
    <w:abstractNumId w:val="10"/>
  </w:num>
  <w:num w:numId="69">
    <w:abstractNumId w:val="41"/>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6"/>
  </w:num>
  <w:num w:numId="75">
    <w:abstractNumId w:val="14"/>
  </w:num>
  <w:num w:numId="76">
    <w:abstractNumId w:val="81"/>
  </w:num>
  <w:num w:numId="77">
    <w:abstractNumId w:val="83"/>
  </w:num>
  <w:num w:numId="78">
    <w:abstractNumId w:val="58"/>
  </w:num>
  <w:num w:numId="79">
    <w:abstractNumId w:val="66"/>
  </w:num>
  <w:num w:numId="80">
    <w:abstractNumId w:val="20"/>
  </w:num>
  <w:num w:numId="81">
    <w:abstractNumId w:val="57"/>
  </w:num>
  <w:num w:numId="82">
    <w:abstractNumId w:val="39"/>
  </w:num>
  <w:num w:numId="83">
    <w:abstractNumId w:val="43"/>
  </w:num>
  <w:num w:numId="84">
    <w:abstractNumId w:val="72"/>
  </w:num>
  <w:num w:numId="85">
    <w:abstractNumId w:val="51"/>
  </w:num>
  <w:num w:numId="86">
    <w:abstractNumId w:val="69"/>
  </w:num>
  <w:num w:numId="87">
    <w:abstractNumId w:val="45"/>
  </w:num>
  <w:num w:numId="88">
    <w:abstractNumId w:val="51"/>
  </w:num>
  <w:num w:numId="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2D"/>
    <w:rsid w:val="000040E7"/>
    <w:rsid w:val="00015C63"/>
    <w:rsid w:val="00016C60"/>
    <w:rsid w:val="00020E0D"/>
    <w:rsid w:val="000251C9"/>
    <w:rsid w:val="0002584C"/>
    <w:rsid w:val="000328C1"/>
    <w:rsid w:val="00034791"/>
    <w:rsid w:val="00042B6E"/>
    <w:rsid w:val="0004357D"/>
    <w:rsid w:val="00047356"/>
    <w:rsid w:val="00064B4A"/>
    <w:rsid w:val="000675A4"/>
    <w:rsid w:val="00071E8C"/>
    <w:rsid w:val="0007651F"/>
    <w:rsid w:val="00081CEB"/>
    <w:rsid w:val="000928B7"/>
    <w:rsid w:val="00096B7B"/>
    <w:rsid w:val="000A069E"/>
    <w:rsid w:val="000A2717"/>
    <w:rsid w:val="000A74C9"/>
    <w:rsid w:val="000B364E"/>
    <w:rsid w:val="000B4D69"/>
    <w:rsid w:val="000C1925"/>
    <w:rsid w:val="000C65A3"/>
    <w:rsid w:val="000D0CBA"/>
    <w:rsid w:val="000D6ECC"/>
    <w:rsid w:val="000E07E9"/>
    <w:rsid w:val="000E553B"/>
    <w:rsid w:val="000E78D2"/>
    <w:rsid w:val="000E7E97"/>
    <w:rsid w:val="000F369D"/>
    <w:rsid w:val="00107254"/>
    <w:rsid w:val="00114C18"/>
    <w:rsid w:val="00121286"/>
    <w:rsid w:val="00123CF9"/>
    <w:rsid w:val="00125A00"/>
    <w:rsid w:val="001305D5"/>
    <w:rsid w:val="001422E7"/>
    <w:rsid w:val="00143B16"/>
    <w:rsid w:val="00184505"/>
    <w:rsid w:val="001A3F2D"/>
    <w:rsid w:val="001B7783"/>
    <w:rsid w:val="001B7AC0"/>
    <w:rsid w:val="001F5BA2"/>
    <w:rsid w:val="001F6A84"/>
    <w:rsid w:val="001F6C43"/>
    <w:rsid w:val="00201929"/>
    <w:rsid w:val="00211251"/>
    <w:rsid w:val="00222217"/>
    <w:rsid w:val="00226B1D"/>
    <w:rsid w:val="00231868"/>
    <w:rsid w:val="0023378A"/>
    <w:rsid w:val="002417DD"/>
    <w:rsid w:val="002429C8"/>
    <w:rsid w:val="00242E12"/>
    <w:rsid w:val="00242F7D"/>
    <w:rsid w:val="002436E3"/>
    <w:rsid w:val="00260A51"/>
    <w:rsid w:val="002703AA"/>
    <w:rsid w:val="0027483F"/>
    <w:rsid w:val="0028021C"/>
    <w:rsid w:val="00283949"/>
    <w:rsid w:val="002876B0"/>
    <w:rsid w:val="002936CA"/>
    <w:rsid w:val="0029735C"/>
    <w:rsid w:val="002A6773"/>
    <w:rsid w:val="002B1110"/>
    <w:rsid w:val="002B64FC"/>
    <w:rsid w:val="002C0989"/>
    <w:rsid w:val="002C5355"/>
    <w:rsid w:val="002C6079"/>
    <w:rsid w:val="002D4A6D"/>
    <w:rsid w:val="002E2895"/>
    <w:rsid w:val="002E3E6D"/>
    <w:rsid w:val="002F119C"/>
    <w:rsid w:val="00304639"/>
    <w:rsid w:val="00307252"/>
    <w:rsid w:val="003079BD"/>
    <w:rsid w:val="00313BAC"/>
    <w:rsid w:val="00323B77"/>
    <w:rsid w:val="00325A2C"/>
    <w:rsid w:val="003308BC"/>
    <w:rsid w:val="003324E0"/>
    <w:rsid w:val="003351B5"/>
    <w:rsid w:val="00336C45"/>
    <w:rsid w:val="00343F4E"/>
    <w:rsid w:val="00346F28"/>
    <w:rsid w:val="00353219"/>
    <w:rsid w:val="0035490D"/>
    <w:rsid w:val="00357504"/>
    <w:rsid w:val="00361E78"/>
    <w:rsid w:val="003671C8"/>
    <w:rsid w:val="0036750D"/>
    <w:rsid w:val="00376D74"/>
    <w:rsid w:val="003820B8"/>
    <w:rsid w:val="00386AB2"/>
    <w:rsid w:val="003919EF"/>
    <w:rsid w:val="0039641D"/>
    <w:rsid w:val="003A63C1"/>
    <w:rsid w:val="003C16C1"/>
    <w:rsid w:val="003E0EFE"/>
    <w:rsid w:val="003E5D2A"/>
    <w:rsid w:val="003E644F"/>
    <w:rsid w:val="003F3473"/>
    <w:rsid w:val="003F3572"/>
    <w:rsid w:val="003F6CF6"/>
    <w:rsid w:val="004064E4"/>
    <w:rsid w:val="00411A95"/>
    <w:rsid w:val="00415942"/>
    <w:rsid w:val="004219F6"/>
    <w:rsid w:val="00422521"/>
    <w:rsid w:val="00425C69"/>
    <w:rsid w:val="004337D6"/>
    <w:rsid w:val="00442637"/>
    <w:rsid w:val="00465FA9"/>
    <w:rsid w:val="004749C5"/>
    <w:rsid w:val="00480688"/>
    <w:rsid w:val="00483BF1"/>
    <w:rsid w:val="00484C83"/>
    <w:rsid w:val="00494AAB"/>
    <w:rsid w:val="0049650E"/>
    <w:rsid w:val="0049733A"/>
    <w:rsid w:val="004B0CCA"/>
    <w:rsid w:val="004B3123"/>
    <w:rsid w:val="004B5523"/>
    <w:rsid w:val="004C66B4"/>
    <w:rsid w:val="004C7FE8"/>
    <w:rsid w:val="004D348B"/>
    <w:rsid w:val="004D5AFB"/>
    <w:rsid w:val="004E32E6"/>
    <w:rsid w:val="004F0B88"/>
    <w:rsid w:val="00510A00"/>
    <w:rsid w:val="00510A83"/>
    <w:rsid w:val="005123D9"/>
    <w:rsid w:val="00523E32"/>
    <w:rsid w:val="00525389"/>
    <w:rsid w:val="00532C9E"/>
    <w:rsid w:val="00542AFF"/>
    <w:rsid w:val="00544011"/>
    <w:rsid w:val="00544083"/>
    <w:rsid w:val="00546693"/>
    <w:rsid w:val="00546F6A"/>
    <w:rsid w:val="00550B7A"/>
    <w:rsid w:val="005530D7"/>
    <w:rsid w:val="005554C3"/>
    <w:rsid w:val="00562D45"/>
    <w:rsid w:val="00574CF1"/>
    <w:rsid w:val="005807B8"/>
    <w:rsid w:val="0058316C"/>
    <w:rsid w:val="005843E5"/>
    <w:rsid w:val="00585DD6"/>
    <w:rsid w:val="005A09F6"/>
    <w:rsid w:val="005C0DEA"/>
    <w:rsid w:val="005C147B"/>
    <w:rsid w:val="005D5E49"/>
    <w:rsid w:val="005E2793"/>
    <w:rsid w:val="005E5DAD"/>
    <w:rsid w:val="0060358E"/>
    <w:rsid w:val="00605492"/>
    <w:rsid w:val="00610D49"/>
    <w:rsid w:val="006131DC"/>
    <w:rsid w:val="00614967"/>
    <w:rsid w:val="0061675C"/>
    <w:rsid w:val="00624518"/>
    <w:rsid w:val="00624CDB"/>
    <w:rsid w:val="00626686"/>
    <w:rsid w:val="0063241F"/>
    <w:rsid w:val="00654227"/>
    <w:rsid w:val="00657379"/>
    <w:rsid w:val="00670CD8"/>
    <w:rsid w:val="00675A15"/>
    <w:rsid w:val="00675BD2"/>
    <w:rsid w:val="00680329"/>
    <w:rsid w:val="00684AB3"/>
    <w:rsid w:val="00685A02"/>
    <w:rsid w:val="00696C1D"/>
    <w:rsid w:val="006A45D8"/>
    <w:rsid w:val="006A5D3E"/>
    <w:rsid w:val="006B24C3"/>
    <w:rsid w:val="006C1192"/>
    <w:rsid w:val="006C567B"/>
    <w:rsid w:val="006E189B"/>
    <w:rsid w:val="006E730E"/>
    <w:rsid w:val="006F19D0"/>
    <w:rsid w:val="006F7117"/>
    <w:rsid w:val="00700921"/>
    <w:rsid w:val="00705805"/>
    <w:rsid w:val="00705DBB"/>
    <w:rsid w:val="00714C70"/>
    <w:rsid w:val="00733D83"/>
    <w:rsid w:val="0073535A"/>
    <w:rsid w:val="00735825"/>
    <w:rsid w:val="00735D1C"/>
    <w:rsid w:val="00740610"/>
    <w:rsid w:val="0075597E"/>
    <w:rsid w:val="0076398C"/>
    <w:rsid w:val="00767F6D"/>
    <w:rsid w:val="00774216"/>
    <w:rsid w:val="007777FF"/>
    <w:rsid w:val="0079019E"/>
    <w:rsid w:val="00796C15"/>
    <w:rsid w:val="007A2C95"/>
    <w:rsid w:val="007A5907"/>
    <w:rsid w:val="007C0D9C"/>
    <w:rsid w:val="007C1AE1"/>
    <w:rsid w:val="007C2BBE"/>
    <w:rsid w:val="007C2D20"/>
    <w:rsid w:val="007E0989"/>
    <w:rsid w:val="007E0DB6"/>
    <w:rsid w:val="007F4668"/>
    <w:rsid w:val="008132E7"/>
    <w:rsid w:val="00814F24"/>
    <w:rsid w:val="00817A60"/>
    <w:rsid w:val="008214A2"/>
    <w:rsid w:val="0082214D"/>
    <w:rsid w:val="00835C9E"/>
    <w:rsid w:val="008370A9"/>
    <w:rsid w:val="008450DA"/>
    <w:rsid w:val="008643D1"/>
    <w:rsid w:val="00865B43"/>
    <w:rsid w:val="00871286"/>
    <w:rsid w:val="00881BBA"/>
    <w:rsid w:val="00882B3F"/>
    <w:rsid w:val="00887ABB"/>
    <w:rsid w:val="008A538C"/>
    <w:rsid w:val="008C778A"/>
    <w:rsid w:val="008D03E1"/>
    <w:rsid w:val="008D3508"/>
    <w:rsid w:val="0090309D"/>
    <w:rsid w:val="00903993"/>
    <w:rsid w:val="009059F9"/>
    <w:rsid w:val="009162C1"/>
    <w:rsid w:val="009215B9"/>
    <w:rsid w:val="00923903"/>
    <w:rsid w:val="00930521"/>
    <w:rsid w:val="009332CF"/>
    <w:rsid w:val="009409C4"/>
    <w:rsid w:val="00942C7F"/>
    <w:rsid w:val="00942E96"/>
    <w:rsid w:val="009444BE"/>
    <w:rsid w:val="00952C0A"/>
    <w:rsid w:val="00953CE7"/>
    <w:rsid w:val="009700F9"/>
    <w:rsid w:val="00972896"/>
    <w:rsid w:val="00991079"/>
    <w:rsid w:val="00994C73"/>
    <w:rsid w:val="0099753E"/>
    <w:rsid w:val="00997793"/>
    <w:rsid w:val="009B7F72"/>
    <w:rsid w:val="009D4B26"/>
    <w:rsid w:val="009D71D2"/>
    <w:rsid w:val="009E1818"/>
    <w:rsid w:val="009E5FCA"/>
    <w:rsid w:val="009F3930"/>
    <w:rsid w:val="009F77CA"/>
    <w:rsid w:val="00A0083E"/>
    <w:rsid w:val="00A0504E"/>
    <w:rsid w:val="00A15357"/>
    <w:rsid w:val="00A15554"/>
    <w:rsid w:val="00A2017E"/>
    <w:rsid w:val="00A27995"/>
    <w:rsid w:val="00A27A32"/>
    <w:rsid w:val="00A4245A"/>
    <w:rsid w:val="00A42E35"/>
    <w:rsid w:val="00A50111"/>
    <w:rsid w:val="00A52826"/>
    <w:rsid w:val="00A54D5B"/>
    <w:rsid w:val="00A57FEF"/>
    <w:rsid w:val="00A61CFE"/>
    <w:rsid w:val="00A64073"/>
    <w:rsid w:val="00A64DC4"/>
    <w:rsid w:val="00A7692D"/>
    <w:rsid w:val="00A81E32"/>
    <w:rsid w:val="00A90461"/>
    <w:rsid w:val="00A9273E"/>
    <w:rsid w:val="00A93D7E"/>
    <w:rsid w:val="00A96195"/>
    <w:rsid w:val="00AA3CCB"/>
    <w:rsid w:val="00AB116E"/>
    <w:rsid w:val="00AC52D1"/>
    <w:rsid w:val="00AD4E85"/>
    <w:rsid w:val="00AE341E"/>
    <w:rsid w:val="00AF10F4"/>
    <w:rsid w:val="00AF3453"/>
    <w:rsid w:val="00AF40BA"/>
    <w:rsid w:val="00B17BBC"/>
    <w:rsid w:val="00B23A08"/>
    <w:rsid w:val="00B30CA7"/>
    <w:rsid w:val="00B34026"/>
    <w:rsid w:val="00B42F8B"/>
    <w:rsid w:val="00B43044"/>
    <w:rsid w:val="00B44C6A"/>
    <w:rsid w:val="00B45352"/>
    <w:rsid w:val="00B6018F"/>
    <w:rsid w:val="00B63E2C"/>
    <w:rsid w:val="00B72278"/>
    <w:rsid w:val="00B76563"/>
    <w:rsid w:val="00B817A4"/>
    <w:rsid w:val="00B82030"/>
    <w:rsid w:val="00B840A8"/>
    <w:rsid w:val="00B87071"/>
    <w:rsid w:val="00B90C28"/>
    <w:rsid w:val="00B90E01"/>
    <w:rsid w:val="00B91DC8"/>
    <w:rsid w:val="00BA05A9"/>
    <w:rsid w:val="00BA5D64"/>
    <w:rsid w:val="00BB3F4E"/>
    <w:rsid w:val="00BB684D"/>
    <w:rsid w:val="00BD62BE"/>
    <w:rsid w:val="00BE7E54"/>
    <w:rsid w:val="00BF08CB"/>
    <w:rsid w:val="00BF12D7"/>
    <w:rsid w:val="00BF19E3"/>
    <w:rsid w:val="00BF5CBB"/>
    <w:rsid w:val="00BF6B3E"/>
    <w:rsid w:val="00C20417"/>
    <w:rsid w:val="00C25DDF"/>
    <w:rsid w:val="00C45099"/>
    <w:rsid w:val="00C67937"/>
    <w:rsid w:val="00C71B70"/>
    <w:rsid w:val="00C72F57"/>
    <w:rsid w:val="00C949E2"/>
    <w:rsid w:val="00C959F6"/>
    <w:rsid w:val="00C97204"/>
    <w:rsid w:val="00CA172A"/>
    <w:rsid w:val="00CA5D2D"/>
    <w:rsid w:val="00CA7E20"/>
    <w:rsid w:val="00CB6BA1"/>
    <w:rsid w:val="00CC61EF"/>
    <w:rsid w:val="00CE4AF3"/>
    <w:rsid w:val="00CE4F8F"/>
    <w:rsid w:val="00D009AE"/>
    <w:rsid w:val="00D06A33"/>
    <w:rsid w:val="00D102A9"/>
    <w:rsid w:val="00D13A13"/>
    <w:rsid w:val="00D15957"/>
    <w:rsid w:val="00D308F1"/>
    <w:rsid w:val="00D35B92"/>
    <w:rsid w:val="00D36761"/>
    <w:rsid w:val="00D43709"/>
    <w:rsid w:val="00D552E1"/>
    <w:rsid w:val="00D577EF"/>
    <w:rsid w:val="00D7633F"/>
    <w:rsid w:val="00D854E4"/>
    <w:rsid w:val="00D9786A"/>
    <w:rsid w:val="00DA22FA"/>
    <w:rsid w:val="00DA359F"/>
    <w:rsid w:val="00DA4A09"/>
    <w:rsid w:val="00DA5D19"/>
    <w:rsid w:val="00DA7052"/>
    <w:rsid w:val="00DB5FFD"/>
    <w:rsid w:val="00DB777F"/>
    <w:rsid w:val="00DC0322"/>
    <w:rsid w:val="00DC5957"/>
    <w:rsid w:val="00DC7779"/>
    <w:rsid w:val="00DC7B4B"/>
    <w:rsid w:val="00DD0726"/>
    <w:rsid w:val="00DD553E"/>
    <w:rsid w:val="00DD7913"/>
    <w:rsid w:val="00DE12BA"/>
    <w:rsid w:val="00DE2967"/>
    <w:rsid w:val="00DE31DC"/>
    <w:rsid w:val="00E047B6"/>
    <w:rsid w:val="00E05881"/>
    <w:rsid w:val="00E058ED"/>
    <w:rsid w:val="00E11105"/>
    <w:rsid w:val="00E12609"/>
    <w:rsid w:val="00E138FE"/>
    <w:rsid w:val="00E15668"/>
    <w:rsid w:val="00E16E5B"/>
    <w:rsid w:val="00E21705"/>
    <w:rsid w:val="00E226E4"/>
    <w:rsid w:val="00E302A1"/>
    <w:rsid w:val="00E30F3F"/>
    <w:rsid w:val="00E525AA"/>
    <w:rsid w:val="00E55592"/>
    <w:rsid w:val="00E62F2C"/>
    <w:rsid w:val="00E63FEA"/>
    <w:rsid w:val="00E67D64"/>
    <w:rsid w:val="00E7148F"/>
    <w:rsid w:val="00E724A3"/>
    <w:rsid w:val="00E75499"/>
    <w:rsid w:val="00EA00D9"/>
    <w:rsid w:val="00EA1B0C"/>
    <w:rsid w:val="00EA1E81"/>
    <w:rsid w:val="00EA7E09"/>
    <w:rsid w:val="00EB0D4A"/>
    <w:rsid w:val="00EB66D1"/>
    <w:rsid w:val="00EC055D"/>
    <w:rsid w:val="00ED25D0"/>
    <w:rsid w:val="00EF0135"/>
    <w:rsid w:val="00EF3801"/>
    <w:rsid w:val="00EF4D11"/>
    <w:rsid w:val="00EF6CBD"/>
    <w:rsid w:val="00F0093E"/>
    <w:rsid w:val="00F00BD4"/>
    <w:rsid w:val="00F06C53"/>
    <w:rsid w:val="00F075CF"/>
    <w:rsid w:val="00F149DC"/>
    <w:rsid w:val="00F16DBD"/>
    <w:rsid w:val="00F25CF1"/>
    <w:rsid w:val="00F411D1"/>
    <w:rsid w:val="00F50DCB"/>
    <w:rsid w:val="00F52DAD"/>
    <w:rsid w:val="00F540E5"/>
    <w:rsid w:val="00F94591"/>
    <w:rsid w:val="00F960DD"/>
    <w:rsid w:val="00FA49AA"/>
    <w:rsid w:val="00FC28BA"/>
    <w:rsid w:val="00FC6691"/>
    <w:rsid w:val="00FD154F"/>
    <w:rsid w:val="00FD4EF0"/>
    <w:rsid w:val="00FE1530"/>
    <w:rsid w:val="00FE4530"/>
    <w:rsid w:val="00FF063F"/>
    <w:rsid w:val="00FF1E26"/>
    <w:rsid w:val="00FF4D9B"/>
    <w:rsid w:val="0FC840F8"/>
    <w:rsid w:val="146C73F0"/>
    <w:rsid w:val="3BC256EC"/>
    <w:rsid w:val="47370EA1"/>
    <w:rsid w:val="48AD6B1E"/>
    <w:rsid w:val="49175823"/>
    <w:rsid w:val="4E05121B"/>
    <w:rsid w:val="51486533"/>
    <w:rsid w:val="6CBC5AC3"/>
    <w:rsid w:val="72A50EC9"/>
    <w:rsid w:val="74C76BD5"/>
    <w:rsid w:val="78593A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B7389D"/>
  <w15:docId w15:val="{9B5A3518-D360-4A13-80B1-FE5E0B39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A2"/>
    <w:rPr>
      <w:rFonts w:ascii="Times New Roman" w:eastAsia="SimSun" w:hAnsi="Times New Roman" w:cs="Times New Roman"/>
      <w:sz w:val="24"/>
      <w:szCs w:val="24"/>
      <w:lang w:val="sr-Cyrl-CS"/>
    </w:rPr>
  </w:style>
  <w:style w:type="paragraph" w:styleId="Heading1">
    <w:name w:val="heading 1"/>
    <w:basedOn w:val="Normal"/>
    <w:next w:val="Normal"/>
    <w:link w:val="Heading1Char"/>
    <w:qFormat/>
    <w:rsid w:val="008214A2"/>
    <w:pPr>
      <w:keepNext/>
      <w:ind w:left="-540" w:right="-900"/>
      <w:jc w:val="both"/>
      <w:outlineLvl w:val="0"/>
    </w:pPr>
    <w:rPr>
      <w:b/>
      <w:bCs/>
      <w:sz w:val="32"/>
      <w:lang w:eastAsia="zh-CN"/>
    </w:rPr>
  </w:style>
  <w:style w:type="paragraph" w:styleId="Heading2">
    <w:name w:val="heading 2"/>
    <w:basedOn w:val="Normal"/>
    <w:next w:val="Normal"/>
    <w:link w:val="Heading2Char"/>
    <w:qFormat/>
    <w:rsid w:val="008214A2"/>
    <w:pPr>
      <w:keepNext/>
      <w:ind w:left="3135" w:right="-900"/>
      <w:jc w:val="both"/>
      <w:outlineLvl w:val="1"/>
    </w:pPr>
    <w:rPr>
      <w:b/>
      <w:bCs/>
      <w:sz w:val="32"/>
      <w:lang w:eastAsia="zh-CN"/>
    </w:rPr>
  </w:style>
  <w:style w:type="paragraph" w:styleId="Heading3">
    <w:name w:val="heading 3"/>
    <w:basedOn w:val="Normal"/>
    <w:next w:val="Normal"/>
    <w:link w:val="Heading3Char"/>
    <w:qFormat/>
    <w:rsid w:val="008214A2"/>
    <w:pPr>
      <w:keepNext/>
      <w:ind w:left="540" w:right="-900" w:firstLine="180"/>
      <w:jc w:val="both"/>
      <w:outlineLvl w:val="2"/>
    </w:pPr>
    <w:rPr>
      <w:sz w:val="28"/>
      <w:lang w:eastAsia="zh-CN"/>
    </w:rPr>
  </w:style>
  <w:style w:type="paragraph" w:styleId="Heading4">
    <w:name w:val="heading 4"/>
    <w:basedOn w:val="Normal"/>
    <w:next w:val="Normal"/>
    <w:link w:val="Heading4Char"/>
    <w:qFormat/>
    <w:rsid w:val="008214A2"/>
    <w:pPr>
      <w:keepNext/>
      <w:numPr>
        <w:numId w:val="1"/>
      </w:numPr>
      <w:ind w:right="-900"/>
      <w:jc w:val="both"/>
      <w:outlineLvl w:val="3"/>
    </w:pPr>
    <w:rPr>
      <w:sz w:val="28"/>
      <w:lang w:eastAsia="zh-CN"/>
    </w:rPr>
  </w:style>
  <w:style w:type="paragraph" w:styleId="Heading5">
    <w:name w:val="heading 5"/>
    <w:basedOn w:val="Normal"/>
    <w:next w:val="Normal"/>
    <w:link w:val="Heading5Char"/>
    <w:qFormat/>
    <w:rsid w:val="008214A2"/>
    <w:pPr>
      <w:keepNext/>
      <w:tabs>
        <w:tab w:val="left" w:pos="720"/>
        <w:tab w:val="left" w:pos="1080"/>
      </w:tabs>
      <w:ind w:left="-108" w:right="-900"/>
      <w:jc w:val="both"/>
      <w:outlineLvl w:val="4"/>
    </w:pPr>
    <w:rPr>
      <w:sz w:val="28"/>
      <w:lang w:eastAsia="zh-CN"/>
    </w:rPr>
  </w:style>
  <w:style w:type="paragraph" w:styleId="Heading6">
    <w:name w:val="heading 6"/>
    <w:basedOn w:val="Normal"/>
    <w:next w:val="Normal"/>
    <w:link w:val="Heading6Char"/>
    <w:qFormat/>
    <w:rsid w:val="008214A2"/>
    <w:pPr>
      <w:keepNext/>
      <w:numPr>
        <w:numId w:val="2"/>
      </w:numPr>
      <w:jc w:val="both"/>
      <w:outlineLvl w:val="5"/>
    </w:pPr>
    <w:rPr>
      <w:sz w:val="28"/>
      <w:lang w:eastAsia="zh-CN"/>
    </w:rPr>
  </w:style>
  <w:style w:type="paragraph" w:styleId="Heading7">
    <w:name w:val="heading 7"/>
    <w:basedOn w:val="Normal"/>
    <w:next w:val="Normal"/>
    <w:link w:val="Heading7Char"/>
    <w:uiPriority w:val="99"/>
    <w:qFormat/>
    <w:rsid w:val="008214A2"/>
    <w:pPr>
      <w:keepNext/>
      <w:tabs>
        <w:tab w:val="left" w:pos="-828"/>
        <w:tab w:val="left" w:pos="6802"/>
        <w:tab w:val="left" w:pos="9828"/>
      </w:tabs>
      <w:outlineLvl w:val="6"/>
    </w:pPr>
    <w:rPr>
      <w:sz w:val="28"/>
      <w:lang w:eastAsia="zh-CN"/>
    </w:rPr>
  </w:style>
  <w:style w:type="paragraph" w:styleId="Heading8">
    <w:name w:val="heading 8"/>
    <w:basedOn w:val="Normal"/>
    <w:next w:val="Normal"/>
    <w:link w:val="Heading8Char"/>
    <w:uiPriority w:val="99"/>
    <w:qFormat/>
    <w:rsid w:val="008214A2"/>
    <w:pPr>
      <w:keepNext/>
      <w:ind w:right="-720"/>
      <w:jc w:val="both"/>
      <w:outlineLvl w:val="7"/>
    </w:pPr>
    <w:rPr>
      <w:sz w:val="28"/>
      <w:lang w:eastAsia="zh-CN"/>
    </w:rPr>
  </w:style>
  <w:style w:type="paragraph" w:styleId="Heading9">
    <w:name w:val="heading 9"/>
    <w:basedOn w:val="Normal"/>
    <w:next w:val="Normal"/>
    <w:link w:val="Heading9Char"/>
    <w:uiPriority w:val="99"/>
    <w:qFormat/>
    <w:rsid w:val="008214A2"/>
    <w:pPr>
      <w:keepNext/>
      <w:ind w:left="-180" w:right="-720"/>
      <w:jc w:val="both"/>
      <w:outlineLvl w:val="8"/>
    </w:pPr>
    <w:rPr>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214A2"/>
    <w:rPr>
      <w:rFonts w:ascii="Tahoma" w:hAnsi="Tahoma"/>
      <w:sz w:val="16"/>
      <w:szCs w:val="16"/>
      <w:lang w:val="zh-CN" w:eastAsia="zh-CN"/>
    </w:rPr>
  </w:style>
  <w:style w:type="paragraph" w:styleId="BlockText">
    <w:name w:val="Block Text"/>
    <w:basedOn w:val="Normal"/>
    <w:qFormat/>
    <w:rsid w:val="008214A2"/>
    <w:pPr>
      <w:ind w:left="-540" w:right="-900"/>
      <w:jc w:val="both"/>
    </w:pPr>
    <w:rPr>
      <w:sz w:val="28"/>
    </w:rPr>
  </w:style>
  <w:style w:type="paragraph" w:styleId="BodyText">
    <w:name w:val="Body Text"/>
    <w:basedOn w:val="Normal"/>
    <w:link w:val="BodyTextChar"/>
    <w:uiPriority w:val="99"/>
    <w:qFormat/>
    <w:rsid w:val="008214A2"/>
    <w:pPr>
      <w:ind w:right="-900"/>
      <w:jc w:val="both"/>
    </w:pPr>
    <w:rPr>
      <w:sz w:val="28"/>
      <w:lang w:eastAsia="zh-CN"/>
    </w:rPr>
  </w:style>
  <w:style w:type="paragraph" w:styleId="BodyText2">
    <w:name w:val="Body Text 2"/>
    <w:basedOn w:val="Normal"/>
    <w:link w:val="BodyText2Char"/>
    <w:uiPriority w:val="99"/>
    <w:qFormat/>
    <w:rsid w:val="008214A2"/>
    <w:pPr>
      <w:ind w:right="-1260"/>
      <w:jc w:val="both"/>
    </w:pPr>
    <w:rPr>
      <w:sz w:val="28"/>
      <w:lang w:eastAsia="zh-CN"/>
    </w:rPr>
  </w:style>
  <w:style w:type="paragraph" w:styleId="BodyText3">
    <w:name w:val="Body Text 3"/>
    <w:basedOn w:val="Normal"/>
    <w:link w:val="BodyText3Char"/>
    <w:uiPriority w:val="99"/>
    <w:qFormat/>
    <w:rsid w:val="008214A2"/>
    <w:pPr>
      <w:ind w:right="-360"/>
      <w:jc w:val="both"/>
    </w:pPr>
    <w:rPr>
      <w:sz w:val="28"/>
      <w:lang w:eastAsia="zh-CN"/>
    </w:rPr>
  </w:style>
  <w:style w:type="paragraph" w:styleId="BodyTextIndent">
    <w:name w:val="Body Text Indent"/>
    <w:basedOn w:val="Normal"/>
    <w:link w:val="BodyTextIndentChar"/>
    <w:uiPriority w:val="99"/>
    <w:qFormat/>
    <w:rsid w:val="008214A2"/>
    <w:pPr>
      <w:ind w:right="-900" w:firstLine="900"/>
      <w:jc w:val="both"/>
    </w:pPr>
    <w:rPr>
      <w:sz w:val="28"/>
      <w:lang w:eastAsia="zh-CN"/>
    </w:rPr>
  </w:style>
  <w:style w:type="character" w:styleId="Emphasis">
    <w:name w:val="Emphasis"/>
    <w:basedOn w:val="DefaultParagraphFont"/>
    <w:uiPriority w:val="20"/>
    <w:qFormat/>
    <w:rsid w:val="008214A2"/>
    <w:rPr>
      <w:i/>
      <w:iCs/>
    </w:rPr>
  </w:style>
  <w:style w:type="character" w:styleId="FollowedHyperlink">
    <w:name w:val="FollowedHyperlink"/>
    <w:uiPriority w:val="99"/>
    <w:semiHidden/>
    <w:unhideWhenUsed/>
    <w:qFormat/>
    <w:rsid w:val="008214A2"/>
    <w:rPr>
      <w:color w:val="800080"/>
      <w:u w:val="single"/>
    </w:rPr>
  </w:style>
  <w:style w:type="paragraph" w:styleId="Footer">
    <w:name w:val="footer"/>
    <w:basedOn w:val="Normal"/>
    <w:link w:val="FooterChar"/>
    <w:uiPriority w:val="99"/>
    <w:qFormat/>
    <w:rsid w:val="008214A2"/>
    <w:pPr>
      <w:tabs>
        <w:tab w:val="center" w:pos="4320"/>
        <w:tab w:val="right" w:pos="8640"/>
      </w:tabs>
    </w:pPr>
    <w:rPr>
      <w:lang w:eastAsia="zh-CN"/>
    </w:rPr>
  </w:style>
  <w:style w:type="character" w:styleId="FootnoteReference">
    <w:name w:val="footnote reference"/>
    <w:semiHidden/>
    <w:unhideWhenUsed/>
    <w:qFormat/>
    <w:rsid w:val="008214A2"/>
    <w:rPr>
      <w:vertAlign w:val="superscript"/>
    </w:rPr>
  </w:style>
  <w:style w:type="paragraph" w:styleId="FootnoteText">
    <w:name w:val="footnote text"/>
    <w:basedOn w:val="Normal"/>
    <w:link w:val="FootnoteTextChar"/>
    <w:uiPriority w:val="99"/>
    <w:semiHidden/>
    <w:unhideWhenUsed/>
    <w:qFormat/>
    <w:rsid w:val="008214A2"/>
    <w:rPr>
      <w:sz w:val="20"/>
      <w:szCs w:val="20"/>
      <w:lang w:val="en-US"/>
    </w:rPr>
  </w:style>
  <w:style w:type="paragraph" w:styleId="Header">
    <w:name w:val="header"/>
    <w:basedOn w:val="Normal"/>
    <w:link w:val="HeaderChar"/>
    <w:uiPriority w:val="99"/>
    <w:qFormat/>
    <w:rsid w:val="008214A2"/>
    <w:pPr>
      <w:tabs>
        <w:tab w:val="center" w:pos="4320"/>
        <w:tab w:val="right" w:pos="8640"/>
      </w:tabs>
    </w:pPr>
    <w:rPr>
      <w:lang w:eastAsia="zh-CN"/>
    </w:rPr>
  </w:style>
  <w:style w:type="character" w:styleId="Hyperlink">
    <w:name w:val="Hyperlink"/>
    <w:uiPriority w:val="99"/>
    <w:qFormat/>
    <w:rsid w:val="008214A2"/>
    <w:rPr>
      <w:color w:val="0000FF"/>
      <w:u w:val="single"/>
    </w:rPr>
  </w:style>
  <w:style w:type="paragraph" w:styleId="NormalWeb">
    <w:name w:val="Normal (Web)"/>
    <w:basedOn w:val="Normal"/>
    <w:uiPriority w:val="99"/>
    <w:unhideWhenUsed/>
    <w:qFormat/>
    <w:rsid w:val="008214A2"/>
    <w:pPr>
      <w:spacing w:before="100" w:beforeAutospacing="1" w:after="100" w:afterAutospacing="1"/>
    </w:pPr>
    <w:rPr>
      <w:rFonts w:eastAsia="Times New Roman"/>
      <w:lang w:val="en-US"/>
    </w:rPr>
  </w:style>
  <w:style w:type="character" w:styleId="PageNumber">
    <w:name w:val="page number"/>
    <w:basedOn w:val="DefaultParagraphFont"/>
    <w:qFormat/>
    <w:rsid w:val="008214A2"/>
  </w:style>
  <w:style w:type="character" w:styleId="Strong">
    <w:name w:val="Strong"/>
    <w:basedOn w:val="DefaultParagraphFont"/>
    <w:qFormat/>
    <w:rsid w:val="008214A2"/>
    <w:rPr>
      <w:b/>
      <w:bCs/>
    </w:rPr>
  </w:style>
  <w:style w:type="paragraph" w:styleId="Subtitle">
    <w:name w:val="Subtitle"/>
    <w:basedOn w:val="Normal"/>
    <w:next w:val="Normal"/>
    <w:link w:val="SubtitleChar"/>
    <w:uiPriority w:val="11"/>
    <w:qFormat/>
    <w:rsid w:val="008214A2"/>
    <w:pPr>
      <w:spacing w:before="100" w:beforeAutospacing="1" w:after="160" w:line="254" w:lineRule="auto"/>
    </w:pPr>
    <w:rPr>
      <w:rFonts w:ascii="Calibri" w:eastAsia="Times New Roman" w:hAnsi="Calibri"/>
      <w:color w:val="5A5A5A"/>
      <w:spacing w:val="15"/>
      <w:sz w:val="22"/>
      <w:szCs w:val="22"/>
      <w:lang w:val="en-US"/>
    </w:rPr>
  </w:style>
  <w:style w:type="table" w:styleId="TableGrid">
    <w:name w:val="Table Grid"/>
    <w:basedOn w:val="TableNormal"/>
    <w:uiPriority w:val="59"/>
    <w:qFormat/>
    <w:rsid w:val="008214A2"/>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214A2"/>
    <w:pPr>
      <w:pBdr>
        <w:bottom w:val="single" w:sz="8" w:space="4" w:color="5B9BD5"/>
      </w:pBdr>
      <w:spacing w:after="300"/>
      <w:contextualSpacing/>
    </w:pPr>
    <w:rPr>
      <w:rFonts w:ascii="Calibri Light" w:hAnsi="Calibri Light"/>
      <w:color w:val="323E4F"/>
      <w:spacing w:val="5"/>
      <w:kern w:val="28"/>
      <w:sz w:val="52"/>
      <w:szCs w:val="52"/>
      <w:lang w:val="zh-CN" w:eastAsia="zh-CN"/>
    </w:rPr>
  </w:style>
  <w:style w:type="paragraph" w:styleId="TOC1">
    <w:name w:val="toc 1"/>
    <w:basedOn w:val="Normal"/>
    <w:next w:val="Normal"/>
    <w:autoRedefine/>
    <w:uiPriority w:val="39"/>
    <w:qFormat/>
    <w:rsid w:val="008214A2"/>
    <w:pPr>
      <w:tabs>
        <w:tab w:val="right" w:leader="dot" w:pos="9017"/>
      </w:tabs>
    </w:pPr>
    <w:rPr>
      <w:b/>
      <w:lang w:val="sr-Latn-CS"/>
    </w:rPr>
  </w:style>
  <w:style w:type="paragraph" w:styleId="TOC2">
    <w:name w:val="toc 2"/>
    <w:basedOn w:val="Normal"/>
    <w:next w:val="Normal"/>
    <w:autoRedefine/>
    <w:uiPriority w:val="39"/>
    <w:qFormat/>
    <w:rsid w:val="008214A2"/>
    <w:pPr>
      <w:tabs>
        <w:tab w:val="right" w:leader="dot" w:pos="9617"/>
        <w:tab w:val="left" w:pos="9781"/>
      </w:tabs>
      <w:ind w:left="240"/>
    </w:pPr>
  </w:style>
  <w:style w:type="paragraph" w:styleId="TOC3">
    <w:name w:val="toc 3"/>
    <w:basedOn w:val="Normal"/>
    <w:next w:val="Normal"/>
    <w:autoRedefine/>
    <w:uiPriority w:val="39"/>
    <w:unhideWhenUsed/>
    <w:qFormat/>
    <w:rsid w:val="008214A2"/>
    <w:pPr>
      <w:ind w:left="480"/>
    </w:pPr>
  </w:style>
  <w:style w:type="paragraph" w:styleId="ListParagraph">
    <w:name w:val="List Paragraph"/>
    <w:basedOn w:val="Normal"/>
    <w:uiPriority w:val="34"/>
    <w:qFormat/>
    <w:rsid w:val="008214A2"/>
    <w:pPr>
      <w:ind w:left="720"/>
      <w:contextualSpacing/>
    </w:pPr>
  </w:style>
  <w:style w:type="character" w:customStyle="1" w:styleId="Heading1Char">
    <w:name w:val="Heading 1 Char"/>
    <w:basedOn w:val="DefaultParagraphFont"/>
    <w:link w:val="Heading1"/>
    <w:qFormat/>
    <w:rsid w:val="008214A2"/>
    <w:rPr>
      <w:rFonts w:ascii="Times New Roman" w:eastAsia="SimSun" w:hAnsi="Times New Roman" w:cs="Times New Roman"/>
      <w:b/>
      <w:bCs/>
      <w:sz w:val="32"/>
      <w:szCs w:val="24"/>
      <w:lang w:val="sr-Cyrl-CS" w:eastAsia="zh-CN"/>
    </w:rPr>
  </w:style>
  <w:style w:type="character" w:customStyle="1" w:styleId="Heading2Char">
    <w:name w:val="Heading 2 Char"/>
    <w:basedOn w:val="DefaultParagraphFont"/>
    <w:link w:val="Heading2"/>
    <w:qFormat/>
    <w:rsid w:val="008214A2"/>
    <w:rPr>
      <w:rFonts w:ascii="Times New Roman" w:eastAsia="SimSun" w:hAnsi="Times New Roman" w:cs="Times New Roman"/>
      <w:b/>
      <w:bCs/>
      <w:sz w:val="32"/>
      <w:szCs w:val="24"/>
      <w:lang w:val="sr-Cyrl-CS" w:eastAsia="zh-CN"/>
    </w:rPr>
  </w:style>
  <w:style w:type="character" w:customStyle="1" w:styleId="Heading3Char">
    <w:name w:val="Heading 3 Char"/>
    <w:basedOn w:val="DefaultParagraphFont"/>
    <w:link w:val="Heading3"/>
    <w:qFormat/>
    <w:rsid w:val="008214A2"/>
    <w:rPr>
      <w:rFonts w:ascii="Times New Roman" w:eastAsia="SimSun" w:hAnsi="Times New Roman" w:cs="Times New Roman"/>
      <w:sz w:val="28"/>
      <w:szCs w:val="24"/>
      <w:lang w:val="sr-Cyrl-CS" w:eastAsia="zh-CN"/>
    </w:rPr>
  </w:style>
  <w:style w:type="character" w:customStyle="1" w:styleId="Heading4Char">
    <w:name w:val="Heading 4 Char"/>
    <w:basedOn w:val="DefaultParagraphFont"/>
    <w:link w:val="Heading4"/>
    <w:qFormat/>
    <w:rsid w:val="008214A2"/>
    <w:rPr>
      <w:rFonts w:ascii="Times New Roman" w:eastAsia="SimSun" w:hAnsi="Times New Roman" w:cs="Times New Roman"/>
      <w:sz w:val="28"/>
      <w:szCs w:val="24"/>
      <w:lang w:val="sr-Cyrl-CS" w:eastAsia="zh-CN"/>
    </w:rPr>
  </w:style>
  <w:style w:type="character" w:customStyle="1" w:styleId="Heading5Char">
    <w:name w:val="Heading 5 Char"/>
    <w:basedOn w:val="DefaultParagraphFont"/>
    <w:link w:val="Heading5"/>
    <w:qFormat/>
    <w:rsid w:val="008214A2"/>
    <w:rPr>
      <w:rFonts w:ascii="Times New Roman" w:eastAsia="SimSun" w:hAnsi="Times New Roman" w:cs="Times New Roman"/>
      <w:sz w:val="28"/>
      <w:szCs w:val="24"/>
      <w:lang w:val="sr-Cyrl-CS" w:eastAsia="zh-CN"/>
    </w:rPr>
  </w:style>
  <w:style w:type="character" w:customStyle="1" w:styleId="Heading6Char">
    <w:name w:val="Heading 6 Char"/>
    <w:basedOn w:val="DefaultParagraphFont"/>
    <w:link w:val="Heading6"/>
    <w:qFormat/>
    <w:rsid w:val="008214A2"/>
    <w:rPr>
      <w:rFonts w:ascii="Times New Roman" w:eastAsia="SimSun" w:hAnsi="Times New Roman" w:cs="Times New Roman"/>
      <w:sz w:val="28"/>
      <w:szCs w:val="24"/>
      <w:lang w:val="sr-Cyrl-CS" w:eastAsia="zh-CN"/>
    </w:rPr>
  </w:style>
  <w:style w:type="character" w:customStyle="1" w:styleId="Heading7Char">
    <w:name w:val="Heading 7 Char"/>
    <w:basedOn w:val="DefaultParagraphFont"/>
    <w:link w:val="Heading7"/>
    <w:uiPriority w:val="99"/>
    <w:qFormat/>
    <w:rsid w:val="008214A2"/>
    <w:rPr>
      <w:rFonts w:ascii="Times New Roman" w:eastAsia="SimSun" w:hAnsi="Times New Roman" w:cs="Times New Roman"/>
      <w:sz w:val="28"/>
      <w:szCs w:val="24"/>
      <w:lang w:val="sr-Cyrl-CS" w:eastAsia="zh-CN"/>
    </w:rPr>
  </w:style>
  <w:style w:type="character" w:customStyle="1" w:styleId="Heading8Char">
    <w:name w:val="Heading 8 Char"/>
    <w:basedOn w:val="DefaultParagraphFont"/>
    <w:link w:val="Heading8"/>
    <w:uiPriority w:val="99"/>
    <w:qFormat/>
    <w:rsid w:val="008214A2"/>
    <w:rPr>
      <w:rFonts w:ascii="Times New Roman" w:eastAsia="SimSun" w:hAnsi="Times New Roman" w:cs="Times New Roman"/>
      <w:sz w:val="28"/>
      <w:szCs w:val="24"/>
      <w:lang w:val="sr-Cyrl-CS" w:eastAsia="zh-CN"/>
    </w:rPr>
  </w:style>
  <w:style w:type="character" w:customStyle="1" w:styleId="Heading9Char">
    <w:name w:val="Heading 9 Char"/>
    <w:basedOn w:val="DefaultParagraphFont"/>
    <w:link w:val="Heading9"/>
    <w:uiPriority w:val="99"/>
    <w:qFormat/>
    <w:rsid w:val="008214A2"/>
    <w:rPr>
      <w:rFonts w:ascii="Times New Roman" w:eastAsia="SimSun" w:hAnsi="Times New Roman" w:cs="Times New Roman"/>
      <w:sz w:val="28"/>
      <w:szCs w:val="24"/>
      <w:lang w:val="sr-Cyrl-CS" w:eastAsia="zh-CN"/>
    </w:rPr>
  </w:style>
  <w:style w:type="character" w:customStyle="1" w:styleId="BodyTextChar">
    <w:name w:val="Body Text Char"/>
    <w:basedOn w:val="DefaultParagraphFont"/>
    <w:link w:val="BodyText"/>
    <w:uiPriority w:val="99"/>
    <w:qFormat/>
    <w:rsid w:val="008214A2"/>
    <w:rPr>
      <w:rFonts w:ascii="Times New Roman" w:eastAsia="SimSun" w:hAnsi="Times New Roman" w:cs="Times New Roman"/>
      <w:sz w:val="28"/>
      <w:szCs w:val="24"/>
      <w:lang w:val="sr-Cyrl-CS" w:eastAsia="zh-CN"/>
    </w:rPr>
  </w:style>
  <w:style w:type="character" w:customStyle="1" w:styleId="BodyTextIndentChar">
    <w:name w:val="Body Text Indent Char"/>
    <w:basedOn w:val="DefaultParagraphFont"/>
    <w:link w:val="BodyTextIndent"/>
    <w:uiPriority w:val="99"/>
    <w:qFormat/>
    <w:rsid w:val="008214A2"/>
    <w:rPr>
      <w:rFonts w:ascii="Times New Roman" w:eastAsia="SimSun" w:hAnsi="Times New Roman" w:cs="Times New Roman"/>
      <w:sz w:val="28"/>
      <w:szCs w:val="24"/>
      <w:lang w:val="sr-Cyrl-CS" w:eastAsia="zh-CN"/>
    </w:rPr>
  </w:style>
  <w:style w:type="character" w:customStyle="1" w:styleId="BodyText2Char">
    <w:name w:val="Body Text 2 Char"/>
    <w:basedOn w:val="DefaultParagraphFont"/>
    <w:link w:val="BodyText2"/>
    <w:uiPriority w:val="99"/>
    <w:qFormat/>
    <w:rsid w:val="008214A2"/>
    <w:rPr>
      <w:rFonts w:ascii="Times New Roman" w:eastAsia="SimSun" w:hAnsi="Times New Roman" w:cs="Times New Roman"/>
      <w:sz w:val="28"/>
      <w:szCs w:val="24"/>
      <w:lang w:val="sr-Cyrl-CS" w:eastAsia="zh-CN"/>
    </w:rPr>
  </w:style>
  <w:style w:type="character" w:customStyle="1" w:styleId="BodyText3Char">
    <w:name w:val="Body Text 3 Char"/>
    <w:basedOn w:val="DefaultParagraphFont"/>
    <w:link w:val="BodyText3"/>
    <w:uiPriority w:val="99"/>
    <w:qFormat/>
    <w:rsid w:val="008214A2"/>
    <w:rPr>
      <w:rFonts w:ascii="Times New Roman" w:eastAsia="SimSun" w:hAnsi="Times New Roman" w:cs="Times New Roman"/>
      <w:sz w:val="28"/>
      <w:szCs w:val="24"/>
      <w:lang w:val="sr-Cyrl-CS" w:eastAsia="zh-CN"/>
    </w:rPr>
  </w:style>
  <w:style w:type="character" w:customStyle="1" w:styleId="FooterChar">
    <w:name w:val="Footer Char"/>
    <w:basedOn w:val="DefaultParagraphFont"/>
    <w:link w:val="Footer"/>
    <w:uiPriority w:val="99"/>
    <w:qFormat/>
    <w:rsid w:val="008214A2"/>
    <w:rPr>
      <w:rFonts w:ascii="Times New Roman" w:eastAsia="SimSun" w:hAnsi="Times New Roman" w:cs="Times New Roman"/>
      <w:sz w:val="24"/>
      <w:szCs w:val="24"/>
      <w:lang w:val="sr-Cyrl-CS" w:eastAsia="zh-CN"/>
    </w:rPr>
  </w:style>
  <w:style w:type="character" w:customStyle="1" w:styleId="HeaderChar">
    <w:name w:val="Header Char"/>
    <w:basedOn w:val="DefaultParagraphFont"/>
    <w:link w:val="Header"/>
    <w:uiPriority w:val="99"/>
    <w:qFormat/>
    <w:rsid w:val="008214A2"/>
    <w:rPr>
      <w:rFonts w:ascii="Times New Roman" w:eastAsia="SimSun" w:hAnsi="Times New Roman" w:cs="Times New Roman"/>
      <w:sz w:val="24"/>
      <w:szCs w:val="24"/>
      <w:lang w:val="sr-Cyrl-CS" w:eastAsia="zh-CN"/>
    </w:rPr>
  </w:style>
  <w:style w:type="character" w:customStyle="1" w:styleId="BalloonTextChar">
    <w:name w:val="Balloon Text Char"/>
    <w:basedOn w:val="DefaultParagraphFont"/>
    <w:link w:val="BalloonText"/>
    <w:uiPriority w:val="99"/>
    <w:qFormat/>
    <w:rsid w:val="008214A2"/>
    <w:rPr>
      <w:rFonts w:ascii="Tahoma" w:eastAsia="SimSun" w:hAnsi="Tahoma" w:cs="Times New Roman"/>
      <w:sz w:val="16"/>
      <w:szCs w:val="16"/>
      <w:lang w:val="zh-CN" w:eastAsia="zh-CN"/>
    </w:rPr>
  </w:style>
  <w:style w:type="paragraph" w:styleId="NoSpacing">
    <w:name w:val="No Spacing"/>
    <w:uiPriority w:val="1"/>
    <w:qFormat/>
    <w:rsid w:val="008214A2"/>
    <w:rPr>
      <w:rFonts w:ascii="Calibri" w:eastAsia="Calibri" w:hAnsi="Calibri" w:cs="Times New Roman"/>
      <w:sz w:val="22"/>
      <w:szCs w:val="22"/>
    </w:rPr>
  </w:style>
  <w:style w:type="table" w:customStyle="1" w:styleId="TableGrid1">
    <w:name w:val="Table Grid1"/>
    <w:basedOn w:val="TableNormal"/>
    <w:qFormat/>
    <w:rsid w:val="008214A2"/>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semiHidden/>
    <w:qFormat/>
    <w:rsid w:val="008214A2"/>
    <w:rPr>
      <w:rFonts w:ascii="Times New Roman" w:eastAsia="SimSun" w:hAnsi="Times New Roman" w:cs="Times New Roman"/>
      <w:sz w:val="20"/>
      <w:szCs w:val="20"/>
    </w:rPr>
  </w:style>
  <w:style w:type="character" w:customStyle="1" w:styleId="TitleChar">
    <w:name w:val="Title Char"/>
    <w:basedOn w:val="DefaultParagraphFont"/>
    <w:link w:val="Title"/>
    <w:uiPriority w:val="10"/>
    <w:qFormat/>
    <w:rsid w:val="008214A2"/>
    <w:rPr>
      <w:rFonts w:ascii="Calibri Light" w:eastAsia="SimSun" w:hAnsi="Calibri Light" w:cs="Times New Roman"/>
      <w:color w:val="323E4F"/>
      <w:spacing w:val="5"/>
      <w:kern w:val="28"/>
      <w:sz w:val="52"/>
      <w:szCs w:val="52"/>
      <w:lang w:val="zh-CN" w:eastAsia="zh-CN"/>
    </w:rPr>
  </w:style>
  <w:style w:type="paragraph" w:customStyle="1" w:styleId="odluka-zakon">
    <w:name w:val="odluka-zakon"/>
    <w:basedOn w:val="Normal"/>
    <w:uiPriority w:val="99"/>
    <w:qFormat/>
    <w:rsid w:val="008214A2"/>
    <w:pPr>
      <w:spacing w:before="100" w:beforeAutospacing="1" w:after="100" w:afterAutospacing="1"/>
    </w:pPr>
    <w:rPr>
      <w:lang w:val="en-US"/>
    </w:rPr>
  </w:style>
  <w:style w:type="paragraph" w:customStyle="1" w:styleId="basic-paragraph">
    <w:name w:val="basic-paragraph"/>
    <w:basedOn w:val="Normal"/>
    <w:qFormat/>
    <w:rsid w:val="008214A2"/>
    <w:pPr>
      <w:spacing w:before="100" w:beforeAutospacing="1" w:after="100" w:afterAutospacing="1"/>
    </w:pPr>
    <w:rPr>
      <w:lang w:val="en-US"/>
    </w:rPr>
  </w:style>
  <w:style w:type="paragraph" w:customStyle="1" w:styleId="TableContents">
    <w:name w:val="Table Contents"/>
    <w:basedOn w:val="Normal"/>
    <w:rsid w:val="008214A2"/>
    <w:pPr>
      <w:widowControl w:val="0"/>
      <w:suppressLineNumbers/>
      <w:suppressAutoHyphens/>
    </w:pPr>
    <w:rPr>
      <w:rFonts w:cs="Arial"/>
      <w:kern w:val="2"/>
      <w:lang w:eastAsia="hi-IN" w:bidi="hi-IN"/>
    </w:rPr>
  </w:style>
  <w:style w:type="character" w:customStyle="1" w:styleId="HeaderChar1">
    <w:name w:val="Header Char1"/>
    <w:uiPriority w:val="99"/>
    <w:semiHidden/>
    <w:qFormat/>
    <w:rsid w:val="008214A2"/>
    <w:rPr>
      <w:rFonts w:ascii="Times New Roman" w:eastAsia="Times New Roman" w:hAnsi="Times New Roman" w:cs="Times New Roman"/>
      <w:sz w:val="24"/>
      <w:szCs w:val="24"/>
      <w:lang w:val="sr-Cyrl-CS"/>
    </w:rPr>
  </w:style>
  <w:style w:type="character" w:customStyle="1" w:styleId="FooterChar1">
    <w:name w:val="Footer Char1"/>
    <w:uiPriority w:val="99"/>
    <w:semiHidden/>
    <w:qFormat/>
    <w:rsid w:val="008214A2"/>
    <w:rPr>
      <w:rFonts w:ascii="Times New Roman" w:eastAsia="Times New Roman" w:hAnsi="Times New Roman" w:cs="Times New Roman"/>
      <w:sz w:val="24"/>
      <w:szCs w:val="24"/>
      <w:lang w:val="sr-Cyrl-CS"/>
    </w:rPr>
  </w:style>
  <w:style w:type="character" w:customStyle="1" w:styleId="BodyTextIndentChar1">
    <w:name w:val="Body Text Indent Char1"/>
    <w:uiPriority w:val="99"/>
    <w:semiHidden/>
    <w:qFormat/>
    <w:rsid w:val="008214A2"/>
    <w:rPr>
      <w:rFonts w:ascii="Times New Roman" w:eastAsia="Times New Roman" w:hAnsi="Times New Roman" w:cs="Times New Roman"/>
      <w:sz w:val="24"/>
      <w:szCs w:val="24"/>
      <w:lang w:val="sr-Cyrl-CS"/>
    </w:rPr>
  </w:style>
  <w:style w:type="character" w:customStyle="1" w:styleId="BodyText2Char1">
    <w:name w:val="Body Text 2 Char1"/>
    <w:uiPriority w:val="99"/>
    <w:semiHidden/>
    <w:qFormat/>
    <w:rsid w:val="008214A2"/>
    <w:rPr>
      <w:rFonts w:ascii="Times New Roman" w:eastAsia="Times New Roman" w:hAnsi="Times New Roman" w:cs="Times New Roman"/>
      <w:sz w:val="24"/>
      <w:szCs w:val="24"/>
      <w:lang w:val="sr-Cyrl-CS"/>
    </w:rPr>
  </w:style>
  <w:style w:type="character" w:customStyle="1" w:styleId="BodyText3Char1">
    <w:name w:val="Body Text 3 Char1"/>
    <w:uiPriority w:val="99"/>
    <w:semiHidden/>
    <w:qFormat/>
    <w:rsid w:val="008214A2"/>
    <w:rPr>
      <w:rFonts w:ascii="Times New Roman" w:eastAsia="Times New Roman" w:hAnsi="Times New Roman" w:cs="Times New Roman"/>
      <w:sz w:val="16"/>
      <w:szCs w:val="16"/>
      <w:lang w:val="sr-Cyrl-CS"/>
    </w:rPr>
  </w:style>
  <w:style w:type="character" w:customStyle="1" w:styleId="BalloonTextChar1">
    <w:name w:val="Balloon Text Char1"/>
    <w:uiPriority w:val="99"/>
    <w:semiHidden/>
    <w:qFormat/>
    <w:rsid w:val="008214A2"/>
    <w:rPr>
      <w:rFonts w:ascii="Tahoma" w:eastAsia="Times New Roman" w:hAnsi="Tahoma" w:cs="Tahoma"/>
      <w:sz w:val="16"/>
      <w:szCs w:val="16"/>
      <w:lang w:val="sr-Cyrl-CS"/>
    </w:rPr>
  </w:style>
  <w:style w:type="table" w:customStyle="1" w:styleId="TableGrid7">
    <w:name w:val="Table Grid7"/>
    <w:basedOn w:val="TableNormal"/>
    <w:uiPriority w:val="39"/>
    <w:qFormat/>
    <w:rsid w:val="008214A2"/>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8214A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8214A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8214A2"/>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8214A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14A2"/>
    <w:pPr>
      <w:widowControl w:val="0"/>
      <w:autoSpaceDE w:val="0"/>
      <w:autoSpaceDN w:val="0"/>
      <w:ind w:left="107"/>
    </w:pPr>
    <w:rPr>
      <w:sz w:val="22"/>
      <w:szCs w:val="22"/>
      <w:lang w:val="en-US"/>
    </w:rPr>
  </w:style>
  <w:style w:type="table" w:customStyle="1" w:styleId="TableGrid12">
    <w:name w:val="Table Grid12"/>
    <w:basedOn w:val="TableNormal"/>
    <w:uiPriority w:val="99"/>
    <w:qFormat/>
    <w:rsid w:val="008214A2"/>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8214A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214A2"/>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8214A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214A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214A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214A2"/>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qFormat/>
    <w:rsid w:val="008214A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8214A2"/>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59"/>
    <w:qFormat/>
    <w:rsid w:val="008214A2"/>
    <w:rPr>
      <w:rFonts w:ascii="Calibri" w:eastAsia="Times New Roman" w:hAnsi="Calibri" w:cs="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qFormat/>
    <w:rsid w:val="008214A2"/>
    <w:pPr>
      <w:spacing w:before="100" w:beforeAutospacing="1" w:after="100" w:afterAutospacing="1"/>
    </w:pPr>
    <w:rPr>
      <w:rFonts w:eastAsia="Times New Roman"/>
      <w:lang w:val="en-US"/>
    </w:rPr>
  </w:style>
  <w:style w:type="character" w:customStyle="1" w:styleId="SubtitleChar">
    <w:name w:val="Subtitle Char"/>
    <w:basedOn w:val="DefaultParagraphFont"/>
    <w:link w:val="Subtitle"/>
    <w:uiPriority w:val="11"/>
    <w:qFormat/>
    <w:rsid w:val="008214A2"/>
    <w:rPr>
      <w:rFonts w:ascii="Calibri" w:eastAsia="Times New Roman" w:hAnsi="Calibri" w:cs="Times New Roman"/>
      <w:color w:val="5A5A5A"/>
      <w:spacing w:val="15"/>
    </w:rPr>
  </w:style>
  <w:style w:type="paragraph" w:customStyle="1" w:styleId="Pasussalistom">
    <w:name w:val="Pasus sa listom"/>
    <w:basedOn w:val="Normal"/>
    <w:qFormat/>
    <w:rsid w:val="008214A2"/>
    <w:pPr>
      <w:spacing w:before="100" w:after="100" w:line="254" w:lineRule="auto"/>
      <w:ind w:left="720"/>
      <w:contextualSpacing/>
    </w:pPr>
    <w:rPr>
      <w:rFonts w:ascii="Calibri" w:eastAsia="Times New Roman" w:hAnsi="Calibri" w:cs="Calibri"/>
      <w:sz w:val="22"/>
      <w:szCs w:val="22"/>
      <w:lang w:val="en-US"/>
    </w:rPr>
  </w:style>
  <w:style w:type="table" w:customStyle="1" w:styleId="Style11">
    <w:name w:val="_Style 11"/>
    <w:basedOn w:val="TableNormal"/>
    <w:qFormat/>
    <w:rsid w:val="008214A2"/>
    <w:tblPr>
      <w:tblCellMar>
        <w:top w:w="100" w:type="dxa"/>
        <w:left w:w="100" w:type="dxa"/>
        <w:bottom w:w="100" w:type="dxa"/>
        <w:right w:w="100" w:type="dxa"/>
      </w:tblCellMar>
    </w:tblPr>
  </w:style>
  <w:style w:type="table" w:customStyle="1" w:styleId="Style10">
    <w:name w:val="_Style 10"/>
    <w:basedOn w:val="TableNormal1"/>
    <w:qFormat/>
    <w:rsid w:val="008214A2"/>
    <w:tblPr>
      <w:tblCellMar>
        <w:top w:w="100" w:type="dxa"/>
        <w:left w:w="100" w:type="dxa"/>
        <w:bottom w:w="100" w:type="dxa"/>
        <w:right w:w="100" w:type="dxa"/>
      </w:tblCellMar>
    </w:tblPr>
  </w:style>
  <w:style w:type="table" w:customStyle="1" w:styleId="TableNormal1">
    <w:name w:val="Table Normal1"/>
    <w:qFormat/>
    <w:rsid w:val="008214A2"/>
    <w:tblPr>
      <w:tblCellMar>
        <w:top w:w="0" w:type="dxa"/>
        <w:left w:w="0" w:type="dxa"/>
        <w:bottom w:w="0" w:type="dxa"/>
        <w:right w:w="0" w:type="dxa"/>
      </w:tblCellMar>
    </w:tblPr>
  </w:style>
  <w:style w:type="table" w:customStyle="1" w:styleId="TableGrid20">
    <w:name w:val="Table Grid20"/>
    <w:basedOn w:val="TableNormal"/>
    <w:next w:val="TableGrid"/>
    <w:uiPriority w:val="59"/>
    <w:rsid w:val="002703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6704">
      <w:bodyDiv w:val="1"/>
      <w:marLeft w:val="0"/>
      <w:marRight w:val="0"/>
      <w:marTop w:val="0"/>
      <w:marBottom w:val="0"/>
      <w:divBdr>
        <w:top w:val="none" w:sz="0" w:space="0" w:color="auto"/>
        <w:left w:val="none" w:sz="0" w:space="0" w:color="auto"/>
        <w:bottom w:val="none" w:sz="0" w:space="0" w:color="auto"/>
        <w:right w:val="none" w:sz="0" w:space="0" w:color="auto"/>
      </w:divBdr>
    </w:div>
    <w:div w:id="575551939">
      <w:bodyDiv w:val="1"/>
      <w:marLeft w:val="0"/>
      <w:marRight w:val="0"/>
      <w:marTop w:val="0"/>
      <w:marBottom w:val="0"/>
      <w:divBdr>
        <w:top w:val="none" w:sz="0" w:space="0" w:color="auto"/>
        <w:left w:val="none" w:sz="0" w:space="0" w:color="auto"/>
        <w:bottom w:val="none" w:sz="0" w:space="0" w:color="auto"/>
        <w:right w:val="none" w:sz="0" w:space="0" w:color="auto"/>
      </w:divBdr>
    </w:div>
    <w:div w:id="1033962860">
      <w:bodyDiv w:val="1"/>
      <w:marLeft w:val="0"/>
      <w:marRight w:val="0"/>
      <w:marTop w:val="0"/>
      <w:marBottom w:val="0"/>
      <w:divBdr>
        <w:top w:val="none" w:sz="0" w:space="0" w:color="auto"/>
        <w:left w:val="none" w:sz="0" w:space="0" w:color="auto"/>
        <w:bottom w:val="none" w:sz="0" w:space="0" w:color="auto"/>
        <w:right w:val="none" w:sz="0" w:space="0" w:color="auto"/>
      </w:divBdr>
    </w:div>
    <w:div w:id="1229732223">
      <w:bodyDiv w:val="1"/>
      <w:marLeft w:val="0"/>
      <w:marRight w:val="0"/>
      <w:marTop w:val="0"/>
      <w:marBottom w:val="0"/>
      <w:divBdr>
        <w:top w:val="none" w:sz="0" w:space="0" w:color="auto"/>
        <w:left w:val="none" w:sz="0" w:space="0" w:color="auto"/>
        <w:bottom w:val="none" w:sz="0" w:space="0" w:color="auto"/>
        <w:right w:val="none" w:sz="0" w:space="0" w:color="auto"/>
      </w:divBdr>
    </w:div>
    <w:div w:id="1337801163">
      <w:bodyDiv w:val="1"/>
      <w:marLeft w:val="0"/>
      <w:marRight w:val="0"/>
      <w:marTop w:val="0"/>
      <w:marBottom w:val="0"/>
      <w:divBdr>
        <w:top w:val="none" w:sz="0" w:space="0" w:color="auto"/>
        <w:left w:val="none" w:sz="0" w:space="0" w:color="auto"/>
        <w:bottom w:val="none" w:sz="0" w:space="0" w:color="auto"/>
        <w:right w:val="none" w:sz="0" w:space="0" w:color="auto"/>
      </w:divBdr>
    </w:div>
    <w:div w:id="197587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zuov-katalog.rs/index.php?action=page/catalog/view&amp;id=77"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inkml:ink xmlns:inkml="http://www.w3.org/2003/InkML">
  <inkml:definitions>
    <inkml:context xml:id="ctx0">
      <inkml:inkSource xml:id="inkSrc0">
        <inkml:traceFormat>
          <inkml:channel name="X" type="integer" max="2147480000" min="-2147480000" units="cm"/>
          <inkml:channel name="Y" type="integer" max="2147480000" min="-2147480000" units="cm"/>
        </inkml:traceFormat>
        <inkml:channelProperties>
          <inkml:channelProperty channel="X" name="resolution" value="1000" units="1/cm"/>
          <inkml:channelProperty channel="Y" name="resolution" value="1000" units="1/cm"/>
        </inkml:channelProperties>
      </inkml:inkSource>
      <inkml:timestamp xml:id="ts0" timeString="2023-08-01T09:02:30"/>
    </inkml:context>
    <inkml:brush xml:id="br0">
      <inkml:brushProperty name="width" value="0.025" units="cm"/>
      <inkml:brushProperty name="height" value="0.025" units="cm"/>
      <inkml:brushProperty name="color" value="#000000"/>
    </inkml:brush>
  </inkml:definitions>
  <inkml:trace contextRef="#ctx0" brushRef="#br0">0.000 0.000,'0.000'0.000</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BEA03-99FA-43F0-BD1E-8FA117413327}">
  <ds:schemaRefs>
    <ds:schemaRef ds:uri="http://schemas.openxmlformats.org/officeDocument/2006/bibliography"/>
  </ds:schemaRefs>
</ds:datastoreItem>
</file>

<file path=customXml/itemProps3.xml><?xml version="1.0" encoding="utf-8"?>
<ds:datastoreItem xmlns:ds="http://schemas.openxmlformats.org/officeDocument/2006/customXml" ds:itemID="{723C414A-9D8E-49A1-A174-08ADED870F25}">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166</Pages>
  <Words>35066</Words>
  <Characters>199881</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kolibrimarko2@outlook.com</dc:creator>
  <cp:lastModifiedBy>uSER</cp:lastModifiedBy>
  <cp:revision>17</cp:revision>
  <cp:lastPrinted>2025-09-08T06:29:00Z</cp:lastPrinted>
  <dcterms:created xsi:type="dcterms:W3CDTF">2025-08-21T09:15:00Z</dcterms:created>
  <dcterms:modified xsi:type="dcterms:W3CDTF">2025-09-11T06:13:00Z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C7802AEE136F4AE6ADD4A6F28DDEA3A0_12</vt:lpwstr>
  </property>
</Properties>
</file>